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85</w:t>
        <w:br/>
      </w:r>
      <w:r>
        <w:rPr>
          <w:b/>
          <w:color w:val="C43366"/>
          <w:sz w:val="60"/>
        </w:rPr>
        <w:t>GANs · Autoencoders · VAE</w:t>
      </w:r>
    </w:p>
    <w:p>
      <w:pPr>
        <w:jc w:val="center"/>
      </w:pPr>
      <w:r>
        <w:rPr>
          <w:i/>
        </w:rPr>
        <w:br/>
        <w:t>The pre-diffusion generative lineage that still lives under everything</w:t>
        <w:br/>
      </w:r>
      <w:r>
        <w:rPr>
          <w:sz w:val="22"/>
        </w:rPr>
        <w:t>Phase 11 · Foundations Backfill · Module 85</w:t>
      </w:r>
    </w:p>
    <w:p/>
    <w:p>
      <w:pPr>
        <w:ind w:left="216" w:right="216"/>
      </w:pPr>
      <w:r>
        <w:rPr>
          <w:color w:val="1B5E20"/>
          <w:sz w:val="21"/>
        </w:rPr>
        <w:t>🎯 M21 covered diffusion, the dominant generative model in 2026. But for the decade before — and STILL UNDER THE HOOD TODAY — the field was carved up between AE, VAE, GAN, and their discrete cousin VQ-VAE. Stable Diffusion's latent space is a VAE. DALL-E 1, MUSE, Encodec are VQ-VAEs. StyleGAN is still SOTA for face editing. This is that depth pass.</w:t>
      </w:r>
    </w:p>
    <w:p/>
    <w:p>
      <w:r>
        <w:rPr>
          <w:b w:val="0"/>
          <w:i/>
          <w:sz w:val="22"/>
        </w:rPr>
        <w:t>Prerequisites: M16-M22 (PyTorch + classical DL), M21 (diffusion primer), M65 (multimodal — VAE encoder inside SD).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The generative-model taxonomy</w:t>
      </w:r>
    </w:p>
    <w:p>
      <w:r>
        <w:rPr>
          <w:b w:val="0"/>
          <w:i w:val="0"/>
          <w:sz w:val="22"/>
        </w:rPr>
        <w:t>2. Autoencoders — bottleneck + denoising / sparse / contractive / masked AE</w:t>
      </w:r>
    </w:p>
    <w:p>
      <w:r>
        <w:rPr>
          <w:b w:val="0"/>
          <w:i w:val="0"/>
          <w:sz w:val="22"/>
        </w:rPr>
        <w:t>3. VAE — probabilistic latent + KL + reparameterisation trick</w:t>
      </w:r>
    </w:p>
    <w:p>
      <w:r>
        <w:rPr>
          <w:b w:val="0"/>
          <w:i w:val="0"/>
          <w:sz w:val="22"/>
        </w:rPr>
        <w:t>4. GAN — minimax + mode collapse + training stability</w:t>
      </w:r>
    </w:p>
    <w:p>
      <w:r>
        <w:rPr>
          <w:b w:val="0"/>
          <w:i w:val="0"/>
          <w:sz w:val="22"/>
        </w:rPr>
        <w:t>5. The GAN lineage — DCGAN → WGAN → StyleGAN</w:t>
      </w:r>
    </w:p>
    <w:p>
      <w:r>
        <w:rPr>
          <w:b w:val="0"/>
          <w:i w:val="0"/>
          <w:sz w:val="22"/>
        </w:rPr>
        <w:t>6. VQ-VAE — discrete codes powering DALL-E 1, MUSE, Encodec, MagViT</w:t>
      </w:r>
    </w:p>
    <w:p>
      <w:r>
        <w:rPr>
          <w:b w:val="0"/>
          <w:i w:val="0"/>
          <w:sz w:val="22"/>
        </w:rPr>
        <w:t>7. Where each still matters in 2026</w:t>
      </w:r>
    </w:p>
    <w:p>
      <w:r>
        <w:rPr>
          <w:b w:val="0"/>
          <w:i w:val="0"/>
          <w:sz w:val="22"/>
        </w:rPr>
        <w:t>8. Code: a tiny AE + VAE on MNIST you can train in 5 minutes</w:t>
      </w:r>
    </w:p>
    <w:p>
      <w:r>
        <w:br w:type="page"/>
      </w:r>
    </w:p>
    <w:p>
      <w:pPr>
        <w:pStyle w:val="Heading1"/>
      </w:pPr>
      <w:r>
        <w:rPr>
          <w:color w:val="1865C5"/>
        </w:rPr>
        <w:t>1. Taxonomy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C43366"/>
              </w:rPr>
              <w:t>Family</w:t>
            </w:r>
          </w:p>
        </w:tc>
        <w:tc>
          <w:tcPr>
            <w:tcW w:type="dxa" w:w="3216"/>
          </w:tcPr>
          <w:p>
            <w:r>
              <w:rPr>
                <w:b/>
                <w:color w:val="C43366"/>
              </w:rPr>
              <w:t>Pros</w:t>
            </w:r>
          </w:p>
        </w:tc>
        <w:tc>
          <w:tcPr>
            <w:tcW w:type="dxa" w:w="3216"/>
          </w:tcPr>
          <w:p>
            <w:r>
              <w:rPr>
                <w:b/>
                <w:color w:val="C43366"/>
              </w:rPr>
              <w:t>Cons</w:t>
            </w:r>
          </w:p>
        </w:tc>
      </w:tr>
      <w:tr>
        <w:tc>
          <w:tcPr>
            <w:tcW w:type="dxa" w:w="3216"/>
          </w:tcPr>
          <w:p>
            <w:r>
              <w:t>Autoregressive</w:t>
            </w:r>
          </w:p>
        </w:tc>
        <w:tc>
          <w:tcPr>
            <w:tcW w:type="dxa" w:w="3216"/>
          </w:tcPr>
          <w:p>
            <w:r>
              <w:t>exact likelihood, easy training</w:t>
            </w:r>
          </w:p>
        </w:tc>
        <w:tc>
          <w:tcPr>
            <w:tcW w:type="dxa" w:w="3216"/>
          </w:tcPr>
          <w:p>
            <w:r>
              <w:t>slow sequential sampling</w:t>
            </w:r>
          </w:p>
        </w:tc>
      </w:tr>
      <w:tr>
        <w:tc>
          <w:tcPr>
            <w:tcW w:type="dxa" w:w="3216"/>
          </w:tcPr>
          <w:p>
            <w:r>
              <w:t>Normalizing flows</w:t>
            </w:r>
          </w:p>
        </w:tc>
        <w:tc>
          <w:tcPr>
            <w:tcW w:type="dxa" w:w="3216"/>
          </w:tcPr>
          <w:p>
            <w:r>
              <w:t>exact likelihood, fast sampling</w:t>
            </w:r>
          </w:p>
        </w:tc>
        <w:tc>
          <w:tcPr>
            <w:tcW w:type="dxa" w:w="3216"/>
          </w:tcPr>
          <w:p>
            <w:r>
              <w:t>architecture constraints (bijective)</w:t>
            </w:r>
          </w:p>
        </w:tc>
      </w:tr>
      <w:tr>
        <w:tc>
          <w:tcPr>
            <w:tcW w:type="dxa" w:w="3216"/>
          </w:tcPr>
          <w:p>
            <w:r>
              <w:t>VAE</w:t>
            </w:r>
          </w:p>
        </w:tc>
        <w:tc>
          <w:tcPr>
            <w:tcW w:type="dxa" w:w="3216"/>
          </w:tcPr>
          <w:p>
            <w:r>
              <w:t>fast sampling, smooth latent</w:t>
            </w:r>
          </w:p>
        </w:tc>
        <w:tc>
          <w:tcPr>
            <w:tcW w:type="dxa" w:w="3216"/>
          </w:tcPr>
          <w:p>
            <w:r>
              <w:t>blurry samples; ELBO is a BOUND</w:t>
            </w:r>
          </w:p>
        </w:tc>
      </w:tr>
      <w:tr>
        <w:tc>
          <w:tcPr>
            <w:tcW w:type="dxa" w:w="3216"/>
          </w:tcPr>
          <w:p>
            <w:r>
              <w:t>GAN</w:t>
            </w:r>
          </w:p>
        </w:tc>
        <w:tc>
          <w:tcPr>
            <w:tcW w:type="dxa" w:w="3216"/>
          </w:tcPr>
          <w:p>
            <w:r>
              <w:t>sharp samples</w:t>
            </w:r>
          </w:p>
        </w:tc>
        <w:tc>
          <w:tcPr>
            <w:tcW w:type="dxa" w:w="3216"/>
          </w:tcPr>
          <w:p>
            <w:r>
              <w:t>unstable training, mode collapse, no likelihood</w:t>
            </w:r>
          </w:p>
        </w:tc>
      </w:tr>
      <w:tr>
        <w:tc>
          <w:tcPr>
            <w:tcW w:type="dxa" w:w="3216"/>
          </w:tcPr>
          <w:p>
            <w:r>
              <w:t>VQ-VAE + autoregressive prior</w:t>
            </w:r>
          </w:p>
        </w:tc>
        <w:tc>
          <w:tcPr>
            <w:tcW w:type="dxa" w:w="3216"/>
          </w:tcPr>
          <w:p>
            <w:r>
              <w:t>discrete tokens, scalable</w:t>
            </w:r>
          </w:p>
        </w:tc>
        <w:tc>
          <w:tcPr>
            <w:tcW w:type="dxa" w:w="3216"/>
          </w:tcPr>
          <w:p>
            <w:r>
              <w:t>two-stage training</w:t>
            </w:r>
          </w:p>
        </w:tc>
      </w:tr>
      <w:tr>
        <w:tc>
          <w:tcPr>
            <w:tcW w:type="dxa" w:w="3216"/>
          </w:tcPr>
          <w:p>
            <w:r>
              <w:t>Diffusion (M21, M86)</w:t>
            </w:r>
          </w:p>
        </w:tc>
        <w:tc>
          <w:tcPr>
            <w:tcW w:type="dxa" w:w="3216"/>
          </w:tcPr>
          <w:p>
            <w:r>
              <w:t>best sample quality</w:t>
            </w:r>
          </w:p>
        </w:tc>
        <w:tc>
          <w:tcPr>
            <w:tcW w:type="dxa" w:w="3216"/>
          </w:tcPr>
          <w:p>
            <w:r>
              <w:t>slow multi-step sampling (unless distilled)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2026 verdict: diffusion dominates image / video / audio quality; VAEs live on as the encoder/decoder INSIDE diffusion; VQ-VAEs live on as audio + image tokenisers for AR models (MUSE, AudioCraft, MagViT); GANs lost the main race but still win real-time / low-latency niches (StyleGAN, neural face renderers).</w:t>
      </w:r>
    </w:p>
    <w:p>
      <w:pPr>
        <w:pStyle w:val="Heading1"/>
      </w:pPr>
      <w:r>
        <w:rPr>
          <w:color w:val="1865C5"/>
        </w:rPr>
        <w:t>2. Autoencoders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class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AutoEncoder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Module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__init__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in_dim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784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z_dim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32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super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__init__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encoder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Sequential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Linear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in_dim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256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ReLU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                                  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Linear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256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z_dim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decoder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Sequential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Linear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z_dim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256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ReLU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                                  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Linear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256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in_dim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Sigmoid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forward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z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encoder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decoder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z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z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Simplest AE: encoder → bottleneck → decoder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Constructor — flat 28×28=784 → z=32 bottleneck → flat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Required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Encoder: 784 → 256 ReLU → 32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Decoder: 32 → 256 ReLU → 784 Sigmoid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Forward — compress then reconstruct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Return both reconstruction and latent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C43366"/>
              </w:rPr>
              <w:t>Variant</w:t>
            </w:r>
          </w:p>
        </w:tc>
        <w:tc>
          <w:tcPr>
            <w:tcW w:type="dxa" w:w="4824"/>
          </w:tcPr>
          <w:p>
            <w:r>
              <w:rPr>
                <w:b/>
                <w:color w:val="C43366"/>
              </w:rPr>
              <w:t>Trick</w:t>
            </w:r>
          </w:p>
        </w:tc>
      </w:tr>
      <w:tr>
        <w:tc>
          <w:tcPr>
            <w:tcW w:type="dxa" w:w="4824"/>
          </w:tcPr>
          <w:p>
            <w:r>
              <w:t>Denoising AE</w:t>
            </w:r>
          </w:p>
        </w:tc>
        <w:tc>
          <w:tcPr>
            <w:tcW w:type="dxa" w:w="4824"/>
          </w:tcPr>
          <w:p>
            <w:r>
              <w:t>input is x + noise, target is clean x — direct ancestor of diffusion</w:t>
            </w:r>
          </w:p>
        </w:tc>
      </w:tr>
      <w:tr>
        <w:tc>
          <w:tcPr>
            <w:tcW w:type="dxa" w:w="4824"/>
          </w:tcPr>
          <w:p>
            <w:r>
              <w:t>Sparse AE</w:t>
            </w:r>
          </w:p>
        </w:tc>
        <w:tc>
          <w:tcPr>
            <w:tcW w:type="dxa" w:w="4824"/>
          </w:tcPr>
          <w:p>
            <w:r>
              <w:t>L1 penalty on z → few active units → interpretable features</w:t>
            </w:r>
          </w:p>
        </w:tc>
      </w:tr>
      <w:tr>
        <w:tc>
          <w:tcPr>
            <w:tcW w:type="dxa" w:w="4824"/>
          </w:tcPr>
          <w:p>
            <w:r>
              <w:t>Contractive AE</w:t>
            </w:r>
          </w:p>
        </w:tc>
        <w:tc>
          <w:tcPr>
            <w:tcW w:type="dxa" w:w="4824"/>
          </w:tcPr>
          <w:p>
            <w:r>
              <w:t>penalise Frobenius norm of encoder's Jacobian → robust</w:t>
            </w:r>
          </w:p>
        </w:tc>
      </w:tr>
      <w:tr>
        <w:tc>
          <w:tcPr>
            <w:tcW w:type="dxa" w:w="4824"/>
          </w:tcPr>
          <w:p>
            <w:r>
              <w:t>Masked AE (MAE)</w:t>
            </w:r>
          </w:p>
        </w:tc>
        <w:tc>
          <w:tcPr>
            <w:tcW w:type="dxa" w:w="4824"/>
          </w:tcPr>
          <w:p>
            <w:r>
              <w:t>mask 75% of input patches; predict the rest — SSL pretraining for ViT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The AE limitation that motivated VAE: latent z has NO probability structure. You can't sample new z and decode it — interpolation produces garbage. That's what VAE fixes.</w:t>
      </w:r>
    </w:p>
    <w:p>
      <w:pPr>
        <w:pStyle w:val="Heading1"/>
      </w:pPr>
      <w:r>
        <w:rPr>
          <w:color w:val="1865C5"/>
        </w:rPr>
        <w:t>3. VAE</w:t>
      </w:r>
    </w:p>
    <w:p>
      <w:r>
        <w:rPr>
          <w:b w:val="0"/>
          <w:i w:val="0"/>
          <w:sz w:val="22"/>
        </w:rPr>
        <w:t>Kingma &amp; Welling 2013. Encoder outputs a DISTRIBUTION q(z|x) = N(μ(x), σ(x)²). Sample z, decode, reconstruct. Loss = reconstruction + β · KL(q(z|x) || N(0, I)).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class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VAE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Module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__init__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in_dim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784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z_dim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32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super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__init__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enc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Sequential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Linear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in_dim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256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ReLU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mu_head</w:t>
      </w:r>
      <w:r>
        <w:rPr>
          <w:rFonts w:ascii="Menlo" w:hAnsi="Menlo"/>
          <w:sz w:val="19"/>
        </w:rPr>
        <w:t xml:space="preserve">    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Linear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256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z_dim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logvar_head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Linear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256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z_dim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dec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Sequential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Linear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z_dim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256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ReLU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                              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Linear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256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in_dim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Sigmoid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reparameterise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mu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logvar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std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exp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0.5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logvar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eps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randn_like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std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●12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mu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std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eps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●13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forward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●14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h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enc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●15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mu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logvar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mu_head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h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logvar_head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h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●16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z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reparameterise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mu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logvar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●17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dec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z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mu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logvar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●18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●19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vae_loss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x_hat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mu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logvar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beta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1.0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●20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recon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functional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binary_cross_entropy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x_hat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reduction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"sum"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●21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kl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0.5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color w:val="8B4E00"/>
          <w:sz w:val="19"/>
        </w:rPr>
        <w:t>sum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logvar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mu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pow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2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logvar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exp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●22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recon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beta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kl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VAE module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Constructor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Required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Shared encoder trunk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Mean head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Log-variance head (variance must be positive; predict log)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Decoder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The REPARAMETERISATION trick — backprop through sampling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Convert log-var to std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Sample noise (no parameters)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●12</w:t>
            </w:r>
          </w:p>
        </w:tc>
        <w:tc>
          <w:tcPr>
            <w:tcW w:type="dxa" w:w="4824"/>
          </w:tcPr>
          <w:p>
            <w:r>
              <w:t>z = μ + σ · ε — gradient flows through μ, σ; ε is just data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●13</w:t>
            </w:r>
          </w:p>
        </w:tc>
        <w:tc>
          <w:tcPr>
            <w:tcW w:type="dxa" w:w="4824"/>
          </w:tcPr>
          <w:p>
            <w:r>
              <w:t>Forward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●14</w:t>
            </w:r>
          </w:p>
        </w:tc>
        <w:tc>
          <w:tcPr>
            <w:tcW w:type="dxa" w:w="4824"/>
          </w:tcPr>
          <w:p>
            <w:r>
              <w:t>Encode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●15</w:t>
            </w:r>
          </w:p>
        </w:tc>
        <w:tc>
          <w:tcPr>
            <w:tcW w:type="dxa" w:w="4824"/>
          </w:tcPr>
          <w:p>
            <w:r>
              <w:t>Predict μ and log-variance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●16</w:t>
            </w:r>
          </w:p>
        </w:tc>
        <w:tc>
          <w:tcPr>
            <w:tcW w:type="dxa" w:w="4824"/>
          </w:tcPr>
          <w:p>
            <w:r>
              <w:t>Sample z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●17</w:t>
            </w:r>
          </w:p>
        </w:tc>
        <w:tc>
          <w:tcPr>
            <w:tcW w:type="dxa" w:w="4824"/>
          </w:tcPr>
          <w:p>
            <w:r>
              <w:t>Decode + return distributions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●18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●19</w:t>
            </w:r>
          </w:p>
        </w:tc>
        <w:tc>
          <w:tcPr>
            <w:tcW w:type="dxa" w:w="4824"/>
          </w:tcPr>
          <w:p>
            <w:r>
              <w:t>Loss — two terms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●20</w:t>
            </w:r>
          </w:p>
        </w:tc>
        <w:tc>
          <w:tcPr>
            <w:tcW w:type="dxa" w:w="4824"/>
          </w:tcPr>
          <w:p>
            <w:r>
              <w:t>Reconstruction (BCE for pixel intensities)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●21</w:t>
            </w:r>
          </w:p>
        </w:tc>
        <w:tc>
          <w:tcPr>
            <w:tcW w:type="dxa" w:w="4824"/>
          </w:tcPr>
          <w:p>
            <w:r>
              <w:t>KL to N(0, I): closed-form expression for two Gaussians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●22</w:t>
            </w:r>
          </w:p>
        </w:tc>
        <w:tc>
          <w:tcPr>
            <w:tcW w:type="dxa" w:w="4824"/>
          </w:tcPr>
          <w:p>
            <w:r>
              <w:t>Sum + β factor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The reparameterisation trick (z = μ + σ·ε with ε ~ N(0,I)) is so fundamental it appears in Diffusion (M21 / M86), DPO (M62), GRPO (M67). Randomness lives in ε which has no parameters; gradients flow through μ and σ cleanly.</w:t>
      </w:r>
    </w:p>
    <w:p>
      <w:pPr>
        <w:ind w:left="216" w:right="216"/>
      </w:pPr>
      <w:r>
        <w:rPr>
          <w:color w:val="1865C5"/>
          <w:sz w:val="21"/>
        </w:rPr>
        <w:t>🟡 Where VAEs survive in 2026: Stable Diffusion's first stage IS a VAE — compresses 512×512 images to 64×64×4 LATENT space; diffusion runs there. Without VAE, diffusion on full pixels would be ~32× more expensive.</w:t>
      </w:r>
    </w:p>
    <w:p>
      <w:pPr>
        <w:pStyle w:val="Heading1"/>
      </w:pPr>
      <w:r>
        <w:rPr>
          <w:color w:val="1865C5"/>
        </w:rPr>
        <w:t>4. GAN</w:t>
      </w:r>
    </w:p>
    <w:p>
      <w:r>
        <w:rPr>
          <w:b w:val="0"/>
          <w:i w:val="0"/>
          <w:sz w:val="22"/>
        </w:rPr>
        <w:t>Goodfellow et al. 2014. Two networks play a minimax game:</w:t>
      </w:r>
    </w:p>
    <w:p>
      <w:r>
        <w:rPr>
          <w:b w:val="0"/>
          <w:i w:val="0"/>
          <w:sz w:val="22"/>
        </w:rPr>
        <w:t xml:space="preserve">  min_G max_D  E[log D(x_real)] + E[log(1 − D(G(z)))]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C43366"/>
              </w:rPr>
              <w:t>Failure</w:t>
            </w:r>
          </w:p>
        </w:tc>
        <w:tc>
          <w:tcPr>
            <w:tcW w:type="dxa" w:w="3216"/>
          </w:tcPr>
          <w:p>
            <w:r>
              <w:rPr>
                <w:b/>
                <w:color w:val="C43366"/>
              </w:rPr>
              <w:t>Symptom</w:t>
            </w:r>
          </w:p>
        </w:tc>
        <w:tc>
          <w:tcPr>
            <w:tcW w:type="dxa" w:w="3216"/>
          </w:tcPr>
          <w:p>
            <w:r>
              <w:rPr>
                <w:b/>
                <w:color w:val="C43366"/>
              </w:rPr>
              <w:t>Fix</w:t>
            </w:r>
          </w:p>
        </w:tc>
      </w:tr>
      <w:tr>
        <w:tc>
          <w:tcPr>
            <w:tcW w:type="dxa" w:w="3216"/>
          </w:tcPr>
          <w:p>
            <w:r>
              <w:t>Mode collapse</w:t>
            </w:r>
          </w:p>
        </w:tc>
        <w:tc>
          <w:tcPr>
            <w:tcW w:type="dxa" w:w="3216"/>
          </w:tcPr>
          <w:p>
            <w:r>
              <w:t>G produces 1-3 distinct samples</w:t>
            </w:r>
          </w:p>
        </w:tc>
        <w:tc>
          <w:tcPr>
            <w:tcW w:type="dxa" w:w="3216"/>
          </w:tcPr>
          <w:p>
            <w:r>
              <w:t>minibatch discrimination; WGAN</w:t>
            </w:r>
          </w:p>
        </w:tc>
      </w:tr>
      <w:tr>
        <w:tc>
          <w:tcPr>
            <w:tcW w:type="dxa" w:w="3216"/>
          </w:tcPr>
          <w:p>
            <w:r>
              <w:t>Vanishing G gradient</w:t>
            </w:r>
          </w:p>
        </w:tc>
        <w:tc>
          <w:tcPr>
            <w:tcW w:type="dxa" w:w="3216"/>
          </w:tcPr>
          <w:p>
            <w:r>
              <w:t>D too good → G gets no signal</w:t>
            </w:r>
          </w:p>
        </w:tc>
        <w:tc>
          <w:tcPr>
            <w:tcW w:type="dxa" w:w="3216"/>
          </w:tcPr>
          <w:p>
            <w:r>
              <w:t>non-saturating loss</w:t>
            </w:r>
          </w:p>
        </w:tc>
      </w:tr>
      <w:tr>
        <w:tc>
          <w:tcPr>
            <w:tcW w:type="dxa" w:w="3216"/>
          </w:tcPr>
          <w:p>
            <w:r>
              <w:t>Training oscillation</w:t>
            </w:r>
          </w:p>
        </w:tc>
        <w:tc>
          <w:tcPr>
            <w:tcW w:type="dxa" w:w="3216"/>
          </w:tcPr>
          <w:p>
            <w:r>
              <w:t>loss bounces; quality regresses</w:t>
            </w:r>
          </w:p>
        </w:tc>
        <w:tc>
          <w:tcPr>
            <w:tcW w:type="dxa" w:w="3216"/>
          </w:tcPr>
          <w:p>
            <w:r>
              <w:t>TTUR (different LRs for G vs D)</w:t>
            </w:r>
          </w:p>
        </w:tc>
      </w:tr>
      <w:tr>
        <w:tc>
          <w:tcPr>
            <w:tcW w:type="dxa" w:w="3216"/>
          </w:tcPr>
          <w:p>
            <w:r>
              <w:t>No likelihood</w:t>
            </w:r>
          </w:p>
        </w:tc>
        <w:tc>
          <w:tcPr>
            <w:tcW w:type="dxa" w:w="3216"/>
          </w:tcPr>
          <w:p>
            <w:r>
              <w:t>can't tell if you're progressing</w:t>
            </w:r>
          </w:p>
        </w:tc>
        <w:tc>
          <w:tcPr>
            <w:tcW w:type="dxa" w:w="3216"/>
          </w:tcPr>
          <w:p>
            <w:r>
              <w:t>FID, KID, precision/recall</w:t>
            </w:r>
          </w:p>
        </w:tc>
      </w:tr>
      <w:tr>
        <w:tc>
          <w:tcPr>
            <w:tcW w:type="dxa" w:w="3216"/>
          </w:tcPr>
          <w:p>
            <w:r>
              <w:t>Hyperparameter brittleness</w:t>
            </w:r>
          </w:p>
        </w:tc>
        <w:tc>
          <w:tcPr>
            <w:tcW w:type="dxa" w:w="3216"/>
          </w:tcPr>
          <w:p>
            <w:r>
              <w:t>tiny LR change destroys training</w:t>
            </w:r>
          </w:p>
        </w:tc>
        <w:tc>
          <w:tcPr>
            <w:tcW w:type="dxa" w:w="3216"/>
          </w:tcPr>
          <w:p>
            <w:r>
              <w:t>use known recipes — DCGAN, StyleGAN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The GAN truth: every successful GAN paper is more about STABILISING TRAINING than the architecture itself. Use Adam(β₁=0.5, β₂=0.999), TTUR, gradient clipping, and the known DCGAN / StyleGAN recipes — don't reinvent.</w:t>
      </w:r>
    </w:p>
    <w:p>
      <w:pPr>
        <w:pStyle w:val="Heading1"/>
      </w:pPr>
      <w:r>
        <w:rPr>
          <w:color w:val="1865C5"/>
        </w:rPr>
        <w:t>5. GAN lineage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C43366"/>
              </w:rPr>
              <w:t>Architecture (year)</w:t>
            </w:r>
          </w:p>
        </w:tc>
        <w:tc>
          <w:tcPr>
            <w:tcW w:type="dxa" w:w="4824"/>
          </w:tcPr>
          <w:p>
            <w:r>
              <w:rPr>
                <w:b/>
                <w:color w:val="C43366"/>
              </w:rPr>
              <w:t>Key insight</w:t>
            </w:r>
          </w:p>
        </w:tc>
      </w:tr>
      <w:tr>
        <w:tc>
          <w:tcPr>
            <w:tcW w:type="dxa" w:w="4824"/>
          </w:tcPr>
          <w:p>
            <w:r>
              <w:t>GAN (2014)</w:t>
            </w:r>
          </w:p>
        </w:tc>
        <w:tc>
          <w:tcPr>
            <w:tcW w:type="dxa" w:w="4824"/>
          </w:tcPr>
          <w:p>
            <w:r>
              <w:t>original minimax</w:t>
            </w:r>
          </w:p>
        </w:tc>
      </w:tr>
      <w:tr>
        <w:tc>
          <w:tcPr>
            <w:tcW w:type="dxa" w:w="4824"/>
          </w:tcPr>
          <w:p>
            <w:r>
              <w:t>DCGAN (2015)</w:t>
            </w:r>
          </w:p>
        </w:tc>
        <w:tc>
          <w:tcPr>
            <w:tcW w:type="dxa" w:w="4824"/>
          </w:tcPr>
          <w:p>
            <w:r>
              <w:t>transposed convs + BatchNorm + no FC → first stable GAN</w:t>
            </w:r>
          </w:p>
        </w:tc>
      </w:tr>
      <w:tr>
        <w:tc>
          <w:tcPr>
            <w:tcW w:type="dxa" w:w="4824"/>
          </w:tcPr>
          <w:p>
            <w:r>
              <w:t>InfoGAN (2016)</w:t>
            </w:r>
          </w:p>
        </w:tc>
        <w:tc>
          <w:tcPr>
            <w:tcW w:type="dxa" w:w="4824"/>
          </w:tcPr>
          <w:p>
            <w:r>
              <w:t>maximise mutual info → disentanglement</w:t>
            </w:r>
          </w:p>
        </w:tc>
      </w:tr>
      <w:tr>
        <w:tc>
          <w:tcPr>
            <w:tcW w:type="dxa" w:w="4824"/>
          </w:tcPr>
          <w:p>
            <w:r>
              <w:t>Pix2Pix (2017)</w:t>
            </w:r>
          </w:p>
        </w:tc>
        <w:tc>
          <w:tcPr>
            <w:tcW w:type="dxa" w:w="4824"/>
          </w:tcPr>
          <w:p>
            <w:r>
              <w:t>conditional GAN, paired image translation</w:t>
            </w:r>
          </w:p>
        </w:tc>
      </w:tr>
      <w:tr>
        <w:tc>
          <w:tcPr>
            <w:tcW w:type="dxa" w:w="4824"/>
          </w:tcPr>
          <w:p>
            <w:r>
              <w:t>CycleGAN (2017)</w:t>
            </w:r>
          </w:p>
        </w:tc>
        <w:tc>
          <w:tcPr>
            <w:tcW w:type="dxa" w:w="4824"/>
          </w:tcPr>
          <w:p>
            <w:r>
              <w:t>UNPAIRED image translation (horse ↔ zebra)</w:t>
            </w:r>
          </w:p>
        </w:tc>
      </w:tr>
      <w:tr>
        <w:tc>
          <w:tcPr>
            <w:tcW w:type="dxa" w:w="4824"/>
          </w:tcPr>
          <w:p>
            <w:r>
              <w:t>WGAN (2017)</w:t>
            </w:r>
          </w:p>
        </w:tc>
        <w:tc>
          <w:tcPr>
            <w:tcW w:type="dxa" w:w="4824"/>
          </w:tcPr>
          <w:p>
            <w:r>
              <w:t>Wasserstein distance + weight clipping → stable</w:t>
            </w:r>
          </w:p>
        </w:tc>
      </w:tr>
      <w:tr>
        <w:tc>
          <w:tcPr>
            <w:tcW w:type="dxa" w:w="4824"/>
          </w:tcPr>
          <w:p>
            <w:r>
              <w:t>WGAN-GP (2017)</w:t>
            </w:r>
          </w:p>
        </w:tc>
        <w:tc>
          <w:tcPr>
            <w:tcW w:type="dxa" w:w="4824"/>
          </w:tcPr>
          <w:p>
            <w:r>
              <w:t>gradient penalty replaces clipping → SOTA stability</w:t>
            </w:r>
          </w:p>
        </w:tc>
      </w:tr>
      <w:tr>
        <w:tc>
          <w:tcPr>
            <w:tcW w:type="dxa" w:w="4824"/>
          </w:tcPr>
          <w:p>
            <w:r>
              <w:t>Progressive GAN (2017)</w:t>
            </w:r>
          </w:p>
        </w:tc>
        <w:tc>
          <w:tcPr>
            <w:tcW w:type="dxa" w:w="4824"/>
          </w:tcPr>
          <w:p>
            <w:r>
              <w:t>low-res first, progressively higher → 1024² faces</w:t>
            </w:r>
          </w:p>
        </w:tc>
      </w:tr>
      <w:tr>
        <w:tc>
          <w:tcPr>
            <w:tcW w:type="dxa" w:w="4824"/>
          </w:tcPr>
          <w:p>
            <w:r>
              <w:t>StyleGAN / 2 / 3 (2018-21)</w:t>
            </w:r>
          </w:p>
        </w:tc>
        <w:tc>
          <w:tcPr>
            <w:tcW w:type="dxa" w:w="4824"/>
          </w:tcPr>
          <w:p>
            <w:r>
              <w:t>AdaIN style + path-length reg → SOTA face editing</w:t>
            </w:r>
          </w:p>
        </w:tc>
      </w:tr>
      <w:tr>
        <w:tc>
          <w:tcPr>
            <w:tcW w:type="dxa" w:w="4824"/>
          </w:tcPr>
          <w:p>
            <w:r>
              <w:t>BigGAN (2018)</w:t>
            </w:r>
          </w:p>
        </w:tc>
        <w:tc>
          <w:tcPr>
            <w:tcW w:type="dxa" w:w="4824"/>
          </w:tcPr>
          <w:p>
            <w:r>
              <w:t>huge batches + class-conditional ImageNet</w:t>
            </w:r>
          </w:p>
        </w:tc>
      </w:tr>
      <w:tr>
        <w:tc>
          <w:tcPr>
            <w:tcW w:type="dxa" w:w="4824"/>
          </w:tcPr>
          <w:p>
            <w:r>
              <w:t>EG3D (2022)</w:t>
            </w:r>
          </w:p>
        </w:tc>
        <w:tc>
          <w:tcPr>
            <w:tcW w:type="dxa" w:w="4824"/>
          </w:tcPr>
          <w:p>
            <w:r>
              <w:t>tri-plane 3D-aware face / scene synthesis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The 2022 rise of diffusion retired GANs for unconstrained image generation. But for REAL-TIME / LOW-LATENCY / INTERACTIVE EDITING (face filters, video calls, photorealistic avatars, neural rendering for games), GANs still dominate — one forward pass vs 20-50 diffusion steps.</w:t>
      </w:r>
    </w:p>
    <w:p>
      <w:pPr>
        <w:pStyle w:val="Heading1"/>
      </w:pPr>
      <w:r>
        <w:rPr>
          <w:color w:val="1865C5"/>
        </w:rPr>
        <w:t>6. VQ-VAE</w:t>
      </w:r>
    </w:p>
    <w:p>
      <w:r>
        <w:rPr>
          <w:b w:val="0"/>
          <w:i w:val="0"/>
          <w:sz w:val="22"/>
        </w:rPr>
        <w:t>van den Oord et al. 2017. VAE with a discrete codebook latent. Encoder outputs continuous z_e; snap to nearest codebook entry e_k via argmin → discrete token. The recipe behind DALL-E 1, MUSE, Encodec, Mimi, Soundstream, MagViT, AudioCraft.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C43366"/>
              </w:rPr>
              <w:t>Why it matters</w:t>
            </w:r>
          </w:p>
        </w:tc>
        <w:tc>
          <w:tcPr>
            <w:tcW w:type="dxa" w:w="4824"/>
          </w:tcPr>
          <w:p>
            <w:r>
              <w:rPr>
                <w:b/>
                <w:color w:val="C43366"/>
              </w:rPr>
              <w:t>Where it appears</w:t>
            </w:r>
          </w:p>
        </w:tc>
      </w:tr>
      <w:tr>
        <w:tc>
          <w:tcPr>
            <w:tcW w:type="dxa" w:w="4824"/>
          </w:tcPr>
          <w:p>
            <w:r>
              <w:t>Discrete tokens → train an autoregressive transformer on the codes</w:t>
            </w:r>
          </w:p>
        </w:tc>
        <w:tc>
          <w:tcPr>
            <w:tcW w:type="dxa" w:w="4824"/>
          </w:tcPr>
          <w:p>
            <w:r>
              <w:t>MUSE / MagViT / DALL-E 1 (image), Encodec / Mimi / Soundstream (audio)</w:t>
            </w:r>
          </w:p>
        </w:tc>
      </w:tr>
      <w:tr>
        <w:tc>
          <w:tcPr>
            <w:tcW w:type="dxa" w:w="4824"/>
          </w:tcPr>
          <w:p>
            <w:r>
              <w:t>No KL term — replaced by commitment loss + EMA codebook updates</w:t>
            </w:r>
          </w:p>
        </w:tc>
        <w:tc>
          <w:tcPr>
            <w:tcW w:type="dxa" w:w="4824"/>
          </w:tcPr>
          <w:p>
            <w:r>
              <w:t>all modern audio codecs (RVQ)</w:t>
            </w:r>
          </w:p>
        </w:tc>
      </w:tr>
      <w:tr>
        <w:tc>
          <w:tcPr>
            <w:tcW w:type="dxa" w:w="4824"/>
          </w:tcPr>
          <w:p>
            <w:r>
              <w:t>Better sample quality than VAE — no continuous-Gaussian bottleneck</w:t>
            </w:r>
          </w:p>
        </w:tc>
        <w:tc>
          <w:tcPr>
            <w:tcW w:type="dxa" w:w="4824"/>
          </w:tcPr>
          <w:p>
            <w:r>
              <w:t>stacked VQ-VAE-2 at multiple resolutions</w:t>
            </w:r>
          </w:p>
        </w:tc>
      </w:tr>
    </w:tbl>
    <w:p/>
    <w:p>
      <w:pPr>
        <w:pStyle w:val="Heading1"/>
      </w:pPr>
      <w:r>
        <w:rPr>
          <w:color w:val="1865C5"/>
        </w:rPr>
        <w:t>7. What survives in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C43366"/>
              </w:rPr>
              <w:t>Want…</w:t>
            </w:r>
          </w:p>
        </w:tc>
        <w:tc>
          <w:tcPr>
            <w:tcW w:type="dxa" w:w="4824"/>
          </w:tcPr>
          <w:p>
            <w:r>
              <w:rPr>
                <w:b/>
                <w:color w:val="C43366"/>
              </w:rPr>
              <w:t>Pick</w:t>
            </w:r>
          </w:p>
        </w:tc>
      </w:tr>
      <w:tr>
        <w:tc>
          <w:tcPr>
            <w:tcW w:type="dxa" w:w="4824"/>
          </w:tcPr>
          <w:p>
            <w:r>
              <w:t>Best image quality (offline)</w:t>
            </w:r>
          </w:p>
        </w:tc>
        <w:tc>
          <w:tcPr>
            <w:tcW w:type="dxa" w:w="4824"/>
          </w:tcPr>
          <w:p>
            <w:r>
              <w:t>Diffusion (M21 / M86)</w:t>
            </w:r>
          </w:p>
        </w:tc>
      </w:tr>
      <w:tr>
        <w:tc>
          <w:tcPr>
            <w:tcW w:type="dxa" w:w="4824"/>
          </w:tcPr>
          <w:p>
            <w:r>
              <w:t>Best face editing / inversion / interactive</w:t>
            </w:r>
          </w:p>
        </w:tc>
        <w:tc>
          <w:tcPr>
            <w:tcW w:type="dxa" w:w="4824"/>
          </w:tcPr>
          <w:p>
            <w:r>
              <w:t>StyleGAN-3</w:t>
            </w:r>
          </w:p>
        </w:tc>
      </w:tr>
      <w:tr>
        <w:tc>
          <w:tcPr>
            <w:tcW w:type="dxa" w:w="4824"/>
          </w:tcPr>
          <w:p>
            <w:r>
              <w:t>Real-time 1-step generation</w:t>
            </w:r>
          </w:p>
        </w:tc>
        <w:tc>
          <w:tcPr>
            <w:tcW w:type="dxa" w:w="4824"/>
          </w:tcPr>
          <w:p>
            <w:r>
              <w:t>GAN (often DISTILLED from a diffusion model)</w:t>
            </w:r>
          </w:p>
        </w:tc>
      </w:tr>
      <w:tr>
        <w:tc>
          <w:tcPr>
            <w:tcW w:type="dxa" w:w="4824"/>
          </w:tcPr>
          <w:p>
            <w:r>
              <w:t>Audio compression / tokenisation</w:t>
            </w:r>
          </w:p>
        </w:tc>
        <w:tc>
          <w:tcPr>
            <w:tcW w:type="dxa" w:w="4824"/>
          </w:tcPr>
          <w:p>
            <w:r>
              <w:t>VQ-VAE / RVQ (Encodec / Mimi / Soundstream)</w:t>
            </w:r>
          </w:p>
        </w:tc>
      </w:tr>
      <w:tr>
        <w:tc>
          <w:tcPr>
            <w:tcW w:type="dxa" w:w="4824"/>
          </w:tcPr>
          <w:p>
            <w:r>
              <w:t>Image → tokens for autoregressive</w:t>
            </w:r>
          </w:p>
        </w:tc>
        <w:tc>
          <w:tcPr>
            <w:tcW w:type="dxa" w:w="4824"/>
          </w:tcPr>
          <w:p>
            <w:r>
              <w:t>VQ-VAE (MAGVIT-v2 / FSQ)</w:t>
            </w:r>
          </w:p>
        </w:tc>
      </w:tr>
      <w:tr>
        <w:tc>
          <w:tcPr>
            <w:tcW w:type="dxa" w:w="4824"/>
          </w:tcPr>
          <w:p>
            <w:r>
              <w:t>Tabular synthetic data</w:t>
            </w:r>
          </w:p>
        </w:tc>
        <w:tc>
          <w:tcPr>
            <w:tcW w:type="dxa" w:w="4824"/>
          </w:tcPr>
          <w:p>
            <w:r>
              <w:t>CTGAN / TVAE / CTAB-GAN+</w:t>
            </w:r>
          </w:p>
        </w:tc>
      </w:tr>
      <w:tr>
        <w:tc>
          <w:tcPr>
            <w:tcW w:type="dxa" w:w="4824"/>
          </w:tcPr>
          <w:p>
            <w:r>
              <w:t>Anomaly detection</w:t>
            </w:r>
          </w:p>
        </w:tc>
        <w:tc>
          <w:tcPr>
            <w:tcW w:type="dxa" w:w="4824"/>
          </w:tcPr>
          <w:p>
            <w:r>
              <w:t>AE with reconstruction error</w:t>
            </w:r>
          </w:p>
        </w:tc>
      </w:tr>
    </w:tbl>
    <w:p/>
    <w:p>
      <w:pPr>
        <w:pStyle w:val="Heading1"/>
      </w:pPr>
      <w:r>
        <w:rPr>
          <w:color w:val="1865C5"/>
        </w:rPr>
        <w:t>8. Code on MNIST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ae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AutoEncoder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to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device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opt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optim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Adam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ae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parameters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lr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1e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3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epoch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range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5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_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loader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view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size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0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to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device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x_hat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_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loss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functional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binary_cross_entropy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x_hat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opt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zero_grad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loss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backward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opt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step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>vae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VAE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to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device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opt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optim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Adam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vae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parameters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lr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1e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3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epoch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range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5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_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loader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●12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view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size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0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to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device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●13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x_hat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mu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lv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vae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●14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loss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vae_loss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x_hat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mu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lv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size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0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●15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opt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zero_grad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loss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backward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opt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step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●16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●17  </w:t>
      </w:r>
      <w:r>
        <w:rPr>
          <w:rFonts w:ascii="Menlo" w:hAnsi="Menlo"/>
          <w:color w:val="0047AB"/>
          <w:sz w:val="19"/>
        </w:rPr>
        <w:t>with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no_grad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●18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z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randn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16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32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to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device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●19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samples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vae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dec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z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view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28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28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cpu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numpy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AE training — Adam + BCE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5 quick epochs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Iterate MNIST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Flatten 28×28 → 784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Forward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Reconstruction loss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Standard backward + step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VAE training — same outer loop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Same Adam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Same epoch count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●12</w:t>
            </w:r>
          </w:p>
        </w:tc>
        <w:tc>
          <w:tcPr>
            <w:tcW w:type="dxa" w:w="4824"/>
          </w:tcPr>
          <w:p>
            <w:r>
              <w:t>Same batch iteration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●13</w:t>
            </w:r>
          </w:p>
        </w:tc>
        <w:tc>
          <w:tcPr>
            <w:tcW w:type="dxa" w:w="4824"/>
          </w:tcPr>
          <w:p>
            <w:r>
              <w:t>Same flatten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●14</w:t>
            </w:r>
          </w:p>
        </w:tc>
        <w:tc>
          <w:tcPr>
            <w:tcW w:type="dxa" w:w="4824"/>
          </w:tcPr>
          <w:p>
            <w:r>
              <w:t>Forward returns x_hat + posterior params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●15</w:t>
            </w:r>
          </w:p>
        </w:tc>
        <w:tc>
          <w:tcPr>
            <w:tcW w:type="dxa" w:w="4824"/>
          </w:tcPr>
          <w:p>
            <w:r>
              <w:t>VAE loss = recon + KL, normalised by batch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●16</w:t>
            </w:r>
          </w:p>
        </w:tc>
        <w:tc>
          <w:tcPr>
            <w:tcW w:type="dxa" w:w="4824"/>
          </w:tcPr>
          <w:p>
            <w:r>
              <w:t>Standard step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●17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●18</w:t>
            </w:r>
          </w:p>
        </w:tc>
        <w:tc>
          <w:tcPr>
            <w:tcW w:type="dxa" w:w="4824"/>
          </w:tcPr>
          <w:p>
            <w:r>
              <w:t>Sample from VAE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●19</w:t>
            </w:r>
          </w:p>
        </w:tc>
        <w:tc>
          <w:tcPr>
            <w:tcW w:type="dxa" w:w="4824"/>
          </w:tcPr>
          <w:p>
            <w:r>
              <w:t>Sample 16 random latents from prior N(0, I)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●20</w:t>
            </w:r>
          </w:p>
        </w:tc>
        <w:tc>
          <w:tcPr>
            <w:tcW w:type="dxa" w:w="4824"/>
          </w:tcPr>
          <w:p>
            <w:r>
              <w:t>Decode + reshape for visualisation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Three GAN-training tips: (1) use Adam(β₁=0.5, β₂=0.999) — the only LR config that reliably trains DCGAN; (2) track FID, not loss; (3) print samples every epoch — loss can lie, images can't.</w:t>
      </w:r>
    </w:p>
    <w:p>
      <w:pPr>
        <w:pStyle w:val="Heading1"/>
      </w:pPr>
      <w:r>
        <w:rPr>
          <w:color w:val="1865C5"/>
        </w:rPr>
        <w:t>Recap</w:t>
      </w:r>
    </w:p>
    <w:p>
      <w:r>
        <w:rPr>
          <w:b w:val="0"/>
          <w:i w:val="0"/>
          <w:sz w:val="22"/>
        </w:rPr>
        <w:t>• Taxonomy: explicit density (AR, flows, VAE) · implicit (GAN) · score-based (diffusion M21/M86)</w:t>
      </w:r>
    </w:p>
    <w:p>
      <w:r>
        <w:rPr>
          <w:b w:val="0"/>
          <w:i w:val="0"/>
          <w:sz w:val="22"/>
        </w:rPr>
        <w:t>• AE = bottleneck reconstruction. Denoising AE → diffusion. MAE → ViT pretraining (M65)</w:t>
      </w:r>
    </w:p>
    <w:p>
      <w:r>
        <w:rPr>
          <w:b w:val="0"/>
          <w:i w:val="0"/>
          <w:sz w:val="22"/>
        </w:rPr>
        <w:t>• VAE adds probabilistic latent + KL + REPARAMETERISATION trick — still lives inside Stable Diffusion</w:t>
      </w:r>
    </w:p>
    <w:p>
      <w:r>
        <w:rPr>
          <w:b w:val="0"/>
          <w:i w:val="0"/>
          <w:sz w:val="22"/>
        </w:rPr>
        <w:t>• GAN = minimax game; every successful paper is about stabilising training, not architecture</w:t>
      </w:r>
    </w:p>
    <w:p>
      <w:r>
        <w:rPr>
          <w:b w:val="0"/>
          <w:i w:val="0"/>
          <w:sz w:val="22"/>
        </w:rPr>
        <w:t>• Lineage: DCGAN → WGAN-GP → Progressive → StyleGAN-3 (SOTA face editing in 2026)</w:t>
      </w:r>
    </w:p>
    <w:p>
      <w:r>
        <w:rPr>
          <w:b w:val="0"/>
          <w:i w:val="0"/>
          <w:sz w:val="22"/>
        </w:rPr>
        <w:t>• VQ-VAE = discrete codebook latent — the universal tokeniser for audio + image + video AR models</w:t>
      </w:r>
    </w:p>
    <w:p>
      <w:r>
        <w:rPr>
          <w:b w:val="0"/>
          <w:i w:val="0"/>
          <w:sz w:val="22"/>
        </w:rPr>
        <w:t>• 2026 verdict: diffusion won images; VAE lives inside it; VQ-VAE tokenises audio + video; GAN wins real-time / interactive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