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D2" w:rsidRDefault="0083055F" w:rsidP="0083055F">
      <w:pPr>
        <w:pStyle w:val="Paragraphedeliste"/>
        <w:numPr>
          <w:ilvl w:val="0"/>
          <w:numId w:val="1"/>
        </w:numPr>
      </w:pPr>
      <w:r>
        <w:t xml:space="preserve">Match </w:t>
      </w:r>
      <w:proofErr w:type="spellStart"/>
      <w:r>
        <w:t>mactnhing</w:t>
      </w:r>
      <w:proofErr w:type="spellEnd"/>
      <w:r>
        <w:t xml:space="preserve">, externaliser </w:t>
      </w:r>
      <w:proofErr w:type="gramStart"/>
      <w:r>
        <w:t>les société</w:t>
      </w:r>
      <w:proofErr w:type="gramEnd"/>
      <w:r>
        <w:t xml:space="preserve"> hollandaise</w:t>
      </w:r>
    </w:p>
    <w:p w:rsidR="0083055F" w:rsidRDefault="0083055F" w:rsidP="0083055F">
      <w:pPr>
        <w:pStyle w:val="Paragraphedeliste"/>
        <w:numPr>
          <w:ilvl w:val="0"/>
          <w:numId w:val="1"/>
        </w:numPr>
      </w:pPr>
      <w:r>
        <w:t xml:space="preserve">- chercher une </w:t>
      </w:r>
      <w:proofErr w:type="spellStart"/>
      <w:r>
        <w:t>platforme</w:t>
      </w:r>
      <w:proofErr w:type="spellEnd"/>
      <w:r>
        <w:t xml:space="preserve"> de </w:t>
      </w:r>
      <w:proofErr w:type="spellStart"/>
      <w:r>
        <w:t>crwonfunding</w:t>
      </w:r>
      <w:proofErr w:type="spellEnd"/>
      <w:r>
        <w:t xml:space="preserve"> hollandaise, nouer le partenariat pour leur coaching, discuter des conditions et rencontrer ACMA, IFDC, SNV</w:t>
      </w:r>
      <w:bookmarkStart w:id="0" w:name="_GoBack"/>
      <w:bookmarkEnd w:id="0"/>
    </w:p>
    <w:sectPr w:rsidR="00830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05E42"/>
    <w:multiLevelType w:val="hybridMultilevel"/>
    <w:tmpl w:val="75DE6754"/>
    <w:lvl w:ilvl="0" w:tplc="91AE6B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AC"/>
    <w:rsid w:val="000D41D2"/>
    <w:rsid w:val="0083055F"/>
    <w:rsid w:val="009C64BF"/>
    <w:rsid w:val="00E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C1A48-0B08-4E24-BC48-9FCC6BC3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anslabs</dc:creator>
  <cp:keywords/>
  <dc:description/>
  <cp:lastModifiedBy>anslabs</cp:lastModifiedBy>
  <cp:revision>2</cp:revision>
  <dcterms:created xsi:type="dcterms:W3CDTF">2021-03-28T20:36:00Z</dcterms:created>
  <dcterms:modified xsi:type="dcterms:W3CDTF">2021-03-28T21:25:00Z</dcterms:modified>
</cp:coreProperties>
</file>