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5CF27" w14:textId="77777777" w:rsidR="00BC24B8" w:rsidRDefault="00BC24B8">
      <w:pPr>
        <w:spacing w:before="2000"/>
      </w:pPr>
    </w:p>
    <w:p w14:paraId="5848DA5E" w14:textId="77777777" w:rsidR="00BC24B8" w:rsidRDefault="00EB32D6">
      <w:pPr>
        <w:spacing w:after="240"/>
        <w:jc w:val="center"/>
      </w:pPr>
      <w:r>
        <w:rPr>
          <w:noProof/>
        </w:rPr>
        <w:drawing>
          <wp:inline distT="0" distB="0" distL="0" distR="0" wp14:anchorId="245D871D" wp14:editId="3315398E">
            <wp:extent cx="2476500" cy="1724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476500" cy="1724025"/>
                    </a:xfrm>
                    <a:prstGeom prst="rect">
                      <a:avLst/>
                    </a:prstGeom>
                  </pic:spPr>
                </pic:pic>
              </a:graphicData>
            </a:graphic>
          </wp:inline>
        </w:drawing>
      </w:r>
    </w:p>
    <w:p w14:paraId="7DEE21C2" w14:textId="77777777" w:rsidR="00BC24B8" w:rsidRDefault="00EB32D6">
      <w:pPr>
        <w:spacing w:after="160"/>
        <w:jc w:val="center"/>
      </w:pPr>
      <w:r>
        <w:rPr>
          <w:b/>
          <w:bCs/>
          <w:color w:val="001965"/>
          <w:sz w:val="72"/>
          <w:szCs w:val="72"/>
        </w:rPr>
        <w:t>TOP Portal</w:t>
      </w:r>
    </w:p>
    <w:p w14:paraId="339218F9" w14:textId="77777777" w:rsidR="00BC24B8" w:rsidRDefault="00EB32D6">
      <w:pPr>
        <w:spacing w:after="240"/>
        <w:jc w:val="center"/>
      </w:pPr>
      <w:r>
        <w:rPr>
          <w:color w:val="005AD2"/>
          <w:sz w:val="40"/>
          <w:szCs w:val="40"/>
        </w:rPr>
        <w:t>User Guide</w:t>
      </w:r>
    </w:p>
    <w:p w14:paraId="06D4C7ED" w14:textId="77777777" w:rsidR="00BC24B8" w:rsidRDefault="00EB32D6">
      <w:pPr>
        <w:spacing w:after="120"/>
        <w:jc w:val="center"/>
      </w:pPr>
      <w:r>
        <w:rPr>
          <w:color w:val="5A6B85"/>
          <w:sz w:val="24"/>
          <w:szCs w:val="24"/>
        </w:rPr>
        <w:t>Training Organizing &amp; Planning — batches, training programmes and reporting</w:t>
      </w:r>
    </w:p>
    <w:p w14:paraId="2C067CCE" w14:textId="77777777" w:rsidR="00BC24B8" w:rsidRDefault="00EB32D6">
      <w:pPr>
        <w:jc w:val="center"/>
      </w:pPr>
      <w:r>
        <w:rPr>
          <w:color w:val="5A6B85"/>
        </w:rPr>
        <w:t>Version 2.0 · July 2026</w:t>
      </w:r>
    </w:p>
    <w:p w14:paraId="0FEEBD09" w14:textId="77777777" w:rsidR="00BC24B8" w:rsidRDefault="00EB32D6">
      <w:r>
        <w:br w:type="page"/>
      </w:r>
    </w:p>
    <w:p w14:paraId="54D6BFB6" w14:textId="77777777" w:rsidR="00BC24B8" w:rsidRDefault="00EB32D6">
      <w:pPr>
        <w:pStyle w:val="Heading1"/>
        <w:spacing w:before="360" w:after="160"/>
      </w:pPr>
      <w:bookmarkStart w:id="0" w:name="_Toc235600015"/>
      <w:r>
        <w:t>Contents</w:t>
      </w:r>
      <w:bookmarkEnd w:id="0"/>
    </w:p>
    <w:sdt>
      <w:sdtPr>
        <w:alias w:val="Contents"/>
        <w:id w:val="-1269467498"/>
      </w:sdtPr>
      <w:sdtEndPr/>
      <w:sdtContent>
        <w:p w14:paraId="404501B2" w14:textId="33AA05FA" w:rsidR="003F4E3F" w:rsidRDefault="00EB32D6">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35600015" w:history="1">
            <w:r w:rsidR="003F4E3F" w:rsidRPr="00A00B97">
              <w:rPr>
                <w:rStyle w:val="Hyperlink"/>
                <w:noProof/>
              </w:rPr>
              <w:t>Contents</w:t>
            </w:r>
            <w:r w:rsidR="003F4E3F">
              <w:rPr>
                <w:noProof/>
              </w:rPr>
              <w:tab/>
            </w:r>
            <w:r w:rsidR="003F4E3F">
              <w:rPr>
                <w:noProof/>
              </w:rPr>
              <w:fldChar w:fldCharType="begin"/>
            </w:r>
            <w:r w:rsidR="003F4E3F">
              <w:rPr>
                <w:noProof/>
              </w:rPr>
              <w:instrText xml:space="preserve"> PAGEREF _Toc235600015 \h </w:instrText>
            </w:r>
            <w:r w:rsidR="003F4E3F">
              <w:rPr>
                <w:noProof/>
              </w:rPr>
            </w:r>
            <w:r w:rsidR="003F4E3F">
              <w:rPr>
                <w:noProof/>
              </w:rPr>
              <w:fldChar w:fldCharType="separate"/>
            </w:r>
            <w:r w:rsidR="003F4E3F">
              <w:rPr>
                <w:noProof/>
              </w:rPr>
              <w:t>2</w:t>
            </w:r>
            <w:r w:rsidR="003F4E3F">
              <w:rPr>
                <w:noProof/>
              </w:rPr>
              <w:fldChar w:fldCharType="end"/>
            </w:r>
          </w:hyperlink>
        </w:p>
        <w:p w14:paraId="325EE647" w14:textId="46AFB43A" w:rsidR="003F4E3F" w:rsidRDefault="003F4E3F">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5600016" w:history="1">
            <w:r w:rsidRPr="00A00B97">
              <w:rPr>
                <w:rStyle w:val="Hyperlink"/>
                <w:noProof/>
              </w:rPr>
              <w:t>1. Introduction</w:t>
            </w:r>
            <w:r>
              <w:rPr>
                <w:noProof/>
              </w:rPr>
              <w:tab/>
            </w:r>
            <w:r>
              <w:rPr>
                <w:noProof/>
              </w:rPr>
              <w:fldChar w:fldCharType="begin"/>
            </w:r>
            <w:r>
              <w:rPr>
                <w:noProof/>
              </w:rPr>
              <w:instrText xml:space="preserve"> PAGEREF _Toc235600016 \h </w:instrText>
            </w:r>
            <w:r>
              <w:rPr>
                <w:noProof/>
              </w:rPr>
            </w:r>
            <w:r>
              <w:rPr>
                <w:noProof/>
              </w:rPr>
              <w:fldChar w:fldCharType="separate"/>
            </w:r>
            <w:r>
              <w:rPr>
                <w:noProof/>
              </w:rPr>
              <w:t>3</w:t>
            </w:r>
            <w:r>
              <w:rPr>
                <w:noProof/>
              </w:rPr>
              <w:fldChar w:fldCharType="end"/>
            </w:r>
          </w:hyperlink>
        </w:p>
        <w:p w14:paraId="7DB4F8BF" w14:textId="2B2E7199" w:rsidR="003F4E3F" w:rsidRDefault="003F4E3F">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5600017" w:history="1">
            <w:r w:rsidRPr="00A00B97">
              <w:rPr>
                <w:rStyle w:val="Hyperlink"/>
                <w:noProof/>
              </w:rPr>
              <w:t>2. Getting started</w:t>
            </w:r>
            <w:r>
              <w:rPr>
                <w:noProof/>
              </w:rPr>
              <w:tab/>
            </w:r>
            <w:r>
              <w:rPr>
                <w:noProof/>
              </w:rPr>
              <w:fldChar w:fldCharType="begin"/>
            </w:r>
            <w:r>
              <w:rPr>
                <w:noProof/>
              </w:rPr>
              <w:instrText xml:space="preserve"> PAGEREF _Toc235600017 \h </w:instrText>
            </w:r>
            <w:r>
              <w:rPr>
                <w:noProof/>
              </w:rPr>
            </w:r>
            <w:r>
              <w:rPr>
                <w:noProof/>
              </w:rPr>
              <w:fldChar w:fldCharType="separate"/>
            </w:r>
            <w:r>
              <w:rPr>
                <w:noProof/>
              </w:rPr>
              <w:t>3</w:t>
            </w:r>
            <w:r>
              <w:rPr>
                <w:noProof/>
              </w:rPr>
              <w:fldChar w:fldCharType="end"/>
            </w:r>
          </w:hyperlink>
        </w:p>
        <w:p w14:paraId="22B7B81E" w14:textId="45733173" w:rsidR="003F4E3F" w:rsidRDefault="003F4E3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5600018" w:history="1">
            <w:r w:rsidRPr="00A00B97">
              <w:rPr>
                <w:rStyle w:val="Hyperlink"/>
                <w:noProof/>
              </w:rPr>
              <w:t>2.1 Signing in</w:t>
            </w:r>
            <w:r>
              <w:rPr>
                <w:noProof/>
              </w:rPr>
              <w:tab/>
            </w:r>
            <w:r>
              <w:rPr>
                <w:noProof/>
              </w:rPr>
              <w:fldChar w:fldCharType="begin"/>
            </w:r>
            <w:r>
              <w:rPr>
                <w:noProof/>
              </w:rPr>
              <w:instrText xml:space="preserve"> PAGEREF _Toc235600018 \h </w:instrText>
            </w:r>
            <w:r>
              <w:rPr>
                <w:noProof/>
              </w:rPr>
            </w:r>
            <w:r>
              <w:rPr>
                <w:noProof/>
              </w:rPr>
              <w:fldChar w:fldCharType="separate"/>
            </w:r>
            <w:r>
              <w:rPr>
                <w:noProof/>
              </w:rPr>
              <w:t>3</w:t>
            </w:r>
            <w:r>
              <w:rPr>
                <w:noProof/>
              </w:rPr>
              <w:fldChar w:fldCharType="end"/>
            </w:r>
          </w:hyperlink>
        </w:p>
        <w:p w14:paraId="7D1F0CC5" w14:textId="10275E0B" w:rsidR="003F4E3F" w:rsidRDefault="003F4E3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5600019" w:history="1">
            <w:r w:rsidRPr="00A00B97">
              <w:rPr>
                <w:rStyle w:val="Hyperlink"/>
                <w:noProof/>
              </w:rPr>
              <w:t>2.2 Finding your way around</w:t>
            </w:r>
            <w:r>
              <w:rPr>
                <w:noProof/>
              </w:rPr>
              <w:tab/>
            </w:r>
            <w:r>
              <w:rPr>
                <w:noProof/>
              </w:rPr>
              <w:fldChar w:fldCharType="begin"/>
            </w:r>
            <w:r>
              <w:rPr>
                <w:noProof/>
              </w:rPr>
              <w:instrText xml:space="preserve"> PAGEREF _Toc235600019 \h </w:instrText>
            </w:r>
            <w:r>
              <w:rPr>
                <w:noProof/>
              </w:rPr>
            </w:r>
            <w:r>
              <w:rPr>
                <w:noProof/>
              </w:rPr>
              <w:fldChar w:fldCharType="separate"/>
            </w:r>
            <w:r>
              <w:rPr>
                <w:noProof/>
              </w:rPr>
              <w:t>3</w:t>
            </w:r>
            <w:r>
              <w:rPr>
                <w:noProof/>
              </w:rPr>
              <w:fldChar w:fldCharType="end"/>
            </w:r>
          </w:hyperlink>
        </w:p>
        <w:p w14:paraId="2B39D269" w14:textId="74F372EF" w:rsidR="003F4E3F" w:rsidRDefault="003F4E3F">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5600020" w:history="1">
            <w:r w:rsidRPr="00A00B97">
              <w:rPr>
                <w:rStyle w:val="Hyperlink"/>
                <w:noProof/>
              </w:rPr>
              <w:t>3. How events and sessions work</w:t>
            </w:r>
            <w:r>
              <w:rPr>
                <w:noProof/>
              </w:rPr>
              <w:tab/>
            </w:r>
            <w:r>
              <w:rPr>
                <w:noProof/>
              </w:rPr>
              <w:fldChar w:fldCharType="begin"/>
            </w:r>
            <w:r>
              <w:rPr>
                <w:noProof/>
              </w:rPr>
              <w:instrText xml:space="preserve"> PAGEREF _Toc235600020 \h </w:instrText>
            </w:r>
            <w:r>
              <w:rPr>
                <w:noProof/>
              </w:rPr>
            </w:r>
            <w:r>
              <w:rPr>
                <w:noProof/>
              </w:rPr>
              <w:fldChar w:fldCharType="separate"/>
            </w:r>
            <w:r>
              <w:rPr>
                <w:noProof/>
              </w:rPr>
              <w:t>5</w:t>
            </w:r>
            <w:r>
              <w:rPr>
                <w:noProof/>
              </w:rPr>
              <w:fldChar w:fldCharType="end"/>
            </w:r>
          </w:hyperlink>
        </w:p>
        <w:p w14:paraId="6449CEE6" w14:textId="5352B900" w:rsidR="003F4E3F" w:rsidRDefault="003F4E3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5600021" w:history="1">
            <w:r w:rsidRPr="00A00B97">
              <w:rPr>
                <w:rStyle w:val="Hyperlink"/>
                <w:noProof/>
              </w:rPr>
              <w:t>3.1 Outlook calendar — per session</w:t>
            </w:r>
            <w:r>
              <w:rPr>
                <w:noProof/>
              </w:rPr>
              <w:tab/>
            </w:r>
            <w:r>
              <w:rPr>
                <w:noProof/>
              </w:rPr>
              <w:fldChar w:fldCharType="begin"/>
            </w:r>
            <w:r>
              <w:rPr>
                <w:noProof/>
              </w:rPr>
              <w:instrText xml:space="preserve"> PAGEREF _Toc235600021 \h </w:instrText>
            </w:r>
            <w:r>
              <w:rPr>
                <w:noProof/>
              </w:rPr>
            </w:r>
            <w:r>
              <w:rPr>
                <w:noProof/>
              </w:rPr>
              <w:fldChar w:fldCharType="separate"/>
            </w:r>
            <w:r>
              <w:rPr>
                <w:noProof/>
              </w:rPr>
              <w:t>5</w:t>
            </w:r>
            <w:r>
              <w:rPr>
                <w:noProof/>
              </w:rPr>
              <w:fldChar w:fldCharType="end"/>
            </w:r>
          </w:hyperlink>
        </w:p>
        <w:p w14:paraId="7E9335B4" w14:textId="5F566017" w:rsidR="003F4E3F" w:rsidRDefault="003F4E3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5600022" w:history="1">
            <w:r w:rsidRPr="00A00B97">
              <w:rPr>
                <w:rStyle w:val="Hyperlink"/>
                <w:noProof/>
              </w:rPr>
              <w:t>3.2 Event visibility — by batch</w:t>
            </w:r>
            <w:r>
              <w:rPr>
                <w:noProof/>
              </w:rPr>
              <w:tab/>
            </w:r>
            <w:r>
              <w:rPr>
                <w:noProof/>
              </w:rPr>
              <w:fldChar w:fldCharType="begin"/>
            </w:r>
            <w:r>
              <w:rPr>
                <w:noProof/>
              </w:rPr>
              <w:instrText xml:space="preserve"> PAGEREF _Toc235600022 \h </w:instrText>
            </w:r>
            <w:r>
              <w:rPr>
                <w:noProof/>
              </w:rPr>
            </w:r>
            <w:r>
              <w:rPr>
                <w:noProof/>
              </w:rPr>
              <w:fldChar w:fldCharType="separate"/>
            </w:r>
            <w:r>
              <w:rPr>
                <w:noProof/>
              </w:rPr>
              <w:t>5</w:t>
            </w:r>
            <w:r>
              <w:rPr>
                <w:noProof/>
              </w:rPr>
              <w:fldChar w:fldCharType="end"/>
            </w:r>
          </w:hyperlink>
        </w:p>
        <w:p w14:paraId="708026A9" w14:textId="1ED33F7B" w:rsidR="003F4E3F" w:rsidRDefault="003F4E3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5600023" w:history="1">
            <w:r w:rsidRPr="00A00B97">
              <w:rPr>
                <w:rStyle w:val="Hyperlink"/>
                <w:noProof/>
              </w:rPr>
              <w:t>3.3 Registration window</w:t>
            </w:r>
            <w:r>
              <w:rPr>
                <w:noProof/>
              </w:rPr>
              <w:tab/>
            </w:r>
            <w:r>
              <w:rPr>
                <w:noProof/>
              </w:rPr>
              <w:fldChar w:fldCharType="begin"/>
            </w:r>
            <w:r>
              <w:rPr>
                <w:noProof/>
              </w:rPr>
              <w:instrText xml:space="preserve"> PAGEREF _Toc235600023 \h </w:instrText>
            </w:r>
            <w:r>
              <w:rPr>
                <w:noProof/>
              </w:rPr>
            </w:r>
            <w:r>
              <w:rPr>
                <w:noProof/>
              </w:rPr>
              <w:fldChar w:fldCharType="separate"/>
            </w:r>
            <w:r>
              <w:rPr>
                <w:noProof/>
              </w:rPr>
              <w:t>5</w:t>
            </w:r>
            <w:r>
              <w:rPr>
                <w:noProof/>
              </w:rPr>
              <w:fldChar w:fldCharType="end"/>
            </w:r>
          </w:hyperlink>
        </w:p>
        <w:p w14:paraId="7F580D5D" w14:textId="3F9F9E20" w:rsidR="003F4E3F" w:rsidRDefault="003F4E3F">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5600024" w:history="1">
            <w:r w:rsidRPr="00A00B97">
              <w:rPr>
                <w:rStyle w:val="Hyperlink"/>
                <w:noProof/>
              </w:rPr>
              <w:t>4. Guide for Trainees</w:t>
            </w:r>
            <w:r>
              <w:rPr>
                <w:noProof/>
              </w:rPr>
              <w:tab/>
            </w:r>
            <w:r>
              <w:rPr>
                <w:noProof/>
              </w:rPr>
              <w:fldChar w:fldCharType="begin"/>
            </w:r>
            <w:r>
              <w:rPr>
                <w:noProof/>
              </w:rPr>
              <w:instrText xml:space="preserve"> PAGEREF _Toc235600024 \h </w:instrText>
            </w:r>
            <w:r>
              <w:rPr>
                <w:noProof/>
              </w:rPr>
            </w:r>
            <w:r>
              <w:rPr>
                <w:noProof/>
              </w:rPr>
              <w:fldChar w:fldCharType="separate"/>
            </w:r>
            <w:r>
              <w:rPr>
                <w:noProof/>
              </w:rPr>
              <w:t>6</w:t>
            </w:r>
            <w:r>
              <w:rPr>
                <w:noProof/>
              </w:rPr>
              <w:fldChar w:fldCharType="end"/>
            </w:r>
          </w:hyperlink>
        </w:p>
        <w:p w14:paraId="70059F3F" w14:textId="3DD63C34" w:rsidR="003F4E3F" w:rsidRDefault="003F4E3F">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5600025" w:history="1">
            <w:r w:rsidRPr="00A00B97">
              <w:rPr>
                <w:rStyle w:val="Hyperlink"/>
                <w:noProof/>
              </w:rPr>
              <w:t>5. Guide for Trainers</w:t>
            </w:r>
            <w:r>
              <w:rPr>
                <w:noProof/>
              </w:rPr>
              <w:tab/>
            </w:r>
            <w:r>
              <w:rPr>
                <w:noProof/>
              </w:rPr>
              <w:fldChar w:fldCharType="begin"/>
            </w:r>
            <w:r>
              <w:rPr>
                <w:noProof/>
              </w:rPr>
              <w:instrText xml:space="preserve"> PAGEREF _Toc235600025 \h </w:instrText>
            </w:r>
            <w:r>
              <w:rPr>
                <w:noProof/>
              </w:rPr>
            </w:r>
            <w:r>
              <w:rPr>
                <w:noProof/>
              </w:rPr>
              <w:fldChar w:fldCharType="separate"/>
            </w:r>
            <w:r>
              <w:rPr>
                <w:noProof/>
              </w:rPr>
              <w:t>6</w:t>
            </w:r>
            <w:r>
              <w:rPr>
                <w:noProof/>
              </w:rPr>
              <w:fldChar w:fldCharType="end"/>
            </w:r>
          </w:hyperlink>
        </w:p>
        <w:p w14:paraId="22BB1479" w14:textId="7D1CEC21" w:rsidR="003F4E3F" w:rsidRDefault="003F4E3F">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5600026" w:history="1">
            <w:r w:rsidRPr="00A00B97">
              <w:rPr>
                <w:rStyle w:val="Hyperlink"/>
                <w:noProof/>
              </w:rPr>
              <w:t>6. Guide for Team Leaders</w:t>
            </w:r>
            <w:r>
              <w:rPr>
                <w:noProof/>
              </w:rPr>
              <w:tab/>
            </w:r>
            <w:r>
              <w:rPr>
                <w:noProof/>
              </w:rPr>
              <w:fldChar w:fldCharType="begin"/>
            </w:r>
            <w:r>
              <w:rPr>
                <w:noProof/>
              </w:rPr>
              <w:instrText xml:space="preserve"> PAGEREF _Toc235600026 \h </w:instrText>
            </w:r>
            <w:r>
              <w:rPr>
                <w:noProof/>
              </w:rPr>
            </w:r>
            <w:r>
              <w:rPr>
                <w:noProof/>
              </w:rPr>
              <w:fldChar w:fldCharType="separate"/>
            </w:r>
            <w:r>
              <w:rPr>
                <w:noProof/>
              </w:rPr>
              <w:t>6</w:t>
            </w:r>
            <w:r>
              <w:rPr>
                <w:noProof/>
              </w:rPr>
              <w:fldChar w:fldCharType="end"/>
            </w:r>
          </w:hyperlink>
        </w:p>
        <w:p w14:paraId="7E0D1EAD" w14:textId="4303904E" w:rsidR="003F4E3F" w:rsidRDefault="003F4E3F">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5600027" w:history="1">
            <w:r w:rsidRPr="00A00B97">
              <w:rPr>
                <w:rStyle w:val="Hyperlink"/>
                <w:noProof/>
              </w:rPr>
              <w:t>7. Guide for Administrators</w:t>
            </w:r>
            <w:r>
              <w:rPr>
                <w:noProof/>
              </w:rPr>
              <w:tab/>
            </w:r>
            <w:r>
              <w:rPr>
                <w:noProof/>
              </w:rPr>
              <w:fldChar w:fldCharType="begin"/>
            </w:r>
            <w:r>
              <w:rPr>
                <w:noProof/>
              </w:rPr>
              <w:instrText xml:space="preserve"> PAGEREF _Toc235600027 \h </w:instrText>
            </w:r>
            <w:r>
              <w:rPr>
                <w:noProof/>
              </w:rPr>
            </w:r>
            <w:r>
              <w:rPr>
                <w:noProof/>
              </w:rPr>
              <w:fldChar w:fldCharType="separate"/>
            </w:r>
            <w:r>
              <w:rPr>
                <w:noProof/>
              </w:rPr>
              <w:t>8</w:t>
            </w:r>
            <w:r>
              <w:rPr>
                <w:noProof/>
              </w:rPr>
              <w:fldChar w:fldCharType="end"/>
            </w:r>
          </w:hyperlink>
        </w:p>
        <w:p w14:paraId="585EBFF1" w14:textId="47C9542E" w:rsidR="003F4E3F" w:rsidRDefault="003F4E3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5600028" w:history="1">
            <w:r w:rsidRPr="00A00B97">
              <w:rPr>
                <w:rStyle w:val="Hyperlink"/>
                <w:noProof/>
              </w:rPr>
              <w:t>7.1 Batches (master data)</w:t>
            </w:r>
            <w:r>
              <w:rPr>
                <w:noProof/>
              </w:rPr>
              <w:tab/>
            </w:r>
            <w:r>
              <w:rPr>
                <w:noProof/>
              </w:rPr>
              <w:fldChar w:fldCharType="begin"/>
            </w:r>
            <w:r>
              <w:rPr>
                <w:noProof/>
              </w:rPr>
              <w:instrText xml:space="preserve"> PAGEREF _Toc235600028 \h </w:instrText>
            </w:r>
            <w:r>
              <w:rPr>
                <w:noProof/>
              </w:rPr>
            </w:r>
            <w:r>
              <w:rPr>
                <w:noProof/>
              </w:rPr>
              <w:fldChar w:fldCharType="separate"/>
            </w:r>
            <w:r>
              <w:rPr>
                <w:noProof/>
              </w:rPr>
              <w:t>8</w:t>
            </w:r>
            <w:r>
              <w:rPr>
                <w:noProof/>
              </w:rPr>
              <w:fldChar w:fldCharType="end"/>
            </w:r>
          </w:hyperlink>
        </w:p>
        <w:p w14:paraId="45F66C5F" w14:textId="0E730C0D" w:rsidR="003F4E3F" w:rsidRDefault="003F4E3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5600029" w:history="1">
            <w:r w:rsidRPr="00A00B97">
              <w:rPr>
                <w:rStyle w:val="Hyperlink"/>
                <w:noProof/>
              </w:rPr>
              <w:t>7.2 People</w:t>
            </w:r>
            <w:r>
              <w:rPr>
                <w:noProof/>
              </w:rPr>
              <w:tab/>
            </w:r>
            <w:r>
              <w:rPr>
                <w:noProof/>
              </w:rPr>
              <w:fldChar w:fldCharType="begin"/>
            </w:r>
            <w:r>
              <w:rPr>
                <w:noProof/>
              </w:rPr>
              <w:instrText xml:space="preserve"> PAGEREF _Toc235600029 \h </w:instrText>
            </w:r>
            <w:r>
              <w:rPr>
                <w:noProof/>
              </w:rPr>
            </w:r>
            <w:r>
              <w:rPr>
                <w:noProof/>
              </w:rPr>
              <w:fldChar w:fldCharType="separate"/>
            </w:r>
            <w:r>
              <w:rPr>
                <w:noProof/>
              </w:rPr>
              <w:t>8</w:t>
            </w:r>
            <w:r>
              <w:rPr>
                <w:noProof/>
              </w:rPr>
              <w:fldChar w:fldCharType="end"/>
            </w:r>
          </w:hyperlink>
        </w:p>
        <w:p w14:paraId="19A860F7" w14:textId="568643DB" w:rsidR="003F4E3F" w:rsidRDefault="003F4E3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5600030" w:history="1">
            <w:r w:rsidRPr="00A00B97">
              <w:rPr>
                <w:rStyle w:val="Hyperlink"/>
                <w:noProof/>
              </w:rPr>
              <w:t>7.3 Events</w:t>
            </w:r>
            <w:r>
              <w:rPr>
                <w:noProof/>
              </w:rPr>
              <w:tab/>
            </w:r>
            <w:r>
              <w:rPr>
                <w:noProof/>
              </w:rPr>
              <w:fldChar w:fldCharType="begin"/>
            </w:r>
            <w:r>
              <w:rPr>
                <w:noProof/>
              </w:rPr>
              <w:instrText xml:space="preserve"> PAGEREF _Toc235600030 \h </w:instrText>
            </w:r>
            <w:r>
              <w:rPr>
                <w:noProof/>
              </w:rPr>
            </w:r>
            <w:r>
              <w:rPr>
                <w:noProof/>
              </w:rPr>
              <w:fldChar w:fldCharType="separate"/>
            </w:r>
            <w:r>
              <w:rPr>
                <w:noProof/>
              </w:rPr>
              <w:t>8</w:t>
            </w:r>
            <w:r>
              <w:rPr>
                <w:noProof/>
              </w:rPr>
              <w:fldChar w:fldCharType="end"/>
            </w:r>
          </w:hyperlink>
        </w:p>
        <w:p w14:paraId="6B9C9F25" w14:textId="4FCE3F84" w:rsidR="003F4E3F" w:rsidRDefault="003F4E3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5600031" w:history="1">
            <w:r w:rsidRPr="00A00B97">
              <w:rPr>
                <w:rStyle w:val="Hyperlink"/>
                <w:noProof/>
              </w:rPr>
              <w:t>7.4 Announcements, reports &amp; settings</w:t>
            </w:r>
            <w:r>
              <w:rPr>
                <w:noProof/>
              </w:rPr>
              <w:tab/>
            </w:r>
            <w:r>
              <w:rPr>
                <w:noProof/>
              </w:rPr>
              <w:fldChar w:fldCharType="begin"/>
            </w:r>
            <w:r>
              <w:rPr>
                <w:noProof/>
              </w:rPr>
              <w:instrText xml:space="preserve"> PAGEREF _Toc235600031 \h </w:instrText>
            </w:r>
            <w:r>
              <w:rPr>
                <w:noProof/>
              </w:rPr>
            </w:r>
            <w:r>
              <w:rPr>
                <w:noProof/>
              </w:rPr>
              <w:fldChar w:fldCharType="separate"/>
            </w:r>
            <w:r>
              <w:rPr>
                <w:noProof/>
              </w:rPr>
              <w:t>8</w:t>
            </w:r>
            <w:r>
              <w:rPr>
                <w:noProof/>
              </w:rPr>
              <w:fldChar w:fldCharType="end"/>
            </w:r>
          </w:hyperlink>
        </w:p>
        <w:p w14:paraId="72925037" w14:textId="3E861896" w:rsidR="003F4E3F" w:rsidRDefault="003F4E3F">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5600032" w:history="1">
            <w:r w:rsidRPr="00A00B97">
              <w:rPr>
                <w:rStyle w:val="Hyperlink"/>
                <w:noProof/>
              </w:rPr>
              <w:t>8. Frequently asked questions</w:t>
            </w:r>
            <w:r>
              <w:rPr>
                <w:noProof/>
              </w:rPr>
              <w:tab/>
            </w:r>
            <w:r>
              <w:rPr>
                <w:noProof/>
              </w:rPr>
              <w:fldChar w:fldCharType="begin"/>
            </w:r>
            <w:r>
              <w:rPr>
                <w:noProof/>
              </w:rPr>
              <w:instrText xml:space="preserve"> PAGEREF _Toc235600032 \h </w:instrText>
            </w:r>
            <w:r>
              <w:rPr>
                <w:noProof/>
              </w:rPr>
            </w:r>
            <w:r>
              <w:rPr>
                <w:noProof/>
              </w:rPr>
              <w:fldChar w:fldCharType="separate"/>
            </w:r>
            <w:r>
              <w:rPr>
                <w:noProof/>
              </w:rPr>
              <w:t>9</w:t>
            </w:r>
            <w:r>
              <w:rPr>
                <w:noProof/>
              </w:rPr>
              <w:fldChar w:fldCharType="end"/>
            </w:r>
          </w:hyperlink>
        </w:p>
        <w:p w14:paraId="721C3EE5" w14:textId="367E927F" w:rsidR="003F4E3F" w:rsidRDefault="003F4E3F">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5600033" w:history="1">
            <w:r w:rsidRPr="00A00B97">
              <w:rPr>
                <w:rStyle w:val="Hyperlink"/>
                <w:noProof/>
              </w:rPr>
              <w:t>9. Good to know (demo environment)</w:t>
            </w:r>
            <w:r>
              <w:rPr>
                <w:noProof/>
              </w:rPr>
              <w:tab/>
            </w:r>
            <w:r>
              <w:rPr>
                <w:noProof/>
              </w:rPr>
              <w:fldChar w:fldCharType="begin"/>
            </w:r>
            <w:r>
              <w:rPr>
                <w:noProof/>
              </w:rPr>
              <w:instrText xml:space="preserve"> PAGEREF _Toc235600033 \h </w:instrText>
            </w:r>
            <w:r>
              <w:rPr>
                <w:noProof/>
              </w:rPr>
            </w:r>
            <w:r>
              <w:rPr>
                <w:noProof/>
              </w:rPr>
              <w:fldChar w:fldCharType="separate"/>
            </w:r>
            <w:r>
              <w:rPr>
                <w:noProof/>
              </w:rPr>
              <w:t>9</w:t>
            </w:r>
            <w:r>
              <w:rPr>
                <w:noProof/>
              </w:rPr>
              <w:fldChar w:fldCharType="end"/>
            </w:r>
          </w:hyperlink>
        </w:p>
        <w:p w14:paraId="0BA312AB" w14:textId="40A5CD34" w:rsidR="00BC24B8" w:rsidRDefault="00EB32D6">
          <w:r>
            <w:fldChar w:fldCharType="end"/>
          </w:r>
        </w:p>
      </w:sdtContent>
    </w:sdt>
    <w:p w14:paraId="0A0FE53E" w14:textId="77777777" w:rsidR="00BC24B8" w:rsidRDefault="00EB32D6">
      <w:r>
        <w:br w:type="page"/>
      </w:r>
    </w:p>
    <w:p w14:paraId="1EDA3B11" w14:textId="77777777" w:rsidR="00BC24B8" w:rsidRDefault="00EB32D6">
      <w:pPr>
        <w:pStyle w:val="Heading1"/>
        <w:spacing w:before="360" w:after="160"/>
      </w:pPr>
      <w:bookmarkStart w:id="1" w:name="_Toc235600016"/>
      <w:r>
        <w:t>1. Introduction</w:t>
      </w:r>
      <w:bookmarkEnd w:id="1"/>
    </w:p>
    <w:p w14:paraId="3518AFDA" w14:textId="77777777" w:rsidR="00BC24B8" w:rsidRDefault="00EB32D6">
      <w:pPr>
        <w:spacing w:after="140" w:line="300" w:lineRule="auto"/>
      </w:pPr>
      <w:r>
        <w:t>The TOP Portal (Training Organizing &amp; Planning) is CDC Türkiye’s training portal. Training is organised as events (programmes): each event contains one or more sessions, and every session is its own meeting with its own date, time, platform, meeting link, trainer and category. Trainees are organised in batches, each batch is led by a team leader, and events can be targeted at specific batches.</w:t>
      </w:r>
    </w:p>
    <w:p w14:paraId="0F1F0C46" w14:textId="77777777" w:rsidR="00BC24B8" w:rsidRDefault="00EB32D6">
      <w:pPr>
        <w:spacing w:after="140" w:line="300" w:lineRule="auto"/>
      </w:pPr>
      <w:r>
        <w:t>There are four roles. What you see after signing in depends on yours: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700"/>
        <w:gridCol w:w="5160"/>
      </w:tblGrid>
      <w:tr w:rsidR="00BC24B8" w14:paraId="485E781D" w14:textId="77777777">
        <w:tblPrEx>
          <w:tblCellMar>
            <w:top w:w="0" w:type="dxa"/>
            <w:bottom w:w="0" w:type="dxa"/>
          </w:tblCellMar>
        </w:tblPrEx>
        <w:trPr>
          <w:tblHeader/>
        </w:trPr>
        <w:tc>
          <w:tcPr>
            <w:tcW w:w="1500" w:type="dxa"/>
            <w:shd w:val="clear" w:color="auto" w:fill="E6F0FC"/>
            <w:tcMar>
              <w:top w:w="80" w:type="dxa"/>
              <w:left w:w="120" w:type="dxa"/>
              <w:bottom w:w="80" w:type="dxa"/>
              <w:right w:w="120" w:type="dxa"/>
            </w:tcMar>
          </w:tcPr>
          <w:p w14:paraId="3526973F" w14:textId="77777777" w:rsidR="00BC24B8" w:rsidRDefault="00EB32D6">
            <w:r>
              <w:rPr>
                <w:b/>
                <w:bCs/>
                <w:color w:val="001965"/>
                <w:sz w:val="20"/>
                <w:szCs w:val="20"/>
              </w:rPr>
              <w:t>Role</w:t>
            </w:r>
          </w:p>
        </w:tc>
        <w:tc>
          <w:tcPr>
            <w:tcW w:w="2700" w:type="dxa"/>
            <w:shd w:val="clear" w:color="auto" w:fill="E6F0FC"/>
            <w:tcMar>
              <w:top w:w="80" w:type="dxa"/>
              <w:left w:w="120" w:type="dxa"/>
              <w:bottom w:w="80" w:type="dxa"/>
              <w:right w:w="120" w:type="dxa"/>
            </w:tcMar>
          </w:tcPr>
          <w:p w14:paraId="2485201C" w14:textId="77777777" w:rsidR="00BC24B8" w:rsidRDefault="00EB32D6">
            <w:r>
              <w:rPr>
                <w:b/>
                <w:bCs/>
                <w:color w:val="001965"/>
                <w:sz w:val="20"/>
                <w:szCs w:val="20"/>
              </w:rPr>
              <w:t>Who it is for</w:t>
            </w:r>
          </w:p>
        </w:tc>
        <w:tc>
          <w:tcPr>
            <w:tcW w:w="5160" w:type="dxa"/>
            <w:shd w:val="clear" w:color="auto" w:fill="E6F0FC"/>
            <w:tcMar>
              <w:top w:w="80" w:type="dxa"/>
              <w:left w:w="120" w:type="dxa"/>
              <w:bottom w:w="80" w:type="dxa"/>
              <w:right w:w="120" w:type="dxa"/>
            </w:tcMar>
          </w:tcPr>
          <w:p w14:paraId="222D8BF2" w14:textId="77777777" w:rsidR="00BC24B8" w:rsidRDefault="00EB32D6">
            <w:r>
              <w:rPr>
                <w:b/>
                <w:bCs/>
                <w:color w:val="001965"/>
                <w:sz w:val="20"/>
                <w:szCs w:val="20"/>
              </w:rPr>
              <w:t>What they can do</w:t>
            </w:r>
          </w:p>
        </w:tc>
      </w:tr>
      <w:tr w:rsidR="00BC24B8" w14:paraId="2E088BD4" w14:textId="77777777">
        <w:tblPrEx>
          <w:tblCellMar>
            <w:top w:w="0" w:type="dxa"/>
            <w:bottom w:w="0" w:type="dxa"/>
          </w:tblCellMar>
        </w:tblPrEx>
        <w:tc>
          <w:tcPr>
            <w:tcW w:w="1500" w:type="dxa"/>
            <w:tcMar>
              <w:top w:w="80" w:type="dxa"/>
              <w:left w:w="120" w:type="dxa"/>
              <w:bottom w:w="80" w:type="dxa"/>
              <w:right w:w="120" w:type="dxa"/>
            </w:tcMar>
          </w:tcPr>
          <w:p w14:paraId="6B32C906" w14:textId="77777777" w:rsidR="00BC24B8" w:rsidRDefault="00EB32D6">
            <w:r>
              <w:rPr>
                <w:sz w:val="20"/>
                <w:szCs w:val="20"/>
              </w:rPr>
              <w:t>Trainee</w:t>
            </w:r>
          </w:p>
        </w:tc>
        <w:tc>
          <w:tcPr>
            <w:tcW w:w="2700" w:type="dxa"/>
            <w:tcMar>
              <w:top w:w="80" w:type="dxa"/>
              <w:left w:w="120" w:type="dxa"/>
              <w:bottom w:w="80" w:type="dxa"/>
              <w:right w:w="120" w:type="dxa"/>
            </w:tcMar>
          </w:tcPr>
          <w:p w14:paraId="1656D8E1" w14:textId="77777777" w:rsidR="00BC24B8" w:rsidRDefault="00EB32D6">
            <w:r>
              <w:rPr>
                <w:sz w:val="20"/>
                <w:szCs w:val="20"/>
              </w:rPr>
              <w:t>New hires and employees taking training</w:t>
            </w:r>
          </w:p>
        </w:tc>
        <w:tc>
          <w:tcPr>
            <w:tcW w:w="5160" w:type="dxa"/>
            <w:tcMar>
              <w:top w:w="80" w:type="dxa"/>
              <w:left w:w="120" w:type="dxa"/>
              <w:bottom w:w="80" w:type="dxa"/>
              <w:right w:w="120" w:type="dxa"/>
            </w:tcMar>
          </w:tcPr>
          <w:p w14:paraId="1CCAE038" w14:textId="77777777" w:rsidR="00BC24B8" w:rsidRDefault="00EB32D6">
            <w:r>
              <w:rPr>
                <w:sz w:val="20"/>
                <w:szCs w:val="20"/>
              </w:rPr>
              <w:t>See the events for their batch, register with Notify Me, join sessions, download per-session Outlook invitations, rate trainings</w:t>
            </w:r>
          </w:p>
        </w:tc>
      </w:tr>
      <w:tr w:rsidR="00BC24B8" w14:paraId="1A743EAB" w14:textId="77777777">
        <w:tblPrEx>
          <w:tblCellMar>
            <w:top w:w="0" w:type="dxa"/>
            <w:bottom w:w="0" w:type="dxa"/>
          </w:tblCellMar>
        </w:tblPrEx>
        <w:tc>
          <w:tcPr>
            <w:tcW w:w="1500" w:type="dxa"/>
            <w:tcMar>
              <w:top w:w="80" w:type="dxa"/>
              <w:left w:w="120" w:type="dxa"/>
              <w:bottom w:w="80" w:type="dxa"/>
              <w:right w:w="120" w:type="dxa"/>
            </w:tcMar>
          </w:tcPr>
          <w:p w14:paraId="18E9026F" w14:textId="77777777" w:rsidR="00BC24B8" w:rsidRDefault="00EB32D6">
            <w:r>
              <w:rPr>
                <w:sz w:val="20"/>
                <w:szCs w:val="20"/>
              </w:rPr>
              <w:t>Trainer</w:t>
            </w:r>
          </w:p>
        </w:tc>
        <w:tc>
          <w:tcPr>
            <w:tcW w:w="2700" w:type="dxa"/>
            <w:tcMar>
              <w:top w:w="80" w:type="dxa"/>
              <w:left w:w="120" w:type="dxa"/>
              <w:bottom w:w="80" w:type="dxa"/>
              <w:right w:w="120" w:type="dxa"/>
            </w:tcMar>
          </w:tcPr>
          <w:p w14:paraId="3E0F1B90" w14:textId="77777777" w:rsidR="00BC24B8" w:rsidRDefault="00EB32D6">
            <w:r>
              <w:rPr>
                <w:sz w:val="20"/>
                <w:szCs w:val="20"/>
              </w:rPr>
              <w:t>Employees who deliver training</w:t>
            </w:r>
          </w:p>
        </w:tc>
        <w:tc>
          <w:tcPr>
            <w:tcW w:w="5160" w:type="dxa"/>
            <w:tcMar>
              <w:top w:w="80" w:type="dxa"/>
              <w:left w:w="120" w:type="dxa"/>
              <w:bottom w:w="80" w:type="dxa"/>
              <w:right w:w="120" w:type="dxa"/>
            </w:tcMar>
          </w:tcPr>
          <w:p w14:paraId="64A148D7" w14:textId="77777777" w:rsidR="00BC24B8" w:rsidRDefault="00EB32D6">
            <w:r>
              <w:rPr>
                <w:sz w:val="20"/>
                <w:szCs w:val="20"/>
              </w:rPr>
              <w:t>Create events and sessions (when enabled), add sessions to events they are assigned to, mark attendance, view reports</w:t>
            </w:r>
          </w:p>
        </w:tc>
      </w:tr>
      <w:tr w:rsidR="00BC24B8" w14:paraId="055CFB85" w14:textId="77777777">
        <w:tblPrEx>
          <w:tblCellMar>
            <w:top w:w="0" w:type="dxa"/>
            <w:bottom w:w="0" w:type="dxa"/>
          </w:tblCellMar>
        </w:tblPrEx>
        <w:tc>
          <w:tcPr>
            <w:tcW w:w="1500" w:type="dxa"/>
            <w:tcMar>
              <w:top w:w="80" w:type="dxa"/>
              <w:left w:w="120" w:type="dxa"/>
              <w:bottom w:w="80" w:type="dxa"/>
              <w:right w:w="120" w:type="dxa"/>
            </w:tcMar>
          </w:tcPr>
          <w:p w14:paraId="7894E26F" w14:textId="77777777" w:rsidR="00BC24B8" w:rsidRDefault="00EB32D6">
            <w:r>
              <w:rPr>
                <w:sz w:val="20"/>
                <w:szCs w:val="20"/>
              </w:rPr>
              <w:t>Team Leader</w:t>
            </w:r>
          </w:p>
        </w:tc>
        <w:tc>
          <w:tcPr>
            <w:tcW w:w="2700" w:type="dxa"/>
            <w:tcMar>
              <w:top w:w="80" w:type="dxa"/>
              <w:left w:w="120" w:type="dxa"/>
              <w:bottom w:w="80" w:type="dxa"/>
              <w:right w:w="120" w:type="dxa"/>
            </w:tcMar>
          </w:tcPr>
          <w:p w14:paraId="02BFC4FF" w14:textId="77777777" w:rsidR="00BC24B8" w:rsidRDefault="00EB32D6">
            <w:r>
              <w:rPr>
                <w:sz w:val="20"/>
                <w:szCs w:val="20"/>
              </w:rPr>
              <w:t>Leads one or more trainee batches</w:t>
            </w:r>
          </w:p>
        </w:tc>
        <w:tc>
          <w:tcPr>
            <w:tcW w:w="5160" w:type="dxa"/>
            <w:tcMar>
              <w:top w:w="80" w:type="dxa"/>
              <w:left w:w="120" w:type="dxa"/>
              <w:bottom w:w="80" w:type="dxa"/>
              <w:right w:w="120" w:type="dxa"/>
            </w:tcMar>
          </w:tcPr>
          <w:p w14:paraId="11F52A1B" w14:textId="77777777" w:rsidR="00BC24B8" w:rsidRDefault="00EB32D6">
            <w:r>
              <w:rPr>
                <w:sz w:val="20"/>
                <w:szCs w:val="20"/>
              </w:rPr>
              <w:t>Dashboard with their trainees' progress — registrations, attendance, upcoming sessions</w:t>
            </w:r>
          </w:p>
        </w:tc>
      </w:tr>
      <w:tr w:rsidR="00BC24B8" w14:paraId="088A2149" w14:textId="77777777">
        <w:tblPrEx>
          <w:tblCellMar>
            <w:top w:w="0" w:type="dxa"/>
            <w:bottom w:w="0" w:type="dxa"/>
          </w:tblCellMar>
        </w:tblPrEx>
        <w:tc>
          <w:tcPr>
            <w:tcW w:w="1500" w:type="dxa"/>
            <w:tcMar>
              <w:top w:w="80" w:type="dxa"/>
              <w:left w:w="120" w:type="dxa"/>
              <w:bottom w:w="80" w:type="dxa"/>
              <w:right w:w="120" w:type="dxa"/>
            </w:tcMar>
          </w:tcPr>
          <w:p w14:paraId="5B29E027" w14:textId="77777777" w:rsidR="00BC24B8" w:rsidRDefault="00EB32D6">
            <w:r>
              <w:rPr>
                <w:sz w:val="20"/>
                <w:szCs w:val="20"/>
              </w:rPr>
              <w:t>Administrator</w:t>
            </w:r>
          </w:p>
        </w:tc>
        <w:tc>
          <w:tcPr>
            <w:tcW w:w="2700" w:type="dxa"/>
            <w:tcMar>
              <w:top w:w="80" w:type="dxa"/>
              <w:left w:w="120" w:type="dxa"/>
              <w:bottom w:w="80" w:type="dxa"/>
              <w:right w:w="120" w:type="dxa"/>
            </w:tcMar>
          </w:tcPr>
          <w:p w14:paraId="708912E7" w14:textId="77777777" w:rsidR="00BC24B8" w:rsidRDefault="00EB32D6">
            <w:r>
              <w:rPr>
                <w:sz w:val="20"/>
                <w:szCs w:val="20"/>
              </w:rPr>
              <w:t>The L&amp;D team</w:t>
            </w:r>
          </w:p>
        </w:tc>
        <w:tc>
          <w:tcPr>
            <w:tcW w:w="5160" w:type="dxa"/>
            <w:tcMar>
              <w:top w:w="80" w:type="dxa"/>
              <w:left w:w="120" w:type="dxa"/>
              <w:bottom w:w="80" w:type="dxa"/>
              <w:right w:w="120" w:type="dxa"/>
            </w:tcMar>
          </w:tcPr>
          <w:p w14:paraId="55A726D8" w14:textId="77777777" w:rsidR="00BC24B8" w:rsidRDefault="00EB32D6">
            <w:r>
              <w:rPr>
                <w:sz w:val="20"/>
                <w:szCs w:val="20"/>
              </w:rPr>
              <w:t>Everything: events, sessions, trainers, team leaders, batches, trainees, announcements, reports, settings</w:t>
            </w:r>
          </w:p>
        </w:tc>
      </w:tr>
    </w:tbl>
    <w:p w14:paraId="362BA7D1" w14:textId="77777777" w:rsidR="00BC24B8" w:rsidRDefault="00BC24B8">
      <w:pPr>
        <w:spacing w:after="120"/>
      </w:pPr>
    </w:p>
    <w:p w14:paraId="43D1BC8A" w14:textId="77777777" w:rsidR="00BC24B8" w:rsidRDefault="00EB32D6">
      <w:pPr>
        <w:pStyle w:val="Heading1"/>
        <w:spacing w:before="360" w:after="160"/>
      </w:pPr>
      <w:bookmarkStart w:id="2" w:name="_Toc235600017"/>
      <w:r>
        <w:t>2. Getting started</w:t>
      </w:r>
      <w:bookmarkEnd w:id="2"/>
    </w:p>
    <w:p w14:paraId="603ADC23" w14:textId="77777777" w:rsidR="00BC24B8" w:rsidRDefault="00EB32D6">
      <w:pPr>
        <w:pStyle w:val="Heading2"/>
        <w:spacing w:before="260" w:after="120"/>
      </w:pPr>
      <w:bookmarkStart w:id="3" w:name="_Toc235600018"/>
      <w:r>
        <w:t>2.1 Signing in</w:t>
      </w:r>
      <w:bookmarkEnd w:id="3"/>
    </w:p>
    <w:p w14:paraId="4D1C1B08" w14:textId="77777777" w:rsidR="00BC24B8" w:rsidRDefault="00EB32D6">
      <w:pPr>
        <w:pStyle w:val="ListParagraph"/>
        <w:numPr>
          <w:ilvl w:val="0"/>
          <w:numId w:val="2"/>
        </w:numPr>
        <w:spacing w:after="80" w:line="300" w:lineRule="auto"/>
      </w:pPr>
      <w:r>
        <w:t>Open the TOP Portal web address in your browser.</w:t>
      </w:r>
    </w:p>
    <w:p w14:paraId="4A45E676" w14:textId="77777777" w:rsidR="00BC24B8" w:rsidRDefault="00EB32D6">
      <w:pPr>
        <w:pStyle w:val="ListParagraph"/>
        <w:numPr>
          <w:ilvl w:val="0"/>
          <w:numId w:val="2"/>
        </w:numPr>
        <w:spacing w:after="80" w:line="300" w:lineRule="auto"/>
      </w:pPr>
      <w:r>
        <w:t xml:space="preserve">Enter your work email and password, and click </w:t>
      </w:r>
      <w:r>
        <w:rPr>
          <w:b/>
          <w:bCs/>
        </w:rPr>
        <w:t>Sign in</w:t>
      </w:r>
      <w:r>
        <w:t>.</w:t>
      </w:r>
    </w:p>
    <w:p w14:paraId="76A70D90" w14:textId="77777777" w:rsidR="00BC24B8" w:rsidRDefault="00EB32D6">
      <w:pPr>
        <w:spacing w:after="140" w:line="300" w:lineRule="auto"/>
      </w:pPr>
      <w:r>
        <w:t>Standard accounts: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300"/>
        <w:gridCol w:w="2860"/>
      </w:tblGrid>
      <w:tr w:rsidR="00BC24B8" w14:paraId="395A1F74" w14:textId="77777777">
        <w:tblPrEx>
          <w:tblCellMar>
            <w:top w:w="0" w:type="dxa"/>
            <w:bottom w:w="0" w:type="dxa"/>
          </w:tblCellMar>
        </w:tblPrEx>
        <w:trPr>
          <w:tblHeader/>
        </w:trPr>
        <w:tc>
          <w:tcPr>
            <w:tcW w:w="2200" w:type="dxa"/>
            <w:shd w:val="clear" w:color="auto" w:fill="E6F0FC"/>
            <w:tcMar>
              <w:top w:w="80" w:type="dxa"/>
              <w:left w:w="120" w:type="dxa"/>
              <w:bottom w:w="80" w:type="dxa"/>
              <w:right w:w="120" w:type="dxa"/>
            </w:tcMar>
          </w:tcPr>
          <w:p w14:paraId="01C03F35" w14:textId="77777777" w:rsidR="00BC24B8" w:rsidRDefault="00EB32D6">
            <w:r>
              <w:rPr>
                <w:b/>
                <w:bCs/>
                <w:color w:val="001965"/>
                <w:sz w:val="20"/>
                <w:szCs w:val="20"/>
              </w:rPr>
              <w:t>Role</w:t>
            </w:r>
          </w:p>
        </w:tc>
        <w:tc>
          <w:tcPr>
            <w:tcW w:w="4300" w:type="dxa"/>
            <w:shd w:val="clear" w:color="auto" w:fill="E6F0FC"/>
            <w:tcMar>
              <w:top w:w="80" w:type="dxa"/>
              <w:left w:w="120" w:type="dxa"/>
              <w:bottom w:w="80" w:type="dxa"/>
              <w:right w:w="120" w:type="dxa"/>
            </w:tcMar>
          </w:tcPr>
          <w:p w14:paraId="47458B53" w14:textId="77777777" w:rsidR="00BC24B8" w:rsidRDefault="00EB32D6">
            <w:r>
              <w:rPr>
                <w:b/>
                <w:bCs/>
                <w:color w:val="001965"/>
                <w:sz w:val="20"/>
                <w:szCs w:val="20"/>
              </w:rPr>
              <w:t>Email</w:t>
            </w:r>
          </w:p>
        </w:tc>
        <w:tc>
          <w:tcPr>
            <w:tcW w:w="2860" w:type="dxa"/>
            <w:shd w:val="clear" w:color="auto" w:fill="E6F0FC"/>
            <w:tcMar>
              <w:top w:w="80" w:type="dxa"/>
              <w:left w:w="120" w:type="dxa"/>
              <w:bottom w:w="80" w:type="dxa"/>
              <w:right w:w="120" w:type="dxa"/>
            </w:tcMar>
          </w:tcPr>
          <w:p w14:paraId="51FEDC66" w14:textId="77777777" w:rsidR="00BC24B8" w:rsidRDefault="00EB32D6">
            <w:r>
              <w:rPr>
                <w:b/>
                <w:bCs/>
                <w:color w:val="001965"/>
                <w:sz w:val="20"/>
                <w:szCs w:val="20"/>
              </w:rPr>
              <w:t>Password</w:t>
            </w:r>
          </w:p>
        </w:tc>
      </w:tr>
      <w:tr w:rsidR="00BC24B8" w14:paraId="2ED28734" w14:textId="77777777">
        <w:tblPrEx>
          <w:tblCellMar>
            <w:top w:w="0" w:type="dxa"/>
            <w:bottom w:w="0" w:type="dxa"/>
          </w:tblCellMar>
        </w:tblPrEx>
        <w:tc>
          <w:tcPr>
            <w:tcW w:w="2200" w:type="dxa"/>
            <w:tcMar>
              <w:top w:w="80" w:type="dxa"/>
              <w:left w:w="120" w:type="dxa"/>
              <w:bottom w:w="80" w:type="dxa"/>
              <w:right w:w="120" w:type="dxa"/>
            </w:tcMar>
          </w:tcPr>
          <w:p w14:paraId="51757C48" w14:textId="77777777" w:rsidR="00BC24B8" w:rsidRDefault="00EB32D6">
            <w:r>
              <w:rPr>
                <w:sz w:val="20"/>
                <w:szCs w:val="20"/>
              </w:rPr>
              <w:t>Administrator</w:t>
            </w:r>
          </w:p>
        </w:tc>
        <w:tc>
          <w:tcPr>
            <w:tcW w:w="4300" w:type="dxa"/>
            <w:tcMar>
              <w:top w:w="80" w:type="dxa"/>
              <w:left w:w="120" w:type="dxa"/>
              <w:bottom w:w="80" w:type="dxa"/>
              <w:right w:w="120" w:type="dxa"/>
            </w:tcMar>
          </w:tcPr>
          <w:p w14:paraId="232DB983" w14:textId="77777777" w:rsidR="00BC24B8" w:rsidRDefault="00EB32D6">
            <w:r>
              <w:rPr>
                <w:sz w:val="20"/>
                <w:szCs w:val="20"/>
              </w:rPr>
              <w:t>admin@cdcturkiye.org</w:t>
            </w:r>
          </w:p>
        </w:tc>
        <w:tc>
          <w:tcPr>
            <w:tcW w:w="2860" w:type="dxa"/>
            <w:tcMar>
              <w:top w:w="80" w:type="dxa"/>
              <w:left w:w="120" w:type="dxa"/>
              <w:bottom w:w="80" w:type="dxa"/>
              <w:right w:w="120" w:type="dxa"/>
            </w:tcMar>
          </w:tcPr>
          <w:p w14:paraId="2C32AAE3" w14:textId="77777777" w:rsidR="00BC24B8" w:rsidRDefault="00EB32D6">
            <w:r>
              <w:rPr>
                <w:sz w:val="20"/>
                <w:szCs w:val="20"/>
              </w:rPr>
              <w:t>Admin@123</w:t>
            </w:r>
          </w:p>
        </w:tc>
      </w:tr>
      <w:tr w:rsidR="00BC24B8" w14:paraId="6D0EBBD6" w14:textId="77777777">
        <w:tblPrEx>
          <w:tblCellMar>
            <w:top w:w="0" w:type="dxa"/>
            <w:bottom w:w="0" w:type="dxa"/>
          </w:tblCellMar>
        </w:tblPrEx>
        <w:tc>
          <w:tcPr>
            <w:tcW w:w="2200" w:type="dxa"/>
            <w:tcMar>
              <w:top w:w="80" w:type="dxa"/>
              <w:left w:w="120" w:type="dxa"/>
              <w:bottom w:w="80" w:type="dxa"/>
              <w:right w:w="120" w:type="dxa"/>
            </w:tcMar>
          </w:tcPr>
          <w:p w14:paraId="5D99AD55" w14:textId="77777777" w:rsidR="00BC24B8" w:rsidRDefault="00EB32D6">
            <w:r>
              <w:rPr>
                <w:sz w:val="20"/>
                <w:szCs w:val="20"/>
              </w:rPr>
              <w:t>Trainer</w:t>
            </w:r>
          </w:p>
        </w:tc>
        <w:tc>
          <w:tcPr>
            <w:tcW w:w="4300" w:type="dxa"/>
            <w:tcMar>
              <w:top w:w="80" w:type="dxa"/>
              <w:left w:w="120" w:type="dxa"/>
              <w:bottom w:w="80" w:type="dxa"/>
              <w:right w:w="120" w:type="dxa"/>
            </w:tcMar>
          </w:tcPr>
          <w:p w14:paraId="6B9B6EBE" w14:textId="77777777" w:rsidR="00BC24B8" w:rsidRDefault="00EB32D6">
            <w:r>
              <w:rPr>
                <w:sz w:val="20"/>
                <w:szCs w:val="20"/>
              </w:rPr>
              <w:t>trainer@cdcturkiye.org</w:t>
            </w:r>
          </w:p>
        </w:tc>
        <w:tc>
          <w:tcPr>
            <w:tcW w:w="2860" w:type="dxa"/>
            <w:tcMar>
              <w:top w:w="80" w:type="dxa"/>
              <w:left w:w="120" w:type="dxa"/>
              <w:bottom w:w="80" w:type="dxa"/>
              <w:right w:w="120" w:type="dxa"/>
            </w:tcMar>
          </w:tcPr>
          <w:p w14:paraId="44F45932" w14:textId="77777777" w:rsidR="00BC24B8" w:rsidRDefault="00EB32D6">
            <w:r>
              <w:rPr>
                <w:sz w:val="20"/>
                <w:szCs w:val="20"/>
              </w:rPr>
              <w:t>Trainer@123</w:t>
            </w:r>
          </w:p>
        </w:tc>
      </w:tr>
      <w:tr w:rsidR="00BC24B8" w14:paraId="69F18693" w14:textId="77777777">
        <w:tblPrEx>
          <w:tblCellMar>
            <w:top w:w="0" w:type="dxa"/>
            <w:bottom w:w="0" w:type="dxa"/>
          </w:tblCellMar>
        </w:tblPrEx>
        <w:tc>
          <w:tcPr>
            <w:tcW w:w="2200" w:type="dxa"/>
            <w:tcMar>
              <w:top w:w="80" w:type="dxa"/>
              <w:left w:w="120" w:type="dxa"/>
              <w:bottom w:w="80" w:type="dxa"/>
              <w:right w:w="120" w:type="dxa"/>
            </w:tcMar>
          </w:tcPr>
          <w:p w14:paraId="6948F76D" w14:textId="77777777" w:rsidR="00BC24B8" w:rsidRDefault="00EB32D6">
            <w:r>
              <w:rPr>
                <w:sz w:val="20"/>
                <w:szCs w:val="20"/>
              </w:rPr>
              <w:t>Trainee</w:t>
            </w:r>
          </w:p>
        </w:tc>
        <w:tc>
          <w:tcPr>
            <w:tcW w:w="4300" w:type="dxa"/>
            <w:tcMar>
              <w:top w:w="80" w:type="dxa"/>
              <w:left w:w="120" w:type="dxa"/>
              <w:bottom w:w="80" w:type="dxa"/>
              <w:right w:w="120" w:type="dxa"/>
            </w:tcMar>
          </w:tcPr>
          <w:p w14:paraId="2F490603" w14:textId="77777777" w:rsidR="00BC24B8" w:rsidRDefault="00EB32D6">
            <w:r>
              <w:rPr>
                <w:sz w:val="20"/>
                <w:szCs w:val="20"/>
              </w:rPr>
              <w:t>trainee@cdcturkiye.org</w:t>
            </w:r>
          </w:p>
        </w:tc>
        <w:tc>
          <w:tcPr>
            <w:tcW w:w="2860" w:type="dxa"/>
            <w:tcMar>
              <w:top w:w="80" w:type="dxa"/>
              <w:left w:w="120" w:type="dxa"/>
              <w:bottom w:w="80" w:type="dxa"/>
              <w:right w:w="120" w:type="dxa"/>
            </w:tcMar>
          </w:tcPr>
          <w:p w14:paraId="1F786CC5" w14:textId="77777777" w:rsidR="00BC24B8" w:rsidRDefault="00EB32D6">
            <w:r>
              <w:rPr>
                <w:sz w:val="20"/>
                <w:szCs w:val="20"/>
              </w:rPr>
              <w:t>Trainee@123</w:t>
            </w:r>
          </w:p>
        </w:tc>
      </w:tr>
      <w:tr w:rsidR="00BC24B8" w14:paraId="027405E6" w14:textId="77777777">
        <w:tblPrEx>
          <w:tblCellMar>
            <w:top w:w="0" w:type="dxa"/>
            <w:bottom w:w="0" w:type="dxa"/>
          </w:tblCellMar>
        </w:tblPrEx>
        <w:tc>
          <w:tcPr>
            <w:tcW w:w="2200" w:type="dxa"/>
            <w:tcMar>
              <w:top w:w="80" w:type="dxa"/>
              <w:left w:w="120" w:type="dxa"/>
              <w:bottom w:w="80" w:type="dxa"/>
              <w:right w:w="120" w:type="dxa"/>
            </w:tcMar>
          </w:tcPr>
          <w:p w14:paraId="71C49A67" w14:textId="77777777" w:rsidR="00BC24B8" w:rsidRDefault="00EB32D6">
            <w:r>
              <w:rPr>
                <w:sz w:val="20"/>
                <w:szCs w:val="20"/>
              </w:rPr>
              <w:t>Team Leader</w:t>
            </w:r>
          </w:p>
        </w:tc>
        <w:tc>
          <w:tcPr>
            <w:tcW w:w="4300" w:type="dxa"/>
            <w:tcMar>
              <w:top w:w="80" w:type="dxa"/>
              <w:left w:w="120" w:type="dxa"/>
              <w:bottom w:w="80" w:type="dxa"/>
              <w:right w:w="120" w:type="dxa"/>
            </w:tcMar>
          </w:tcPr>
          <w:p w14:paraId="1E645BEE" w14:textId="77777777" w:rsidR="00BC24B8" w:rsidRDefault="00EB32D6">
            <w:r>
              <w:rPr>
                <w:sz w:val="20"/>
                <w:szCs w:val="20"/>
              </w:rPr>
              <w:t>teamleader@cdcturkiye.org</w:t>
            </w:r>
          </w:p>
        </w:tc>
        <w:tc>
          <w:tcPr>
            <w:tcW w:w="2860" w:type="dxa"/>
            <w:tcMar>
              <w:top w:w="80" w:type="dxa"/>
              <w:left w:w="120" w:type="dxa"/>
              <w:bottom w:w="80" w:type="dxa"/>
              <w:right w:w="120" w:type="dxa"/>
            </w:tcMar>
          </w:tcPr>
          <w:p w14:paraId="0B276C57" w14:textId="77777777" w:rsidR="00BC24B8" w:rsidRDefault="00EB32D6">
            <w:r>
              <w:rPr>
                <w:sz w:val="20"/>
                <w:szCs w:val="20"/>
              </w:rPr>
              <w:t>Leader@123</w:t>
            </w:r>
          </w:p>
        </w:tc>
      </w:tr>
    </w:tbl>
    <w:p w14:paraId="3812F630" w14:textId="77777777" w:rsidR="00BC24B8" w:rsidRDefault="00BC24B8">
      <w:pPr>
        <w:spacing w:after="120"/>
      </w:pPr>
    </w:p>
    <w:p w14:paraId="4A7B5AAB" w14:textId="77777777" w:rsidR="00BC24B8" w:rsidRDefault="00EB32D6">
      <w:pPr>
        <w:pStyle w:val="Heading2"/>
        <w:spacing w:before="260" w:after="120"/>
      </w:pPr>
      <w:bookmarkStart w:id="4" w:name="_Toc235600019"/>
      <w:r>
        <w:t>2.2 Finding your way around</w:t>
      </w:r>
      <w:bookmarkEnd w:id="4"/>
    </w:p>
    <w:p w14:paraId="79522AAF" w14:textId="77777777" w:rsidR="00BC24B8" w:rsidRDefault="00EB32D6">
      <w:pPr>
        <w:pStyle w:val="ListParagraph"/>
        <w:numPr>
          <w:ilvl w:val="0"/>
          <w:numId w:val="3"/>
        </w:numPr>
        <w:spacing w:after="80" w:line="300" w:lineRule="auto"/>
      </w:pPr>
      <w:r>
        <w:rPr>
          <w:b/>
          <w:bCs/>
        </w:rPr>
        <w:t xml:space="preserve">Sidebar (left): </w:t>
      </w:r>
      <w:r>
        <w:t>your pages — Dashboard, Events, Calendar, Notifications, plus role-specific pages (Trainers, Team Leaders, Batches, Trainees, Reports, Settings for admins).</w:t>
      </w:r>
    </w:p>
    <w:p w14:paraId="603C703C" w14:textId="77777777" w:rsidR="00BC24B8" w:rsidRDefault="00EB32D6">
      <w:pPr>
        <w:pStyle w:val="ListParagraph"/>
        <w:numPr>
          <w:ilvl w:val="0"/>
          <w:numId w:val="3"/>
        </w:numPr>
        <w:spacing w:after="80" w:line="300" w:lineRule="auto"/>
      </w:pPr>
      <w:r>
        <w:rPr>
          <w:b/>
          <w:bCs/>
        </w:rPr>
        <w:t xml:space="preserve">Bell icon: </w:t>
      </w:r>
      <w:r>
        <w:t>notification centre; a red badge shows unread items.</w:t>
      </w:r>
    </w:p>
    <w:p w14:paraId="09AAA6F6" w14:textId="77777777" w:rsidR="00BC24B8" w:rsidRDefault="00EB32D6">
      <w:pPr>
        <w:pStyle w:val="ListParagraph"/>
        <w:numPr>
          <w:ilvl w:val="0"/>
          <w:numId w:val="3"/>
        </w:numPr>
        <w:spacing w:after="80" w:line="300" w:lineRule="auto"/>
      </w:pPr>
      <w:r>
        <w:rPr>
          <w:b/>
          <w:bCs/>
        </w:rPr>
        <w:t xml:space="preserve">Moon/sun icon: </w:t>
      </w:r>
      <w:r>
        <w:t>light / dark mode.</w:t>
      </w:r>
    </w:p>
    <w:p w14:paraId="72D3D3D3" w14:textId="77777777" w:rsidR="00BC24B8" w:rsidRDefault="00EB32D6">
      <w:pPr>
        <w:pStyle w:val="ListParagraph"/>
        <w:numPr>
          <w:ilvl w:val="0"/>
          <w:numId w:val="3"/>
        </w:numPr>
        <w:spacing w:after="80" w:line="300" w:lineRule="auto"/>
      </w:pPr>
      <w:r>
        <w:rPr>
          <w:b/>
          <w:bCs/>
        </w:rPr>
        <w:t xml:space="preserve">Sign out: </w:t>
      </w:r>
      <w:r>
        <w:t>the exit icon next to your name at the bottom of the sidebar.</w:t>
      </w:r>
    </w:p>
    <w:p w14:paraId="43724927" w14:textId="77777777" w:rsidR="00BC24B8" w:rsidRDefault="00EB32D6">
      <w:r>
        <w:br w:type="page"/>
      </w:r>
    </w:p>
    <w:p w14:paraId="126D2E9E" w14:textId="77777777" w:rsidR="00BC24B8" w:rsidRDefault="00EB32D6">
      <w:pPr>
        <w:pStyle w:val="Heading1"/>
        <w:spacing w:before="360" w:after="160"/>
      </w:pPr>
      <w:bookmarkStart w:id="5" w:name="_Toc235600020"/>
      <w:r>
        <w:t>3. How events and sessions work</w:t>
      </w:r>
      <w:bookmarkEnd w:id="5"/>
    </w:p>
    <w:p w14:paraId="01A227E3" w14:textId="77777777" w:rsidR="00BC24B8" w:rsidRDefault="00EB32D6">
      <w:pPr>
        <w:spacing w:after="140" w:line="300" w:lineRule="auto"/>
      </w:pPr>
      <w:r>
        <w:t>An event is a training programme. Inside it are sessions — for example, “Training Programme June” with sessions on the 10th, 11th and 12th. Every session has its own:</w:t>
      </w:r>
    </w:p>
    <w:p w14:paraId="44E0E3B1" w14:textId="77777777" w:rsidR="00BC24B8" w:rsidRDefault="00EB32D6">
      <w:pPr>
        <w:pStyle w:val="ListParagraph"/>
        <w:numPr>
          <w:ilvl w:val="0"/>
          <w:numId w:val="3"/>
        </w:numPr>
        <w:spacing w:after="80" w:line="300" w:lineRule="auto"/>
      </w:pPr>
      <w:r>
        <w:rPr>
          <w:b/>
          <w:bCs/>
        </w:rPr>
        <w:t xml:space="preserve">Name </w:t>
      </w:r>
      <w:r>
        <w:t>(e.g. “Kick-off”, “Deep dive”) — editable</w:t>
      </w:r>
    </w:p>
    <w:p w14:paraId="028BC7EF" w14:textId="77777777" w:rsidR="00BC24B8" w:rsidRDefault="00EB32D6">
      <w:pPr>
        <w:pStyle w:val="ListParagraph"/>
        <w:numPr>
          <w:ilvl w:val="0"/>
          <w:numId w:val="3"/>
        </w:numPr>
        <w:spacing w:after="80" w:line="300" w:lineRule="auto"/>
      </w:pPr>
      <w:r>
        <w:rPr>
          <w:b/>
          <w:bCs/>
        </w:rPr>
        <w:t xml:space="preserve">Trainer </w:t>
      </w:r>
      <w:r>
        <w:t>— each session can be delivered by a different trainer</w:t>
      </w:r>
    </w:p>
    <w:p w14:paraId="4781D778" w14:textId="77777777" w:rsidR="00BC24B8" w:rsidRDefault="00EB32D6">
      <w:pPr>
        <w:pStyle w:val="ListParagraph"/>
        <w:numPr>
          <w:ilvl w:val="0"/>
          <w:numId w:val="3"/>
        </w:numPr>
        <w:spacing w:after="80" w:line="300" w:lineRule="auto"/>
      </w:pPr>
      <w:r>
        <w:rPr>
          <w:b/>
          <w:bCs/>
        </w:rPr>
        <w:t>Training category</w:t>
      </w:r>
    </w:p>
    <w:p w14:paraId="5B33E08D" w14:textId="77777777" w:rsidR="00BC24B8" w:rsidRDefault="00EB32D6">
      <w:pPr>
        <w:pStyle w:val="ListParagraph"/>
        <w:numPr>
          <w:ilvl w:val="0"/>
          <w:numId w:val="3"/>
        </w:numPr>
        <w:spacing w:after="80" w:line="300" w:lineRule="auto"/>
      </w:pPr>
      <w:r>
        <w:rPr>
          <w:b/>
          <w:bCs/>
        </w:rPr>
        <w:t>Date, start and end time</w:t>
      </w:r>
    </w:p>
    <w:p w14:paraId="703A566A" w14:textId="77777777" w:rsidR="00BC24B8" w:rsidRDefault="00EB32D6">
      <w:pPr>
        <w:pStyle w:val="ListParagraph"/>
        <w:numPr>
          <w:ilvl w:val="0"/>
          <w:numId w:val="3"/>
        </w:numPr>
        <w:spacing w:after="80" w:line="300" w:lineRule="auto"/>
      </w:pPr>
      <w:r>
        <w:rPr>
          <w:b/>
          <w:bCs/>
        </w:rPr>
        <w:t xml:space="preserve">Platform and meeting link </w:t>
      </w:r>
      <w:r>
        <w:t>— Teams, Zoom, Google Meet, Webex (link generated automatically at publish) or a physical venue</w:t>
      </w:r>
    </w:p>
    <w:p w14:paraId="09120E82" w14:textId="77777777" w:rsidR="00BC24B8" w:rsidRDefault="00EB32D6">
      <w:pPr>
        <w:spacing w:after="140" w:line="300" w:lineRule="auto"/>
      </w:pPr>
      <w:r>
        <w:t>One registration covers the whole programme: a trainee clicks Notify Me once and is registered for every session.</w:t>
      </w:r>
    </w:p>
    <w:p w14:paraId="14C33738" w14:textId="77777777" w:rsidR="00BC24B8" w:rsidRDefault="00EB32D6">
      <w:pPr>
        <w:pStyle w:val="Heading2"/>
        <w:spacing w:before="260" w:after="120"/>
      </w:pPr>
      <w:bookmarkStart w:id="6" w:name="_Toc235600021"/>
      <w:r>
        <w:t>3.1 Outlook calendar — per session</w:t>
      </w:r>
      <w:bookmarkEnd w:id="6"/>
    </w:p>
    <w:p w14:paraId="202A1658" w14:textId="77777777" w:rsidR="00BC24B8" w:rsidRDefault="00EB32D6">
      <w:pPr>
        <w:spacing w:after="140" w:line="300" w:lineRule="auto"/>
      </w:pPr>
      <w:r>
        <w:t>Every session row on the event page has its own Outlook button (for registered trainees, the trainer and admins). Clicking it downloads a calendar invitation for that single session — with its meeting link, agenda, trainer and reminder — and the button turns into a green “Downloaded” tick that is remembered on your device.</w:t>
      </w:r>
    </w:p>
    <w:p w14:paraId="09A7EDE3" w14:textId="77777777" w:rsidR="00BC24B8" w:rsidRDefault="00EB32D6">
      <w:pPr>
        <w:pStyle w:val="ListParagraph"/>
        <w:numPr>
          <w:ilvl w:val="0"/>
          <w:numId w:val="3"/>
        </w:numPr>
        <w:spacing w:after="80" w:line="300" w:lineRule="auto"/>
      </w:pPr>
      <w:r>
        <w:rPr>
          <w:b/>
          <w:bCs/>
        </w:rPr>
        <w:t xml:space="preserve">Outlook desktop: </w:t>
      </w:r>
      <w:r>
        <w:t>double-click the downloaded file, then Save &amp; Close.</w:t>
      </w:r>
    </w:p>
    <w:p w14:paraId="0A5DCE9F" w14:textId="77777777" w:rsidR="00BC24B8" w:rsidRDefault="00EB32D6">
      <w:pPr>
        <w:pStyle w:val="ListParagraph"/>
        <w:numPr>
          <w:ilvl w:val="0"/>
          <w:numId w:val="3"/>
        </w:numPr>
        <w:spacing w:after="80" w:line="300" w:lineRule="auto"/>
      </w:pPr>
      <w:r>
        <w:rPr>
          <w:b/>
          <w:bCs/>
        </w:rPr>
        <w:t xml:space="preserve">Outlook web: </w:t>
      </w:r>
      <w:r>
        <w:t>Calendar → Add calendar → Upload from file → Import.</w:t>
      </w:r>
    </w:p>
    <w:p w14:paraId="4BCC633B" w14:textId="77777777" w:rsidR="00BC24B8" w:rsidRDefault="00EB32D6">
      <w:pPr>
        <w:pStyle w:val="Heading2"/>
        <w:spacing w:before="260" w:after="120"/>
      </w:pPr>
      <w:bookmarkStart w:id="7" w:name="_Toc235600022"/>
      <w:r>
        <w:t>3.2 Event visibility — by batch</w:t>
      </w:r>
      <w:bookmarkEnd w:id="7"/>
    </w:p>
    <w:p w14:paraId="7B07B47C" w14:textId="77777777" w:rsidR="00BC24B8" w:rsidRDefault="00EB32D6">
      <w:pPr>
        <w:spacing w:after="140" w:line="300" w:lineRule="auto"/>
      </w:pPr>
      <w:r>
        <w:t>When creating an event you choose who can see it: Everyone, or one or more specific batches. Trainees outside the selected batches don't see the event anywhere and cannot register.</w:t>
      </w:r>
    </w:p>
    <w:p w14:paraId="71A3E205" w14:textId="77777777" w:rsidR="00BC24B8" w:rsidRDefault="00EB32D6">
      <w:pPr>
        <w:pStyle w:val="Heading2"/>
        <w:spacing w:before="260" w:after="120"/>
      </w:pPr>
      <w:bookmarkStart w:id="8" w:name="_Toc235600023"/>
      <w:r>
        <w:t>3.3 Registration window</w:t>
      </w:r>
      <w:bookmarkEnd w:id="8"/>
    </w:p>
    <w:p w14:paraId="3722C617" w14:textId="77777777" w:rsidR="00BC24B8" w:rsidRDefault="00EB32D6">
      <w:pPr>
        <w:spacing w:after="140" w:line="300" w:lineRule="auto"/>
      </w:pPr>
      <w:r>
        <w:t>Events can have a validity period (“registration valid from / until”). Outside the window the Notify Me button is replaced by a message and registration is refused.</w:t>
      </w:r>
    </w:p>
    <w:p w14:paraId="4C1625F7" w14:textId="77777777" w:rsidR="00BC24B8" w:rsidRDefault="00EB32D6">
      <w:r>
        <w:br w:type="page"/>
      </w:r>
    </w:p>
    <w:p w14:paraId="08BB44C2" w14:textId="77777777" w:rsidR="00BC24B8" w:rsidRDefault="00EB32D6">
      <w:pPr>
        <w:pStyle w:val="Heading1"/>
        <w:spacing w:before="360" w:after="160"/>
      </w:pPr>
      <w:bookmarkStart w:id="9" w:name="_Toc235600024"/>
      <w:r>
        <w:t>4. Guide for Trainees</w:t>
      </w:r>
      <w:bookmarkEnd w:id="9"/>
    </w:p>
    <w:p w14:paraId="134979A8" w14:textId="77777777" w:rsidR="00BC24B8" w:rsidRDefault="00EB32D6">
      <w:pPr>
        <w:pStyle w:val="ListParagraph"/>
        <w:numPr>
          <w:ilvl w:val="0"/>
          <w:numId w:val="3"/>
        </w:numPr>
        <w:spacing w:after="80" w:line="300" w:lineRule="auto"/>
      </w:pPr>
      <w:r>
        <w:rPr>
          <w:b/>
          <w:bCs/>
        </w:rPr>
        <w:t xml:space="preserve">Find a training: </w:t>
      </w:r>
      <w:r>
        <w:t>the Trainings page lists events visible to your batch (search + filters); the Calendar shows every session, e.g. “Programme (S2/3)”.</w:t>
      </w:r>
    </w:p>
    <w:p w14:paraId="04CCD7D5" w14:textId="77777777" w:rsidR="00BC24B8" w:rsidRDefault="00EB32D6">
      <w:pPr>
        <w:pStyle w:val="ListParagraph"/>
        <w:numPr>
          <w:ilvl w:val="0"/>
          <w:numId w:val="3"/>
        </w:numPr>
        <w:spacing w:after="80" w:line="300" w:lineRule="auto"/>
      </w:pPr>
      <w:r>
        <w:rPr>
          <w:b/>
          <w:bCs/>
        </w:rPr>
        <w:t xml:space="preserve">Register: </w:t>
      </w:r>
      <w:r>
        <w:t>open an event and click the large Notify Me button — one click registers you for all sessions and creates the meetings.</w:t>
      </w:r>
    </w:p>
    <w:p w14:paraId="4180C9E4" w14:textId="77777777" w:rsidR="00BC24B8" w:rsidRDefault="00EB32D6">
      <w:pPr>
        <w:pStyle w:val="ListParagraph"/>
        <w:numPr>
          <w:ilvl w:val="0"/>
          <w:numId w:val="3"/>
        </w:numPr>
        <w:spacing w:after="80" w:line="300" w:lineRule="auto"/>
      </w:pPr>
      <w:r>
        <w:rPr>
          <w:b/>
          <w:bCs/>
        </w:rPr>
        <w:t xml:space="preserve">Calendar invites: </w:t>
      </w:r>
      <w:r>
        <w:t>use the Outlook button on each session; it turns into a green Downloaded tick.</w:t>
      </w:r>
    </w:p>
    <w:p w14:paraId="04CDFC8F" w14:textId="77777777" w:rsidR="00BC24B8" w:rsidRDefault="00EB32D6">
      <w:pPr>
        <w:pStyle w:val="ListParagraph"/>
        <w:numPr>
          <w:ilvl w:val="0"/>
          <w:numId w:val="3"/>
        </w:numPr>
        <w:spacing w:after="80" w:line="300" w:lineRule="auto"/>
      </w:pPr>
      <w:r>
        <w:rPr>
          <w:b/>
          <w:bCs/>
        </w:rPr>
        <w:t xml:space="preserve">On the day: </w:t>
      </w:r>
      <w:r>
        <w:t>click Join on the session row, or use the link in your Outlook invitation.</w:t>
      </w:r>
    </w:p>
    <w:p w14:paraId="6D5EAD6C" w14:textId="77777777" w:rsidR="00BC24B8" w:rsidRDefault="00EB32D6">
      <w:pPr>
        <w:pStyle w:val="ListParagraph"/>
        <w:numPr>
          <w:ilvl w:val="0"/>
          <w:numId w:val="3"/>
        </w:numPr>
        <w:spacing w:after="80" w:line="300" w:lineRule="auto"/>
      </w:pPr>
      <w:r>
        <w:rPr>
          <w:b/>
          <w:bCs/>
        </w:rPr>
        <w:t xml:space="preserve">Materials: </w:t>
      </w:r>
      <w:r>
        <w:t>download attachments from the event page.</w:t>
      </w:r>
    </w:p>
    <w:p w14:paraId="64300045" w14:textId="77777777" w:rsidR="00BC24B8" w:rsidRDefault="00EB32D6">
      <w:pPr>
        <w:pStyle w:val="ListParagraph"/>
        <w:numPr>
          <w:ilvl w:val="0"/>
          <w:numId w:val="3"/>
        </w:numPr>
        <w:spacing w:after="80" w:line="300" w:lineRule="auto"/>
      </w:pPr>
      <w:r>
        <w:rPr>
          <w:b/>
          <w:bCs/>
        </w:rPr>
        <w:t xml:space="preserve">Feedback: </w:t>
      </w:r>
      <w:r>
        <w:t>after the trainer marks the event completed, rate it with stars and a comment (your rating feeds the trainer's average).</w:t>
      </w:r>
    </w:p>
    <w:p w14:paraId="2087309C" w14:textId="77777777" w:rsidR="00BC24B8" w:rsidRDefault="00EB32D6">
      <w:pPr>
        <w:pStyle w:val="ListParagraph"/>
        <w:numPr>
          <w:ilvl w:val="0"/>
          <w:numId w:val="3"/>
        </w:numPr>
        <w:spacing w:after="80" w:line="300" w:lineRule="auto"/>
      </w:pPr>
      <w:r>
        <w:rPr>
          <w:b/>
          <w:bCs/>
        </w:rPr>
        <w:t xml:space="preserve">Cancel: </w:t>
      </w:r>
      <w:r>
        <w:t>open the event and click Cancel registration.</w:t>
      </w:r>
    </w:p>
    <w:p w14:paraId="7D608678" w14:textId="77777777" w:rsidR="00BC24B8" w:rsidRDefault="00EB32D6">
      <w:pPr>
        <w:pStyle w:val="Heading1"/>
        <w:spacing w:before="360" w:after="160"/>
      </w:pPr>
      <w:bookmarkStart w:id="10" w:name="_Toc235600025"/>
      <w:r>
        <w:t>5. Guide for Trainers</w:t>
      </w:r>
      <w:bookmarkEnd w:id="10"/>
    </w:p>
    <w:p w14:paraId="7B139377" w14:textId="77777777" w:rsidR="00BC24B8" w:rsidRDefault="00EB32D6">
      <w:pPr>
        <w:pStyle w:val="ListParagraph"/>
        <w:numPr>
          <w:ilvl w:val="0"/>
          <w:numId w:val="3"/>
        </w:numPr>
        <w:spacing w:after="80" w:line="300" w:lineRule="auto"/>
      </w:pPr>
      <w:r>
        <w:rPr>
          <w:b/>
          <w:bCs/>
        </w:rPr>
        <w:t xml:space="preserve">Dashboard: </w:t>
      </w:r>
      <w:r>
        <w:t>today's and upcoming sessions, your trainees, completed/pending counts, attendance rate and rating — every tile opens the matching list.</w:t>
      </w:r>
    </w:p>
    <w:p w14:paraId="390D2F65" w14:textId="77777777" w:rsidR="00BC24B8" w:rsidRDefault="00EB32D6">
      <w:pPr>
        <w:pStyle w:val="ListParagraph"/>
        <w:numPr>
          <w:ilvl w:val="0"/>
          <w:numId w:val="3"/>
        </w:numPr>
        <w:spacing w:after="80" w:line="300" w:lineRule="auto"/>
      </w:pPr>
      <w:r>
        <w:rPr>
          <w:b/>
          <w:bCs/>
        </w:rPr>
        <w:t xml:space="preserve">Create an event: </w:t>
      </w:r>
      <w:r>
        <w:t>Create event → fill the details → add sessions with “Add session” (each with its own name, date, times, platform) → Publish (visible immediately) or Save as draft. Online sessions get meeting links automatically at publish.</w:t>
      </w:r>
    </w:p>
    <w:p w14:paraId="49E01693" w14:textId="77777777" w:rsidR="00BC24B8" w:rsidRDefault="00EB32D6">
      <w:pPr>
        <w:pStyle w:val="ListParagraph"/>
        <w:numPr>
          <w:ilvl w:val="0"/>
          <w:numId w:val="3"/>
        </w:numPr>
        <w:spacing w:after="80" w:line="300" w:lineRule="auto"/>
      </w:pPr>
      <w:r>
        <w:rPr>
          <w:b/>
          <w:bCs/>
        </w:rPr>
        <w:t xml:space="preserve">Assigned events: </w:t>
      </w:r>
      <w:r>
        <w:t>when an admin assigns you to a collaborative event, it appears in My Events with an “Add session” button — sessions you add are yours. You can see all sessions of events you're assigned to.</w:t>
      </w:r>
    </w:p>
    <w:p w14:paraId="34CED9EC" w14:textId="77777777" w:rsidR="00BC24B8" w:rsidRDefault="00EB32D6">
      <w:pPr>
        <w:pStyle w:val="ListParagraph"/>
        <w:numPr>
          <w:ilvl w:val="0"/>
          <w:numId w:val="3"/>
        </w:numPr>
        <w:spacing w:after="80" w:line="300" w:lineRule="auto"/>
      </w:pPr>
      <w:r>
        <w:rPr>
          <w:b/>
          <w:bCs/>
        </w:rPr>
        <w:t xml:space="preserve">Manage: </w:t>
      </w:r>
      <w:r>
        <w:t>Edit, Duplicate (a draft copy), Cancel (notifies registrants), Mark completed (unlocks feedback).</w:t>
      </w:r>
    </w:p>
    <w:p w14:paraId="7E8B0860" w14:textId="77777777" w:rsidR="00BC24B8" w:rsidRDefault="00EB32D6">
      <w:pPr>
        <w:pStyle w:val="ListParagraph"/>
        <w:numPr>
          <w:ilvl w:val="0"/>
          <w:numId w:val="3"/>
        </w:numPr>
        <w:spacing w:after="80" w:line="300" w:lineRule="auto"/>
      </w:pPr>
      <w:r>
        <w:rPr>
          <w:b/>
          <w:bCs/>
        </w:rPr>
        <w:t xml:space="preserve">Attendance: </w:t>
      </w:r>
      <w:r>
        <w:t>the Participants panel has ✓/✗ buttons per registrant; this drives the attendance statistics.</w:t>
      </w:r>
    </w:p>
    <w:p w14:paraId="36CD3C51" w14:textId="77777777" w:rsidR="00BC24B8" w:rsidRDefault="00EB32D6">
      <w:pPr>
        <w:pStyle w:val="ListParagraph"/>
        <w:numPr>
          <w:ilvl w:val="0"/>
          <w:numId w:val="3"/>
        </w:numPr>
        <w:spacing w:after="80" w:line="300" w:lineRule="auto"/>
      </w:pPr>
      <w:r>
        <w:rPr>
          <w:b/>
          <w:bCs/>
        </w:rPr>
        <w:t xml:space="preserve">Reports: </w:t>
      </w:r>
      <w:r>
        <w:t>training, attendance, participation and feedback reports with filters (trainer, category, department, dates) and Excel/CSV/PDF export.</w:t>
      </w:r>
    </w:p>
    <w:p w14:paraId="7A8FC990" w14:textId="77777777" w:rsidR="00BC24B8" w:rsidRDefault="00EB32D6">
      <w:pPr>
        <w:spacing w:after="140" w:line="300" w:lineRule="auto"/>
      </w:pPr>
      <w:r>
        <w:t>Note: the administrator can switch off trainer event creation (Settings). In that case sessions are scheduled by L&amp;D and simply appear on your dashboard and calendar.</w:t>
      </w:r>
    </w:p>
    <w:p w14:paraId="793486DB" w14:textId="77777777" w:rsidR="00BC24B8" w:rsidRDefault="00EB32D6">
      <w:pPr>
        <w:pStyle w:val="Heading1"/>
        <w:spacing w:before="360" w:after="160"/>
      </w:pPr>
      <w:bookmarkStart w:id="11" w:name="_Toc235600026"/>
      <w:r>
        <w:t>6. Guide for Team Leaders</w:t>
      </w:r>
      <w:bookmarkEnd w:id="11"/>
    </w:p>
    <w:p w14:paraId="6F266EF9" w14:textId="77777777" w:rsidR="00BC24B8" w:rsidRDefault="00EB32D6">
      <w:pPr>
        <w:spacing w:after="140" w:line="300" w:lineRule="auto"/>
      </w:pPr>
      <w:r>
        <w:t>Each trainee batch is assigned to a team leader. Your dashboard shows your team's datapoints, scoped to the batches you lead:</w:t>
      </w:r>
    </w:p>
    <w:p w14:paraId="307C4A8F" w14:textId="77777777" w:rsidR="00BC24B8" w:rsidRDefault="00EB32D6">
      <w:pPr>
        <w:pStyle w:val="ListParagraph"/>
        <w:numPr>
          <w:ilvl w:val="0"/>
          <w:numId w:val="3"/>
        </w:numPr>
        <w:spacing w:after="80" w:line="300" w:lineRule="auto"/>
      </w:pPr>
      <w:r>
        <w:t>Stat cards: my trainees, batches led, total registrations, team attendance %, upcoming and completed sessions</w:t>
      </w:r>
    </w:p>
    <w:p w14:paraId="2B450C6B" w14:textId="77777777" w:rsidR="00BC24B8" w:rsidRDefault="00EB32D6">
      <w:pPr>
        <w:pStyle w:val="ListParagraph"/>
        <w:numPr>
          <w:ilvl w:val="0"/>
          <w:numId w:val="3"/>
        </w:numPr>
        <w:spacing w:after="80" w:line="300" w:lineRule="auto"/>
      </w:pPr>
      <w:r>
        <w:t>A per-trainee table (registered / attended / missed) linking to each profile</w:t>
      </w:r>
    </w:p>
    <w:p w14:paraId="12FA2EC1" w14:textId="77777777" w:rsidR="00BC24B8" w:rsidRDefault="00EB32D6">
      <w:pPr>
        <w:pStyle w:val="ListParagraph"/>
        <w:numPr>
          <w:ilvl w:val="0"/>
          <w:numId w:val="3"/>
        </w:numPr>
        <w:spacing w:after="80" w:line="300" w:lineRule="auto"/>
      </w:pPr>
      <w:r>
        <w:t>An attendance-by-batch chart when you lead several batches</w:t>
      </w:r>
    </w:p>
    <w:p w14:paraId="22E05956" w14:textId="77777777" w:rsidR="00BC24B8" w:rsidRDefault="00EB32D6">
      <w:pPr>
        <w:pStyle w:val="ListParagraph"/>
        <w:numPr>
          <w:ilvl w:val="0"/>
          <w:numId w:val="3"/>
        </w:numPr>
        <w:spacing w:after="80" w:line="300" w:lineRule="auto"/>
      </w:pPr>
      <w:r>
        <w:rPr>
          <w:b/>
          <w:bCs/>
        </w:rPr>
        <w:t xml:space="preserve">My Trainees: </w:t>
      </w:r>
      <w:r>
        <w:t>the full list for your batches, with filters; click a person for their complete training history.</w:t>
      </w:r>
    </w:p>
    <w:p w14:paraId="13D00D10" w14:textId="77777777" w:rsidR="00BC24B8" w:rsidRDefault="00EB32D6">
      <w:pPr>
        <w:pStyle w:val="ListParagraph"/>
        <w:numPr>
          <w:ilvl w:val="0"/>
          <w:numId w:val="3"/>
        </w:numPr>
        <w:spacing w:after="80" w:line="300" w:lineRule="auto"/>
      </w:pPr>
      <w:r>
        <w:rPr>
          <w:b/>
          <w:bCs/>
        </w:rPr>
        <w:t xml:space="preserve">Calendar: </w:t>
      </w:r>
      <w:r>
        <w:t>the sessions your trainees are registered for.</w:t>
      </w:r>
    </w:p>
    <w:p w14:paraId="2F91E9F8" w14:textId="77777777" w:rsidR="00BC24B8" w:rsidRDefault="00EB32D6">
      <w:r>
        <w:br w:type="page"/>
      </w:r>
    </w:p>
    <w:p w14:paraId="0BC989B1" w14:textId="77777777" w:rsidR="00BC24B8" w:rsidRDefault="00EB32D6">
      <w:pPr>
        <w:pStyle w:val="Heading1"/>
        <w:spacing w:before="360" w:after="160"/>
      </w:pPr>
      <w:bookmarkStart w:id="12" w:name="_Toc235600027"/>
      <w:r>
        <w:t>7. Guide for Administrators</w:t>
      </w:r>
      <w:bookmarkEnd w:id="12"/>
    </w:p>
    <w:p w14:paraId="4DB4006D" w14:textId="77777777" w:rsidR="00BC24B8" w:rsidRDefault="00EB32D6">
      <w:pPr>
        <w:pStyle w:val="Heading2"/>
        <w:spacing w:before="260" w:after="120"/>
      </w:pPr>
      <w:bookmarkStart w:id="13" w:name="_Toc235600028"/>
      <w:r>
        <w:t>7.1 Batches (master data)</w:t>
      </w:r>
      <w:bookmarkEnd w:id="13"/>
    </w:p>
    <w:p w14:paraId="0D81271F" w14:textId="77777777" w:rsidR="00BC24B8" w:rsidRDefault="00EB32D6">
      <w:pPr>
        <w:pStyle w:val="ListParagraph"/>
        <w:numPr>
          <w:ilvl w:val="0"/>
          <w:numId w:val="4"/>
        </w:numPr>
        <w:spacing w:after="80" w:line="300" w:lineRule="auto"/>
      </w:pPr>
      <w:r>
        <w:t xml:space="preserve">Open </w:t>
      </w:r>
      <w:r>
        <w:rPr>
          <w:b/>
          <w:bCs/>
        </w:rPr>
        <w:t>Batches</w:t>
      </w:r>
      <w:r>
        <w:t xml:space="preserve"> in the sidebar and click </w:t>
      </w:r>
      <w:r>
        <w:rPr>
          <w:b/>
          <w:bCs/>
        </w:rPr>
        <w:t>Create batch</w:t>
      </w:r>
      <w:r>
        <w:t xml:space="preserve"> (e.g. “2026-Q4 New Hires”).</w:t>
      </w:r>
    </w:p>
    <w:p w14:paraId="2EC69BB7" w14:textId="77777777" w:rsidR="00BC24B8" w:rsidRDefault="00EB32D6">
      <w:pPr>
        <w:pStyle w:val="ListParagraph"/>
        <w:numPr>
          <w:ilvl w:val="0"/>
          <w:numId w:val="4"/>
        </w:numPr>
        <w:spacing w:after="80" w:line="300" w:lineRule="auto"/>
      </w:pPr>
      <w:r>
        <w:t xml:space="preserve">Pick the </w:t>
      </w:r>
      <w:r>
        <w:rPr>
          <w:b/>
          <w:bCs/>
        </w:rPr>
        <w:t>team leader</w:t>
      </w:r>
      <w:r>
        <w:t xml:space="preserve"> for the batch from the dropdown.</w:t>
      </w:r>
    </w:p>
    <w:p w14:paraId="145091F3" w14:textId="77777777" w:rsidR="00BC24B8" w:rsidRDefault="00EB32D6">
      <w:pPr>
        <w:pStyle w:val="ListParagraph"/>
        <w:numPr>
          <w:ilvl w:val="0"/>
          <w:numId w:val="4"/>
        </w:numPr>
        <w:spacing w:after="80" w:line="300" w:lineRule="auto"/>
      </w:pPr>
      <w:r>
        <w:t xml:space="preserve">Click </w:t>
      </w:r>
      <w:r>
        <w:rPr>
          <w:b/>
          <w:bCs/>
        </w:rPr>
        <w:t>Add trainees</w:t>
      </w:r>
      <w:r>
        <w:t xml:space="preserve"> and tick as many trainees as needed (Select all supported) — adding moves them from any previous batch.</w:t>
      </w:r>
    </w:p>
    <w:p w14:paraId="71FBE247" w14:textId="77777777" w:rsidR="00BC24B8" w:rsidRDefault="00EB32D6">
      <w:pPr>
        <w:spacing w:after="140" w:line="300" w:lineRule="auto"/>
      </w:pPr>
      <w:r>
        <w:t>Deleting a batch clears its leader assignment and its members' batch.</w:t>
      </w:r>
    </w:p>
    <w:p w14:paraId="6724B72D" w14:textId="77777777" w:rsidR="00BC24B8" w:rsidRDefault="00EB32D6">
      <w:pPr>
        <w:pStyle w:val="Heading2"/>
        <w:spacing w:before="260" w:after="120"/>
      </w:pPr>
      <w:bookmarkStart w:id="14" w:name="_Toc235600029"/>
      <w:r>
        <w:t>7.2 People</w:t>
      </w:r>
      <w:bookmarkEnd w:id="14"/>
    </w:p>
    <w:p w14:paraId="06941D15" w14:textId="77777777" w:rsidR="00BC24B8" w:rsidRDefault="00EB32D6">
      <w:pPr>
        <w:pStyle w:val="ListParagraph"/>
        <w:numPr>
          <w:ilvl w:val="0"/>
          <w:numId w:val="3"/>
        </w:numPr>
        <w:spacing w:after="80" w:line="300" w:lineRule="auto"/>
      </w:pPr>
      <w:r>
        <w:rPr>
          <w:b/>
          <w:bCs/>
        </w:rPr>
        <w:t xml:space="preserve">Trainers: </w:t>
      </w:r>
      <w:r>
        <w:t>create/edit/disable/delete, reset passwords (Trainer@123). Deleting cancels their future sessions with a notice and keeps completed history.</w:t>
      </w:r>
    </w:p>
    <w:p w14:paraId="7B2C5909" w14:textId="77777777" w:rsidR="00BC24B8" w:rsidRDefault="00EB32D6">
      <w:pPr>
        <w:pStyle w:val="ListParagraph"/>
        <w:numPr>
          <w:ilvl w:val="0"/>
          <w:numId w:val="3"/>
        </w:numPr>
        <w:spacing w:after="80" w:line="300" w:lineRule="auto"/>
      </w:pPr>
      <w:r>
        <w:rPr>
          <w:b/>
          <w:bCs/>
        </w:rPr>
        <w:t xml:space="preserve">Team Leaders: </w:t>
      </w:r>
      <w:r>
        <w:t>create/edit/disable/delete, reset passwords (Leader@123), and assign batches (one leader per batch — selecting a batch led by someone else reassigns it).</w:t>
      </w:r>
    </w:p>
    <w:p w14:paraId="6F60A720" w14:textId="77777777" w:rsidR="00BC24B8" w:rsidRDefault="00EB32D6">
      <w:pPr>
        <w:pStyle w:val="ListParagraph"/>
        <w:numPr>
          <w:ilvl w:val="0"/>
          <w:numId w:val="3"/>
        </w:numPr>
        <w:spacing w:after="80" w:line="300" w:lineRule="auto"/>
      </w:pPr>
      <w:r>
        <w:rPr>
          <w:b/>
          <w:bCs/>
        </w:rPr>
        <w:t xml:space="preserve">Trainees: </w:t>
      </w:r>
      <w:r>
        <w:t>create/edit/delete with batch, department and title; temporary password Trainee@123.</w:t>
      </w:r>
    </w:p>
    <w:p w14:paraId="69F87660" w14:textId="77777777" w:rsidR="00BC24B8" w:rsidRDefault="00EB32D6">
      <w:pPr>
        <w:pStyle w:val="Heading2"/>
        <w:spacing w:before="260" w:after="120"/>
      </w:pPr>
      <w:bookmarkStart w:id="15" w:name="_Toc235600030"/>
      <w:r>
        <w:t>7.3 Events</w:t>
      </w:r>
      <w:bookmarkEnd w:id="15"/>
    </w:p>
    <w:p w14:paraId="7BE23589" w14:textId="77777777" w:rsidR="00BC24B8" w:rsidRDefault="00EB32D6">
      <w:pPr>
        <w:pStyle w:val="ListParagraph"/>
        <w:numPr>
          <w:ilvl w:val="0"/>
          <w:numId w:val="3"/>
        </w:numPr>
        <w:spacing w:after="80" w:line="300" w:lineRule="auto"/>
      </w:pPr>
      <w:r>
        <w:rPr>
          <w:b/>
          <w:bCs/>
        </w:rPr>
        <w:t xml:space="preserve">Create events </w:t>
      </w:r>
      <w:r>
        <w:t>with any trainer per session; “Visible to” chips limit the event to selected batches (default Everyone); optional registration window.</w:t>
      </w:r>
    </w:p>
    <w:p w14:paraId="302CC1DB" w14:textId="77777777" w:rsidR="00BC24B8" w:rsidRDefault="00EB32D6">
      <w:pPr>
        <w:pStyle w:val="ListParagraph"/>
        <w:numPr>
          <w:ilvl w:val="0"/>
          <w:numId w:val="3"/>
        </w:numPr>
        <w:spacing w:after="80" w:line="300" w:lineRule="auto"/>
      </w:pPr>
      <w:r>
        <w:rPr>
          <w:b/>
          <w:bCs/>
        </w:rPr>
        <w:t xml:space="preserve">Collaborative events: </w:t>
      </w:r>
      <w:r>
        <w:t>tick “Allow trainers to add sessions” and assign multiple trainers — they get the event on their screen with an Add session button; you can create the event with no sessions and let them fill it in.</w:t>
      </w:r>
    </w:p>
    <w:p w14:paraId="4015B66A" w14:textId="77777777" w:rsidR="00BC24B8" w:rsidRDefault="00EB32D6">
      <w:pPr>
        <w:pStyle w:val="Heading2"/>
        <w:spacing w:before="260" w:after="120"/>
      </w:pPr>
      <w:bookmarkStart w:id="16" w:name="_Toc235600031"/>
      <w:r>
        <w:t>7.4 Announcements, reports &amp; settings</w:t>
      </w:r>
      <w:bookmarkEnd w:id="16"/>
    </w:p>
    <w:p w14:paraId="1C03E1C4" w14:textId="77777777" w:rsidR="00BC24B8" w:rsidRDefault="00EB32D6">
      <w:pPr>
        <w:pStyle w:val="ListParagraph"/>
        <w:numPr>
          <w:ilvl w:val="0"/>
          <w:numId w:val="3"/>
        </w:numPr>
        <w:spacing w:after="80" w:line="300" w:lineRule="auto"/>
      </w:pPr>
      <w:r>
        <w:rPr>
          <w:b/>
          <w:bCs/>
        </w:rPr>
        <w:t xml:space="preserve">Announcements: </w:t>
      </w:r>
      <w:r>
        <w:t>Notifications page → Send announcement (everyone / trainers / trainees).</w:t>
      </w:r>
    </w:p>
    <w:p w14:paraId="5BF8ED33" w14:textId="77777777" w:rsidR="00BC24B8" w:rsidRDefault="00EB32D6">
      <w:pPr>
        <w:pStyle w:val="ListParagraph"/>
        <w:numPr>
          <w:ilvl w:val="0"/>
          <w:numId w:val="3"/>
        </w:numPr>
        <w:spacing w:after="80" w:line="300" w:lineRule="auto"/>
      </w:pPr>
      <w:r>
        <w:rPr>
          <w:b/>
          <w:bCs/>
        </w:rPr>
        <w:t xml:space="preserve">Reports: </w:t>
      </w:r>
      <w:r>
        <w:t>seven filterable reports with Excel/CSV export and print-to-PDF.</w:t>
      </w:r>
    </w:p>
    <w:p w14:paraId="77B0A4ED" w14:textId="77777777" w:rsidR="00BC24B8" w:rsidRDefault="00EB32D6">
      <w:pPr>
        <w:pStyle w:val="ListParagraph"/>
        <w:numPr>
          <w:ilvl w:val="0"/>
          <w:numId w:val="3"/>
        </w:numPr>
        <w:spacing w:after="80" w:line="300" w:lineRule="auto"/>
      </w:pPr>
      <w:r>
        <w:rPr>
          <w:b/>
          <w:bCs/>
        </w:rPr>
        <w:t xml:space="preserve">Settings: </w:t>
      </w:r>
      <w:r>
        <w:t>trainer seats, the “Trainers can create events &amp; sessions” switch, working hours, brand colour, departments &amp; categories, integration toggles, and the red Reset platform data control (erases everything except the standard accounts and settings).</w:t>
      </w:r>
    </w:p>
    <w:p w14:paraId="4EB40B69" w14:textId="77777777" w:rsidR="00BC24B8" w:rsidRDefault="00EB32D6">
      <w:r>
        <w:br w:type="page"/>
      </w:r>
    </w:p>
    <w:p w14:paraId="6C26A9F6" w14:textId="77777777" w:rsidR="00BC24B8" w:rsidRDefault="00EB32D6">
      <w:pPr>
        <w:pStyle w:val="Heading1"/>
        <w:spacing w:before="360" w:after="160"/>
      </w:pPr>
      <w:bookmarkStart w:id="17" w:name="_Toc235600032"/>
      <w:r>
        <w:t>8. Frequently asked questions</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BC24B8" w14:paraId="4E847D0A" w14:textId="77777777">
        <w:tblPrEx>
          <w:tblCellMar>
            <w:top w:w="0" w:type="dxa"/>
            <w:bottom w:w="0" w:type="dxa"/>
          </w:tblCellMar>
        </w:tblPrEx>
        <w:trPr>
          <w:tblHeader/>
        </w:trPr>
        <w:tc>
          <w:tcPr>
            <w:tcW w:w="3400" w:type="dxa"/>
            <w:shd w:val="clear" w:color="auto" w:fill="E6F0FC"/>
            <w:tcMar>
              <w:top w:w="80" w:type="dxa"/>
              <w:left w:w="120" w:type="dxa"/>
              <w:bottom w:w="80" w:type="dxa"/>
              <w:right w:w="120" w:type="dxa"/>
            </w:tcMar>
          </w:tcPr>
          <w:p w14:paraId="22533502" w14:textId="77777777" w:rsidR="00BC24B8" w:rsidRDefault="00EB32D6">
            <w:r>
              <w:rPr>
                <w:b/>
                <w:bCs/>
                <w:color w:val="001965"/>
                <w:sz w:val="20"/>
                <w:szCs w:val="20"/>
              </w:rPr>
              <w:t>Question</w:t>
            </w:r>
          </w:p>
        </w:tc>
        <w:tc>
          <w:tcPr>
            <w:tcW w:w="5960" w:type="dxa"/>
            <w:shd w:val="clear" w:color="auto" w:fill="E6F0FC"/>
            <w:tcMar>
              <w:top w:w="80" w:type="dxa"/>
              <w:left w:w="120" w:type="dxa"/>
              <w:bottom w:w="80" w:type="dxa"/>
              <w:right w:w="120" w:type="dxa"/>
            </w:tcMar>
          </w:tcPr>
          <w:p w14:paraId="6D256444" w14:textId="77777777" w:rsidR="00BC24B8" w:rsidRDefault="00EB32D6">
            <w:r>
              <w:rPr>
                <w:b/>
                <w:bCs/>
                <w:color w:val="001965"/>
                <w:sz w:val="20"/>
                <w:szCs w:val="20"/>
              </w:rPr>
              <w:t>Answer</w:t>
            </w:r>
          </w:p>
        </w:tc>
      </w:tr>
      <w:tr w:rsidR="00BC24B8" w14:paraId="5411029F" w14:textId="77777777">
        <w:tblPrEx>
          <w:tblCellMar>
            <w:top w:w="0" w:type="dxa"/>
            <w:bottom w:w="0" w:type="dxa"/>
          </w:tblCellMar>
        </w:tblPrEx>
        <w:tc>
          <w:tcPr>
            <w:tcW w:w="3400" w:type="dxa"/>
            <w:tcMar>
              <w:top w:w="80" w:type="dxa"/>
              <w:left w:w="120" w:type="dxa"/>
              <w:bottom w:w="80" w:type="dxa"/>
              <w:right w:w="120" w:type="dxa"/>
            </w:tcMar>
          </w:tcPr>
          <w:p w14:paraId="4BBDB7AF" w14:textId="77777777" w:rsidR="00BC24B8" w:rsidRDefault="00EB32D6">
            <w:r>
              <w:rPr>
                <w:sz w:val="20"/>
                <w:szCs w:val="20"/>
              </w:rPr>
              <w:t>Where are my meeting links?</w:t>
            </w:r>
          </w:p>
        </w:tc>
        <w:tc>
          <w:tcPr>
            <w:tcW w:w="5960" w:type="dxa"/>
            <w:tcMar>
              <w:top w:w="80" w:type="dxa"/>
              <w:left w:w="120" w:type="dxa"/>
              <w:bottom w:w="80" w:type="dxa"/>
              <w:right w:w="120" w:type="dxa"/>
            </w:tcMar>
          </w:tcPr>
          <w:p w14:paraId="483C8040" w14:textId="77777777" w:rsidR="00BC24B8" w:rsidRDefault="00EB32D6">
            <w:r>
              <w:rPr>
                <w:sz w:val="20"/>
                <w:szCs w:val="20"/>
              </w:rPr>
              <w:t>On each session row (Join button) and inside that session's Outlook invitation.</w:t>
            </w:r>
          </w:p>
        </w:tc>
      </w:tr>
      <w:tr w:rsidR="00BC24B8" w14:paraId="04923880" w14:textId="77777777">
        <w:tblPrEx>
          <w:tblCellMar>
            <w:top w:w="0" w:type="dxa"/>
            <w:bottom w:w="0" w:type="dxa"/>
          </w:tblCellMar>
        </w:tblPrEx>
        <w:tc>
          <w:tcPr>
            <w:tcW w:w="3400" w:type="dxa"/>
            <w:tcMar>
              <w:top w:w="80" w:type="dxa"/>
              <w:left w:w="120" w:type="dxa"/>
              <w:bottom w:w="80" w:type="dxa"/>
              <w:right w:w="120" w:type="dxa"/>
            </w:tcMar>
          </w:tcPr>
          <w:p w14:paraId="2B9E72C4" w14:textId="77777777" w:rsidR="00BC24B8" w:rsidRDefault="00EB32D6">
            <w:r>
              <w:rPr>
                <w:sz w:val="20"/>
                <w:szCs w:val="20"/>
              </w:rPr>
              <w:t>Why can't I see an event a colleague sees?</w:t>
            </w:r>
          </w:p>
        </w:tc>
        <w:tc>
          <w:tcPr>
            <w:tcW w:w="5960" w:type="dxa"/>
            <w:tcMar>
              <w:top w:w="80" w:type="dxa"/>
              <w:left w:w="120" w:type="dxa"/>
              <w:bottom w:w="80" w:type="dxa"/>
              <w:right w:w="120" w:type="dxa"/>
            </w:tcMar>
          </w:tcPr>
          <w:p w14:paraId="78A59D58" w14:textId="77777777" w:rsidR="00BC24B8" w:rsidRDefault="00EB32D6">
            <w:r>
              <w:rPr>
                <w:sz w:val="20"/>
                <w:szCs w:val="20"/>
              </w:rPr>
              <w:t>It is probably limited to their batch. Events are shown only to the batches selected by the creator.</w:t>
            </w:r>
          </w:p>
        </w:tc>
      </w:tr>
      <w:tr w:rsidR="00BC24B8" w14:paraId="17D4BB92" w14:textId="77777777">
        <w:tblPrEx>
          <w:tblCellMar>
            <w:top w:w="0" w:type="dxa"/>
            <w:bottom w:w="0" w:type="dxa"/>
          </w:tblCellMar>
        </w:tblPrEx>
        <w:tc>
          <w:tcPr>
            <w:tcW w:w="3400" w:type="dxa"/>
            <w:tcMar>
              <w:top w:w="80" w:type="dxa"/>
              <w:left w:w="120" w:type="dxa"/>
              <w:bottom w:w="80" w:type="dxa"/>
              <w:right w:w="120" w:type="dxa"/>
            </w:tcMar>
          </w:tcPr>
          <w:p w14:paraId="788E3FF8" w14:textId="77777777" w:rsidR="00BC24B8" w:rsidRDefault="00EB32D6">
            <w:r>
              <w:rPr>
                <w:sz w:val="20"/>
                <w:szCs w:val="20"/>
              </w:rPr>
              <w:t>I clicked Notify Me — am I registered for all sessions?</w:t>
            </w:r>
          </w:p>
        </w:tc>
        <w:tc>
          <w:tcPr>
            <w:tcW w:w="5960" w:type="dxa"/>
            <w:tcMar>
              <w:top w:w="80" w:type="dxa"/>
              <w:left w:w="120" w:type="dxa"/>
              <w:bottom w:w="80" w:type="dxa"/>
              <w:right w:w="120" w:type="dxa"/>
            </w:tcMar>
          </w:tcPr>
          <w:p w14:paraId="0438F326" w14:textId="77777777" w:rsidR="00BC24B8" w:rsidRDefault="00EB32D6">
            <w:r>
              <w:rPr>
                <w:sz w:val="20"/>
                <w:szCs w:val="20"/>
              </w:rPr>
              <w:t>Yes. One registration covers the whole programme; add each session to Outlook with its own button.</w:t>
            </w:r>
          </w:p>
        </w:tc>
      </w:tr>
      <w:tr w:rsidR="00BC24B8" w14:paraId="7414C25E" w14:textId="77777777">
        <w:tblPrEx>
          <w:tblCellMar>
            <w:top w:w="0" w:type="dxa"/>
            <w:bottom w:w="0" w:type="dxa"/>
          </w:tblCellMar>
        </w:tblPrEx>
        <w:tc>
          <w:tcPr>
            <w:tcW w:w="3400" w:type="dxa"/>
            <w:tcMar>
              <w:top w:w="80" w:type="dxa"/>
              <w:left w:w="120" w:type="dxa"/>
              <w:bottom w:w="80" w:type="dxa"/>
              <w:right w:w="120" w:type="dxa"/>
            </w:tcMar>
          </w:tcPr>
          <w:p w14:paraId="572C7D72" w14:textId="77777777" w:rsidR="00BC24B8" w:rsidRDefault="00EB32D6">
            <w:r>
              <w:rPr>
                <w:sz w:val="20"/>
                <w:szCs w:val="20"/>
              </w:rPr>
              <w:t>The session is full.</w:t>
            </w:r>
          </w:p>
        </w:tc>
        <w:tc>
          <w:tcPr>
            <w:tcW w:w="5960" w:type="dxa"/>
            <w:tcMar>
              <w:top w:w="80" w:type="dxa"/>
              <w:left w:w="120" w:type="dxa"/>
              <w:bottom w:w="80" w:type="dxa"/>
              <w:right w:w="120" w:type="dxa"/>
            </w:tcMar>
          </w:tcPr>
          <w:p w14:paraId="60D55B19" w14:textId="77777777" w:rsidR="00BC24B8" w:rsidRDefault="00EB32D6">
            <w:r>
              <w:rPr>
                <w:sz w:val="20"/>
                <w:szCs w:val="20"/>
              </w:rPr>
              <w:t>Capacity is enforced; check back for cancellations or ask the trainer to raise the maximum.</w:t>
            </w:r>
          </w:p>
        </w:tc>
      </w:tr>
      <w:tr w:rsidR="00BC24B8" w14:paraId="41865AA8" w14:textId="77777777">
        <w:tblPrEx>
          <w:tblCellMar>
            <w:top w:w="0" w:type="dxa"/>
            <w:bottom w:w="0" w:type="dxa"/>
          </w:tblCellMar>
        </w:tblPrEx>
        <w:tc>
          <w:tcPr>
            <w:tcW w:w="3400" w:type="dxa"/>
            <w:tcMar>
              <w:top w:w="80" w:type="dxa"/>
              <w:left w:w="120" w:type="dxa"/>
              <w:bottom w:w="80" w:type="dxa"/>
              <w:right w:w="120" w:type="dxa"/>
            </w:tcMar>
          </w:tcPr>
          <w:p w14:paraId="5B718CC1" w14:textId="77777777" w:rsidR="00BC24B8" w:rsidRDefault="00EB32D6">
            <w:r>
              <w:rPr>
                <w:sz w:val="20"/>
                <w:szCs w:val="20"/>
              </w:rPr>
              <w:t>Registration is closed.</w:t>
            </w:r>
          </w:p>
        </w:tc>
        <w:tc>
          <w:tcPr>
            <w:tcW w:w="5960" w:type="dxa"/>
            <w:tcMar>
              <w:top w:w="80" w:type="dxa"/>
              <w:left w:w="120" w:type="dxa"/>
              <w:bottom w:w="80" w:type="dxa"/>
              <w:right w:w="120" w:type="dxa"/>
            </w:tcMar>
          </w:tcPr>
          <w:p w14:paraId="2E31A4A7" w14:textId="77777777" w:rsidR="00BC24B8" w:rsidRDefault="00EB32D6">
            <w:r>
              <w:rPr>
                <w:sz w:val="20"/>
                <w:szCs w:val="20"/>
              </w:rPr>
              <w:t>The event's registration window has passed. Contact L&amp;D.</w:t>
            </w:r>
          </w:p>
        </w:tc>
      </w:tr>
      <w:tr w:rsidR="00BC24B8" w14:paraId="5620FC2F" w14:textId="77777777">
        <w:tblPrEx>
          <w:tblCellMar>
            <w:top w:w="0" w:type="dxa"/>
            <w:bottom w:w="0" w:type="dxa"/>
          </w:tblCellMar>
        </w:tblPrEx>
        <w:tc>
          <w:tcPr>
            <w:tcW w:w="3400" w:type="dxa"/>
            <w:tcMar>
              <w:top w:w="80" w:type="dxa"/>
              <w:left w:w="120" w:type="dxa"/>
              <w:bottom w:w="80" w:type="dxa"/>
              <w:right w:w="120" w:type="dxa"/>
            </w:tcMar>
          </w:tcPr>
          <w:p w14:paraId="5A50BD84" w14:textId="77777777" w:rsidR="00BC24B8" w:rsidRDefault="00EB32D6">
            <w:r>
              <w:rPr>
                <w:sz w:val="20"/>
                <w:szCs w:val="20"/>
              </w:rPr>
              <w:t>Who resets passwords?</w:t>
            </w:r>
          </w:p>
        </w:tc>
        <w:tc>
          <w:tcPr>
            <w:tcW w:w="5960" w:type="dxa"/>
            <w:tcMar>
              <w:top w:w="80" w:type="dxa"/>
              <w:left w:w="120" w:type="dxa"/>
              <w:bottom w:w="80" w:type="dxa"/>
              <w:right w:w="120" w:type="dxa"/>
            </w:tcMar>
          </w:tcPr>
          <w:p w14:paraId="66834CAA" w14:textId="77777777" w:rsidR="00BC24B8" w:rsidRDefault="00EB32D6">
            <w:r>
              <w:rPr>
                <w:sz w:val="20"/>
                <w:szCs w:val="20"/>
              </w:rPr>
              <w:t>The administrator — from the Trainers, Team Leaders or Trainees pages.</w:t>
            </w:r>
          </w:p>
        </w:tc>
      </w:tr>
    </w:tbl>
    <w:p w14:paraId="4A777C87" w14:textId="77777777" w:rsidR="00BC24B8" w:rsidRDefault="00BC24B8">
      <w:pPr>
        <w:spacing w:after="120"/>
      </w:pPr>
    </w:p>
    <w:p w14:paraId="64F11EA2" w14:textId="77777777" w:rsidR="00BC24B8" w:rsidRDefault="00EB32D6">
      <w:pPr>
        <w:pStyle w:val="Heading1"/>
        <w:spacing w:before="360" w:after="160"/>
      </w:pPr>
      <w:bookmarkStart w:id="18" w:name="_Toc235600033"/>
      <w:r>
        <w:t>9. Good to know (demo environment)</w:t>
      </w:r>
      <w:bookmarkEnd w:id="18"/>
    </w:p>
    <w:p w14:paraId="113113A8" w14:textId="77777777" w:rsidR="00BC24B8" w:rsidRDefault="00EB32D6">
      <w:pPr>
        <w:pStyle w:val="ListParagraph"/>
        <w:numPr>
          <w:ilvl w:val="0"/>
          <w:numId w:val="3"/>
        </w:numPr>
        <w:spacing w:after="80" w:line="300" w:lineRule="auto"/>
      </w:pPr>
      <w:r>
        <w:t>Meeting links are generated by the portal in a realistic format; in production they are provisioned through each vendor's official API.</w:t>
      </w:r>
    </w:p>
    <w:p w14:paraId="22CBCF9A" w14:textId="77777777" w:rsidR="00BC24B8" w:rsidRDefault="00EB32D6">
      <w:pPr>
        <w:pStyle w:val="ListParagraph"/>
        <w:numPr>
          <w:ilvl w:val="0"/>
          <w:numId w:val="3"/>
        </w:numPr>
        <w:spacing w:after="80" w:line="300" w:lineRule="auto"/>
      </w:pPr>
      <w:r>
        <w:t>Outlook invitations (.ics) are fully real and import into Outlook; in production they would also be emailed automatically.</w:t>
      </w:r>
    </w:p>
    <w:p w14:paraId="7FE809ED" w14:textId="77777777" w:rsidR="00BC24B8" w:rsidRDefault="00EB32D6">
      <w:pPr>
        <w:pStyle w:val="ListParagraph"/>
        <w:numPr>
          <w:ilvl w:val="0"/>
          <w:numId w:val="3"/>
        </w:numPr>
        <w:spacing w:after="80" w:line="300" w:lineRule="auto"/>
      </w:pPr>
      <w:r>
        <w:t>Azure AD SSO and SMTP email activate when IT connects company credentials (Settings → Integrations).</w:t>
      </w:r>
    </w:p>
    <w:p w14:paraId="03D1D824" w14:textId="77777777" w:rsidR="00BC24B8" w:rsidRDefault="00EB32D6">
      <w:pPr>
        <w:spacing w:before="400"/>
        <w:jc w:val="center"/>
      </w:pPr>
      <w:r>
        <w:rPr>
          <w:color w:val="5A6B85"/>
          <w:sz w:val="18"/>
          <w:szCs w:val="18"/>
        </w:rPr>
        <w:t>CDC Türkiye TOP Portal · User Guide v2.0 · July 2026</w:t>
      </w:r>
    </w:p>
    <w:sectPr w:rsidR="00BC24B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1C1362"/>
    <w:multiLevelType w:val="hybridMultilevel"/>
    <w:tmpl w:val="B1163D08"/>
    <w:lvl w:ilvl="0" w:tplc="AF2E2A82">
      <w:start w:val="1"/>
      <w:numFmt w:val="bullet"/>
      <w:lvlText w:val="•"/>
      <w:lvlJc w:val="left"/>
      <w:pPr>
        <w:ind w:left="440" w:hanging="260"/>
      </w:pPr>
    </w:lvl>
    <w:lvl w:ilvl="1" w:tplc="3B885366">
      <w:numFmt w:val="decimal"/>
      <w:lvlText w:val=""/>
      <w:lvlJc w:val="left"/>
    </w:lvl>
    <w:lvl w:ilvl="2" w:tplc="F1ACD99A">
      <w:numFmt w:val="decimal"/>
      <w:lvlText w:val=""/>
      <w:lvlJc w:val="left"/>
    </w:lvl>
    <w:lvl w:ilvl="3" w:tplc="AC5CC1C0">
      <w:numFmt w:val="decimal"/>
      <w:lvlText w:val=""/>
      <w:lvlJc w:val="left"/>
    </w:lvl>
    <w:lvl w:ilvl="4" w:tplc="7736D6D4">
      <w:numFmt w:val="decimal"/>
      <w:lvlText w:val=""/>
      <w:lvlJc w:val="left"/>
    </w:lvl>
    <w:lvl w:ilvl="5" w:tplc="253A9F7C">
      <w:numFmt w:val="decimal"/>
      <w:lvlText w:val=""/>
      <w:lvlJc w:val="left"/>
    </w:lvl>
    <w:lvl w:ilvl="6" w:tplc="05DC01AE">
      <w:numFmt w:val="decimal"/>
      <w:lvlText w:val=""/>
      <w:lvlJc w:val="left"/>
    </w:lvl>
    <w:lvl w:ilvl="7" w:tplc="DFFC5AC8">
      <w:numFmt w:val="decimal"/>
      <w:lvlText w:val=""/>
      <w:lvlJc w:val="left"/>
    </w:lvl>
    <w:lvl w:ilvl="8" w:tplc="139825B6">
      <w:numFmt w:val="decimal"/>
      <w:lvlText w:val=""/>
      <w:lvlJc w:val="left"/>
    </w:lvl>
  </w:abstractNum>
  <w:abstractNum w:abstractNumId="1" w15:restartNumberingAfterBreak="0">
    <w:nsid w:val="456C73C5"/>
    <w:multiLevelType w:val="hybridMultilevel"/>
    <w:tmpl w:val="439E6714"/>
    <w:lvl w:ilvl="0" w:tplc="D6AE82F4">
      <w:start w:val="1"/>
      <w:numFmt w:val="decimal"/>
      <w:lvlText w:val="%1."/>
      <w:lvlJc w:val="left"/>
      <w:pPr>
        <w:ind w:left="440" w:hanging="260"/>
      </w:pPr>
    </w:lvl>
    <w:lvl w:ilvl="1" w:tplc="54220332">
      <w:numFmt w:val="decimal"/>
      <w:lvlText w:val=""/>
      <w:lvlJc w:val="left"/>
    </w:lvl>
    <w:lvl w:ilvl="2" w:tplc="DDDA90B4">
      <w:numFmt w:val="decimal"/>
      <w:lvlText w:val=""/>
      <w:lvlJc w:val="left"/>
    </w:lvl>
    <w:lvl w:ilvl="3" w:tplc="C5C8148A">
      <w:numFmt w:val="decimal"/>
      <w:lvlText w:val=""/>
      <w:lvlJc w:val="left"/>
    </w:lvl>
    <w:lvl w:ilvl="4" w:tplc="35B83E5E">
      <w:numFmt w:val="decimal"/>
      <w:lvlText w:val=""/>
      <w:lvlJc w:val="left"/>
    </w:lvl>
    <w:lvl w:ilvl="5" w:tplc="EE4C6A1A">
      <w:numFmt w:val="decimal"/>
      <w:lvlText w:val=""/>
      <w:lvlJc w:val="left"/>
    </w:lvl>
    <w:lvl w:ilvl="6" w:tplc="EABCD65C">
      <w:numFmt w:val="decimal"/>
      <w:lvlText w:val=""/>
      <w:lvlJc w:val="left"/>
    </w:lvl>
    <w:lvl w:ilvl="7" w:tplc="4120D338">
      <w:numFmt w:val="decimal"/>
      <w:lvlText w:val=""/>
      <w:lvlJc w:val="left"/>
    </w:lvl>
    <w:lvl w:ilvl="8" w:tplc="91504802">
      <w:numFmt w:val="decimal"/>
      <w:lvlText w:val=""/>
      <w:lvlJc w:val="left"/>
    </w:lvl>
  </w:abstractNum>
  <w:abstractNum w:abstractNumId="2" w15:restartNumberingAfterBreak="0">
    <w:nsid w:val="5EBF07C9"/>
    <w:multiLevelType w:val="hybridMultilevel"/>
    <w:tmpl w:val="5110325E"/>
    <w:lvl w:ilvl="0" w:tplc="A3906802">
      <w:start w:val="1"/>
      <w:numFmt w:val="bullet"/>
      <w:lvlText w:val="●"/>
      <w:lvlJc w:val="left"/>
      <w:pPr>
        <w:ind w:left="720" w:hanging="360"/>
      </w:pPr>
    </w:lvl>
    <w:lvl w:ilvl="1" w:tplc="73A60788">
      <w:start w:val="1"/>
      <w:numFmt w:val="bullet"/>
      <w:lvlText w:val="○"/>
      <w:lvlJc w:val="left"/>
      <w:pPr>
        <w:ind w:left="1440" w:hanging="360"/>
      </w:pPr>
    </w:lvl>
    <w:lvl w:ilvl="2" w:tplc="29642BDA">
      <w:start w:val="1"/>
      <w:numFmt w:val="bullet"/>
      <w:lvlText w:val="■"/>
      <w:lvlJc w:val="left"/>
      <w:pPr>
        <w:ind w:left="2160" w:hanging="360"/>
      </w:pPr>
    </w:lvl>
    <w:lvl w:ilvl="3" w:tplc="D0F6FD54">
      <w:start w:val="1"/>
      <w:numFmt w:val="bullet"/>
      <w:lvlText w:val="●"/>
      <w:lvlJc w:val="left"/>
      <w:pPr>
        <w:ind w:left="2880" w:hanging="360"/>
      </w:pPr>
    </w:lvl>
    <w:lvl w:ilvl="4" w:tplc="4A6C8046">
      <w:start w:val="1"/>
      <w:numFmt w:val="bullet"/>
      <w:lvlText w:val="○"/>
      <w:lvlJc w:val="left"/>
      <w:pPr>
        <w:ind w:left="3600" w:hanging="360"/>
      </w:pPr>
    </w:lvl>
    <w:lvl w:ilvl="5" w:tplc="9738B412">
      <w:start w:val="1"/>
      <w:numFmt w:val="bullet"/>
      <w:lvlText w:val="■"/>
      <w:lvlJc w:val="left"/>
      <w:pPr>
        <w:ind w:left="4320" w:hanging="360"/>
      </w:pPr>
    </w:lvl>
    <w:lvl w:ilvl="6" w:tplc="C99626A4">
      <w:start w:val="1"/>
      <w:numFmt w:val="bullet"/>
      <w:lvlText w:val="●"/>
      <w:lvlJc w:val="left"/>
      <w:pPr>
        <w:ind w:left="5040" w:hanging="360"/>
      </w:pPr>
    </w:lvl>
    <w:lvl w:ilvl="7" w:tplc="EC309B2C">
      <w:start w:val="1"/>
      <w:numFmt w:val="bullet"/>
      <w:lvlText w:val="●"/>
      <w:lvlJc w:val="left"/>
      <w:pPr>
        <w:ind w:left="5760" w:hanging="360"/>
      </w:pPr>
    </w:lvl>
    <w:lvl w:ilvl="8" w:tplc="8CBA2642">
      <w:start w:val="1"/>
      <w:numFmt w:val="bullet"/>
      <w:lvlText w:val="●"/>
      <w:lvlJc w:val="left"/>
      <w:pPr>
        <w:ind w:left="6480" w:hanging="360"/>
      </w:pPr>
    </w:lvl>
  </w:abstractNum>
  <w:num w:numId="1" w16cid:durableId="1275674587">
    <w:abstractNumId w:val="2"/>
    <w:lvlOverride w:ilvl="0">
      <w:startOverride w:val="1"/>
    </w:lvlOverride>
  </w:num>
  <w:num w:numId="2" w16cid:durableId="1849102119">
    <w:abstractNumId w:val="1"/>
    <w:lvlOverride w:ilvl="0">
      <w:startOverride w:val="1"/>
    </w:lvlOverride>
  </w:num>
  <w:num w:numId="3" w16cid:durableId="1972132097">
    <w:abstractNumId w:val="0"/>
    <w:lvlOverride w:ilvl="0">
      <w:startOverride w:val="1"/>
    </w:lvlOverride>
  </w:num>
  <w:num w:numId="4" w16cid:durableId="45267091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24B8"/>
    <w:rsid w:val="003F4E3F"/>
    <w:rsid w:val="00BC24B8"/>
    <w:rsid w:val="00E97FD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22240"/>
  <w15:docId w15:val="{D11A20E0-A777-4494-8562-6158CAAEE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2436"/>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1965"/>
      <w:sz w:val="32"/>
      <w:szCs w:val="32"/>
    </w:rPr>
  </w:style>
  <w:style w:type="paragraph" w:styleId="Heading2">
    <w:name w:val="heading 2"/>
    <w:uiPriority w:val="9"/>
    <w:unhideWhenUsed/>
    <w:qFormat/>
    <w:pPr>
      <w:outlineLvl w:val="1"/>
    </w:pPr>
    <w:rPr>
      <w:b/>
      <w:bCs/>
      <w:color w:val="005AD2"/>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F4E3F"/>
    <w:pPr>
      <w:spacing w:after="100"/>
    </w:pPr>
  </w:style>
  <w:style w:type="paragraph" w:styleId="TOC2">
    <w:name w:val="toc 2"/>
    <w:basedOn w:val="Normal"/>
    <w:next w:val="Normal"/>
    <w:autoRedefine/>
    <w:uiPriority w:val="39"/>
    <w:unhideWhenUsed/>
    <w:rsid w:val="003F4E3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1566</Words>
  <Characters>8928</Characters>
  <Application>Microsoft Office Word</Application>
  <DocSecurity>0</DocSecurity>
  <Lines>74</Lines>
  <Paragraphs>20</Paragraphs>
  <ScaleCrop>false</ScaleCrop>
  <Company/>
  <LinksUpToDate>false</LinksUpToDate>
  <CharactersWithSpaces>10474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Khadeeja Rahman</cp:lastModifiedBy>
  <cp:revision>2</cp:revision>
  <cp:lastPrinted>2026-07-22T02:36:00Z</cp:lastPrinted>
  <dcterms:created xsi:type="dcterms:W3CDTF">2026-07-22T02:35:00Z</dcterms:created>
  <dcterms:modified xsi:type="dcterms:W3CDTF">2026-07-22T02:36:00Z</dcterms:modified>
</cp:coreProperties>
</file>