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399E" w14:textId="383B7C70" w:rsidR="00EE1012" w:rsidRDefault="00EE1012">
      <w:pPr>
        <w:pStyle w:val="NoSpacing"/>
      </w:pPr>
    </w:p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2518013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44"/>
          <w:szCs w:val="44"/>
        </w:rPr>
      </w:sdtEndPr>
      <w:sdtContent>
        <w:p w14:paraId="69B2E992" w14:textId="16587174" w:rsidR="00EE1012" w:rsidRDefault="00EE101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B7881E" wp14:editId="5D1DE6D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0FFFA85" w14:textId="532B71F2" w:rsidR="00EE1012" w:rsidRDefault="00EE101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FB7881E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0FFFA85" w14:textId="532B71F2" w:rsidR="00EE1012" w:rsidRDefault="00EE101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A0E18B" wp14:editId="2EE3E46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10DA6C" w14:textId="4744BFF8" w:rsidR="00EE1012" w:rsidRDefault="0009389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156082" w:themeColor="accen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E1012" w:rsidRPr="00EE1012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  <w:t>CACODEV – Congolese Association for Congo Development Management System</w:t>
                                    </w:r>
                                  </w:sdtContent>
                                </w:sdt>
                              </w:p>
                              <w:p w14:paraId="7D982438" w14:textId="55069FE1" w:rsidR="00EE1012" w:rsidRDefault="0009389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E101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A0E18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" filled="f" stroked="f" strokeweight=".5pt">
                    <v:textbox style="mso-fit-shape-to-text:t" inset="0,0,0,0">
                      <w:txbxContent>
                        <w:p w14:paraId="0C10DA6C" w14:textId="4744BFF8" w:rsidR="00EE1012" w:rsidRDefault="0009389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156082" w:themeColor="accent1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E1012" w:rsidRPr="00EE1012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156082" w:themeColor="accent1"/>
                                  <w:sz w:val="40"/>
                                  <w:szCs w:val="40"/>
                                </w:rPr>
                                <w:t>CACODEV – Congolese Association for Congo Development Management System</w:t>
                              </w:r>
                            </w:sdtContent>
                          </w:sdt>
                        </w:p>
                        <w:p w14:paraId="7D982438" w14:textId="55069FE1" w:rsidR="00EE1012" w:rsidRDefault="0009389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E101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E9AE266" w14:textId="5D219F51" w:rsidR="00EE1012" w:rsidRDefault="00EE1012">
          <w:pPr>
            <w:rPr>
              <w:rFonts w:ascii="Times New Roman" w:hAnsi="Times New Roman" w:cs="Times New Roman"/>
              <w:sz w:val="44"/>
              <w:szCs w:val="44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16593CAA" wp14:editId="677CCADD">
                    <wp:simplePos x="0" y="0"/>
                    <wp:positionH relativeFrom="margin">
                      <wp:posOffset>1615440</wp:posOffset>
                    </wp:positionH>
                    <wp:positionV relativeFrom="paragraph">
                      <wp:posOffset>5310422</wp:posOffset>
                    </wp:positionV>
                    <wp:extent cx="4800600" cy="2575560"/>
                    <wp:effectExtent l="0" t="0" r="0" b="0"/>
                    <wp:wrapSquare wrapText="bothSides"/>
                    <wp:docPr id="92756687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00600" cy="2575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FE3F2D" w14:textId="77777777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</w:pPr>
                                <w:r w:rsidRPr="0006776D">
                                  <w:rPr>
                                    <w:rFonts w:ascii="Angsana New" w:hAnsi="Angsana New" w:cs="Angsana New" w:hint="cs"/>
                                    <w:sz w:val="48"/>
                                    <w:szCs w:val="48"/>
                                  </w:rPr>
                                  <w:t>Indiana University Southeast</w:t>
                                </w:r>
                              </w:p>
                              <w:p w14:paraId="23CA7E8F" w14:textId="34A863CB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</w:pPr>
                                <w:r w:rsidRPr="00841EC9"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  <w:t>CSCI P445</w:t>
                                </w:r>
                                <w:r w:rsidR="003E6FA2"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  <w:t>:</w:t>
                                </w:r>
                                <w:r w:rsidRPr="00841EC9"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  <w:t xml:space="preserve"> Capstone Project I Design</w:t>
                                </w:r>
                                <w:r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  <w:t xml:space="preserve"> Fall 2025</w:t>
                                </w:r>
                              </w:p>
                              <w:p w14:paraId="2A660C4B" w14:textId="77777777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</w:pPr>
                                <w:r w:rsidRPr="0006776D">
                                  <w:rPr>
                                    <w:rFonts w:ascii="Angsana New" w:hAnsi="Angsana New" w:cs="Angsana New" w:hint="cs"/>
                                    <w:sz w:val="48"/>
                                    <w:szCs w:val="48"/>
                                  </w:rPr>
                                  <w:t xml:space="preserve">Professor </w:t>
                                </w:r>
                                <w:r w:rsidRPr="003B4C2B">
                                  <w:rPr>
                                    <w:rFonts w:ascii="Angsana New" w:hAnsi="Angsana New" w:cs="Angsana New"/>
                                    <w:sz w:val="48"/>
                                    <w:szCs w:val="48"/>
                                  </w:rPr>
                                  <w:t>Ronald Finkbine, Ph.D.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593CAA" id="Text Box 2" o:spid="_x0000_s1056" type="#_x0000_t202" style="position:absolute;margin-left:127.2pt;margin-top:418.15pt;width:378pt;height:20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" filled="f" stroked="f">
                    <v:textbox>
                      <w:txbxContent>
                        <w:p w14:paraId="3BFE3F2D" w14:textId="77777777" w:rsidR="00EE1012" w:rsidRPr="0006776D" w:rsidRDefault="00EE1012" w:rsidP="00EE1012">
                          <w:pPr>
                            <w:jc w:val="center"/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</w:pPr>
                          <w:r w:rsidRPr="0006776D">
                            <w:rPr>
                              <w:rFonts w:ascii="Angsana New" w:hAnsi="Angsana New" w:cs="Angsana New" w:hint="cs"/>
                              <w:sz w:val="48"/>
                              <w:szCs w:val="48"/>
                            </w:rPr>
                            <w:t>Indiana University Southeast</w:t>
                          </w:r>
                        </w:p>
                        <w:p w14:paraId="23CA7E8F" w14:textId="34A863CB" w:rsidR="00EE1012" w:rsidRPr="0006776D" w:rsidRDefault="00EE1012" w:rsidP="00EE1012">
                          <w:pPr>
                            <w:jc w:val="center"/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</w:pPr>
                          <w:r w:rsidRPr="00841EC9"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  <w:t>CSCI P445</w:t>
                          </w:r>
                          <w:r w:rsidR="003E6FA2"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  <w:t>:</w:t>
                          </w:r>
                          <w:r w:rsidRPr="00841EC9"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  <w:t xml:space="preserve"> Capstone Project I Design</w:t>
                          </w:r>
                          <w:r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  <w:t xml:space="preserve"> Fall 2025</w:t>
                          </w:r>
                        </w:p>
                        <w:p w14:paraId="2A660C4B" w14:textId="77777777" w:rsidR="00EE1012" w:rsidRPr="0006776D" w:rsidRDefault="00EE1012" w:rsidP="00EE1012">
                          <w:pPr>
                            <w:jc w:val="center"/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</w:pPr>
                          <w:r w:rsidRPr="0006776D">
                            <w:rPr>
                              <w:rFonts w:ascii="Angsana New" w:hAnsi="Angsana New" w:cs="Angsana New" w:hint="cs"/>
                              <w:sz w:val="48"/>
                              <w:szCs w:val="48"/>
                            </w:rPr>
                            <w:t xml:space="preserve">Professor </w:t>
                          </w:r>
                          <w:r w:rsidRPr="003B4C2B">
                            <w:rPr>
                              <w:rFonts w:ascii="Angsana New" w:hAnsi="Angsana New" w:cs="Angsana New"/>
                              <w:sz w:val="48"/>
                              <w:szCs w:val="48"/>
                            </w:rPr>
                            <w:t>Ronald Finkbine, Ph.D.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0D55EFA" wp14:editId="23B44BAC">
                    <wp:simplePos x="0" y="0"/>
                    <wp:positionH relativeFrom="column">
                      <wp:posOffset>2606040</wp:posOffset>
                    </wp:positionH>
                    <wp:positionV relativeFrom="paragraph">
                      <wp:posOffset>3085465</wp:posOffset>
                    </wp:positionV>
                    <wp:extent cx="2352675" cy="1912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52675" cy="1912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A76364" w14:textId="77777777" w:rsidR="00EE1012" w:rsidRDefault="00EE1012" w:rsidP="00EE1012">
                                <w:pPr>
                                  <w:jc w:val="center"/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</w:pPr>
                                <w:r w:rsidRPr="0006776D"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  <w:t xml:space="preserve">By </w:t>
                                </w:r>
                              </w:p>
                              <w:p w14:paraId="7A9CC84B" w14:textId="77777777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</w:pPr>
                                <w:r w:rsidRPr="0006776D"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  <w:t>David Katembo</w:t>
                                </w:r>
                              </w:p>
                              <w:p w14:paraId="6BBCE4B2" w14:textId="77777777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</w:pPr>
                                <w:r w:rsidRPr="0006776D"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  <w:t>Fabrice Kadima</w:t>
                                </w:r>
                              </w:p>
                              <w:p w14:paraId="489E7FD1" w14:textId="77777777" w:rsidR="00EE1012" w:rsidRPr="0006776D" w:rsidRDefault="00EE1012" w:rsidP="00EE1012">
                                <w:pPr>
                                  <w:jc w:val="center"/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</w:pPr>
                                <w:r w:rsidRPr="0006776D">
                                  <w:rPr>
                                    <w:rFonts w:ascii="Cavolini" w:hAnsi="Cavolini" w:cs="Cavolini"/>
                                    <w:sz w:val="32"/>
                                    <w:szCs w:val="32"/>
                                  </w:rPr>
                                  <w:t>Pemphyle Nzuzi</w:t>
                                </w:r>
                              </w:p>
                              <w:p w14:paraId="039A5836" w14:textId="77777777" w:rsidR="00EE1012" w:rsidRDefault="00EE1012" w:rsidP="00EE1012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D55EFA" id="_x0000_s1057" type="#_x0000_t202" style="position:absolute;margin-left:205.2pt;margin-top:242.95pt;width:185.25pt;height:15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" filled="f" stroked="f">
                    <v:textbox>
                      <w:txbxContent>
                        <w:p w14:paraId="52A76364" w14:textId="77777777" w:rsidR="00EE1012" w:rsidRDefault="00EE1012" w:rsidP="00EE1012">
                          <w:pPr>
                            <w:jc w:val="center"/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</w:pPr>
                          <w:r w:rsidRPr="0006776D"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  <w:t xml:space="preserve">By </w:t>
                          </w:r>
                        </w:p>
                        <w:p w14:paraId="7A9CC84B" w14:textId="77777777" w:rsidR="00EE1012" w:rsidRPr="0006776D" w:rsidRDefault="00EE1012" w:rsidP="00EE1012">
                          <w:pPr>
                            <w:jc w:val="center"/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</w:pPr>
                          <w:r w:rsidRPr="0006776D"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  <w:t>David Katembo</w:t>
                          </w:r>
                        </w:p>
                        <w:p w14:paraId="6BBCE4B2" w14:textId="77777777" w:rsidR="00EE1012" w:rsidRPr="0006776D" w:rsidRDefault="00EE1012" w:rsidP="00EE1012">
                          <w:pPr>
                            <w:jc w:val="center"/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</w:pPr>
                          <w:r w:rsidRPr="0006776D"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  <w:t>Fabrice Kadima</w:t>
                          </w:r>
                        </w:p>
                        <w:p w14:paraId="489E7FD1" w14:textId="77777777" w:rsidR="00EE1012" w:rsidRPr="0006776D" w:rsidRDefault="00EE1012" w:rsidP="00EE1012">
                          <w:pPr>
                            <w:jc w:val="center"/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</w:pPr>
                          <w:r w:rsidRPr="0006776D">
                            <w:rPr>
                              <w:rFonts w:ascii="Cavolini" w:hAnsi="Cavolini" w:cs="Cavolini"/>
                              <w:sz w:val="32"/>
                              <w:szCs w:val="32"/>
                            </w:rPr>
                            <w:t>Pemphyle Nzuzi</w:t>
                          </w:r>
                        </w:p>
                        <w:p w14:paraId="039A5836" w14:textId="77777777" w:rsidR="00EE1012" w:rsidRDefault="00EE1012" w:rsidP="00EE1012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44"/>
              <w:szCs w:val="44"/>
            </w:rPr>
            <w:br w:type="page"/>
          </w:r>
        </w:p>
      </w:sdtContent>
    </w:sdt>
    <w:p w14:paraId="6937B95C" w14:textId="77777777" w:rsidR="009B2F19" w:rsidRPr="009B2F19" w:rsidRDefault="009B2F19" w:rsidP="009B2F19">
      <w:pPr>
        <w:spacing w:line="259" w:lineRule="auto"/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lastRenderedPageBreak/>
        <w:t>Table of Contents</w:t>
      </w:r>
    </w:p>
    <w:p w14:paraId="19CEF9AE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Overview</w:t>
      </w:r>
    </w:p>
    <w:p w14:paraId="344D5A55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1.1 Purpose</w:t>
      </w:r>
    </w:p>
    <w:p w14:paraId="168F4BB8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1.2 Scope</w:t>
      </w:r>
    </w:p>
    <w:p w14:paraId="12588758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1.3 Architecture Goals</w:t>
      </w:r>
    </w:p>
    <w:p w14:paraId="694D08F8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Subsystem Decomposition</w:t>
      </w:r>
    </w:p>
    <w:p w14:paraId="4B5DEF4E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2.1 Overview</w:t>
      </w:r>
    </w:p>
    <w:p w14:paraId="6DB25BAD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2.2 Component Diagram</w:t>
      </w:r>
    </w:p>
    <w:p w14:paraId="6E73DB9B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Hardware/Software Mapping</w:t>
      </w:r>
    </w:p>
    <w:p w14:paraId="6DBCA88A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3.1 Overview</w:t>
      </w:r>
    </w:p>
    <w:p w14:paraId="799AB13D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3.2 Deployment Diagram</w:t>
      </w:r>
    </w:p>
    <w:p w14:paraId="3E8E5BC9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Persistent Data Management</w:t>
      </w:r>
    </w:p>
    <w:p w14:paraId="7663F3C6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4.1 Data Persistence Strategy</w:t>
      </w:r>
    </w:p>
    <w:p w14:paraId="738BF740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4.2 Complete Database Design (ER Diagram)</w:t>
      </w:r>
    </w:p>
    <w:p w14:paraId="5B994A0F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Access Control and Security</w:t>
      </w:r>
    </w:p>
    <w:p w14:paraId="22BB0C60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5.1 Actors and Operations</w:t>
      </w:r>
    </w:p>
    <w:p w14:paraId="7CD67A11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5.2 Authentication and Security Provisions</w:t>
      </w:r>
    </w:p>
    <w:p w14:paraId="4B15CB0C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Global Software Control</w:t>
      </w:r>
    </w:p>
    <w:p w14:paraId="1E1B625B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6.1 Control Flow Description</w:t>
      </w:r>
    </w:p>
    <w:p w14:paraId="1B98EC1E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6.2 Sequence Diagram (Event-Driven Flow)</w:t>
      </w:r>
    </w:p>
    <w:p w14:paraId="54A6F112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Boundary Conditions</w:t>
      </w:r>
    </w:p>
    <w:p w14:paraId="237B25E5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7.1 Startup and Initialization</w:t>
      </w:r>
    </w:p>
    <w:p w14:paraId="46697A50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7.2 Error and Exception Handling</w:t>
      </w:r>
    </w:p>
    <w:p w14:paraId="57862AC6" w14:textId="77777777" w:rsidR="009B2F19" w:rsidRPr="009B2F19" w:rsidRDefault="009B2F19" w:rsidP="009B2F19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7.3 Data Migration and Bulk Operations</w:t>
      </w:r>
    </w:p>
    <w:p w14:paraId="5123D45B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Breakdown of Individual Contributions</w:t>
      </w:r>
    </w:p>
    <w:p w14:paraId="66968C82" w14:textId="77777777" w:rsidR="009B2F19" w:rsidRPr="009B2F19" w:rsidRDefault="009B2F19" w:rsidP="009B2F19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Key Personnel Information</w:t>
      </w:r>
    </w:p>
    <w:p w14:paraId="45540DB0" w14:textId="0CF6761C" w:rsidR="009B2F19" w:rsidRDefault="009B2F19">
      <w:r>
        <w:br w:type="page"/>
      </w:r>
    </w:p>
    <w:p w14:paraId="13B393DD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lastRenderedPageBreak/>
        <w:t>1. Overview</w:t>
      </w:r>
    </w:p>
    <w:p w14:paraId="6B3C32C4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1.1 Purpose</w:t>
      </w:r>
    </w:p>
    <w:p w14:paraId="7F746CDB" w14:textId="77777777" w:rsidR="009B2F19" w:rsidRPr="009B2F19" w:rsidRDefault="009B2F19" w:rsidP="009B2F19">
      <w:p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The purpose of this Software Architecture Specification (SAS) is to define the high-level architectural structure of the CACODEV management platform. It serves as a bridge between the system requirements and the detailed design implementation.</w:t>
      </w:r>
    </w:p>
    <w:p w14:paraId="3080FDE1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1.2 Scope</w:t>
      </w:r>
    </w:p>
    <w:p w14:paraId="5F985F01" w14:textId="77777777" w:rsidR="009B2F19" w:rsidRPr="009B2F19" w:rsidRDefault="009B2F19" w:rsidP="009B2F19">
      <w:p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The CACODEV system is a comprehensive management platform designed to facilitate operations for the Congolese Association for Congo Development. The architecture covers the web-based frontend, the backend API services, and the database persistence layer.</w:t>
      </w:r>
    </w:p>
    <w:p w14:paraId="73818107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1.3 Architecture Goals</w:t>
      </w:r>
    </w:p>
    <w:p w14:paraId="4A3FD750" w14:textId="77777777" w:rsidR="009B2F19" w:rsidRPr="009B2F19" w:rsidRDefault="009B2F19" w:rsidP="009B2F19">
      <w:p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The proposed software architecture follows a </w:t>
      </w:r>
      <w:r w:rsidRPr="009B2F19">
        <w:rPr>
          <w:rFonts w:ascii="Times New Roman" w:hAnsi="Times New Roman" w:cs="Times New Roman"/>
          <w:b/>
          <w:bCs/>
        </w:rPr>
        <w:t>Client-Server</w:t>
      </w:r>
      <w:r w:rsidRPr="009B2F19">
        <w:rPr>
          <w:rFonts w:ascii="Times New Roman" w:hAnsi="Times New Roman" w:cs="Times New Roman"/>
        </w:rPr>
        <w:t> model utilizing a </w:t>
      </w:r>
      <w:r w:rsidRPr="009B2F19">
        <w:rPr>
          <w:rFonts w:ascii="Times New Roman" w:hAnsi="Times New Roman" w:cs="Times New Roman"/>
          <w:b/>
          <w:bCs/>
        </w:rPr>
        <w:t>Layered Architecture</w:t>
      </w:r>
      <w:r w:rsidRPr="009B2F19">
        <w:rPr>
          <w:rFonts w:ascii="Times New Roman" w:hAnsi="Times New Roman" w:cs="Times New Roman"/>
        </w:rPr>
        <w:t> pattern.</w:t>
      </w:r>
    </w:p>
    <w:p w14:paraId="0E33F5F3" w14:textId="77777777" w:rsidR="009B2F19" w:rsidRPr="009B2F19" w:rsidRDefault="009B2F19" w:rsidP="009B2F1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Web-based:</w:t>
      </w:r>
      <w:r w:rsidRPr="009B2F19">
        <w:rPr>
          <w:rFonts w:ascii="Times New Roman" w:hAnsi="Times New Roman" w:cs="Times New Roman"/>
        </w:rPr>
        <w:t> Accessible via standard web browsers.</w:t>
      </w:r>
    </w:p>
    <w:p w14:paraId="7A6F359A" w14:textId="77777777" w:rsidR="009B2F19" w:rsidRPr="009B2F19" w:rsidRDefault="009B2F19" w:rsidP="009B2F1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Modular:</w:t>
      </w:r>
      <w:r w:rsidRPr="009B2F19">
        <w:rPr>
          <w:rFonts w:ascii="Times New Roman" w:hAnsi="Times New Roman" w:cs="Times New Roman"/>
        </w:rPr>
        <w:t> Composed of distinct subsystems for Members, Events, Contributions, and Activities.</w:t>
      </w:r>
    </w:p>
    <w:p w14:paraId="17685C58" w14:textId="77777777" w:rsidR="009B2F19" w:rsidRPr="009B2F19" w:rsidRDefault="009B2F19" w:rsidP="009B2F1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Secure:</w:t>
      </w:r>
      <w:r w:rsidRPr="009B2F19">
        <w:rPr>
          <w:rFonts w:ascii="Times New Roman" w:hAnsi="Times New Roman" w:cs="Times New Roman"/>
        </w:rPr>
        <w:t> Protecting sensitive member and financial data.</w:t>
      </w:r>
    </w:p>
    <w:p w14:paraId="19AB5824" w14:textId="77777777" w:rsidR="009B2F19" w:rsidRPr="009B2F19" w:rsidRDefault="009B2F19" w:rsidP="009B2F1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Scalable:</w:t>
      </w:r>
      <w:r w:rsidRPr="009B2F19">
        <w:rPr>
          <w:rFonts w:ascii="Times New Roman" w:hAnsi="Times New Roman" w:cs="Times New Roman"/>
        </w:rPr>
        <w:t> Deployment-ready for cloud environments.</w:t>
      </w:r>
    </w:p>
    <w:p w14:paraId="661DC6F1" w14:textId="77777777" w:rsidR="00576A6A" w:rsidRDefault="00576A6A" w:rsidP="009B2F19">
      <w:pPr>
        <w:rPr>
          <w:rFonts w:ascii="Times New Roman" w:hAnsi="Times New Roman" w:cs="Times New Roman"/>
        </w:rPr>
      </w:pPr>
    </w:p>
    <w:p w14:paraId="54F11EA1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2. Subsystem Decomposition</w:t>
      </w:r>
    </w:p>
    <w:p w14:paraId="4130D9A9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2.1 Overview</w:t>
      </w:r>
    </w:p>
    <w:p w14:paraId="0A1AF3B3" w14:textId="77777777" w:rsidR="009B2F19" w:rsidRPr="009B2F19" w:rsidRDefault="009B2F19" w:rsidP="009B2F19">
      <w:p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The system is decomposed into three primary layers: Presentation, Business Logic, and Data Access. The responsibilities are allocated as follows:</w:t>
      </w:r>
    </w:p>
    <w:p w14:paraId="4703E28F" w14:textId="77777777" w:rsidR="009B2F19" w:rsidRPr="009B2F19" w:rsidRDefault="009B2F19" w:rsidP="009B2F1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Frontend Subsystem (Angular):</w:t>
      </w:r>
      <w:r w:rsidRPr="009B2F19">
        <w:rPr>
          <w:rFonts w:ascii="Times New Roman" w:hAnsi="Times New Roman" w:cs="Times New Roman"/>
        </w:rPr>
        <w:t> Responsible for user interaction, form validation, and data display.</w:t>
      </w:r>
    </w:p>
    <w:p w14:paraId="7B175B31" w14:textId="77777777" w:rsidR="009B2F19" w:rsidRPr="009B2F19" w:rsidRDefault="009B2F19" w:rsidP="009B2F1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Backend Subsystem (Spring Boot):</w:t>
      </w:r>
      <w:r w:rsidRPr="009B2F19">
        <w:rPr>
          <w:rFonts w:ascii="Times New Roman" w:hAnsi="Times New Roman" w:cs="Times New Roman"/>
        </w:rPr>
        <w:t> Responsible for API endpoints, business rules execution, and request processing.</w:t>
      </w:r>
    </w:p>
    <w:p w14:paraId="4A125F6F" w14:textId="77777777" w:rsidR="009B2F19" w:rsidRPr="009B2F19" w:rsidRDefault="009B2F19" w:rsidP="009B2F1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Database Subsystem (PostgreSQL):</w:t>
      </w:r>
      <w:r w:rsidRPr="009B2F19">
        <w:rPr>
          <w:rFonts w:ascii="Times New Roman" w:hAnsi="Times New Roman" w:cs="Times New Roman"/>
        </w:rPr>
        <w:t> Responsible for persistent storage and data integrity.</w:t>
      </w:r>
    </w:p>
    <w:p w14:paraId="68564F71" w14:textId="77777777" w:rsidR="009B2F19" w:rsidRDefault="009B2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E4103F" w14:textId="258E8A24" w:rsid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lastRenderedPageBreak/>
        <w:t>2.2 Component Diagram</w:t>
      </w:r>
    </w:p>
    <w:p w14:paraId="7AC561F9" w14:textId="5D70111D" w:rsidR="009B2F19" w:rsidRDefault="009B2F19" w:rsidP="009B2F19">
      <w:pPr>
        <w:jc w:val="center"/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ABBA0" wp14:editId="219F98DD">
            <wp:extent cx="2190863" cy="5943905"/>
            <wp:effectExtent l="0" t="0" r="0" b="0"/>
            <wp:docPr id="159612433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4332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59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5BF" w14:textId="77777777" w:rsidR="009B2F19" w:rsidRDefault="009B2F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B1C814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lastRenderedPageBreak/>
        <w:t>3. Hardware/Software Mapping</w:t>
      </w:r>
    </w:p>
    <w:p w14:paraId="5D556E12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3.1 Overview</w:t>
      </w:r>
    </w:p>
    <w:p w14:paraId="316C9B55" w14:textId="77777777" w:rsidR="009B2F19" w:rsidRPr="009B2F19" w:rsidRDefault="009B2F19" w:rsidP="009B2F19">
      <w:p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</w:rPr>
        <w:t>The subsystems are assigned to hardware nodes as follows:</w:t>
      </w:r>
    </w:p>
    <w:p w14:paraId="2E8FC9D9" w14:textId="77777777" w:rsidR="009B2F19" w:rsidRPr="009B2F19" w:rsidRDefault="009B2F19" w:rsidP="009B2F1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Client Node: </w:t>
      </w:r>
      <w:r w:rsidRPr="009B2F19">
        <w:rPr>
          <w:rFonts w:ascii="Times New Roman" w:hAnsi="Times New Roman" w:cs="Times New Roman"/>
        </w:rPr>
        <w:t>A user's personal computer or mobile device running a modern web browser. It executes the Angular Single Page Application (SPA).</w:t>
      </w:r>
    </w:p>
    <w:p w14:paraId="5D3F45A0" w14:textId="77777777" w:rsidR="009B2F19" w:rsidRPr="009B2F19" w:rsidRDefault="009B2F19" w:rsidP="009B2F1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Application Server Node: </w:t>
      </w:r>
      <w:r w:rsidRPr="009B2F19">
        <w:rPr>
          <w:rFonts w:ascii="Times New Roman" w:hAnsi="Times New Roman" w:cs="Times New Roman"/>
        </w:rPr>
        <w:t>A cloud-hosted virtual machine or container running the Java Runtime Environment (JRE). It hosts the Spring Boot backend application.</w:t>
      </w:r>
    </w:p>
    <w:p w14:paraId="5F5EE304" w14:textId="77777777" w:rsidR="009B2F19" w:rsidRPr="009B2F19" w:rsidRDefault="009B2F19" w:rsidP="009B2F1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B2F19">
        <w:rPr>
          <w:rFonts w:ascii="Times New Roman" w:hAnsi="Times New Roman" w:cs="Times New Roman"/>
          <w:b/>
          <w:bCs/>
        </w:rPr>
        <w:t>Database Server Node: </w:t>
      </w:r>
      <w:r w:rsidRPr="009B2F19">
        <w:rPr>
          <w:rFonts w:ascii="Times New Roman" w:hAnsi="Times New Roman" w:cs="Times New Roman"/>
        </w:rPr>
        <w:t>A dedicated server instance running the PostgreSQL database engine.</w:t>
      </w:r>
    </w:p>
    <w:p w14:paraId="5637ECC4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  <w:r w:rsidRPr="009B2F19">
        <w:rPr>
          <w:rFonts w:ascii="Times New Roman" w:hAnsi="Times New Roman" w:cs="Times New Roman"/>
          <w:b/>
          <w:bCs/>
        </w:rPr>
        <w:t>3.2 Deployment Diagram</w:t>
      </w:r>
    </w:p>
    <w:p w14:paraId="1BF9E918" w14:textId="77777777" w:rsidR="009B2F19" w:rsidRPr="009B2F19" w:rsidRDefault="009B2F19" w:rsidP="009B2F19">
      <w:pPr>
        <w:rPr>
          <w:rFonts w:ascii="Times New Roman" w:hAnsi="Times New Roman" w:cs="Times New Roman"/>
          <w:b/>
          <w:bCs/>
        </w:rPr>
      </w:pPr>
    </w:p>
    <w:p w14:paraId="6F92069E" w14:textId="57933343" w:rsidR="00221FFD" w:rsidRDefault="00221FFD" w:rsidP="00221FFD">
      <w:pPr>
        <w:jc w:val="center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  <w:noProof/>
        </w:rPr>
        <w:drawing>
          <wp:inline distT="0" distB="0" distL="0" distR="0" wp14:anchorId="30A62022" wp14:editId="793B5850">
            <wp:extent cx="4463415" cy="5143500"/>
            <wp:effectExtent l="0" t="0" r="0" b="0"/>
            <wp:docPr id="455540711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0711" name="Picture 1" descr="A diagram of a serv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996" cy="5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3174" w14:textId="77777777" w:rsidR="00221FFD" w:rsidRPr="00221FFD" w:rsidRDefault="00221FFD" w:rsidP="00221FFD">
      <w:pPr>
        <w:jc w:val="both"/>
        <w:rPr>
          <w:rFonts w:ascii="Times New Roman" w:hAnsi="Times New Roman" w:cs="Times New Roman"/>
          <w:b/>
          <w:bCs/>
        </w:rPr>
      </w:pPr>
      <w:r w:rsidRPr="00221FFD">
        <w:rPr>
          <w:rFonts w:ascii="Times New Roman" w:hAnsi="Times New Roman" w:cs="Times New Roman"/>
          <w:b/>
          <w:bCs/>
        </w:rPr>
        <w:lastRenderedPageBreak/>
        <w:t>4. Persistent Data Management</w:t>
      </w:r>
    </w:p>
    <w:p w14:paraId="270D0F80" w14:textId="77777777" w:rsidR="00221FFD" w:rsidRPr="00221FFD" w:rsidRDefault="00221FFD" w:rsidP="00221FFD">
      <w:pPr>
        <w:jc w:val="both"/>
        <w:rPr>
          <w:rFonts w:ascii="Times New Roman" w:hAnsi="Times New Roman" w:cs="Times New Roman"/>
          <w:b/>
          <w:bCs/>
        </w:rPr>
      </w:pPr>
      <w:r w:rsidRPr="00221FFD">
        <w:rPr>
          <w:rFonts w:ascii="Times New Roman" w:hAnsi="Times New Roman" w:cs="Times New Roman"/>
          <w:b/>
          <w:bCs/>
        </w:rPr>
        <w:t>4.1 Data Persistence Strategy</w:t>
      </w:r>
    </w:p>
    <w:p w14:paraId="3B186B9B" w14:textId="77777777" w:rsidR="00221FFD" w:rsidRPr="00221FFD" w:rsidRDefault="00221FFD" w:rsidP="00221FFD">
      <w:p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</w:rPr>
        <w:t>The persistent data for the system includes member profiles, transaction records, event schedules, and system configuration. This data is managed by a </w:t>
      </w:r>
      <w:r w:rsidRPr="00221FFD">
        <w:rPr>
          <w:rFonts w:ascii="Times New Roman" w:hAnsi="Times New Roman" w:cs="Times New Roman"/>
          <w:b/>
          <w:bCs/>
        </w:rPr>
        <w:t>Relational Database Management System (RDBMS)</w:t>
      </w:r>
      <w:r w:rsidRPr="00221FFD">
        <w:rPr>
          <w:rFonts w:ascii="Times New Roman" w:hAnsi="Times New Roman" w:cs="Times New Roman"/>
        </w:rPr>
        <w:t>, specifically PostgreSQL.</w:t>
      </w:r>
    </w:p>
    <w:p w14:paraId="32E4E570" w14:textId="77777777" w:rsidR="00221FFD" w:rsidRPr="00221FFD" w:rsidRDefault="00221FFD" w:rsidP="00221FFD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  <w:b/>
          <w:bCs/>
        </w:rPr>
        <w:t>Storage:</w:t>
      </w:r>
      <w:r w:rsidRPr="00221FFD">
        <w:rPr>
          <w:rFonts w:ascii="Times New Roman" w:hAnsi="Times New Roman" w:cs="Times New Roman"/>
        </w:rPr>
        <w:t> Relational tables with foreign key constraints to ensure referential integrity.</w:t>
      </w:r>
    </w:p>
    <w:p w14:paraId="1242C225" w14:textId="77777777" w:rsidR="00221FFD" w:rsidRPr="00221FFD" w:rsidRDefault="00221FFD" w:rsidP="00221FFD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  <w:b/>
          <w:bCs/>
        </w:rPr>
        <w:t>Transactions:</w:t>
      </w:r>
      <w:r w:rsidRPr="00221FFD">
        <w:rPr>
          <w:rFonts w:ascii="Times New Roman" w:hAnsi="Times New Roman" w:cs="Times New Roman"/>
        </w:rPr>
        <w:t> All financial operations (Contributions/Donations) are wrapped in ACID-compliant transactions.</w:t>
      </w:r>
    </w:p>
    <w:p w14:paraId="261ED1B8" w14:textId="77777777" w:rsidR="00221FFD" w:rsidRPr="00221FFD" w:rsidRDefault="00221FFD" w:rsidP="00221FFD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  <w:b/>
          <w:bCs/>
        </w:rPr>
        <w:t>Backup:</w:t>
      </w:r>
      <w:r w:rsidRPr="00221FFD">
        <w:rPr>
          <w:rFonts w:ascii="Times New Roman" w:hAnsi="Times New Roman" w:cs="Times New Roman"/>
        </w:rPr>
        <w:t> Daily snapshots of the database volume are stored in encrypted object storage (e.g., AWS S3).</w:t>
      </w:r>
    </w:p>
    <w:p w14:paraId="0760563D" w14:textId="77777777" w:rsidR="00221FFD" w:rsidRPr="00221FFD" w:rsidRDefault="00221FFD" w:rsidP="00221FFD">
      <w:pPr>
        <w:jc w:val="both"/>
        <w:rPr>
          <w:rFonts w:ascii="Times New Roman" w:hAnsi="Times New Roman" w:cs="Times New Roman"/>
          <w:b/>
          <w:bCs/>
        </w:rPr>
      </w:pPr>
      <w:r w:rsidRPr="00221FFD">
        <w:rPr>
          <w:rFonts w:ascii="Times New Roman" w:hAnsi="Times New Roman" w:cs="Times New Roman"/>
          <w:b/>
          <w:bCs/>
        </w:rPr>
        <w:t>4.2 Complete Database Design (ER Diagram)</w:t>
      </w:r>
    </w:p>
    <w:p w14:paraId="45228315" w14:textId="71521A2D" w:rsidR="00221FFD" w:rsidRDefault="00221FFD" w:rsidP="00221FFD">
      <w:p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</w:rPr>
        <w:t>The following Entity-Relationship Diagram describes the schema used for persistent storage.</w:t>
      </w:r>
    </w:p>
    <w:p w14:paraId="46845A0D" w14:textId="77777777" w:rsidR="00221FFD" w:rsidRDefault="00221FFD" w:rsidP="00221FFD">
      <w:pPr>
        <w:jc w:val="both"/>
        <w:rPr>
          <w:rFonts w:ascii="Times New Roman" w:hAnsi="Times New Roman" w:cs="Times New Roman"/>
        </w:rPr>
      </w:pPr>
    </w:p>
    <w:p w14:paraId="5B10AFA4" w14:textId="27F8E506" w:rsidR="00221FFD" w:rsidRDefault="00221FFD" w:rsidP="00221FFD">
      <w:pPr>
        <w:jc w:val="both"/>
        <w:rPr>
          <w:rFonts w:ascii="Times New Roman" w:hAnsi="Times New Roman" w:cs="Times New Roman"/>
        </w:rPr>
      </w:pPr>
      <w:r w:rsidRPr="00221FFD">
        <w:rPr>
          <w:rFonts w:ascii="Times New Roman" w:hAnsi="Times New Roman" w:cs="Times New Roman"/>
          <w:noProof/>
        </w:rPr>
        <w:drawing>
          <wp:inline distT="0" distB="0" distL="0" distR="0" wp14:anchorId="1276EE40" wp14:editId="06DDDC06">
            <wp:extent cx="5943600" cy="3187700"/>
            <wp:effectExtent l="0" t="0" r="0" b="0"/>
            <wp:docPr id="84250553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553" name="Picture 1" descr="A diagram of a data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9FE7" w14:textId="77777777" w:rsidR="009B2F19" w:rsidRDefault="009B2F19" w:rsidP="00221FFD">
      <w:pPr>
        <w:rPr>
          <w:rFonts w:ascii="Times New Roman" w:hAnsi="Times New Roman" w:cs="Times New Roman"/>
        </w:rPr>
      </w:pPr>
    </w:p>
    <w:p w14:paraId="59C007A9" w14:textId="36F2B756" w:rsidR="00221FFD" w:rsidRDefault="00221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49505C" w14:textId="77777777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lastRenderedPageBreak/>
        <w:t>5. Access Control and Security</w:t>
      </w:r>
    </w:p>
    <w:p w14:paraId="0D9CCC5E" w14:textId="77777777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5.1 Actors and Operations</w:t>
      </w:r>
    </w:p>
    <w:p w14:paraId="5358D7D6" w14:textId="77777777" w:rsidR="00C67D33" w:rsidRPr="00C67D33" w:rsidRDefault="00C67D33" w:rsidP="00C67D33">
      <w:p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</w:rPr>
        <w:t>The system distinguishes between several actors, each enabled to perform specific operations:</w:t>
      </w:r>
    </w:p>
    <w:tbl>
      <w:tblPr>
        <w:tblStyle w:val="ListTable3-Accent1"/>
        <w:tblW w:w="10020" w:type="dxa"/>
        <w:tblLook w:val="04A0" w:firstRow="1" w:lastRow="0" w:firstColumn="1" w:lastColumn="0" w:noHBand="0" w:noVBand="1"/>
      </w:tblPr>
      <w:tblGrid>
        <w:gridCol w:w="4689"/>
        <w:gridCol w:w="5331"/>
      </w:tblGrid>
      <w:tr w:rsidR="00C67D33" w:rsidRPr="00C67D33" w14:paraId="4E55126A" w14:textId="77777777" w:rsidTr="005C5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25D1499" w14:textId="77777777" w:rsidR="00C67D33" w:rsidRPr="00C67D33" w:rsidRDefault="00C67D33" w:rsidP="00C67D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0" w:type="auto"/>
            <w:hideMark/>
          </w:tcPr>
          <w:p w14:paraId="17EBDB9F" w14:textId="77777777" w:rsidR="00C67D33" w:rsidRPr="00C67D33" w:rsidRDefault="00C67D33" w:rsidP="00C67D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Enabled Operations</w:t>
            </w:r>
          </w:p>
        </w:tc>
      </w:tr>
      <w:tr w:rsidR="00C67D33" w:rsidRPr="00C67D33" w14:paraId="5F495873" w14:textId="77777777" w:rsidTr="005C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05A6E" w14:textId="77777777" w:rsidR="00C67D33" w:rsidRPr="00C67D33" w:rsidRDefault="00C67D33" w:rsidP="00C67D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Administrator (Founder)</w:t>
            </w:r>
          </w:p>
        </w:tc>
        <w:tc>
          <w:tcPr>
            <w:tcW w:w="0" w:type="auto"/>
            <w:hideMark/>
          </w:tcPr>
          <w:p w14:paraId="7889F357" w14:textId="77777777" w:rsidR="00C67D33" w:rsidRPr="00C67D33" w:rsidRDefault="00C67D33" w:rsidP="00C67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• Create/Delete Members</w:t>
            </w:r>
            <w:r w:rsidRPr="00C67D33">
              <w:rPr>
                <w:rFonts w:ascii="Times New Roman" w:hAnsi="Times New Roman" w:cs="Times New Roman"/>
              </w:rPr>
              <w:br/>
              <w:t>• Configure Member Types</w:t>
            </w:r>
            <w:r w:rsidRPr="00C67D33">
              <w:rPr>
                <w:rFonts w:ascii="Times New Roman" w:hAnsi="Times New Roman" w:cs="Times New Roman"/>
              </w:rPr>
              <w:br/>
              <w:t>• View All Financials</w:t>
            </w:r>
            <w:r w:rsidRPr="00C67D33">
              <w:rPr>
                <w:rFonts w:ascii="Times New Roman" w:hAnsi="Times New Roman" w:cs="Times New Roman"/>
              </w:rPr>
              <w:br/>
              <w:t>• Manage System Users</w:t>
            </w:r>
          </w:p>
        </w:tc>
      </w:tr>
      <w:tr w:rsidR="00C67D33" w:rsidRPr="00C67D33" w14:paraId="0708E638" w14:textId="77777777" w:rsidTr="005C5762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319C2" w14:textId="77777777" w:rsidR="00C67D33" w:rsidRPr="00C67D33" w:rsidRDefault="00C67D33" w:rsidP="00C67D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Board Member</w:t>
            </w:r>
          </w:p>
        </w:tc>
        <w:tc>
          <w:tcPr>
            <w:tcW w:w="0" w:type="auto"/>
            <w:hideMark/>
          </w:tcPr>
          <w:p w14:paraId="0C8FE31F" w14:textId="77777777" w:rsidR="00C67D33" w:rsidRPr="00C67D33" w:rsidRDefault="00C67D33" w:rsidP="00C67D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• Approve Budgets</w:t>
            </w:r>
            <w:r w:rsidRPr="00C67D33">
              <w:rPr>
                <w:rFonts w:ascii="Times New Roman" w:hAnsi="Times New Roman" w:cs="Times New Roman"/>
              </w:rPr>
              <w:br/>
              <w:t>• View Financial Reports</w:t>
            </w:r>
            <w:r w:rsidRPr="00C67D33">
              <w:rPr>
                <w:rFonts w:ascii="Times New Roman" w:hAnsi="Times New Roman" w:cs="Times New Roman"/>
              </w:rPr>
              <w:br/>
              <w:t>• Manage Events</w:t>
            </w:r>
            <w:r w:rsidRPr="00C67D33">
              <w:rPr>
                <w:rFonts w:ascii="Times New Roman" w:hAnsi="Times New Roman" w:cs="Times New Roman"/>
              </w:rPr>
              <w:br/>
              <w:t>• Edit Member details</w:t>
            </w:r>
          </w:p>
        </w:tc>
      </w:tr>
      <w:tr w:rsidR="00C67D33" w:rsidRPr="00C67D33" w14:paraId="4DD9EF32" w14:textId="77777777" w:rsidTr="005C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4B088" w14:textId="77777777" w:rsidR="00C67D33" w:rsidRPr="00C67D33" w:rsidRDefault="00C67D33" w:rsidP="00C67D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Regular Member</w:t>
            </w:r>
          </w:p>
        </w:tc>
        <w:tc>
          <w:tcPr>
            <w:tcW w:w="0" w:type="auto"/>
            <w:hideMark/>
          </w:tcPr>
          <w:p w14:paraId="46A54878" w14:textId="77777777" w:rsidR="00C67D33" w:rsidRPr="00C67D33" w:rsidRDefault="00C67D33" w:rsidP="00C67D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• View Own Profile</w:t>
            </w:r>
            <w:r w:rsidRPr="00C67D33">
              <w:rPr>
                <w:rFonts w:ascii="Times New Roman" w:hAnsi="Times New Roman" w:cs="Times New Roman"/>
              </w:rPr>
              <w:br/>
              <w:t>• Pay Contributions</w:t>
            </w:r>
            <w:r w:rsidRPr="00C67D33">
              <w:rPr>
                <w:rFonts w:ascii="Times New Roman" w:hAnsi="Times New Roman" w:cs="Times New Roman"/>
              </w:rPr>
              <w:br/>
              <w:t>• Register for Activities</w:t>
            </w:r>
            <w:r w:rsidRPr="00C67D33">
              <w:rPr>
                <w:rFonts w:ascii="Times New Roman" w:hAnsi="Times New Roman" w:cs="Times New Roman"/>
              </w:rPr>
              <w:br/>
              <w:t>• View Public Events</w:t>
            </w:r>
          </w:p>
        </w:tc>
      </w:tr>
      <w:tr w:rsidR="00C67D33" w:rsidRPr="00C67D33" w14:paraId="4D47603E" w14:textId="77777777" w:rsidTr="005C5762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A3592" w14:textId="77777777" w:rsidR="00C67D33" w:rsidRPr="00C67D33" w:rsidRDefault="00C67D33" w:rsidP="00C67D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Public User</w:t>
            </w:r>
          </w:p>
        </w:tc>
        <w:tc>
          <w:tcPr>
            <w:tcW w:w="0" w:type="auto"/>
            <w:hideMark/>
          </w:tcPr>
          <w:p w14:paraId="4EA5E4CD" w14:textId="77777777" w:rsidR="00C67D33" w:rsidRPr="00C67D33" w:rsidRDefault="00C67D33" w:rsidP="00C67D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7D33">
              <w:rPr>
                <w:rFonts w:ascii="Times New Roman" w:hAnsi="Times New Roman" w:cs="Times New Roman"/>
              </w:rPr>
              <w:t>• View Landing Page</w:t>
            </w:r>
            <w:r w:rsidRPr="00C67D33">
              <w:rPr>
                <w:rFonts w:ascii="Times New Roman" w:hAnsi="Times New Roman" w:cs="Times New Roman"/>
              </w:rPr>
              <w:br/>
              <w:t>• View Public Events Calendar</w:t>
            </w:r>
            <w:r w:rsidRPr="00C67D33">
              <w:rPr>
                <w:rFonts w:ascii="Times New Roman" w:hAnsi="Times New Roman" w:cs="Times New Roman"/>
              </w:rPr>
              <w:br/>
              <w:t>• Register as new Member</w:t>
            </w:r>
          </w:p>
        </w:tc>
      </w:tr>
    </w:tbl>
    <w:p w14:paraId="0486FAC7" w14:textId="77777777" w:rsidR="00C67D33" w:rsidRDefault="00C67D33" w:rsidP="00C67D33">
      <w:pPr>
        <w:rPr>
          <w:rFonts w:ascii="Times New Roman" w:hAnsi="Times New Roman" w:cs="Times New Roman"/>
          <w:b/>
          <w:bCs/>
        </w:rPr>
      </w:pPr>
    </w:p>
    <w:p w14:paraId="46440736" w14:textId="4F3021A1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5.2 Authentication and Security Provisions</w:t>
      </w:r>
    </w:p>
    <w:p w14:paraId="3AD5708B" w14:textId="77777777" w:rsidR="00C67D33" w:rsidRPr="00C67D33" w:rsidRDefault="00C67D33" w:rsidP="00C67D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Authentication:</w:t>
      </w:r>
      <w:r w:rsidRPr="00C67D33">
        <w:rPr>
          <w:rFonts w:ascii="Times New Roman" w:hAnsi="Times New Roman" w:cs="Times New Roman"/>
        </w:rPr>
        <w:t> The system uses </w:t>
      </w:r>
      <w:r w:rsidRPr="00C67D33">
        <w:rPr>
          <w:rFonts w:ascii="Times New Roman" w:hAnsi="Times New Roman" w:cs="Times New Roman"/>
          <w:b/>
          <w:bCs/>
        </w:rPr>
        <w:t>JSON Web Tokens (JWT)</w:t>
      </w:r>
      <w:r w:rsidRPr="00C67D33">
        <w:rPr>
          <w:rFonts w:ascii="Times New Roman" w:hAnsi="Times New Roman" w:cs="Times New Roman"/>
        </w:rPr>
        <w:t> for stateless authentication. Upon successful login, the server issues a signed token which must be included in the header of subsequent API requests.</w:t>
      </w:r>
    </w:p>
    <w:p w14:paraId="294B5ABE" w14:textId="77777777" w:rsidR="00C67D33" w:rsidRPr="00C67D33" w:rsidRDefault="00C67D33" w:rsidP="00C67D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Password Security:</w:t>
      </w:r>
      <w:r w:rsidRPr="00C67D33">
        <w:rPr>
          <w:rFonts w:ascii="Times New Roman" w:hAnsi="Times New Roman" w:cs="Times New Roman"/>
        </w:rPr>
        <w:t> User passwords are stored using </w:t>
      </w:r>
      <w:proofErr w:type="spellStart"/>
      <w:r w:rsidRPr="00C67D33">
        <w:rPr>
          <w:rFonts w:ascii="Times New Roman" w:hAnsi="Times New Roman" w:cs="Times New Roman"/>
          <w:b/>
          <w:bCs/>
        </w:rPr>
        <w:t>BCrypt</w:t>
      </w:r>
      <w:proofErr w:type="spellEnd"/>
      <w:r w:rsidRPr="00C67D33">
        <w:rPr>
          <w:rFonts w:ascii="Times New Roman" w:hAnsi="Times New Roman" w:cs="Times New Roman"/>
        </w:rPr>
        <w:t> hashing with a strength factor of 12.</w:t>
      </w:r>
    </w:p>
    <w:p w14:paraId="4AE4E11F" w14:textId="77777777" w:rsidR="00C67D33" w:rsidRPr="00C67D33" w:rsidRDefault="00C67D33" w:rsidP="00C67D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Transmission Security:</w:t>
      </w:r>
      <w:r w:rsidRPr="00C67D33">
        <w:rPr>
          <w:rFonts w:ascii="Times New Roman" w:hAnsi="Times New Roman" w:cs="Times New Roman"/>
        </w:rPr>
        <w:t> All data in transit is encrypted using </w:t>
      </w:r>
      <w:r w:rsidRPr="00C67D33">
        <w:rPr>
          <w:rFonts w:ascii="Times New Roman" w:hAnsi="Times New Roman" w:cs="Times New Roman"/>
          <w:b/>
          <w:bCs/>
        </w:rPr>
        <w:t>HTTPS (TLS 1.2+)</w:t>
      </w:r>
      <w:r w:rsidRPr="00C67D33">
        <w:rPr>
          <w:rFonts w:ascii="Times New Roman" w:hAnsi="Times New Roman" w:cs="Times New Roman"/>
        </w:rPr>
        <w:t>.</w:t>
      </w:r>
    </w:p>
    <w:p w14:paraId="499D41A5" w14:textId="77777777" w:rsidR="00C67D33" w:rsidRPr="00C67D33" w:rsidRDefault="00C67D33" w:rsidP="00C67D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Input Validation:</w:t>
      </w:r>
      <w:r w:rsidRPr="00C67D33">
        <w:rPr>
          <w:rFonts w:ascii="Times New Roman" w:hAnsi="Times New Roman" w:cs="Times New Roman"/>
        </w:rPr>
        <w:t> The backend implements strict validation logic to prevent SQL Injection and Cross-Site Scripting (XSS).</w:t>
      </w:r>
    </w:p>
    <w:p w14:paraId="18702906" w14:textId="494F5D3D" w:rsidR="00C67D33" w:rsidRDefault="00C67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82DA2B" w14:textId="77777777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lastRenderedPageBreak/>
        <w:t>6. Global Software Control</w:t>
      </w:r>
    </w:p>
    <w:p w14:paraId="21F89F2E" w14:textId="77777777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6.1 Control Flow Description</w:t>
      </w:r>
    </w:p>
    <w:p w14:paraId="59FF6F57" w14:textId="77777777" w:rsidR="00C67D33" w:rsidRPr="00C67D33" w:rsidRDefault="00C67D33" w:rsidP="00C67D33">
      <w:p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</w:rPr>
        <w:t>The CACODEV application follows an </w:t>
      </w:r>
      <w:r w:rsidRPr="00C67D33">
        <w:rPr>
          <w:rFonts w:ascii="Times New Roman" w:hAnsi="Times New Roman" w:cs="Times New Roman"/>
          <w:b/>
          <w:bCs/>
        </w:rPr>
        <w:t>Event-Driven (Request-Response)</w:t>
      </w:r>
      <w:r w:rsidRPr="00C67D33">
        <w:rPr>
          <w:rFonts w:ascii="Times New Roman" w:hAnsi="Times New Roman" w:cs="Times New Roman"/>
        </w:rPr>
        <w:t> control flow.</w:t>
      </w:r>
    </w:p>
    <w:p w14:paraId="375F4F52" w14:textId="77777777" w:rsidR="00C67D33" w:rsidRPr="00C67D33" w:rsidRDefault="00C67D33" w:rsidP="00C67D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Event-Driven:</w:t>
      </w:r>
      <w:r w:rsidRPr="00C67D33">
        <w:rPr>
          <w:rFonts w:ascii="Times New Roman" w:hAnsi="Times New Roman" w:cs="Times New Roman"/>
        </w:rPr>
        <w:t xml:space="preserve"> The user initiates actions on the </w:t>
      </w:r>
      <w:proofErr w:type="gramStart"/>
      <w:r w:rsidRPr="00C67D33">
        <w:rPr>
          <w:rFonts w:ascii="Times New Roman" w:hAnsi="Times New Roman" w:cs="Times New Roman"/>
        </w:rPr>
        <w:t>frontend</w:t>
      </w:r>
      <w:proofErr w:type="gramEnd"/>
      <w:r w:rsidRPr="00C67D33">
        <w:rPr>
          <w:rFonts w:ascii="Times New Roman" w:hAnsi="Times New Roman" w:cs="Times New Roman"/>
        </w:rPr>
        <w:t xml:space="preserve"> (clicks, form submissions).</w:t>
      </w:r>
    </w:p>
    <w:p w14:paraId="5E72DA26" w14:textId="77777777" w:rsidR="00C67D33" w:rsidRPr="00C67D33" w:rsidRDefault="00C67D33" w:rsidP="00C67D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Threaded Processing:</w:t>
      </w:r>
      <w:r w:rsidRPr="00C67D33">
        <w:rPr>
          <w:rFonts w:ascii="Times New Roman" w:hAnsi="Times New Roman" w:cs="Times New Roman"/>
        </w:rPr>
        <w:t> The backend server allocates a separate thread for each incoming HTTP request, processes it synchronously, and returns a response.</w:t>
      </w:r>
    </w:p>
    <w:p w14:paraId="7727CA14" w14:textId="77777777" w:rsidR="00C67D33" w:rsidRPr="00C67D33" w:rsidRDefault="00C67D33" w:rsidP="00C67D33">
      <w:pPr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6.2 Sequence Diagram (Event-Driven Flow)</w:t>
      </w:r>
    </w:p>
    <w:p w14:paraId="4C805F25" w14:textId="77777777" w:rsidR="00C67D33" w:rsidRPr="00C67D33" w:rsidRDefault="00C67D33" w:rsidP="00C67D33">
      <w:pPr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</w:rPr>
        <w:t>The following Sequence Diagram illustrates the control flow for the "Member Registration" use case.</w:t>
      </w:r>
    </w:p>
    <w:p w14:paraId="04B8C8CD" w14:textId="42554B90" w:rsidR="00221FFD" w:rsidRDefault="00E02866" w:rsidP="003D7F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9B8BF5" wp14:editId="7A1D57E5">
                <wp:simplePos x="0" y="0"/>
                <wp:positionH relativeFrom="column">
                  <wp:posOffset>3975100</wp:posOffset>
                </wp:positionH>
                <wp:positionV relativeFrom="paragraph">
                  <wp:posOffset>1812290</wp:posOffset>
                </wp:positionV>
                <wp:extent cx="1631950" cy="336550"/>
                <wp:effectExtent l="0" t="0" r="0" b="6350"/>
                <wp:wrapNone/>
                <wp:docPr id="156384310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13A23" w14:textId="6E965F4F" w:rsidR="003D7FA5" w:rsidRDefault="003D7F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D35209" wp14:editId="5C783F82">
                                  <wp:extent cx="1473200" cy="146905"/>
                                  <wp:effectExtent l="0" t="0" r="0" b="5715"/>
                                  <wp:docPr id="11082582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825828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8612" cy="195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B8BF5" id="Text Box 36" o:spid="_x0000_s1058" type="#_x0000_t202" style="position:absolute;left:0;text-align:left;margin-left:313pt;margin-top:142.7pt;width:128.5pt;height:2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" filled="f" stroked="f" strokeweight=".5pt">
                <v:textbox>
                  <w:txbxContent>
                    <w:p w14:paraId="43B13A23" w14:textId="6E965F4F" w:rsidR="003D7FA5" w:rsidRDefault="003D7FA5">
                      <w:r>
                        <w:rPr>
                          <w:noProof/>
                        </w:rPr>
                        <w:drawing>
                          <wp:inline distT="0" distB="0" distL="0" distR="0" wp14:anchorId="19D35209" wp14:editId="5C783F82">
                            <wp:extent cx="1473200" cy="146905"/>
                            <wp:effectExtent l="0" t="0" r="0" b="5715"/>
                            <wp:docPr id="11082582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825828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8612" cy="1953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D7F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55D88A02" wp14:editId="7C28FC3D">
                <wp:simplePos x="0" y="0"/>
                <wp:positionH relativeFrom="column">
                  <wp:posOffset>4742815</wp:posOffset>
                </wp:positionH>
                <wp:positionV relativeFrom="paragraph">
                  <wp:posOffset>1786255</wp:posOffset>
                </wp:positionV>
                <wp:extent cx="45719" cy="1374775"/>
                <wp:effectExtent l="0" t="0" r="12065" b="15875"/>
                <wp:wrapNone/>
                <wp:docPr id="206914141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3747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3F47A" id="Rectangle 35" o:spid="_x0000_s1026" style="position:absolute;margin-left:373.45pt;margin-top:140.65pt;width:3.6pt;height:108.25pt;z-index:25166438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" filled="f" strokecolor="#adadad [2414]" strokeweight=".25pt"/>
            </w:pict>
          </mc:Fallback>
        </mc:AlternateContent>
      </w:r>
      <w:r w:rsidR="003D7FA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45C96" wp14:editId="51070EC1">
                <wp:simplePos x="0" y="0"/>
                <wp:positionH relativeFrom="column">
                  <wp:posOffset>3504565</wp:posOffset>
                </wp:positionH>
                <wp:positionV relativeFrom="paragraph">
                  <wp:posOffset>1513205</wp:posOffset>
                </wp:positionV>
                <wp:extent cx="45719" cy="1935480"/>
                <wp:effectExtent l="0" t="0" r="12065" b="26670"/>
                <wp:wrapNone/>
                <wp:docPr id="113102046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354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0F20B" id="Rectangle 34" o:spid="_x0000_s1026" style="position:absolute;margin-left:275.95pt;margin-top:119.15pt;width:3.6pt;height:15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" filled="f" strokecolor="#adadad [2414]" strokeweight=".25pt"/>
            </w:pict>
          </mc:Fallback>
        </mc:AlternateContent>
      </w:r>
      <w:r w:rsidR="00C67D33" w:rsidRPr="00C67D33">
        <w:rPr>
          <w:rFonts w:ascii="Times New Roman" w:hAnsi="Times New Roman" w:cs="Times New Roman"/>
          <w:noProof/>
        </w:rPr>
        <w:drawing>
          <wp:inline distT="0" distB="0" distL="0" distR="0" wp14:anchorId="32000BE9" wp14:editId="0342F35D">
            <wp:extent cx="6343650" cy="4324350"/>
            <wp:effectExtent l="0" t="0" r="0" b="0"/>
            <wp:docPr id="87989744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7447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9775" cy="43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4DE8" w14:textId="77777777" w:rsidR="003D7FA5" w:rsidRDefault="003D7FA5" w:rsidP="00221FFD">
      <w:pPr>
        <w:rPr>
          <w:rFonts w:ascii="Times New Roman" w:hAnsi="Times New Roman" w:cs="Times New Roman"/>
        </w:rPr>
      </w:pPr>
    </w:p>
    <w:p w14:paraId="13A2631D" w14:textId="486FA67B" w:rsidR="00C67D33" w:rsidRDefault="00C67D33" w:rsidP="003D7FA5">
      <w:pPr>
        <w:tabs>
          <w:tab w:val="left" w:pos="11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35F446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lastRenderedPageBreak/>
        <w:t>7. Boundary Conditions</w:t>
      </w:r>
    </w:p>
    <w:p w14:paraId="66E8E670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7.1 Startup and Initialization</w:t>
      </w:r>
    </w:p>
    <w:p w14:paraId="0FDD3BB2" w14:textId="77777777" w:rsidR="00C67D33" w:rsidRPr="00C67D33" w:rsidRDefault="00C67D33" w:rsidP="00C67D33">
      <w:pPr>
        <w:numPr>
          <w:ilvl w:val="0"/>
          <w:numId w:val="30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System Startup:</w:t>
      </w:r>
      <w:r w:rsidRPr="00C67D33">
        <w:rPr>
          <w:rFonts w:ascii="Times New Roman" w:hAnsi="Times New Roman" w:cs="Times New Roman"/>
        </w:rPr>
        <w:t> The backend application is initialized via the Spring Boot framework. On startup, it establishes a connection pool to the database.</w:t>
      </w:r>
    </w:p>
    <w:p w14:paraId="3547C972" w14:textId="77777777" w:rsidR="00C67D33" w:rsidRPr="00C67D33" w:rsidRDefault="00C67D33" w:rsidP="00C67D33">
      <w:pPr>
        <w:numPr>
          <w:ilvl w:val="0"/>
          <w:numId w:val="30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Data Seeding:</w:t>
      </w:r>
      <w:r w:rsidRPr="00C67D33">
        <w:rPr>
          <w:rFonts w:ascii="Times New Roman" w:hAnsi="Times New Roman" w:cs="Times New Roman"/>
        </w:rPr>
        <w:t> If the database is detected as empty (e.g., first run), a DataInitializer routine runs automatically to populate default Member Types (e.g., "Founder", "Regular") and the initial Administrator account.</w:t>
      </w:r>
    </w:p>
    <w:p w14:paraId="1E07F395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7.2 Error and Exception Handling</w:t>
      </w:r>
    </w:p>
    <w:p w14:paraId="32185473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</w:rPr>
        <w:t>The system handles errors globally to prevent crashes and information leakage.</w:t>
      </w:r>
    </w:p>
    <w:p w14:paraId="6A6C97E4" w14:textId="5950E1D6" w:rsidR="00C67D33" w:rsidRPr="00C67D33" w:rsidRDefault="00C67D33" w:rsidP="00C67D33">
      <w:pPr>
        <w:numPr>
          <w:ilvl w:val="0"/>
          <w:numId w:val="31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Exceptions:</w:t>
      </w:r>
      <w:r w:rsidRPr="00C67D33">
        <w:rPr>
          <w:rFonts w:ascii="Times New Roman" w:hAnsi="Times New Roman" w:cs="Times New Roman"/>
        </w:rPr>
        <w:t> Unhandled exceptions are caught by a global ControllerAdvice handler.</w:t>
      </w:r>
    </w:p>
    <w:p w14:paraId="630BF70B" w14:textId="77777777" w:rsidR="00C67D33" w:rsidRPr="00C67D33" w:rsidRDefault="00C67D33" w:rsidP="00C67D33">
      <w:pPr>
        <w:numPr>
          <w:ilvl w:val="0"/>
          <w:numId w:val="31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Response:</w:t>
      </w:r>
      <w:r w:rsidRPr="00C67D33">
        <w:rPr>
          <w:rFonts w:ascii="Times New Roman" w:hAnsi="Times New Roman" w:cs="Times New Roman"/>
        </w:rPr>
        <w:t> The system returns a standardized JSON error response (e.g., 500 Internal Server Error) to the client, while logging the full stack trace securely to the server logs for developer review.</w:t>
      </w:r>
    </w:p>
    <w:p w14:paraId="5D114C71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7.3 Data Migration and Bulk Operations</w:t>
      </w:r>
    </w:p>
    <w:p w14:paraId="7BAE7705" w14:textId="77777777" w:rsidR="00C67D33" w:rsidRPr="00C67D33" w:rsidRDefault="00C67D33" w:rsidP="00C67D33">
      <w:pPr>
        <w:numPr>
          <w:ilvl w:val="0"/>
          <w:numId w:val="32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Server Migration:</w:t>
      </w:r>
      <w:r w:rsidRPr="00C67D33">
        <w:rPr>
          <w:rFonts w:ascii="Times New Roman" w:hAnsi="Times New Roman" w:cs="Times New Roman"/>
        </w:rPr>
        <w:t> To migrate to a new server, the system supports database dumps. Administrators can generate a complete SQL dump file.</w:t>
      </w:r>
    </w:p>
    <w:p w14:paraId="4A80A680" w14:textId="60C2571E" w:rsidR="00C67D33" w:rsidRDefault="00C67D33" w:rsidP="005C5762">
      <w:pPr>
        <w:numPr>
          <w:ilvl w:val="0"/>
          <w:numId w:val="32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Bulk Load/Dump:</w:t>
      </w:r>
      <w:r w:rsidRPr="00C67D33">
        <w:rPr>
          <w:rFonts w:ascii="Times New Roman" w:hAnsi="Times New Roman" w:cs="Times New Roman"/>
        </w:rPr>
        <w:t> The system includes scripts to execute pg_dump (for export) and psql (for import), allowing the entire application state to be moved to new hardware without data loss.</w:t>
      </w:r>
    </w:p>
    <w:p w14:paraId="648D2F53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749A045F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3D0FABA4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1D8F551F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7A7403EB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29F36830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21A1F91F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49A9C4C3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1DAD6ED2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7312E133" w14:textId="77777777" w:rsidR="005C5762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27D6B860" w14:textId="77777777" w:rsidR="005C5762" w:rsidRPr="00C67D33" w:rsidRDefault="005C5762" w:rsidP="005C5762">
      <w:pPr>
        <w:tabs>
          <w:tab w:val="left" w:pos="1110"/>
        </w:tabs>
        <w:rPr>
          <w:rFonts w:ascii="Times New Roman" w:hAnsi="Times New Roman" w:cs="Times New Roman"/>
        </w:rPr>
      </w:pPr>
    </w:p>
    <w:p w14:paraId="12FBF21A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lastRenderedPageBreak/>
        <w:t>8. Breakdown of Individual Contributions</w:t>
      </w:r>
    </w:p>
    <w:tbl>
      <w:tblPr>
        <w:tblStyle w:val="ListTable3-Accent1"/>
        <w:tblW w:w="8760" w:type="dxa"/>
        <w:tblLook w:val="04A0" w:firstRow="1" w:lastRow="0" w:firstColumn="1" w:lastColumn="0" w:noHBand="0" w:noVBand="1"/>
      </w:tblPr>
      <w:tblGrid>
        <w:gridCol w:w="2920"/>
        <w:gridCol w:w="2920"/>
        <w:gridCol w:w="2920"/>
      </w:tblGrid>
      <w:tr w:rsidR="005C5762" w:rsidRPr="005C5762" w14:paraId="5A5E5A9E" w14:textId="77777777" w:rsidTr="005C5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20" w:type="dxa"/>
            <w:hideMark/>
          </w:tcPr>
          <w:p w14:paraId="0B2C47F5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Team Member Name</w:t>
            </w:r>
          </w:p>
        </w:tc>
        <w:tc>
          <w:tcPr>
            <w:tcW w:w="2920" w:type="dxa"/>
            <w:hideMark/>
          </w:tcPr>
          <w:p w14:paraId="3CD1334F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920" w:type="dxa"/>
            <w:hideMark/>
          </w:tcPr>
          <w:p w14:paraId="40AA251B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Specific Contributions</w:t>
            </w:r>
          </w:p>
        </w:tc>
      </w:tr>
      <w:tr w:rsidR="005C5762" w:rsidRPr="005C5762" w14:paraId="73482C84" w14:textId="77777777" w:rsidTr="005C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hideMark/>
          </w:tcPr>
          <w:p w14:paraId="70C7491F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David Katembo</w:t>
            </w:r>
          </w:p>
        </w:tc>
        <w:tc>
          <w:tcPr>
            <w:tcW w:w="2920" w:type="dxa"/>
            <w:hideMark/>
          </w:tcPr>
          <w:p w14:paraId="284D0F6B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C5762">
              <w:rPr>
                <w:rFonts w:ascii="Times New Roman" w:hAnsi="Times New Roman" w:cs="Times New Roman"/>
                <w:b/>
                <w:bCs/>
              </w:rPr>
              <w:t>Team Leader / Architect</w:t>
            </w:r>
          </w:p>
        </w:tc>
        <w:tc>
          <w:tcPr>
            <w:tcW w:w="2920" w:type="dxa"/>
            <w:hideMark/>
          </w:tcPr>
          <w:p w14:paraId="2F5537BD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• Subsystem Decomposition</w:t>
            </w:r>
            <w:r w:rsidRPr="005C5762">
              <w:rPr>
                <w:rFonts w:ascii="Times New Roman" w:hAnsi="Times New Roman" w:cs="Times New Roman"/>
              </w:rPr>
              <w:br/>
              <w:t>• Hardware/Software Mapping</w:t>
            </w:r>
            <w:r w:rsidRPr="005C5762">
              <w:rPr>
                <w:rFonts w:ascii="Times New Roman" w:hAnsi="Times New Roman" w:cs="Times New Roman"/>
              </w:rPr>
              <w:br/>
              <w:t>• Global Control Flow Design</w:t>
            </w:r>
          </w:p>
        </w:tc>
      </w:tr>
      <w:tr w:rsidR="005C5762" w:rsidRPr="005C5762" w14:paraId="207FD5D0" w14:textId="77777777" w:rsidTr="005C5762">
        <w:trPr>
          <w:trHeight w:val="2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hideMark/>
          </w:tcPr>
          <w:p w14:paraId="32E0C282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Fabrice Kadima</w:t>
            </w:r>
          </w:p>
        </w:tc>
        <w:tc>
          <w:tcPr>
            <w:tcW w:w="2920" w:type="dxa"/>
            <w:hideMark/>
          </w:tcPr>
          <w:p w14:paraId="7392C71F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C5762">
              <w:rPr>
                <w:rFonts w:ascii="Times New Roman" w:hAnsi="Times New Roman" w:cs="Times New Roman"/>
                <w:b/>
                <w:bCs/>
              </w:rPr>
              <w:t>Backend Developer</w:t>
            </w:r>
          </w:p>
        </w:tc>
        <w:tc>
          <w:tcPr>
            <w:tcW w:w="2920" w:type="dxa"/>
            <w:hideMark/>
          </w:tcPr>
          <w:p w14:paraId="60EDDE8E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• Access Control &amp; Security Specification</w:t>
            </w:r>
            <w:r w:rsidRPr="005C5762">
              <w:rPr>
                <w:rFonts w:ascii="Times New Roman" w:hAnsi="Times New Roman" w:cs="Times New Roman"/>
              </w:rPr>
              <w:br/>
              <w:t>• Persistent Data Management (Schema)</w:t>
            </w:r>
            <w:r w:rsidRPr="005C5762">
              <w:rPr>
                <w:rFonts w:ascii="Times New Roman" w:hAnsi="Times New Roman" w:cs="Times New Roman"/>
              </w:rPr>
              <w:br/>
              <w:t>• Boundary Condition Definitions</w:t>
            </w:r>
          </w:p>
        </w:tc>
      </w:tr>
      <w:tr w:rsidR="005C5762" w:rsidRPr="005C5762" w14:paraId="66A48088" w14:textId="77777777" w:rsidTr="005C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hideMark/>
          </w:tcPr>
          <w:p w14:paraId="633A5970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Pemphyle Nzuzi</w:t>
            </w:r>
          </w:p>
        </w:tc>
        <w:tc>
          <w:tcPr>
            <w:tcW w:w="2920" w:type="dxa"/>
            <w:hideMark/>
          </w:tcPr>
          <w:p w14:paraId="50860576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5C5762">
              <w:rPr>
                <w:rFonts w:ascii="Times New Roman" w:hAnsi="Times New Roman" w:cs="Times New Roman"/>
                <w:b/>
                <w:bCs/>
              </w:rPr>
              <w:t>Frontend Developer</w:t>
            </w:r>
          </w:p>
        </w:tc>
        <w:tc>
          <w:tcPr>
            <w:tcW w:w="2920" w:type="dxa"/>
            <w:hideMark/>
          </w:tcPr>
          <w:p w14:paraId="408C6FA9" w14:textId="77777777" w:rsidR="005C5762" w:rsidRPr="005C5762" w:rsidRDefault="005C5762" w:rsidP="005C5762">
            <w:pPr>
              <w:tabs>
                <w:tab w:val="left" w:pos="1110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C5762">
              <w:rPr>
                <w:rFonts w:ascii="Times New Roman" w:hAnsi="Times New Roman" w:cs="Times New Roman"/>
              </w:rPr>
              <w:t>• Overview &amp; Scope Definition</w:t>
            </w:r>
            <w:r w:rsidRPr="005C5762">
              <w:rPr>
                <w:rFonts w:ascii="Times New Roman" w:hAnsi="Times New Roman" w:cs="Times New Roman"/>
              </w:rPr>
              <w:br/>
              <w:t>• Client-Side Architecture</w:t>
            </w:r>
            <w:r w:rsidRPr="005C5762">
              <w:rPr>
                <w:rFonts w:ascii="Times New Roman" w:hAnsi="Times New Roman" w:cs="Times New Roman"/>
              </w:rPr>
              <w:br/>
              <w:t>• Diagram Generation</w:t>
            </w:r>
          </w:p>
        </w:tc>
      </w:tr>
    </w:tbl>
    <w:p w14:paraId="09DC2086" w14:textId="77777777" w:rsid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</w:p>
    <w:p w14:paraId="752657F1" w14:textId="77777777" w:rsid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</w:p>
    <w:p w14:paraId="437C46C0" w14:textId="5CD8684E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  <w:b/>
          <w:bCs/>
        </w:rPr>
      </w:pPr>
      <w:r w:rsidRPr="00C67D33">
        <w:rPr>
          <w:rFonts w:ascii="Times New Roman" w:hAnsi="Times New Roman" w:cs="Times New Roman"/>
          <w:b/>
          <w:bCs/>
        </w:rPr>
        <w:t>9. Key Personnel Information</w:t>
      </w:r>
    </w:p>
    <w:p w14:paraId="11B31AB4" w14:textId="77777777" w:rsidR="00C67D33" w:rsidRPr="00C67D33" w:rsidRDefault="00C67D33" w:rsidP="00C67D33">
      <w:pPr>
        <w:numPr>
          <w:ilvl w:val="0"/>
          <w:numId w:val="33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David Katembo</w:t>
      </w:r>
      <w:r w:rsidRPr="00C67D33">
        <w:rPr>
          <w:rFonts w:ascii="Times New Roman" w:hAnsi="Times New Roman" w:cs="Times New Roman"/>
        </w:rPr>
        <w:t> - Team Leader</w:t>
      </w:r>
    </w:p>
    <w:p w14:paraId="1F1434E6" w14:textId="77777777" w:rsidR="00C67D33" w:rsidRPr="00C67D33" w:rsidRDefault="00C67D33" w:rsidP="00C67D33">
      <w:pPr>
        <w:numPr>
          <w:ilvl w:val="0"/>
          <w:numId w:val="33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Fabrice Kadima</w:t>
      </w:r>
      <w:r w:rsidRPr="00C67D33">
        <w:rPr>
          <w:rFonts w:ascii="Times New Roman" w:hAnsi="Times New Roman" w:cs="Times New Roman"/>
        </w:rPr>
        <w:t> - Development Team</w:t>
      </w:r>
    </w:p>
    <w:p w14:paraId="653E164C" w14:textId="77777777" w:rsidR="00C67D33" w:rsidRPr="00C67D33" w:rsidRDefault="00C67D33" w:rsidP="00C67D33">
      <w:pPr>
        <w:numPr>
          <w:ilvl w:val="0"/>
          <w:numId w:val="33"/>
        </w:numPr>
        <w:tabs>
          <w:tab w:val="left" w:pos="1110"/>
        </w:tabs>
        <w:rPr>
          <w:rFonts w:ascii="Times New Roman" w:hAnsi="Times New Roman" w:cs="Times New Roman"/>
        </w:rPr>
      </w:pPr>
      <w:r w:rsidRPr="00C67D33">
        <w:rPr>
          <w:rFonts w:ascii="Times New Roman" w:hAnsi="Times New Roman" w:cs="Times New Roman"/>
          <w:b/>
          <w:bCs/>
        </w:rPr>
        <w:t>Pemphyle Nzuzi</w:t>
      </w:r>
      <w:r w:rsidRPr="00C67D33">
        <w:rPr>
          <w:rFonts w:ascii="Times New Roman" w:hAnsi="Times New Roman" w:cs="Times New Roman"/>
        </w:rPr>
        <w:t> - Development Team</w:t>
      </w:r>
    </w:p>
    <w:p w14:paraId="5543C9A8" w14:textId="77777777" w:rsidR="00C67D33" w:rsidRPr="00C67D33" w:rsidRDefault="00C67D33" w:rsidP="00C67D33">
      <w:pPr>
        <w:tabs>
          <w:tab w:val="left" w:pos="1110"/>
        </w:tabs>
        <w:rPr>
          <w:rFonts w:ascii="Times New Roman" w:hAnsi="Times New Roman" w:cs="Times New Roman"/>
        </w:rPr>
      </w:pPr>
    </w:p>
    <w:sectPr w:rsidR="00C67D33" w:rsidRPr="00C67D33" w:rsidSect="00EE1012">
      <w:head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52AF" w14:textId="77777777" w:rsidR="00093894" w:rsidRDefault="00093894" w:rsidP="00EE1012">
      <w:pPr>
        <w:spacing w:after="0" w:line="240" w:lineRule="auto"/>
      </w:pPr>
      <w:r>
        <w:separator/>
      </w:r>
    </w:p>
  </w:endnote>
  <w:endnote w:type="continuationSeparator" w:id="0">
    <w:p w14:paraId="02D4D7C5" w14:textId="77777777" w:rsidR="00093894" w:rsidRDefault="00093894" w:rsidP="00EE1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BC2BC" w14:textId="77777777" w:rsidR="00093894" w:rsidRDefault="00093894" w:rsidP="00EE1012">
      <w:pPr>
        <w:spacing w:after="0" w:line="240" w:lineRule="auto"/>
      </w:pPr>
      <w:r>
        <w:separator/>
      </w:r>
    </w:p>
  </w:footnote>
  <w:footnote w:type="continuationSeparator" w:id="0">
    <w:p w14:paraId="3D2EA734" w14:textId="77777777" w:rsidR="00093894" w:rsidRDefault="00093894" w:rsidP="00EE1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9A708" w14:textId="77777777" w:rsidR="00EE1012" w:rsidRPr="00A72455" w:rsidRDefault="00EE1012" w:rsidP="00EE1012">
    <w:pPr>
      <w:pStyle w:val="Header"/>
      <w:jc w:val="center"/>
      <w:rPr>
        <w:rFonts w:ascii="Times New Roman" w:hAnsi="Times New Roman" w:cs="Times New Roman"/>
      </w:rPr>
    </w:pPr>
    <w:r w:rsidRPr="00A72455">
      <w:rPr>
        <w:rFonts w:ascii="Times New Roman" w:hAnsi="Times New Roman" w:cs="Times New Roman"/>
      </w:rPr>
      <w:t>CACODEV Management System</w:t>
    </w:r>
    <w:r w:rsidRPr="00A72455"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D9AD42" wp14:editId="35D87E2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46BE9" w14:textId="77777777" w:rsidR="00EE1012" w:rsidRDefault="00EE1012" w:rsidP="00EE101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D9AD42" id="Group 179" o:spid="_x0000_s1059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6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6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" fillcolor="white [3212]" stroked="f" strokeweight="1.5pt">
                  <v:fill opacity="0"/>
                </v:rect>
                <v:shape id="Rectangle 12" o:spid="_x0000_s106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6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6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DD46BE9" w14:textId="77777777" w:rsidR="00EE1012" w:rsidRDefault="00EE1012" w:rsidP="00EE101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2567BA3F" w14:textId="77777777" w:rsidR="00EE1012" w:rsidRDefault="00EE1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9AE"/>
    <w:multiLevelType w:val="multilevel"/>
    <w:tmpl w:val="D97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2E86"/>
    <w:multiLevelType w:val="multilevel"/>
    <w:tmpl w:val="169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F34F2"/>
    <w:multiLevelType w:val="multilevel"/>
    <w:tmpl w:val="B43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5421D"/>
    <w:multiLevelType w:val="multilevel"/>
    <w:tmpl w:val="4C8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44351"/>
    <w:multiLevelType w:val="multilevel"/>
    <w:tmpl w:val="5D1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49E1"/>
    <w:multiLevelType w:val="multilevel"/>
    <w:tmpl w:val="226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8714F"/>
    <w:multiLevelType w:val="multilevel"/>
    <w:tmpl w:val="479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327F"/>
    <w:multiLevelType w:val="multilevel"/>
    <w:tmpl w:val="CE7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C6424"/>
    <w:multiLevelType w:val="multilevel"/>
    <w:tmpl w:val="181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94FDA"/>
    <w:multiLevelType w:val="multilevel"/>
    <w:tmpl w:val="391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B7C92"/>
    <w:multiLevelType w:val="multilevel"/>
    <w:tmpl w:val="780C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569A6"/>
    <w:multiLevelType w:val="multilevel"/>
    <w:tmpl w:val="8AF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B4E29"/>
    <w:multiLevelType w:val="multilevel"/>
    <w:tmpl w:val="6C3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D19E9"/>
    <w:multiLevelType w:val="multilevel"/>
    <w:tmpl w:val="5C2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F73AD"/>
    <w:multiLevelType w:val="multilevel"/>
    <w:tmpl w:val="7C30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80236"/>
    <w:multiLevelType w:val="multilevel"/>
    <w:tmpl w:val="1CB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53AD1"/>
    <w:multiLevelType w:val="multilevel"/>
    <w:tmpl w:val="36A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52751"/>
    <w:multiLevelType w:val="multilevel"/>
    <w:tmpl w:val="0EC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3D72"/>
    <w:multiLevelType w:val="multilevel"/>
    <w:tmpl w:val="083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84025"/>
    <w:multiLevelType w:val="multilevel"/>
    <w:tmpl w:val="0FA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33568"/>
    <w:multiLevelType w:val="multilevel"/>
    <w:tmpl w:val="470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907C9"/>
    <w:multiLevelType w:val="multilevel"/>
    <w:tmpl w:val="7C30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FD54F9"/>
    <w:multiLevelType w:val="multilevel"/>
    <w:tmpl w:val="22C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44E7A"/>
    <w:multiLevelType w:val="multilevel"/>
    <w:tmpl w:val="B09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70A5C"/>
    <w:multiLevelType w:val="multilevel"/>
    <w:tmpl w:val="2C3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36F92"/>
    <w:multiLevelType w:val="multilevel"/>
    <w:tmpl w:val="EAE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42145"/>
    <w:multiLevelType w:val="multilevel"/>
    <w:tmpl w:val="3A4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70A27"/>
    <w:multiLevelType w:val="multilevel"/>
    <w:tmpl w:val="487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015DD"/>
    <w:multiLevelType w:val="multilevel"/>
    <w:tmpl w:val="020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64BA2"/>
    <w:multiLevelType w:val="multilevel"/>
    <w:tmpl w:val="70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E0240"/>
    <w:multiLevelType w:val="multilevel"/>
    <w:tmpl w:val="EE4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F062E"/>
    <w:multiLevelType w:val="multilevel"/>
    <w:tmpl w:val="728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143BB"/>
    <w:multiLevelType w:val="multilevel"/>
    <w:tmpl w:val="304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99596">
    <w:abstractNumId w:val="8"/>
  </w:num>
  <w:num w:numId="2" w16cid:durableId="1225943854">
    <w:abstractNumId w:val="30"/>
  </w:num>
  <w:num w:numId="3" w16cid:durableId="963972059">
    <w:abstractNumId w:val="7"/>
  </w:num>
  <w:num w:numId="4" w16cid:durableId="1333415077">
    <w:abstractNumId w:val="29"/>
  </w:num>
  <w:num w:numId="5" w16cid:durableId="352808795">
    <w:abstractNumId w:val="11"/>
  </w:num>
  <w:num w:numId="6" w16cid:durableId="2143577528">
    <w:abstractNumId w:val="16"/>
  </w:num>
  <w:num w:numId="7" w16cid:durableId="1390805585">
    <w:abstractNumId w:val="0"/>
  </w:num>
  <w:num w:numId="8" w16cid:durableId="1436898774">
    <w:abstractNumId w:val="5"/>
  </w:num>
  <w:num w:numId="9" w16cid:durableId="376899970">
    <w:abstractNumId w:val="12"/>
  </w:num>
  <w:num w:numId="10" w16cid:durableId="128211789">
    <w:abstractNumId w:val="32"/>
  </w:num>
  <w:num w:numId="11" w16cid:durableId="1003749930">
    <w:abstractNumId w:val="24"/>
  </w:num>
  <w:num w:numId="12" w16cid:durableId="42874158">
    <w:abstractNumId w:val="15"/>
  </w:num>
  <w:num w:numId="13" w16cid:durableId="424960372">
    <w:abstractNumId w:val="22"/>
  </w:num>
  <w:num w:numId="14" w16cid:durableId="1121147975">
    <w:abstractNumId w:val="25"/>
  </w:num>
  <w:num w:numId="15" w16cid:durableId="1995378666">
    <w:abstractNumId w:val="23"/>
  </w:num>
  <w:num w:numId="16" w16cid:durableId="91055543">
    <w:abstractNumId w:val="14"/>
  </w:num>
  <w:num w:numId="17" w16cid:durableId="2027974001">
    <w:abstractNumId w:val="26"/>
  </w:num>
  <w:num w:numId="18" w16cid:durableId="1826824365">
    <w:abstractNumId w:val="17"/>
  </w:num>
  <w:num w:numId="19" w16cid:durableId="941302789">
    <w:abstractNumId w:val="18"/>
  </w:num>
  <w:num w:numId="20" w16cid:durableId="63768507">
    <w:abstractNumId w:val="3"/>
  </w:num>
  <w:num w:numId="21" w16cid:durableId="1805543537">
    <w:abstractNumId w:val="21"/>
  </w:num>
  <w:num w:numId="22" w16cid:durableId="411514030">
    <w:abstractNumId w:val="28"/>
  </w:num>
  <w:num w:numId="23" w16cid:durableId="1848015806">
    <w:abstractNumId w:val="10"/>
  </w:num>
  <w:num w:numId="24" w16cid:durableId="698091143">
    <w:abstractNumId w:val="19"/>
  </w:num>
  <w:num w:numId="25" w16cid:durableId="1147864952">
    <w:abstractNumId w:val="13"/>
  </w:num>
  <w:num w:numId="26" w16cid:durableId="2083093964">
    <w:abstractNumId w:val="4"/>
  </w:num>
  <w:num w:numId="27" w16cid:durableId="1100445104">
    <w:abstractNumId w:val="31"/>
  </w:num>
  <w:num w:numId="28" w16cid:durableId="740443350">
    <w:abstractNumId w:val="1"/>
  </w:num>
  <w:num w:numId="29" w16cid:durableId="135953740">
    <w:abstractNumId w:val="2"/>
  </w:num>
  <w:num w:numId="30" w16cid:durableId="2114932522">
    <w:abstractNumId w:val="6"/>
  </w:num>
  <w:num w:numId="31" w16cid:durableId="2111967435">
    <w:abstractNumId w:val="20"/>
  </w:num>
  <w:num w:numId="32" w16cid:durableId="1424254056">
    <w:abstractNumId w:val="27"/>
  </w:num>
  <w:num w:numId="33" w16cid:durableId="1374117833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05"/>
    <w:rsid w:val="000241FB"/>
    <w:rsid w:val="00042655"/>
    <w:rsid w:val="00055EE8"/>
    <w:rsid w:val="0006031B"/>
    <w:rsid w:val="000610BD"/>
    <w:rsid w:val="00077DE4"/>
    <w:rsid w:val="00090616"/>
    <w:rsid w:val="000917E5"/>
    <w:rsid w:val="00093894"/>
    <w:rsid w:val="000A1C16"/>
    <w:rsid w:val="000A44B1"/>
    <w:rsid w:val="000D1DC5"/>
    <w:rsid w:val="00112AC2"/>
    <w:rsid w:val="00130947"/>
    <w:rsid w:val="00156948"/>
    <w:rsid w:val="001573AE"/>
    <w:rsid w:val="001A5294"/>
    <w:rsid w:val="001C522F"/>
    <w:rsid w:val="001D1A03"/>
    <w:rsid w:val="001D4FCD"/>
    <w:rsid w:val="001D511D"/>
    <w:rsid w:val="00221FFD"/>
    <w:rsid w:val="00223A54"/>
    <w:rsid w:val="00236012"/>
    <w:rsid w:val="00244709"/>
    <w:rsid w:val="002617E6"/>
    <w:rsid w:val="002639D9"/>
    <w:rsid w:val="002B5A7E"/>
    <w:rsid w:val="002D4F6D"/>
    <w:rsid w:val="002D5524"/>
    <w:rsid w:val="002E3AFC"/>
    <w:rsid w:val="002F22B3"/>
    <w:rsid w:val="00331911"/>
    <w:rsid w:val="0033579F"/>
    <w:rsid w:val="003447D8"/>
    <w:rsid w:val="00346A05"/>
    <w:rsid w:val="00352371"/>
    <w:rsid w:val="0038077F"/>
    <w:rsid w:val="00382E14"/>
    <w:rsid w:val="0038438F"/>
    <w:rsid w:val="00390281"/>
    <w:rsid w:val="003967BE"/>
    <w:rsid w:val="003A7B81"/>
    <w:rsid w:val="003B22E9"/>
    <w:rsid w:val="003D7FA5"/>
    <w:rsid w:val="003E0D65"/>
    <w:rsid w:val="003E4436"/>
    <w:rsid w:val="003E6FA2"/>
    <w:rsid w:val="003E765B"/>
    <w:rsid w:val="00412497"/>
    <w:rsid w:val="004272AB"/>
    <w:rsid w:val="00437306"/>
    <w:rsid w:val="0046160F"/>
    <w:rsid w:val="004766D6"/>
    <w:rsid w:val="004A1A45"/>
    <w:rsid w:val="004B1CF7"/>
    <w:rsid w:val="004C567D"/>
    <w:rsid w:val="004D341B"/>
    <w:rsid w:val="004E7EE0"/>
    <w:rsid w:val="004F538E"/>
    <w:rsid w:val="00542995"/>
    <w:rsid w:val="00576A6A"/>
    <w:rsid w:val="0059193A"/>
    <w:rsid w:val="005B1EF4"/>
    <w:rsid w:val="005C5762"/>
    <w:rsid w:val="005C6769"/>
    <w:rsid w:val="005E422D"/>
    <w:rsid w:val="00612C81"/>
    <w:rsid w:val="00626F2D"/>
    <w:rsid w:val="006863CA"/>
    <w:rsid w:val="006A44F4"/>
    <w:rsid w:val="006B3A08"/>
    <w:rsid w:val="006B4E77"/>
    <w:rsid w:val="006C29E6"/>
    <w:rsid w:val="00710026"/>
    <w:rsid w:val="00717DC2"/>
    <w:rsid w:val="00723864"/>
    <w:rsid w:val="00727417"/>
    <w:rsid w:val="00731FF9"/>
    <w:rsid w:val="00732C24"/>
    <w:rsid w:val="0074497C"/>
    <w:rsid w:val="00754921"/>
    <w:rsid w:val="00765092"/>
    <w:rsid w:val="00771662"/>
    <w:rsid w:val="0079058B"/>
    <w:rsid w:val="007B2CEE"/>
    <w:rsid w:val="007C0E56"/>
    <w:rsid w:val="007C3F68"/>
    <w:rsid w:val="007E2763"/>
    <w:rsid w:val="007E6F7C"/>
    <w:rsid w:val="007F222E"/>
    <w:rsid w:val="00812ECA"/>
    <w:rsid w:val="008160AA"/>
    <w:rsid w:val="008201D7"/>
    <w:rsid w:val="00831257"/>
    <w:rsid w:val="00893CC0"/>
    <w:rsid w:val="008957CA"/>
    <w:rsid w:val="008C4413"/>
    <w:rsid w:val="008D6F6D"/>
    <w:rsid w:val="008E05E0"/>
    <w:rsid w:val="00904394"/>
    <w:rsid w:val="00941215"/>
    <w:rsid w:val="0094731F"/>
    <w:rsid w:val="00964771"/>
    <w:rsid w:val="00973F30"/>
    <w:rsid w:val="00983501"/>
    <w:rsid w:val="00987F08"/>
    <w:rsid w:val="009A339A"/>
    <w:rsid w:val="009B2F19"/>
    <w:rsid w:val="009B5DE6"/>
    <w:rsid w:val="00A01247"/>
    <w:rsid w:val="00A06CFF"/>
    <w:rsid w:val="00A16901"/>
    <w:rsid w:val="00A3049B"/>
    <w:rsid w:val="00A311E9"/>
    <w:rsid w:val="00A35EAC"/>
    <w:rsid w:val="00A36E4E"/>
    <w:rsid w:val="00A37315"/>
    <w:rsid w:val="00A64EED"/>
    <w:rsid w:val="00A77A33"/>
    <w:rsid w:val="00A87453"/>
    <w:rsid w:val="00AB1493"/>
    <w:rsid w:val="00AB1D79"/>
    <w:rsid w:val="00AC2D4B"/>
    <w:rsid w:val="00AD2472"/>
    <w:rsid w:val="00AD4268"/>
    <w:rsid w:val="00AD642E"/>
    <w:rsid w:val="00AE6EBD"/>
    <w:rsid w:val="00AF36D3"/>
    <w:rsid w:val="00B43C19"/>
    <w:rsid w:val="00B60ABE"/>
    <w:rsid w:val="00B62AE3"/>
    <w:rsid w:val="00B97322"/>
    <w:rsid w:val="00BD62C9"/>
    <w:rsid w:val="00BE33DA"/>
    <w:rsid w:val="00C12ABE"/>
    <w:rsid w:val="00C13EA5"/>
    <w:rsid w:val="00C15A46"/>
    <w:rsid w:val="00C212EB"/>
    <w:rsid w:val="00C30C55"/>
    <w:rsid w:val="00C50192"/>
    <w:rsid w:val="00C63CC1"/>
    <w:rsid w:val="00C67044"/>
    <w:rsid w:val="00C67D33"/>
    <w:rsid w:val="00C70B56"/>
    <w:rsid w:val="00C8329A"/>
    <w:rsid w:val="00C8740C"/>
    <w:rsid w:val="00CA776A"/>
    <w:rsid w:val="00CB3068"/>
    <w:rsid w:val="00CC2618"/>
    <w:rsid w:val="00CC64DA"/>
    <w:rsid w:val="00CD5735"/>
    <w:rsid w:val="00CD65D1"/>
    <w:rsid w:val="00CF521E"/>
    <w:rsid w:val="00D165FB"/>
    <w:rsid w:val="00D16801"/>
    <w:rsid w:val="00D202F1"/>
    <w:rsid w:val="00D239E1"/>
    <w:rsid w:val="00D36937"/>
    <w:rsid w:val="00D51EB2"/>
    <w:rsid w:val="00D55F2F"/>
    <w:rsid w:val="00D62009"/>
    <w:rsid w:val="00D63943"/>
    <w:rsid w:val="00D7428E"/>
    <w:rsid w:val="00D76B0E"/>
    <w:rsid w:val="00DA591E"/>
    <w:rsid w:val="00DB235E"/>
    <w:rsid w:val="00DB398E"/>
    <w:rsid w:val="00DB6F7D"/>
    <w:rsid w:val="00DE1517"/>
    <w:rsid w:val="00DF2641"/>
    <w:rsid w:val="00E00721"/>
    <w:rsid w:val="00E024D8"/>
    <w:rsid w:val="00E02866"/>
    <w:rsid w:val="00E16BA7"/>
    <w:rsid w:val="00E33F71"/>
    <w:rsid w:val="00E65D40"/>
    <w:rsid w:val="00E8031C"/>
    <w:rsid w:val="00ED2C5A"/>
    <w:rsid w:val="00EE1012"/>
    <w:rsid w:val="00F0106A"/>
    <w:rsid w:val="00F216C2"/>
    <w:rsid w:val="00F33B9A"/>
    <w:rsid w:val="00F73D4D"/>
    <w:rsid w:val="00F74E21"/>
    <w:rsid w:val="00F849A8"/>
    <w:rsid w:val="00F8771F"/>
    <w:rsid w:val="00F94AAA"/>
    <w:rsid w:val="00FA0977"/>
    <w:rsid w:val="00FA3CE2"/>
    <w:rsid w:val="00FB499A"/>
    <w:rsid w:val="00FC42EB"/>
    <w:rsid w:val="00FD4C12"/>
    <w:rsid w:val="00FE3054"/>
    <w:rsid w:val="00FE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A58E7"/>
  <w15:chartTrackingRefBased/>
  <w15:docId w15:val="{91E02D6C-F231-4C22-9861-1A3217E3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012"/>
  </w:style>
  <w:style w:type="paragraph" w:styleId="Footer">
    <w:name w:val="footer"/>
    <w:basedOn w:val="Normal"/>
    <w:link w:val="FooterChar"/>
    <w:uiPriority w:val="99"/>
    <w:unhideWhenUsed/>
    <w:rsid w:val="00EE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012"/>
  </w:style>
  <w:style w:type="paragraph" w:styleId="NoSpacing">
    <w:name w:val="No Spacing"/>
    <w:link w:val="NoSpacingChar"/>
    <w:uiPriority w:val="1"/>
    <w:qFormat/>
    <w:rsid w:val="00EE101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1012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63C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C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2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67D3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C67D3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4">
    <w:name w:val="List Table 3 Accent 4"/>
    <w:basedOn w:val="TableNormal"/>
    <w:uiPriority w:val="48"/>
    <w:rsid w:val="00C67D33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C576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CACODEV – Congolese Association for Congo Development Management System</vt:lpstr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CACODEV – Congolese Association for Congo Development Management System</dc:title>
  <dc:subject/>
  <dc:creator>Kadima, Fabrice</dc:creator>
  <cp:keywords/>
  <dc:description/>
  <cp:lastModifiedBy>pemphyle nzuzi</cp:lastModifiedBy>
  <cp:revision>2</cp:revision>
  <dcterms:created xsi:type="dcterms:W3CDTF">2025-12-16T18:28:00Z</dcterms:created>
  <dcterms:modified xsi:type="dcterms:W3CDTF">2025-12-16T18:28:00Z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efe7d427-0ec5-4c42-8688-59fb0c82296a</vt:lpwstr>
  </property>
</Properties>
</file>