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9F2E" w14:textId="4E026840" w:rsidR="00903E41" w:rsidRPr="00903E41" w:rsidRDefault="00903E41" w:rsidP="00903E41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903E41">
        <w:rPr>
          <w:b/>
          <w:bCs/>
          <w:color w:val="000000" w:themeColor="text1"/>
          <w:sz w:val="40"/>
          <w:szCs w:val="40"/>
          <w:u w:val="single"/>
        </w:rPr>
        <w:t>Virtual Try-On Fashion Product</w:t>
      </w:r>
    </w:p>
    <w:p w14:paraId="04BFD99E" w14:textId="77777777" w:rsidR="00903E41" w:rsidRDefault="00903E41" w:rsidP="00903E41">
      <w:pPr>
        <w:rPr>
          <w:b/>
          <w:bCs/>
          <w:color w:val="000000" w:themeColor="text1"/>
          <w:sz w:val="40"/>
          <w:szCs w:val="40"/>
        </w:rPr>
      </w:pPr>
    </w:p>
    <w:p w14:paraId="024B9A08" w14:textId="77777777" w:rsidR="00903E41" w:rsidRPr="00903E41" w:rsidRDefault="00903E41" w:rsidP="00903E4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03E41">
        <w:rPr>
          <w:b/>
          <w:bCs/>
          <w:color w:val="000000" w:themeColor="text1"/>
          <w:sz w:val="24"/>
          <w:szCs w:val="24"/>
        </w:rPr>
        <w:t>Product Images</w:t>
      </w:r>
      <w:r w:rsidRPr="00903E41">
        <w:rPr>
          <w:color w:val="000000" w:themeColor="text1"/>
          <w:sz w:val="24"/>
          <w:szCs w:val="24"/>
        </w:rPr>
        <w:t>: We will be using product images of the fashion items we want to try on virtually. These can be sourced from our own catalog or third-party fashion brands.</w:t>
      </w:r>
    </w:p>
    <w:p w14:paraId="2960C5A7" w14:textId="77777777" w:rsidR="00903E41" w:rsidRPr="00903E41" w:rsidRDefault="00903E41" w:rsidP="00903E4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03E41">
        <w:rPr>
          <w:b/>
          <w:bCs/>
          <w:color w:val="000000" w:themeColor="text1"/>
          <w:sz w:val="24"/>
          <w:szCs w:val="24"/>
        </w:rPr>
        <w:t>User Images</w:t>
      </w:r>
      <w:r w:rsidRPr="00903E41">
        <w:rPr>
          <w:color w:val="000000" w:themeColor="text1"/>
          <w:sz w:val="24"/>
          <w:szCs w:val="24"/>
        </w:rPr>
        <w:t>: We plan to acquire images of users to try on the virtual fashion items. Will users upload images, or will we collect them through other means?</w:t>
      </w:r>
    </w:p>
    <w:p w14:paraId="008B599D" w14:textId="77777777" w:rsidR="00903E41" w:rsidRPr="00903E41" w:rsidRDefault="00903E41" w:rsidP="00903E4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03E41">
        <w:rPr>
          <w:b/>
          <w:bCs/>
          <w:color w:val="000000" w:themeColor="text1"/>
          <w:sz w:val="24"/>
          <w:szCs w:val="24"/>
        </w:rPr>
        <w:t>User Data</w:t>
      </w:r>
      <w:r w:rsidRPr="00903E41">
        <w:rPr>
          <w:color w:val="000000" w:themeColor="text1"/>
          <w:sz w:val="24"/>
          <w:szCs w:val="24"/>
        </w:rPr>
        <w:t>: We will detail the data sources for user information, such as body measurements, preferences, and other relevant data that can enhance the virtual try-on experience.</w:t>
      </w:r>
    </w:p>
    <w:p w14:paraId="7CF97A27" w14:textId="77777777" w:rsidR="00903E41" w:rsidRPr="00903E41" w:rsidRDefault="00903E41" w:rsidP="00903E4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03E41">
        <w:rPr>
          <w:b/>
          <w:bCs/>
          <w:color w:val="000000" w:themeColor="text1"/>
          <w:sz w:val="24"/>
          <w:szCs w:val="24"/>
        </w:rPr>
        <w:t>Product Descriptions and Attributes</w:t>
      </w:r>
      <w:r w:rsidRPr="00903E41">
        <w:rPr>
          <w:color w:val="000000" w:themeColor="text1"/>
          <w:sz w:val="24"/>
          <w:szCs w:val="24"/>
        </w:rPr>
        <w:t>: We will use textual data related to the fashion products, including descriptions, color, size, and style information.</w:t>
      </w:r>
    </w:p>
    <w:p w14:paraId="09D02B20" w14:textId="77777777" w:rsidR="00903E41" w:rsidRPr="00903E41" w:rsidRDefault="00903E41" w:rsidP="00903E4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03E41">
        <w:rPr>
          <w:b/>
          <w:bCs/>
          <w:color w:val="000000" w:themeColor="text1"/>
          <w:sz w:val="24"/>
          <w:szCs w:val="24"/>
        </w:rPr>
        <w:t>User Interaction Data</w:t>
      </w:r>
      <w:r w:rsidRPr="00903E41">
        <w:rPr>
          <w:color w:val="000000" w:themeColor="text1"/>
          <w:sz w:val="24"/>
          <w:szCs w:val="24"/>
        </w:rPr>
        <w:t>: If applicable, we will collect data on how users interact with the virtual try-on system, including user feedback, click-through rates, and session analytics.</w:t>
      </w:r>
    </w:p>
    <w:p w14:paraId="12131A82" w14:textId="77777777" w:rsidR="00903E41" w:rsidRPr="00903E41" w:rsidRDefault="00903E41" w:rsidP="00903E4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03E41">
        <w:rPr>
          <w:b/>
          <w:bCs/>
          <w:color w:val="000000" w:themeColor="text1"/>
          <w:sz w:val="24"/>
          <w:szCs w:val="24"/>
        </w:rPr>
        <w:t>External Datasets</w:t>
      </w:r>
      <w:r w:rsidRPr="00903E41">
        <w:rPr>
          <w:color w:val="000000" w:themeColor="text1"/>
          <w:sz w:val="24"/>
          <w:szCs w:val="24"/>
        </w:rPr>
        <w:t>: We intend to use external datasets or open-source datasets related to fashion, human body modeling, or similar fields to enrich our training data.</w:t>
      </w:r>
    </w:p>
    <w:p w14:paraId="01ECA354" w14:textId="77777777" w:rsidR="00903E41" w:rsidRPr="00903E41" w:rsidRDefault="00903E41" w:rsidP="00903E4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03E41">
        <w:rPr>
          <w:b/>
          <w:bCs/>
          <w:color w:val="000000" w:themeColor="text1"/>
          <w:sz w:val="24"/>
          <w:szCs w:val="24"/>
        </w:rPr>
        <w:t>APIs</w:t>
      </w:r>
      <w:r w:rsidRPr="00903E41">
        <w:rPr>
          <w:color w:val="000000" w:themeColor="text1"/>
          <w:sz w:val="24"/>
          <w:szCs w:val="24"/>
        </w:rPr>
        <w:t>: If we intend to integrate with external services or APIs for additional data, we will mention which APIs we plan to use.</w:t>
      </w:r>
    </w:p>
    <w:p w14:paraId="6E428689" w14:textId="77777777" w:rsidR="00903E41" w:rsidRPr="00903E41" w:rsidRDefault="00903E41" w:rsidP="00903E4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03E41">
        <w:rPr>
          <w:b/>
          <w:bCs/>
          <w:color w:val="000000" w:themeColor="text1"/>
          <w:sz w:val="24"/>
          <w:szCs w:val="24"/>
        </w:rPr>
        <w:t>User-Generated Content</w:t>
      </w:r>
      <w:r w:rsidRPr="00903E41">
        <w:rPr>
          <w:color w:val="000000" w:themeColor="text1"/>
          <w:sz w:val="24"/>
          <w:szCs w:val="24"/>
        </w:rPr>
        <w:t>: If we plan to incorporate user-generated content, such as reviews, social media photos, or other user-generated data, we will explain how we will obtain and use this data.</w:t>
      </w:r>
    </w:p>
    <w:p w14:paraId="09301862" w14:textId="77777777" w:rsidR="00903E41" w:rsidRPr="00903E41" w:rsidRDefault="00903E41" w:rsidP="00903E4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03E41">
        <w:rPr>
          <w:b/>
          <w:bCs/>
          <w:color w:val="000000" w:themeColor="text1"/>
          <w:sz w:val="24"/>
          <w:szCs w:val="24"/>
        </w:rPr>
        <w:t>Privacy and Consent</w:t>
      </w:r>
      <w:r w:rsidRPr="00903E41">
        <w:rPr>
          <w:color w:val="000000" w:themeColor="text1"/>
          <w:sz w:val="24"/>
          <w:szCs w:val="24"/>
        </w:rPr>
        <w:t>: We emphasize our commitment to privacy and data security and will describe how we will obtain user consent for using their images and data in our virtual try-on system.</w:t>
      </w:r>
    </w:p>
    <w:p w14:paraId="15240D4B" w14:textId="77777777" w:rsidR="00903E41" w:rsidRPr="00903E41" w:rsidRDefault="00903E41" w:rsidP="00903E41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03E41">
        <w:rPr>
          <w:b/>
          <w:bCs/>
          <w:color w:val="000000" w:themeColor="text1"/>
          <w:sz w:val="24"/>
          <w:szCs w:val="24"/>
        </w:rPr>
        <w:t>Data Licensing</w:t>
      </w:r>
      <w:r w:rsidRPr="00903E41">
        <w:rPr>
          <w:color w:val="000000" w:themeColor="text1"/>
          <w:sz w:val="24"/>
          <w:szCs w:val="24"/>
        </w:rPr>
        <w:t>: We will specify any licensing agreements or permissions we have for using the data, especially if we are using third-party images or data.</w:t>
      </w:r>
    </w:p>
    <w:p w14:paraId="21FD29BD" w14:textId="77777777" w:rsidR="00903E41" w:rsidRPr="00903E41" w:rsidRDefault="00903E41" w:rsidP="00903E41">
      <w:pPr>
        <w:rPr>
          <w:color w:val="000000" w:themeColor="text1"/>
          <w:sz w:val="32"/>
          <w:szCs w:val="32"/>
        </w:rPr>
      </w:pPr>
    </w:p>
    <w:p w14:paraId="759EAE3D" w14:textId="77777777" w:rsidR="00994D55" w:rsidRDefault="00994D55" w:rsidP="00994D55">
      <w:pPr>
        <w:rPr>
          <w:b/>
          <w:bCs/>
          <w:color w:val="000000" w:themeColor="text1"/>
          <w:sz w:val="32"/>
          <w:szCs w:val="32"/>
        </w:rPr>
      </w:pPr>
    </w:p>
    <w:p w14:paraId="0DC9B0B1" w14:textId="77777777" w:rsidR="00994D55" w:rsidRDefault="00994D55" w:rsidP="00994D55">
      <w:pPr>
        <w:rPr>
          <w:b/>
          <w:bCs/>
          <w:color w:val="000000" w:themeColor="text1"/>
          <w:sz w:val="32"/>
          <w:szCs w:val="32"/>
        </w:rPr>
      </w:pPr>
    </w:p>
    <w:p w14:paraId="540EF5C4" w14:textId="77777777" w:rsidR="00994D55" w:rsidRDefault="00994D55" w:rsidP="00994D55">
      <w:pPr>
        <w:rPr>
          <w:b/>
          <w:bCs/>
          <w:color w:val="000000" w:themeColor="text1"/>
          <w:sz w:val="32"/>
          <w:szCs w:val="32"/>
        </w:rPr>
      </w:pPr>
    </w:p>
    <w:p w14:paraId="170F806A" w14:textId="77777777" w:rsidR="00994D55" w:rsidRDefault="00994D55" w:rsidP="00994D55">
      <w:pPr>
        <w:rPr>
          <w:b/>
          <w:bCs/>
          <w:color w:val="000000" w:themeColor="text1"/>
          <w:sz w:val="32"/>
          <w:szCs w:val="32"/>
        </w:rPr>
      </w:pPr>
    </w:p>
    <w:p w14:paraId="24D956AE" w14:textId="5CF751F1" w:rsidR="00903E41" w:rsidRPr="00297B37" w:rsidRDefault="00994D55" w:rsidP="00994D55">
      <w:pPr>
        <w:rPr>
          <w:color w:val="000000" w:themeColor="text1"/>
          <w:sz w:val="32"/>
          <w:szCs w:val="32"/>
        </w:rPr>
      </w:pPr>
      <w:r w:rsidRPr="00994D55">
        <w:rPr>
          <w:b/>
          <w:bCs/>
          <w:color w:val="000000" w:themeColor="text1"/>
          <w:sz w:val="32"/>
          <w:szCs w:val="32"/>
        </w:rPr>
        <w:lastRenderedPageBreak/>
        <w:t>References:</w:t>
      </w:r>
    </w:p>
    <w:p w14:paraId="65830953" w14:textId="4CC86936" w:rsidR="00F60E5E" w:rsidRPr="00297B37" w:rsidRDefault="00000000" w:rsidP="00F60E5E">
      <w:pPr>
        <w:ind w:firstLine="708"/>
        <w:rPr>
          <w:color w:val="000000" w:themeColor="text1"/>
          <w:sz w:val="32"/>
          <w:szCs w:val="32"/>
        </w:rPr>
      </w:pPr>
      <w:hyperlink r:id="rId6" w:history="1">
        <w:r w:rsidR="00297B37" w:rsidRPr="00297B37">
          <w:rPr>
            <w:rStyle w:val="Kpr"/>
            <w:sz w:val="32"/>
            <w:szCs w:val="32"/>
          </w:rPr>
          <w:t>https://www.catalyzex.com/paper/arxiv:2310.04558</w:t>
        </w:r>
      </w:hyperlink>
    </w:p>
    <w:p w14:paraId="2FAAE9AA" w14:textId="1D5D754C" w:rsidR="00994D55" w:rsidRDefault="00994D55" w:rsidP="00994D55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hyperlink r:id="rId7" w:history="1">
        <w:r w:rsidRPr="0077149D">
          <w:rPr>
            <w:rStyle w:val="Kpr"/>
            <w:sz w:val="32"/>
            <w:szCs w:val="32"/>
          </w:rPr>
          <w:t>https://onlinelibrary.wiley.com/doi/full/10.1111/cgf.13643</w:t>
        </w:r>
      </w:hyperlink>
    </w:p>
    <w:p w14:paraId="4382E67F" w14:textId="6D8D5634" w:rsidR="00994D55" w:rsidRDefault="00000000" w:rsidP="00994D55">
      <w:pPr>
        <w:ind w:firstLine="708"/>
        <w:rPr>
          <w:color w:val="000000" w:themeColor="text1"/>
          <w:sz w:val="32"/>
          <w:szCs w:val="32"/>
        </w:rPr>
      </w:pPr>
      <w:hyperlink r:id="rId8" w:history="1">
        <w:r w:rsidR="00994D55" w:rsidRPr="0077149D">
          <w:rPr>
            <w:rStyle w:val="Kpr"/>
            <w:sz w:val="32"/>
            <w:szCs w:val="32"/>
          </w:rPr>
          <w:t>https://ipython.readthedocs.io/en/stable/api/generated/IPython.display.html</w:t>
        </w:r>
      </w:hyperlink>
    </w:p>
    <w:p w14:paraId="26E30FB3" w14:textId="30BB43D5" w:rsidR="00F60E5E" w:rsidRDefault="00000000" w:rsidP="00994D55">
      <w:pPr>
        <w:ind w:firstLine="708"/>
        <w:rPr>
          <w:color w:val="000000" w:themeColor="text1"/>
          <w:sz w:val="32"/>
          <w:szCs w:val="32"/>
        </w:rPr>
      </w:pPr>
      <w:hyperlink r:id="rId9" w:history="1">
        <w:r w:rsidR="00F60E5E" w:rsidRPr="0077149D">
          <w:rPr>
            <w:rStyle w:val="Kpr"/>
            <w:sz w:val="32"/>
            <w:szCs w:val="32"/>
          </w:rPr>
          <w:t>https://www.catalyzex.com/paper/arxiv:2308.13798</w:t>
        </w:r>
      </w:hyperlink>
    </w:p>
    <w:p w14:paraId="37184112" w14:textId="799C998C" w:rsidR="00994D55" w:rsidRDefault="00000000" w:rsidP="00994D55">
      <w:pPr>
        <w:ind w:firstLine="708"/>
        <w:rPr>
          <w:color w:val="000000" w:themeColor="text1"/>
          <w:sz w:val="32"/>
          <w:szCs w:val="32"/>
        </w:rPr>
      </w:pPr>
      <w:hyperlink r:id="rId10" w:history="1">
        <w:r w:rsidR="00F60E5E" w:rsidRPr="0077149D">
          <w:rPr>
            <w:rStyle w:val="Kpr"/>
            <w:sz w:val="32"/>
            <w:szCs w:val="32"/>
          </w:rPr>
          <w:t>https://www.sciencedirect.com/science/article/pii/S0950705117303234</w:t>
        </w:r>
      </w:hyperlink>
    </w:p>
    <w:p w14:paraId="458C2517" w14:textId="6DA6798A" w:rsidR="00994D55" w:rsidRDefault="00000000" w:rsidP="00994D55">
      <w:pPr>
        <w:ind w:firstLine="708"/>
        <w:rPr>
          <w:color w:val="000000" w:themeColor="text1"/>
          <w:sz w:val="32"/>
          <w:szCs w:val="32"/>
        </w:rPr>
      </w:pPr>
      <w:hyperlink r:id="rId11" w:history="1">
        <w:r w:rsidR="00994D55" w:rsidRPr="0077149D">
          <w:rPr>
            <w:rStyle w:val="Kpr"/>
            <w:sz w:val="32"/>
            <w:szCs w:val="32"/>
          </w:rPr>
          <w:t>https://marketsplash.com/tutorials/ipython/ipython-display/</w:t>
        </w:r>
      </w:hyperlink>
    </w:p>
    <w:p w14:paraId="296DFF1C" w14:textId="07A932DE" w:rsidR="00994D55" w:rsidRDefault="00994D55" w:rsidP="00994D55">
      <w:pPr>
        <w:rPr>
          <w:color w:val="000000" w:themeColor="text1"/>
          <w:sz w:val="32"/>
          <w:szCs w:val="32"/>
        </w:rPr>
      </w:pPr>
    </w:p>
    <w:p w14:paraId="0BF4B92B" w14:textId="08420A12" w:rsidR="004B4AF0" w:rsidRPr="007A77F7" w:rsidRDefault="007A77F7" w:rsidP="00994D55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P</w:t>
      </w:r>
      <w:r w:rsidR="004B4AF0" w:rsidRPr="007A77F7">
        <w:rPr>
          <w:b/>
          <w:bCs/>
          <w:color w:val="000000" w:themeColor="text1"/>
          <w:sz w:val="32"/>
          <w:szCs w:val="32"/>
          <w:u w:val="single"/>
        </w:rPr>
        <w:t xml:space="preserve">repared </w:t>
      </w:r>
      <w:r>
        <w:rPr>
          <w:b/>
          <w:bCs/>
          <w:color w:val="000000" w:themeColor="text1"/>
          <w:sz w:val="32"/>
          <w:szCs w:val="32"/>
          <w:u w:val="single"/>
        </w:rPr>
        <w:t>b</w:t>
      </w:r>
      <w:r w:rsidR="004B4AF0" w:rsidRPr="007A77F7">
        <w:rPr>
          <w:b/>
          <w:bCs/>
          <w:color w:val="000000" w:themeColor="text1"/>
          <w:sz w:val="32"/>
          <w:szCs w:val="32"/>
          <w:u w:val="single"/>
        </w:rPr>
        <w:t>y</w:t>
      </w:r>
      <w:r w:rsidR="004B4AF0" w:rsidRPr="007A77F7">
        <w:rPr>
          <w:b/>
          <w:bCs/>
          <w:color w:val="000000" w:themeColor="text1"/>
          <w:sz w:val="32"/>
          <w:szCs w:val="32"/>
          <w:u w:val="single"/>
        </w:rPr>
        <w:t xml:space="preserve"> ; </w:t>
      </w:r>
    </w:p>
    <w:p w14:paraId="72200FD5" w14:textId="748CCF1A" w:rsidR="004B4AF0" w:rsidRDefault="004B4AF0" w:rsidP="00994D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Abdulkadir Dağlar</w:t>
      </w:r>
    </w:p>
    <w:p w14:paraId="5A43CE80" w14:textId="4EAE05D0" w:rsidR="004B4AF0" w:rsidRDefault="004B4AF0" w:rsidP="00994D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Berkay Caplık</w:t>
      </w:r>
    </w:p>
    <w:p w14:paraId="01753934" w14:textId="2B720479" w:rsidR="004B4AF0" w:rsidRPr="00994D55" w:rsidRDefault="004B4AF0" w:rsidP="00994D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Suat Deniz</w:t>
      </w:r>
    </w:p>
    <w:p w14:paraId="49BD6356" w14:textId="5D40D8C5" w:rsidR="00903E41" w:rsidRPr="00903E41" w:rsidRDefault="00903E41" w:rsidP="00903E41">
      <w:pPr>
        <w:jc w:val="center"/>
        <w:rPr>
          <w:color w:val="000000" w:themeColor="text1"/>
          <w:sz w:val="40"/>
          <w:szCs w:val="40"/>
        </w:rPr>
      </w:pPr>
    </w:p>
    <w:sectPr w:rsidR="00903E41" w:rsidRPr="00903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B14"/>
    <w:multiLevelType w:val="multilevel"/>
    <w:tmpl w:val="5246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5295A"/>
    <w:multiLevelType w:val="multilevel"/>
    <w:tmpl w:val="4B62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734887">
    <w:abstractNumId w:val="0"/>
  </w:num>
  <w:num w:numId="2" w16cid:durableId="1656452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41"/>
    <w:rsid w:val="0029398F"/>
    <w:rsid w:val="00297B37"/>
    <w:rsid w:val="004B4AF0"/>
    <w:rsid w:val="007A77F7"/>
    <w:rsid w:val="00903E41"/>
    <w:rsid w:val="00994D55"/>
    <w:rsid w:val="00F6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6BE7DD"/>
  <w15:chartTrackingRefBased/>
  <w15:docId w15:val="{F158F276-308B-4127-9A88-F975158A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94D5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94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thon.readthedocs.io/en/stable/api/generated/IPython.display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nlinelibrary.wiley.com/doi/full/10.1111/cgf.1364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talyzex.com/paper/arxiv:2310.04558" TargetMode="External"/><Relationship Id="rId11" Type="http://schemas.openxmlformats.org/officeDocument/2006/relationships/hyperlink" Target="https://marketsplash.com/tutorials/ipython/ipython-displa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09507051173032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talyzex.com/paper/arxiv:2308.13798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CC6A4-6CA0-4B04-A815-E7721BA9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356</Words>
  <Characters>2244</Characters>
  <Application>Microsoft Office Word</Application>
  <DocSecurity>0</DocSecurity>
  <Lines>56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Deniz</dc:creator>
  <cp:keywords/>
  <dc:description/>
  <cp:lastModifiedBy>Suat Deniz</cp:lastModifiedBy>
  <cp:revision>5</cp:revision>
  <dcterms:created xsi:type="dcterms:W3CDTF">2023-10-23T15:09:00Z</dcterms:created>
  <dcterms:modified xsi:type="dcterms:W3CDTF">2023-10-23T15:47:00Z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3fc71b6c-03f8-4b61-97a5-6e7bd09ebace</vt:lpwstr>
  </property>
</Properties>
</file>