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8"/>
        </w:rPr>
        <w:t>POSEIDON v46.2</w:t>
      </w:r>
    </w:p>
    <w:p>
      <w:pPr>
        <w:jc w:val="center"/>
      </w:pPr>
      <w:r>
        <w:rPr>
          <w:b/>
          <w:sz w:val="46"/>
        </w:rPr>
        <w:t>NOZZLE Rakip Analizi</w:t>
      </w:r>
    </w:p>
    <w:p>
      <w:pPr>
        <w:jc w:val="center"/>
      </w:pPr>
      <w:r>
        <w:rPr>
          <w:b/>
          <w:sz w:val="40"/>
        </w:rPr>
        <w:t>ve Revize Nihai Ürün Kapsamı</w:t>
      </w:r>
    </w:p>
    <w:p>
      <w:pPr>
        <w:jc w:val="center"/>
      </w:pPr>
      <w:r>
        <w:rPr>
          <w:i/>
        </w:rPr>
        <w:t>318 özellik • Add / Keep / Integrate / Exclude • MVP / Faz 2 / Faz 3 • Gemi + Römorkör</w:t>
      </w:r>
    </w:p>
    <w:p>
      <w:r>
        <w:br w:type="page"/>
      </w:r>
    </w:p>
    <w:p>
      <w:pPr>
        <w:pStyle w:val="Heading1"/>
      </w:pPr>
      <w:r>
        <w:t>1. Yönetici Kararı</w:t>
      </w:r>
    </w:p>
    <w:p>
      <w:r>
        <w:rPr>
          <w:b/>
        </w:rPr>
        <w:t>POSEIDON, NOZZLE'ın daha geniş ERP kapsamını kopyalamamalıdır. Rakipten alınması gereken dersler özellikle Gemi Operasyonları, PMS, Sertifika/Survey, mobil saha kullanımı ve operasyonel raporlama derinliğindedir. POSEIDON'ın ana farklılaştırıcıları ise Römorkör Operasyonları, Dynamic Applicability Engine, Readiness/Why, Evidence→Verification→Human Decision, Barrier/Effectiveness ve güvenli offline conflict architecture olmalıdır.</w:t>
      </w:r>
    </w:p>
    <w:p>
      <w:r>
        <w:t>Bu çalışma NOZZLE'ın kamuya açık resmi ürün sayfalarında doğrulanan yeteneklerle POSEIDON v46.2 controlled baseline'ını karşılaştırır. 'Kamuya açık doğrulanmadı' ifadesi NOZZLE'da özellik kesinlikle yok demek değildir; yalnızca bu karşılaştırmada resmi kamu kaynağı bulunamadığı anlamına gelir.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Karar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Sonuç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NOZZLE ile tam ERP feature parity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RED — yapılmamalı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Gemi operasyon derinliğini artırma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GREEN — Noon/Logs/Fuel/BDN/SOF/Downtime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PMS ticari olgunluğunu artırma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GREEN — job pool, measurement, postponement, service reports, drydock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first-class mode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GREEN — ana farklılaştırıcı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Dynamic Applicability + REVIEW_REQUIRED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GREEN — ana farklılaştırıcı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Finance / Payroll / full Procurement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OUT / Integration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Class type approval roadmap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GO — post-MVP stratejik hedef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Gerçek ship+tug pilot / case study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GO — en kritik ticari proof</w:t>
            </w:r>
          </w:p>
        </w:tc>
      </w:tr>
    </w:tbl>
    <w:p>
      <w:pPr>
        <w:pStyle w:val="Heading1"/>
      </w:pPr>
      <w:r>
        <w:t>2. Rakibin Bugünkü Güçlü Tarafları</w:t>
      </w:r>
    </w:p>
    <w:p>
      <w:pPr>
        <w:pStyle w:val="ListBullet"/>
        <w:spacing w:after="40"/>
      </w:pPr>
      <w:r>
        <w:t>Gemi Operasyonları: Noon Report, deck/engine logs, voyage/port activity, Statement of Facts, bunker/tank logs, BDN, EEOI, regulatory emissions reporting ve Loss of Hire.</w:t>
      </w:r>
    </w:p>
    <w:p>
      <w:pPr>
        <w:pStyle w:val="ListBullet"/>
        <w:spacing w:after="40"/>
      </w:pPr>
      <w:r>
        <w:t>PMS: nested equipment, planned/unplanned WO, job pool, running hours/measurement points, spare parts/procurement link, service reports, drydock ve mobile PMS.</w:t>
      </w:r>
    </w:p>
    <w:p>
      <w:pPr>
        <w:pStyle w:val="ListBullet"/>
        <w:spacing w:after="40"/>
      </w:pPr>
      <w:r>
        <w:t>Crew: certificates, training, contracts, rotations, work/rest, portal, crew matrix, appraisal ve payroll/expense entegrasyonu.</w:t>
      </w:r>
    </w:p>
    <w:p>
      <w:pPr>
        <w:pStyle w:val="ListBullet"/>
        <w:spacing w:after="40"/>
      </w:pPr>
      <w:r>
        <w:t>ISM/Documents: document/version/revision control, digital forms, offline sync, rank/vessel/department permissions ve multi-format document handling.</w:t>
      </w:r>
    </w:p>
    <w:p>
      <w:pPr>
        <w:pStyle w:val="ListBullet"/>
        <w:spacing w:after="40"/>
      </w:pPr>
      <w:r>
        <w:t>Certificates/Assurance: smart expiry alerts, escalation, survey calendar, pre-survey checklists, voyage-aware survey scheduling ve mobile/offline certificate access.</w:t>
      </w:r>
    </w:p>
    <w:p>
      <w:pPr>
        <w:pStyle w:val="ListBullet"/>
        <w:spacing w:after="40"/>
      </w:pPr>
      <w:r>
        <w:t>ERP breadth: procurement/RFQ/supplier, inventory/warehouse/IHM, finance/AP-AR/budget/multi-currency/payroll.</w:t>
      </w:r>
    </w:p>
    <w:p>
      <w:pPr>
        <w:pStyle w:val="ListBullet"/>
        <w:spacing w:after="40"/>
      </w:pPr>
      <w:r>
        <w:t>Commercial proof: public customer references, DNV and ClassNK PMS type approvals, ISO 27001/27701 certification claims.</w:t>
      </w:r>
    </w:p>
    <w:p>
      <w:pPr>
        <w:pStyle w:val="Heading1"/>
      </w:pPr>
      <w:r>
        <w:t>3. POSEIDON'ın Korunması Gereken Farkları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Fark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POSEIDON Yaklaşımı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Dedicated Tug Operations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Job Intake → Assignment → Readiness → Towage Plan → Risk/Briefing → Human Release → Execution → Evidence → History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 Capability &amp; Safety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Bollard Pull, winch/towline/hook/ERS/FiFi, tug-specific crew competence and readiness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Dynamic Applicability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Source/version/effective date + Flag/Class/GT/kW/build/operation/cargo/equipment/crew context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Three-valued logic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TRUE / FALSE / UNKNOWN; kritik UNKNOWN → REVIEW_REQUIRED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Readiness Engine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READY / CONDITIONAL / NOT_READY / REVIEW_REQUIRED + Why tree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 Chain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Requirement → Control → Evidence → Verification → Human Decision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Human Authority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Master/Tug Master/DPA/verifier bypass edilemez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Barrier Management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Preventive/Mitigating barrier + Healthy/Degraded/Failed + effectiveness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Offline Safety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Durable queue + idempotency + material conflict center; no silent last-write-wins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 Governance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Detect → Explain → Recommend → Authorized Human Decision</w:t>
            </w:r>
          </w:p>
        </w:tc>
      </w:tr>
    </w:tbl>
    <w:p>
      <w:pPr>
        <w:pStyle w:val="Heading1"/>
      </w:pPr>
      <w:r>
        <w:t>4. Rakipten Alınacak 15 Öncelikli 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#</w:t>
            </w:r>
          </w:p>
        </w:tc>
        <w:tc>
          <w:tcPr>
            <w:tcW w:type="dxa" w:w="20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Capability</w:t>
            </w:r>
          </w:p>
        </w:tc>
        <w:tc>
          <w:tcPr>
            <w:tcW w:type="dxa" w:w="20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Öncelik</w:t>
            </w:r>
          </w:p>
        </w:tc>
        <w:tc>
          <w:tcPr>
            <w:tcW w:type="dxa" w:w="20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Faz</w:t>
            </w:r>
          </w:p>
        </w:tc>
        <w:tc>
          <w:tcPr>
            <w:tcW w:type="dxa" w:w="20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POSEIDON Uygulaması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Noon Report + Deck/Engine Daily Log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Gemi operasyon veri omurgasını güçlendir.</w:t>
            </w:r>
          </w:p>
        </w:tc>
      </w:tr>
      <w:tr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2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Bunker / BDN / Tank Logs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Fuel + environmental + performance veri tekrarını azalt.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3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PMS Job Pool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P0/P1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MVP/Faz 2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Fleet standard maintenance plans.</w:t>
            </w:r>
          </w:p>
        </w:tc>
      </w:tr>
      <w:tr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4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Measurement Points / Condition Triggers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P1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Faz 2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Running-hours dışı condition monitoring.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5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 Postponement Governance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P1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Reason/approval/new due/readiness impact.</w:t>
            </w:r>
          </w:p>
        </w:tc>
      </w:tr>
      <w:tr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6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Service &amp; Engineer Reports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P1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Faz 2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Bakım evidence/history'yi güçlendir.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7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Spare Low-Stock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Safety-critical inventory minimum.</w:t>
            </w:r>
          </w:p>
        </w:tc>
      </w:tr>
      <w:tr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8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Drydock Management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P1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Faz 2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Survey/certificate/class ile bağla.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9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Certificate Survey Calendar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Renewal readiness ve voyage fit.</w:t>
            </w:r>
          </w:p>
        </w:tc>
      </w:tr>
      <w:tr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10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Pre-Survey Checklist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P1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Faz 2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Assurance preparation.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11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Voyage-aware Survey Planning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P1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Faz 2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Off-hire risk azalt.</w:t>
            </w:r>
          </w:p>
        </w:tc>
      </w:tr>
      <w:tr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12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 Template Library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Fleet consistency.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13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Fleet High-Risk Work View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P1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Faz 2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DPA/HSEQ command view.</w:t>
            </w:r>
          </w:p>
        </w:tc>
      </w:tr>
      <w:tr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14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SIRE 2.0 import/offline inspections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P1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Faz 2</w:t>
            </w:r>
          </w:p>
        </w:tc>
        <w:tc>
          <w:tcPr>
            <w:tcW w:type="dxa" w:w="20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Tanker package.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15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Document AI Excel/Word extraction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P1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Faz 2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NOZZLE'ın 2026 public AI benchmark'ı.</w:t>
            </w:r>
          </w:p>
        </w:tc>
      </w:tr>
    </w:tbl>
    <w:p>
      <w:pPr>
        <w:pStyle w:val="Heading1"/>
      </w:pPr>
      <w:r>
        <w:t>5. Eklenmemesi Gereken NOZZLE Alanları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Alan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Karar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Full Finance / AP-AR / Budget / FX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ERP/finance sistemleriyle entegre et; POSEIDON içinde yeniden kurma.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 Payroll / Expenses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HR/payroll entegrasyonu; maritime eligibility POSEIDON'da kalsın.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Full Procurement / RFQ / PO / Supplier Evaluation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Yalnız technical requisition ve critical-spares trigger; ticari procurement harici.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Full Warehouse / Inventory ERP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Yalnız teknik/critical spares visibility; enterprise warehouse harici.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Full Chartering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Voyage/charter context okunabilir; charter-party lifecycle build edilmez.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Port / Terminal / Berth / VTS OS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Kesin kapsam dışı; gemi/römorkörün kendi operation context'i dışında yönetilmez.</w:t>
            </w:r>
          </w:p>
        </w:tc>
      </w:tr>
    </w:tbl>
    <w:p>
      <w:pPr>
        <w:pStyle w:val="Heading1"/>
      </w:pPr>
      <w:r>
        <w:t>6. Revize Nihai Ürün Omurgası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Katman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Capability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Faz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Karar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Today / Role Command Center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Farklılaştırıcı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Voyage + Departure/Arrival Readiness + Noon/Daily Logs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Güçlendir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Fuel/Bunker/BDN/Tank + compliance data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MVP/Faz 2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Yeni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Tug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Job/Assignment/Readiness/Towage Plan/Execution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Ana farklılaştırıcı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Credential/Competence/Familiarization/Work-Rest/MSMD/Eligibility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Ana farklılaştırıcı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Technical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PMS/Asset/WO/Measurements/Defect/Critical Equipment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Güçlendir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Technical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spares / limited technical inventory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Sınırlı ekle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Technical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Drydock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Faz 2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Yeni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Events/Risk/MOC/Emergency/Barrier/Effectiveness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Farklılaştırıcı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Knowledge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ISM/ISPS docs/forms/acknowledgement/offline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Güçlendir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Assurance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Certificates/Survey/Audit/PSC/SIRE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MVP/Faz 2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Güçlendir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Regulatory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Dynamic Applicability / Change Radar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Ana farklılaştırıcı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Evidence/Verification/Human Decision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Ana farklılaştırıcı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Mobile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Offline-first ship/tug workflows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Ana farklılaştırıcı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Document AI/Voice/Grounded Q&amp;A/Recommendation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MVP→Faz 3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Human-gated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Integration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ERP/HR/Finance/Procurement/Class adapters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Enterprise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Build değil integrate</w:t>
            </w:r>
          </w:p>
        </w:tc>
      </w:tr>
    </w:tbl>
    <w:p>
      <w:pPr>
        <w:pStyle w:val="Heading1"/>
      </w:pPr>
      <w:r>
        <w:t>7. Gemi Modu — Revize MVP</w:t>
      </w:r>
    </w:p>
    <w:p>
      <w:pPr>
        <w:pStyle w:val="ListBullet"/>
        <w:spacing w:after="40"/>
      </w:pPr>
      <w:r>
        <w:t>Today / Departure Readiness / Arrival Readiness.</w:t>
      </w:r>
    </w:p>
    <w:p>
      <w:pPr>
        <w:pStyle w:val="ListBullet"/>
        <w:spacing w:after="40"/>
      </w:pPr>
      <w:r>
        <w:t>Voyage master + voyage timeline + port activity context.</w:t>
      </w:r>
    </w:p>
    <w:p>
      <w:pPr>
        <w:pStyle w:val="ListBullet"/>
        <w:spacing w:after="40"/>
      </w:pPr>
      <w:r>
        <w:t>Noon Report; Deck Daily Log; Engine Daily Log.</w:t>
      </w:r>
    </w:p>
    <w:p>
      <w:pPr>
        <w:pStyle w:val="ListBullet"/>
        <w:spacing w:after="40"/>
      </w:pPr>
      <w:r>
        <w:t>Bunker/fuel consumption + BDN; minimum tank/ROB data.</w:t>
      </w:r>
    </w:p>
    <w:p>
      <w:pPr>
        <w:pStyle w:val="ListBullet"/>
        <w:spacing w:after="40"/>
      </w:pPr>
      <w:r>
        <w:t>Crew eligibility + work/rest + safe manning.</w:t>
      </w:r>
    </w:p>
    <w:p>
      <w:pPr>
        <w:pStyle w:val="ListBullet"/>
        <w:spacing w:after="40"/>
      </w:pPr>
      <w:r>
        <w:t>Certificate/survey readiness.</w:t>
      </w:r>
    </w:p>
    <w:p>
      <w:pPr>
        <w:pStyle w:val="ListBullet"/>
        <w:spacing w:after="40"/>
      </w:pPr>
      <w:r>
        <w:t>PMS, critical equipment, defect/restriction and critical spares.</w:t>
      </w:r>
    </w:p>
    <w:p>
      <w:pPr>
        <w:pStyle w:val="ListBullet"/>
        <w:spacing w:after="40"/>
      </w:pPr>
      <w:r>
        <w:t>Risk/permit/toolbox where operation demands.</w:t>
      </w:r>
    </w:p>
    <w:p>
      <w:pPr>
        <w:pStyle w:val="ListBullet"/>
        <w:spacing w:after="40"/>
      </w:pPr>
      <w:r>
        <w:t>Safety events and evidence.</w:t>
      </w:r>
    </w:p>
    <w:p>
      <w:pPr>
        <w:pStyle w:val="ListBullet"/>
        <w:spacing w:after="40"/>
      </w:pPr>
      <w:r>
        <w:t>Dynamic applicability + Why.</w:t>
      </w:r>
    </w:p>
    <w:p>
      <w:pPr>
        <w:pStyle w:val="ListBullet"/>
        <w:spacing w:after="40"/>
      </w:pPr>
      <w:r>
        <w:t>Offline capture and sync.</w:t>
      </w:r>
    </w:p>
    <w:p>
      <w:pPr>
        <w:pStyle w:val="Heading1"/>
      </w:pPr>
      <w:r>
        <w:t>8. Römorkör Modu — Revize MVP</w:t>
      </w:r>
    </w:p>
    <w:p>
      <w:pPr>
        <w:pStyle w:val="ListBullet"/>
        <w:spacing w:after="40"/>
      </w:pPr>
      <w:r>
        <w:t>Tug Today / Command Center.</w:t>
      </w:r>
    </w:p>
    <w:p>
      <w:pPr>
        <w:pStyle w:val="ListBullet"/>
        <w:spacing w:after="40"/>
      </w:pPr>
      <w:r>
        <w:t>Job Intake + Job Board.</w:t>
      </w:r>
    </w:p>
    <w:p>
      <w:pPr>
        <w:pStyle w:val="ListBullet"/>
        <w:spacing w:after="40"/>
      </w:pPr>
      <w:r>
        <w:t>Own Tug Assignment + overlap/conflict.</w:t>
      </w:r>
    </w:p>
    <w:p>
      <w:pPr>
        <w:pStyle w:val="ListBullet"/>
        <w:spacing w:after="40"/>
      </w:pPr>
      <w:r>
        <w:t>Required tug count/BP and capability fit.</w:t>
      </w:r>
    </w:p>
    <w:p>
      <w:pPr>
        <w:pStyle w:val="ListBullet"/>
        <w:spacing w:after="40"/>
      </w:pPr>
      <w:r>
        <w:t>Crew/MSMD/towage competence readiness.</w:t>
      </w:r>
    </w:p>
    <w:p>
      <w:pPr>
        <w:pStyle w:val="ListBullet"/>
        <w:spacing w:after="40"/>
      </w:pPr>
      <w:r>
        <w:t>Winch/towline/tow hook/ERS/FiFi/critical defect readiness.</w:t>
      </w:r>
    </w:p>
    <w:p>
      <w:pPr>
        <w:pStyle w:val="ListBullet"/>
        <w:spacing w:after="40"/>
      </w:pPr>
      <w:r>
        <w:t>Towage Plan + communication + contingency.</w:t>
      </w:r>
    </w:p>
    <w:p>
      <w:pPr>
        <w:pStyle w:val="ListBullet"/>
        <w:spacing w:after="40"/>
      </w:pPr>
      <w:r>
        <w:t>Job-specific RA + toolbox/briefing + barrier controls.</w:t>
      </w:r>
    </w:p>
    <w:p>
      <w:pPr>
        <w:pStyle w:val="ListBullet"/>
        <w:spacing w:after="40"/>
      </w:pPr>
      <w:r>
        <w:t>Tug Master release decision.</w:t>
      </w:r>
    </w:p>
    <w:p>
      <w:pPr>
        <w:pStyle w:val="ListBullet"/>
        <w:spacing w:after="40"/>
      </w:pPr>
      <w:r>
        <w:t>Start / suspend / resume / abort / complete.</w:t>
      </w:r>
    </w:p>
    <w:p>
      <w:pPr>
        <w:pStyle w:val="ListBullet"/>
        <w:spacing w:after="40"/>
      </w:pPr>
      <w:r>
        <w:t>Evidence pack + daily operation log + history.</w:t>
      </w:r>
    </w:p>
    <w:p>
      <w:pPr>
        <w:pStyle w:val="ListBullet"/>
        <w:spacing w:after="40"/>
      </w:pPr>
      <w:r>
        <w:t>Offline-first execution.</w:t>
      </w:r>
    </w:p>
    <w:p>
      <w:pPr>
        <w:pStyle w:val="Heading1"/>
      </w:pPr>
      <w:r>
        <w:t>9. PMS — Revize Hedef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MVP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Faz 2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Post-MVP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Equipment hierarchy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Job pool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DNV/ClassNK/Türk Loydu approval roadmap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Planned/unplanned WO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Measurement points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Condition analytics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Running hours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Service/Engineer reports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Validated predictive maintenance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Critical tasks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Drydock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Supplier/warranty integration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Postponement governance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Auto critical-spare requisition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Class-specific enhancements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Defect/safeguard/restriction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Certificate/drydock planning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pStyle w:val="Heading1"/>
      </w:pPr>
      <w:r>
        <w:t>10. Crew — Revize Hedef</w:t>
      </w:r>
    </w:p>
    <w:p>
      <w:r>
        <w:t>NOZZLE'ın crew breadth'ini payroll/HR kapsamına girmeden benchmark almalıyız. POSEIDON'ın core value'si personel dosyası değil, belirli gemi/römorkör/operasyon için kişinin gerçekten göreve uygun olup olmadığını açıklayabilen eligibility motorudur.</w:t>
      </w:r>
    </w:p>
    <w:p>
      <w:pPr>
        <w:pStyle w:val="ListBullet"/>
        <w:spacing w:after="40"/>
      </w:pPr>
      <w:r>
        <w:t>MVP: credentials, limitations/endorsements, competence, training, familiarization, work/rest, MSMD/safe manning, assignment.</w:t>
      </w:r>
    </w:p>
    <w:p>
      <w:pPr>
        <w:pStyle w:val="ListBullet"/>
        <w:spacing w:after="40"/>
      </w:pPr>
      <w:r>
        <w:t>Faz 2: contracts/rotation, tanker OCIMF crew matrix, enhanced training workflows.</w:t>
      </w:r>
    </w:p>
    <w:p>
      <w:pPr>
        <w:pStyle w:val="ListBullet"/>
        <w:spacing w:after="40"/>
      </w:pPr>
      <w:r>
        <w:t>Faz 3: crew self-service certificate update portal and selected appraisal features.</w:t>
      </w:r>
    </w:p>
    <w:p>
      <w:pPr>
        <w:pStyle w:val="ListBullet"/>
        <w:spacing w:after="40"/>
      </w:pPr>
      <w:r>
        <w:t>OUT: payroll, expenses, generic HR performance surveillance.</w:t>
      </w:r>
    </w:p>
    <w:p>
      <w:pPr>
        <w:pStyle w:val="Heading1"/>
      </w:pPr>
      <w:r>
        <w:t>11. Safety / Risk — Revize Hedef</w:t>
      </w:r>
    </w:p>
    <w:p>
      <w:r>
        <w:t>NOZZLE RISQ'in güçlü tarafları (template library, control ownership, fleet-wide visibility, integration into PMS/MOC/incidents/operations) alınmalı; POSEIDON'ın barrier health ve effectiveness modeli korunarak daha derin hale getirilmelidir.</w:t>
      </w:r>
    </w:p>
    <w:p>
      <w:pPr>
        <w:pStyle w:val="Heading1"/>
      </w:pPr>
      <w:r>
        <w:t>12. Regulatory / Readiness — Satış Vitrini</w:t>
      </w:r>
    </w:p>
    <w:p>
      <w:r>
        <w:rPr>
          <w:b/>
        </w:rPr>
        <w:t>POSEIDON'ın en savunulabilir farkı 'sertifika uyarısı' değildir. Asıl fark, belirli bir gemi/römorkör ve operasyon için hangi gereksinimin neden aktif olduğunu, hangi kontrolün hangi kanıtı istediğini ve bunun readiness'e nasıl yansıdığını açıklayabilmesidir.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Rakip Tipik Soru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POSEIDON Sorusu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Belge ne zaman bitiyor?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Bu belge/requirement bu operasyon için uygulanıyor mu; readiness'i ne zaman ve neden etkiliyor?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WO gecikti mi?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Bu gecikme critical equipment nedeniyle operasyonu koşullu veya NOT_READY yapıyor mu?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 certificate valid mi?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Bu kişi bu vessel/tug/job için credential+competence+rest+manning açısından eligible mi?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Risk formu var mı?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Barrier'lar sağlıklı mı; risk control gerçekten verified/effective mi?</w:t>
            </w:r>
          </w:p>
        </w:tc>
      </w:tr>
    </w:tbl>
    <w:p>
      <w:pPr>
        <w:pStyle w:val="Heading1"/>
      </w:pPr>
      <w:r>
        <w:t>13. Certification / Proof Roadmap</w:t>
      </w:r>
    </w:p>
    <w:p>
      <w:pPr>
        <w:pStyle w:val="ListBullet"/>
        <w:spacing w:after="40"/>
      </w:pPr>
      <w:r>
        <w:t>MVP sonrası PMS için DNV / ClassNK / hedef pilot class veya Türk Loydu ile type approval/recognition gap analizi.</w:t>
      </w:r>
    </w:p>
    <w:p>
      <w:pPr>
        <w:pStyle w:val="ListBullet"/>
        <w:spacing w:after="40"/>
      </w:pPr>
      <w:r>
        <w:t>ISO 27001 roadmap; ürün ve organizasyon güvenliği için.</w:t>
      </w:r>
    </w:p>
    <w:p>
      <w:pPr>
        <w:pStyle w:val="ListBullet"/>
        <w:spacing w:after="40"/>
      </w:pPr>
      <w:r>
        <w:t>ISO 27701 veya eşdeğer privacy management roadmap; müşteri/crew data için.</w:t>
      </w:r>
    </w:p>
    <w:p>
      <w:pPr>
        <w:pStyle w:val="ListBullet"/>
        <w:spacing w:after="40"/>
      </w:pPr>
      <w:r>
        <w:t>En az 1 gerçek gemi + 1 gerçek römorkör pilotu; signed UAT.</w:t>
      </w:r>
    </w:p>
    <w:p>
      <w:pPr>
        <w:pStyle w:val="ListBullet"/>
        <w:spacing w:after="40"/>
      </w:pPr>
      <w:r>
        <w:t>Metrikler: task completion, readiness accuracy, false-green=0, offline conflict resolution, crew eligibility correctness, PMS critical overdue response.</w:t>
      </w:r>
    </w:p>
    <w:p>
      <w:pPr>
        <w:pStyle w:val="ListBullet"/>
        <w:spacing w:after="40"/>
      </w:pPr>
      <w:r>
        <w:t>Pilot sonrası gerçek customer case study; feature listeden daha güçlü satış kanıtı.</w:t>
      </w:r>
    </w:p>
    <w:p>
      <w:pPr>
        <w:pStyle w:val="Heading1"/>
      </w:pPr>
      <w:r>
        <w:t>14. Nihai Ürün Konumlandırması</w:t>
      </w:r>
    </w:p>
    <w:p>
      <w:pPr>
        <w:jc w:val="center"/>
      </w:pPr>
      <w:r>
        <w:rPr>
          <w:b/>
          <w:color w:val="17365D"/>
          <w:sz w:val="32"/>
        </w:rPr>
        <w:t>POSEIDON = Ship + Tug Safe Operations, Compliance &amp; Readiness Platform</w:t>
      </w:r>
    </w:p>
    <w:p>
      <w:r>
        <w:t>NOZZLE'ın güçlü olduğu 'maritime ERP' alanında breadth yarışı yapılmayacak. POSEIDON'ın derinleşeceği alanlar: operasyon öncesi/operasyon içi readiness, tug operations, regulatory applicability, critical technical reliability, evidence defensibility ve human authority.</w:t>
      </w:r>
    </w:p>
    <w:p>
      <w:pPr>
        <w:pStyle w:val="Heading1"/>
      </w:pPr>
      <w:r>
        <w:t>15. Son Karar</w:t>
      </w:r>
    </w:p>
    <w:p>
      <w:r>
        <w:rPr>
          <w:b/>
        </w:rPr>
        <w:t>v46.2'yi çöpe atıp yeniden ürün tasarlamaya gerek yok. Rakip analizi sonucunda çekirdek mimari doğru; esas revizyon Ship Operations ve PMS/Assurance derinliğini artırmak, ERP sınırlarını daha net kapatmak ve römorkör + applicability + readiness üçlüsünü ürünün ana wedge'i yapmaktır.</w:t>
      </w:r>
    </w:p>
    <w:p>
      <w:pPr>
        <w:pStyle w:val="Heading1"/>
      </w:pPr>
      <w:r>
        <w:t>16. Kamuya Açık NOZZLE Kaynakları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Alan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Kaynak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Genel ürün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https://nozzlesoft.com/ship-management-system/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Operations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https://nozzlesoft.com/solutions/vessel-operation-management-software/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PMS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https://nozzlesoft.com/solutions/pms-planned-maintenance-system/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https://nozzlesoft.com/solutions/crew-management-software/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RISQ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https://nozzlesoft.com/solutions/maritime-risk-assessment-software/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HSEQ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https://nozzlesoft.com/solutions/ship-health-safety-environment-quality/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ISM/Documents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https://nozzlesoft.com/solutions/ism-document-management-software/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Certificates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https://nozzlesoft.com/solutions/maritime-certificate-software/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Procurement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https://nozzlesoft.com/solutions/maritime-procurement-management-software/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Inventory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https://nozzlesoft.com/solutions/maritime-inventory-management-software/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Finance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https://nozzlesoft.com/solutions/ship-financial-management-software/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BI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https://nozzlesoft.com/solutions/maritime-business-intelligence/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Mobile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https://nozzlesoft.com/solutions/mobile-app/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Document AI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https://nozzlesoft.com/blog/nozzle-featured-in-the-posidonia-2026-official-newsletter/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DNV PMS Type Approval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https://nozzlesoft.com/img/certificates/NOZZLE-DNV-SHIP-PMS-CLASS-TYPE-APPROVAL.pdf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ClassNK PMS Type Approval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https://nozzlesoft.com/img/uploads/nozzle-classnk-ship-pms-class-type-approval.pdf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Public competitor evidence + POSEIDON v46.2 controlled baseline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F5F5F"/>
        <w:sz w:val="16"/>
      </w:rPr>
      <w:t>POSEIDON v46.2 | NOZZLE Rakip Analizi &amp; Revize Nihai Ürün Kapsamı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