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Denizcilik Yazılımı — Fikirden Yayına Yol Haritası</w:t>
      </w:r>
    </w:p>
    <w:p>
      <w:pPr/>
      <w:r>
        <w:t xml:space="preserve">Oct 1, 2026</w:t>
      </w:r>
      <w:r>
        <w:t xml:space="preserve"> · </w:t>
      </w:r>
      <w:r>
        <w:t xml:space="preserve">@ESRA</w:t>
      </w:r>
    </w:p>
    <w:p>
      <w:pPr>
        <w:pStyle w:val="Heading2"/>
      </w:pPr>
      <w:r>
        <w:t xml:space="preserve">Nasıl kullanılır</w:t>
      </w:r>
    </w:p>
    <w:p>
      <w:pPr/>
      <w:r>
        <w:t xml:space="preserve">Bu doküman, gemi yönetimi ve römorkör takibi yazılımını fikirden yayına taşımak için tek başvuru noktasıdır. Platform yapay zekâ tabanlıdır; toplam süre, tampon dahil yaklaşık 10 aydır.</w:t>
      </w:r>
    </w:p>
    <w:p>
      <w:pPr/>
      <w:r>
        <w:t xml:space="preserve">Okuma sırası:</w:t>
      </w:r>
    </w:p>
    <w:p>
      <w:pPr>
        <w:pStyle w:val="ListParagraph"/>
        <w:numPr>
          <w:ilvl w:val="0"/>
          <w:numId w:val="2"/>
        </w:numPr>
      </w:pPr>
      <w:r>
        <w:t xml:space="preserve">Pazar araştırması — rakipleri incele, notlarını tabloya yaz.</w:t>
      </w:r>
    </w:p>
    <w:p>
      <w:pPr>
        <w:pStyle w:val="ListParagraph"/>
        <w:numPr>
          <w:ilvl w:val="0"/>
          <w:numId w:val="2"/>
        </w:numPr>
      </w:pPr>
      <w:r>
        <w:t xml:space="preserve">Mevzuat okuma listesi — ISM ve MLC'den başla.</w:t>
      </w:r>
    </w:p>
    <w:p>
      <w:pPr>
        <w:pStyle w:val="ListParagraph"/>
        <w:numPr>
          <w:ilvl w:val="0"/>
          <w:numId w:val="2"/>
        </w:numPr>
      </w:pPr>
      <w:r>
        <w:t xml:space="preserve">Yol haritası ve hazırlanacak dokümanlar — her fazın çıktısını sırayla üret.</w:t>
      </w:r>
    </w:p>
    <w:p>
      <w:pPr>
        <w:pStyle w:val="ListParagraph"/>
        <w:numPr>
          <w:ilvl w:val="0"/>
          <w:numId w:val="2"/>
        </w:numPr>
      </w:pPr>
      <w:r>
        <w:t xml:space="preserve">MVP, yapay zekâ katmanı, test, yayın ve proje yönetimi bölümleri — ilgili faza geldiğinde aç.</w:t>
      </w:r>
    </w:p>
    <w:p>
      <w:pPr>
        <w:pStyle w:val="ListParagraph"/>
        <w:numPr>
          <w:ilvl w:val="0"/>
          <w:numId w:val="2"/>
        </w:numPr>
      </w:pPr>
      <w:r>
        <w:t xml:space="preserve">İlk 30 gün kontrol listesi — bugünden başlanacak işler.</w:t>
      </w:r>
    </w:p>
    <w:p>
      <w:pPr>
        <w:pStyle w:val="Heading3"/>
      </w:pPr>
      <w:r>
        <w:t xml:space="preserve">Terimler sözlüğü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Terim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Açılımı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 demek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ISM Code</w:t>
            </w:r>
          </w:p>
        </w:tc>
        <w:tc>
          <w:tcPr>
            <w:tcW w:w="3120" w:type="dxa"/>
          </w:tcPr>
          <w:p>
            <w:pPr/>
            <w:r>
              <w:t xml:space="preserve">International Safety Management Code</w:t>
            </w:r>
          </w:p>
        </w:tc>
        <w:tc>
          <w:tcPr>
            <w:tcW w:w="3120" w:type="dxa"/>
          </w:tcPr>
          <w:p>
            <w:pPr/>
            <w:r>
              <w:t xml:space="preserve">Gemi işletmecisinin güvenli işletim ve kirlilik önleme yönetim sistemi kuralları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SMS</w:t>
            </w:r>
          </w:p>
        </w:tc>
        <w:tc>
          <w:tcPr>
            <w:tcW w:w="3120" w:type="dxa"/>
          </w:tcPr>
          <w:p>
            <w:pPr/>
            <w:r>
              <w:t xml:space="preserve">Safety Management System</w:t>
            </w:r>
          </w:p>
        </w:tc>
        <w:tc>
          <w:tcPr>
            <w:tcW w:w="3120" w:type="dxa"/>
          </w:tcPr>
          <w:p>
            <w:pPr/>
            <w:r>
              <w:t xml:space="preserve">ISM'e göre kurulan şirket güvenlik yönetim sistemi; prosedürler, kayıtlar, sorumluluklar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DPA</w:t>
            </w:r>
          </w:p>
        </w:tc>
        <w:tc>
          <w:tcPr>
            <w:tcW w:w="3120" w:type="dxa"/>
          </w:tcPr>
          <w:p>
            <w:pPr/>
            <w:r>
              <w:t xml:space="preserve">Designated Person Ashore</w:t>
            </w:r>
          </w:p>
        </w:tc>
        <w:tc>
          <w:tcPr>
            <w:tcW w:w="3120" w:type="dxa"/>
          </w:tcPr>
          <w:p>
            <w:pPr/>
            <w:r>
              <w:t xml:space="preserve">Gemi ile üst yönetim arasında köprü olan, karada atanmış sorumlu kişi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 / SMC</w:t>
            </w:r>
          </w:p>
        </w:tc>
        <w:tc>
          <w:tcPr>
            <w:tcW w:w="3120" w:type="dxa"/>
          </w:tcPr>
          <w:p>
            <w:pPr/>
            <w:r>
              <w:t xml:space="preserve">Document of Compliance / Safety Management Certificate</w:t>
            </w:r>
          </w:p>
        </w:tc>
        <w:tc>
          <w:tcPr>
            <w:tcW w:w="3120" w:type="dxa"/>
          </w:tcPr>
          <w:p>
            <w:pPr/>
            <w:r>
              <w:t xml:space="preserve">Şirketin ve geminin ISM uygunluk belgeleri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PSC</w:t>
            </w:r>
          </w:p>
        </w:tc>
        <w:tc>
          <w:tcPr>
            <w:tcW w:w="3120" w:type="dxa"/>
          </w:tcPr>
          <w:p>
            <w:pPr/>
            <w:r>
              <w:t xml:space="preserve">Port State Control</w:t>
            </w:r>
          </w:p>
        </w:tc>
        <w:tc>
          <w:tcPr>
            <w:tcW w:w="3120" w:type="dxa"/>
          </w:tcPr>
          <w:p>
            <w:pPr/>
            <w:r>
              <w:t xml:space="preserve">Yabancı limanda gemiyi denetleyen liman devleti kontrolü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PMS</w:t>
            </w:r>
          </w:p>
        </w:tc>
        <w:tc>
          <w:tcPr>
            <w:tcW w:w="3120" w:type="dxa"/>
          </w:tcPr>
          <w:p>
            <w:pPr/>
            <w:r>
              <w:t xml:space="preserve">Planned Maintenance System</w:t>
            </w:r>
          </w:p>
        </w:tc>
        <w:tc>
          <w:tcPr>
            <w:tcW w:w="3120" w:type="dxa"/>
          </w:tcPr>
          <w:p>
            <w:pPr/>
            <w:r>
              <w:t xml:space="preserve">Planlı bakım sistemi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SOLAS</w:t>
            </w:r>
          </w:p>
        </w:tc>
        <w:tc>
          <w:tcPr>
            <w:tcW w:w="3120" w:type="dxa"/>
          </w:tcPr>
          <w:p>
            <w:pPr/>
            <w:r>
              <w:t xml:space="preserve">Safety of Life at Sea</w:t>
            </w:r>
          </w:p>
        </w:tc>
        <w:tc>
          <w:tcPr>
            <w:tcW w:w="3120" w:type="dxa"/>
          </w:tcPr>
          <w:p>
            <w:pPr/>
            <w:r>
              <w:t xml:space="preserve">Denizde can güvenliği sözleşmesi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MARPOL</w:t>
            </w:r>
          </w:p>
        </w:tc>
        <w:tc>
          <w:tcPr>
            <w:tcW w:w="3120" w:type="dxa"/>
          </w:tcPr>
          <w:p>
            <w:pPr/>
            <w:r>
              <w:t xml:space="preserve">Marine Pollution</w:t>
            </w:r>
          </w:p>
        </w:tc>
        <w:tc>
          <w:tcPr>
            <w:tcW w:w="3120" w:type="dxa"/>
          </w:tcPr>
          <w:p>
            <w:pPr/>
            <w:r>
              <w:t xml:space="preserve">Gemilerden kaynaklanan kirliliği önleme sözleşmesi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MLC 2006</w:t>
            </w:r>
          </w:p>
        </w:tc>
        <w:tc>
          <w:tcPr>
            <w:tcW w:w="3120" w:type="dxa"/>
          </w:tcPr>
          <w:p>
            <w:pPr/>
            <w:r>
              <w:t xml:space="preserve">Maritime Labour Convention</w:t>
            </w:r>
          </w:p>
        </w:tc>
        <w:tc>
          <w:tcPr>
            <w:tcW w:w="3120" w:type="dxa"/>
          </w:tcPr>
          <w:p>
            <w:pPr/>
            <w:r>
              <w:t xml:space="preserve">Gemiadamı çalışma ve yaşam koşulları sözleşmesi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STCW</w:t>
            </w:r>
          </w:p>
        </w:tc>
        <w:tc>
          <w:tcPr>
            <w:tcW w:w="3120" w:type="dxa"/>
          </w:tcPr>
          <w:p>
            <w:pPr/>
            <w:r>
              <w:t xml:space="preserve">Standards of Training, Certification and Watchkeeping</w:t>
            </w:r>
          </w:p>
        </w:tc>
        <w:tc>
          <w:tcPr>
            <w:tcW w:w="3120" w:type="dxa"/>
          </w:tcPr>
          <w:p>
            <w:pPr/>
            <w:r>
              <w:t xml:space="preserve">Gemiadamı eğitim, belgelendirme ve vardiya standartları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COLREG</w:t>
            </w:r>
          </w:p>
        </w:tc>
        <w:tc>
          <w:tcPr>
            <w:tcW w:w="3120" w:type="dxa"/>
          </w:tcPr>
          <w:p>
            <w:pPr/>
            <w:r>
              <w:t xml:space="preserve">Collision Regulations</w:t>
            </w:r>
          </w:p>
        </w:tc>
        <w:tc>
          <w:tcPr>
            <w:tcW w:w="3120" w:type="dxa"/>
          </w:tcPr>
          <w:p>
            <w:pPr/>
            <w:r>
              <w:t xml:space="preserve">Denizde çatışmayı önleme kuralları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ISPS</w:t>
            </w:r>
          </w:p>
        </w:tc>
        <w:tc>
          <w:tcPr>
            <w:tcW w:w="3120" w:type="dxa"/>
          </w:tcPr>
          <w:p>
            <w:pPr/>
            <w:r>
              <w:t xml:space="preserve">International Ship and Port Facility Security Code</w:t>
            </w:r>
          </w:p>
        </w:tc>
        <w:tc>
          <w:tcPr>
            <w:tcW w:w="3120" w:type="dxa"/>
          </w:tcPr>
          <w:p>
            <w:pPr/>
            <w:r>
              <w:t xml:space="preserve">Gemi ve liman tesisi güvenlik (security) kuralları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AIS</w:t>
            </w:r>
          </w:p>
        </w:tc>
        <w:tc>
          <w:tcPr>
            <w:tcW w:w="3120" w:type="dxa"/>
          </w:tcPr>
          <w:p>
            <w:pPr/>
            <w:r>
              <w:t xml:space="preserve">Automatic Identification System</w:t>
            </w:r>
          </w:p>
        </w:tc>
        <w:tc>
          <w:tcPr>
            <w:tcW w:w="3120" w:type="dxa"/>
          </w:tcPr>
          <w:p>
            <w:pPr/>
            <w:r>
              <w:t xml:space="preserve">Gemilerin konum, hız ve kimlik yayını yaptığı otomatik tanımlama sistemi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IMO No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Her gemiye verilen 7 haneli kalıcı kimlik numarası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GT</w:t>
            </w:r>
          </w:p>
        </w:tc>
        <w:tc>
          <w:tcPr>
            <w:tcW w:w="3120" w:type="dxa"/>
          </w:tcPr>
          <w:p>
            <w:pPr/>
            <w:r>
              <w:t xml:space="preserve">Gross Tonnage</w:t>
            </w:r>
          </w:p>
        </w:tc>
        <w:tc>
          <w:tcPr>
            <w:tcW w:w="3120" w:type="dxa"/>
          </w:tcPr>
          <w:p>
            <w:pPr/>
            <w:r>
              <w:t xml:space="preserve">Gemi hacmini gösteren grostonaj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Bollard pull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Römorkörün çekme gücü (ton)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Klas kuruluşu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Gemiyi teknik açıdan denetleyip sınıflandıran kuruluş (DNV, ABS, BV, LR, Türk Loydu)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MVP</w:t>
            </w:r>
          </w:p>
        </w:tc>
        <w:tc>
          <w:tcPr>
            <w:tcW w:w="3120" w:type="dxa"/>
          </w:tcPr>
          <w:p>
            <w:pPr/>
            <w:r>
              <w:t xml:space="preserve">Minimum Viable Product</w:t>
            </w:r>
          </w:p>
        </w:tc>
        <w:tc>
          <w:tcPr>
            <w:tcW w:w="3120" w:type="dxa"/>
          </w:tcPr>
          <w:p>
            <w:pPr/>
            <w:r>
              <w:t xml:space="preserve">Yayına çıkabilecek en küçük anlamlı ürün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PRD</w:t>
            </w:r>
          </w:p>
        </w:tc>
        <w:tc>
          <w:tcPr>
            <w:tcW w:w="3120" w:type="dxa"/>
          </w:tcPr>
          <w:p>
            <w:pPr/>
            <w:r>
              <w:t xml:space="preserve">Product Requirements Document</w:t>
            </w:r>
          </w:p>
        </w:tc>
        <w:tc>
          <w:tcPr>
            <w:tcW w:w="3120" w:type="dxa"/>
          </w:tcPr>
          <w:p>
            <w:pPr/>
            <w:r>
              <w:t xml:space="preserve">Ürün gereksinim dokümanı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SaaS</w:t>
            </w:r>
          </w:p>
        </w:tc>
        <w:tc>
          <w:tcPr>
            <w:tcW w:w="3120" w:type="dxa"/>
          </w:tcPr>
          <w:p>
            <w:pPr/>
            <w:r>
              <w:t xml:space="preserve">Software as a Service</w:t>
            </w:r>
          </w:p>
        </w:tc>
        <w:tc>
          <w:tcPr>
            <w:tcW w:w="3120" w:type="dxa"/>
          </w:tcPr>
          <w:p>
            <w:pPr/>
            <w:r>
              <w:t xml:space="preserve">Abonelikle bulut üzerinden sunulan yazılım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DÖF</w:t>
            </w:r>
          </w:p>
        </w:tc>
        <w:tc>
          <w:tcPr>
            <w:tcW w:w="3120" w:type="dxa"/>
          </w:tcPr>
          <w:p>
            <w:pPr/>
            <w:r>
              <w:t xml:space="preserve">Düzeltici ve Önleyici Faaliyet</w:t>
            </w:r>
          </w:p>
        </w:tc>
        <w:tc>
          <w:tcPr>
            <w:tcW w:w="3120" w:type="dxa"/>
          </w:tcPr>
          <w:p>
            <w:pPr/>
            <w:r>
              <w:t xml:space="preserve">Uygunsuzluğun kök nedenini gideren aksiyon süreci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KVKK</w:t>
            </w:r>
          </w:p>
        </w:tc>
        <w:tc>
          <w:tcPr>
            <w:tcW w:w="3120" w:type="dxa"/>
          </w:tcPr>
          <w:p>
            <w:pPr/>
            <w:r>
              <w:t xml:space="preserve">Kişisel Verilerin Korunması Kanunu</w:t>
            </w:r>
          </w:p>
        </w:tc>
        <w:tc>
          <w:tcPr>
            <w:tcW w:w="3120" w:type="dxa"/>
          </w:tcPr>
          <w:p>
            <w:pPr/>
            <w:r>
              <w:t xml:space="preserve">6698 sayılı Türk veri koruma kanunu</w:t>
            </w:r>
          </w:p>
        </w:tc>
      </w:tr>
    </w:tbl>
    <w:p>
      <w:pPr>
        <w:pStyle w:val="Heading2"/>
      </w:pPr>
      <w:r>
        <w:t xml:space="preserve">Pazar araştırması: incelenecek uygulamalar</w:t>
      </w:r>
    </w:p>
    <w:p>
      <w:pPr/>
      <w:r>
        <w:t xml:space="preserve">Önce römorkör odaklı 4 ürünü, sonra genel gemi yönetimi devlerini incele. Her birinin demo videosunu izle, modül listesini ve fiyat modelini "Notlarım" sütununa yaz.</w:t>
      </w:r>
    </w:p>
    <w:p>
      <w:pPr/>
      <w:r>
        <w:rPr>
          <w:b/>
        </w:rPr>
        <w:t xml:space="preserve">Römorkör / liman operasyonu odaklı (en yakın rakipler)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Ürün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Firma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Öne çıkan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Notlarım</w:t>
            </w:r>
          </w:p>
        </w:tc>
      </w:tr>
      <w:tr>
        <w:tc>
          <w:tcPr>
            <w:tcW w:w="234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Helm CONNECT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Helm Operations</w:t>
            </w:r>
          </w:p>
        </w:tc>
        <w:tc>
          <w:tcPr>
            <w:tcW w:w="2340" w:type="dxa"/>
          </w:tcPr>
          <w:p>
            <w:pPr/>
            <w:r>
              <w:t xml:space="preserve">Römorkör, feribot ve iş botları için bakım, uyumluluk, mürettebat ve iş takibi; müşterinin doğrudan sipariş girdiği Portal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marineM TugCommand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Innovez One</w:t>
            </w:r>
          </w:p>
        </w:tc>
        <w:tc>
          <w:tcPr>
            <w:tcW w:w="2340" w:type="dxa"/>
          </w:tcPr>
          <w:p>
            <w:pPr/>
            <w:r>
              <w:t xml:space="preserve">Siparişten planlama, sevk ve faturalamaya; tekne tablet uygulamasıyla kaptan anlık durum gönderir; AI destekli çizelgeleme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TugOS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Blast Asia</w:t>
            </w:r>
          </w:p>
        </w:tc>
        <w:tc>
          <w:tcPr>
            <w:tcW w:w="2340" w:type="dxa"/>
          </w:tcPr>
          <w:p>
            <w:pPr/>
            <w:r>
              <w:t xml:space="preserve">Römorkör sayısı ve çekme gücü (bollard pull) önerisi, Gantt filo çizelgesi, çakışma uyarısı, versiyonlu tarife kartları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TugIO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LionRock Maritime</w:t>
            </w:r>
          </w:p>
        </w:tc>
        <w:tc>
          <w:tcPr>
            <w:tcW w:w="2340" w:type="dxa"/>
          </w:tcPr>
          <w:p>
            <w:pPr/>
            <w:r>
              <w:t xml:space="preserve">Sadece AIS verisinden römorkör iş zaman damgaları çıkaran API — entegrasyon fikri için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rPr>
          <w:b/>
        </w:rPr>
        <w:t xml:space="preserve">Genel gemi yönetimi (ISM, bakım, mürettebat)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Ürün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Firma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Öne çıkan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Notlarım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DNV ShipManager</w:t>
            </w:r>
          </w:p>
        </w:tc>
        <w:tc>
          <w:tcPr>
            <w:tcW w:w="2340" w:type="dxa"/>
          </w:tcPr>
          <w:p>
            <w:pPr/>
            <w:r>
              <w:t xml:space="preserve">DNV</w:t>
            </w:r>
          </w:p>
        </w:tc>
        <w:tc>
          <w:tcPr>
            <w:tcW w:w="2340" w:type="dxa"/>
          </w:tcPr>
          <w:p>
            <w:pPr/>
            <w:r>
              <w:t xml:space="preserve">Teknik yönetim, bakım, satın alma, mürettebat, uyumluluk — klas kuruluşu destekli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ABS Nautical Systems (NS5 / NS Enterprise)</w:t>
            </w:r>
          </w:p>
        </w:tc>
        <w:tc>
          <w:tcPr>
            <w:tcW w:w="2340" w:type="dxa"/>
          </w:tcPr>
          <w:p>
            <w:pPr/>
            <w:r>
              <w:t xml:space="preserve">ABS Group</w:t>
            </w:r>
          </w:p>
        </w:tc>
        <w:tc>
          <w:tcPr>
            <w:tcW w:w="2340" w:type="dxa"/>
          </w:tcPr>
          <w:p>
            <w:pPr/>
            <w:r>
              <w:t xml:space="preserve">ISM uyumu, planlı bakım, olay raporlama, kuru havuz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AMOS</w:t>
            </w:r>
          </w:p>
        </w:tc>
        <w:tc>
          <w:tcPr>
            <w:tcW w:w="2340" w:type="dxa"/>
          </w:tcPr>
          <w:p>
            <w:pPr/>
            <w:r>
              <w:t xml:space="preserve">IFS / SpecTec</w:t>
            </w:r>
          </w:p>
        </w:tc>
        <w:tc>
          <w:tcPr>
            <w:tcW w:w="2340" w:type="dxa"/>
          </w:tcPr>
          <w:p>
            <w:pPr/>
            <w:r>
              <w:t xml:space="preserve">Bakım, envanter, satın alma; sektör standardı sayılır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BASSnet</w:t>
            </w:r>
          </w:p>
        </w:tc>
        <w:tc>
          <w:tcPr>
            <w:tcW w:w="2340" w:type="dxa"/>
          </w:tcPr>
          <w:p>
            <w:pPr/>
            <w:r>
              <w:t xml:space="preserve">BASS</w:t>
            </w:r>
          </w:p>
        </w:tc>
        <w:tc>
          <w:tcPr>
            <w:tcW w:w="2340" w:type="dxa"/>
          </w:tcPr>
          <w:p>
            <w:pPr/>
            <w:r>
              <w:t xml:space="preserve">Bakım, satın alma, mürettebat, HSQE, kuru havuz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SERTICA</w:t>
            </w:r>
          </w:p>
        </w:tc>
        <w:tc>
          <w:tcPr>
            <w:tcW w:w="2340" w:type="dxa"/>
          </w:tcPr>
          <w:p>
            <w:pPr/>
            <w:r>
              <w:t xml:space="preserve">Logimatic</w:t>
            </w:r>
          </w:p>
        </w:tc>
        <w:tc>
          <w:tcPr>
            <w:tcW w:w="2340" w:type="dxa"/>
          </w:tcPr>
          <w:p>
            <w:pPr/>
            <w:r>
              <w:t xml:space="preserve">Modüler PMS, ISM/ISPS/MLC uyumu, dijital seyir defterleri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MariApps (smartPAL / Nautilus)</w:t>
            </w:r>
          </w:p>
        </w:tc>
        <w:tc>
          <w:tcPr>
            <w:tcW w:w="2340" w:type="dxa"/>
          </w:tcPr>
          <w:p>
            <w:pPr/>
            <w:r>
              <w:t xml:space="preserve">MariApps</w:t>
            </w:r>
          </w:p>
        </w:tc>
        <w:tc>
          <w:tcPr>
            <w:tcW w:w="2340" w:type="dxa"/>
          </w:tcPr>
          <w:p>
            <w:pPr/>
            <w:r>
              <w:t xml:space="preserve">Bakım, kusur takibi, kuru havuz, ISM/ISPS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MACS3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Web tabanlı ERP: teknik, muhasebe, bordro, ISM/ISPS/MLC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Seahub Fleet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Seahub</w:t>
            </w:r>
          </w:p>
        </w:tc>
        <w:tc>
          <w:tcPr>
            <w:tcW w:w="2340" w:type="dxa"/>
          </w:tcPr>
          <w:p>
            <w:pPr/>
            <w:r>
              <w:t xml:space="preserve">Küçük filolar ve römorkörler için sade, yetki seviyeli arayüz — UX referansı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Türkiye'de römorkör operasyonuna özel ticari bir yerli ürün aramada çıkmadı; bu bir pazar boşluğu olabilir, saha görüşmelerinde doğrula. Hedef müşteri örnekleri: kamu ve özel römorkör işletmeleri, liman işletmeleri, kılavuzluk teşkilatları.</w:t>
      </w:r>
    </w:p>
    <w:p>
      <w:pPr/>
      <w:r>
        <w:rPr>
          <w:b/>
        </w:rPr>
        <w:t xml:space="preserve">İnceleme sırasında her ürün için cevaplanacak 6 soru:</w:t>
      </w:r>
    </w:p>
    <w:p>
      <w:pPr>
        <w:pStyle w:val="ListParagraph"/>
        <w:numPr>
          <w:ilvl w:val="0"/>
          <w:numId w:val="3"/>
        </w:numPr>
      </w:pPr>
      <w:r>
        <w:t xml:space="preserve">Hangi modüller var, hangisi ücretsiz denemede açık?</w:t>
      </w:r>
    </w:p>
    <w:p>
      <w:pPr>
        <w:pStyle w:val="ListParagraph"/>
        <w:numPr>
          <w:ilvl w:val="0"/>
          <w:numId w:val="3"/>
        </w:numPr>
      </w:pPr>
      <w:r>
        <w:t xml:space="preserve">Kaptan/tekne tarafında mobil veya tablet uygulaması var mı?</w:t>
      </w:r>
    </w:p>
    <w:p>
      <w:pPr>
        <w:pStyle w:val="ListParagraph"/>
        <w:numPr>
          <w:ilvl w:val="0"/>
          <w:numId w:val="3"/>
        </w:numPr>
      </w:pPr>
      <w:r>
        <w:t xml:space="preserve">Sertifika ve belge son kullanma uyarıları nasıl çalışıyor?</w:t>
      </w:r>
    </w:p>
    <w:p>
      <w:pPr>
        <w:pStyle w:val="ListParagraph"/>
        <w:numPr>
          <w:ilvl w:val="0"/>
          <w:numId w:val="3"/>
        </w:numPr>
      </w:pPr>
      <w:r>
        <w:t xml:space="preserve">AIS entegrasyonu var mı?</w:t>
      </w:r>
    </w:p>
    <w:p>
      <w:pPr>
        <w:pStyle w:val="ListParagraph"/>
        <w:numPr>
          <w:ilvl w:val="0"/>
          <w:numId w:val="3"/>
        </w:numPr>
      </w:pPr>
      <w:r>
        <w:t xml:space="preserve">Fiyat modeli: tekne başı, kullanıcı başı mı?</w:t>
      </w:r>
    </w:p>
    <w:p>
      <w:pPr>
        <w:pStyle w:val="ListParagraph"/>
        <w:numPr>
          <w:ilvl w:val="0"/>
          <w:numId w:val="3"/>
        </w:numPr>
      </w:pPr>
      <w:r>
        <w:t xml:space="preserve">Türkçe dil ve yerel mevzuat desteği var mı?</w:t>
      </w:r>
    </w:p>
    <w:p>
      <w:pPr>
        <w:pStyle w:val="ListParagraph"/>
        <w:numPr>
          <w:ilvl w:val="0"/>
          <w:numId w:val="3"/>
        </w:numPr>
      </w:pPr>
      <w:r>
        <w:t xml:space="preserve">Yapay zekâ özellikleri neler, öneriler nasıl gösteriliyor ve kim onaylıyor?</w:t>
      </w:r>
    </w:p>
    <w:p>
      <w:pPr/>
      <w:r>
        <w:t xml:space="preserve">Kaynaklar: </w:t>
      </w:r>
      <w:hyperlink r:id="rId8" w:history="1">
        <w:r>
          <w:rPr>
            <w:rStyle w:val="Hyperlink"/>
          </w:rPr>
          <w:t xml:space="preserve">Innovez One rehberi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gemi yönetimi yazılımları karşılaştırması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gemi yöneticisi yazılımları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römorkör filo yazılımı rehberi</w:t>
        </w:r>
      </w:hyperlink>
      <w:r>
        <w:t xml:space="preserve">.</w:t>
      </w:r>
    </w:p>
    <w:p>
      <w:pPr>
        <w:pStyle w:val="Heading3"/>
      </w:pPr>
      <w:r>
        <w:t xml:space="preserve">Müşteri segmentleri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Tipik filo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Temel ihtiyaç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Karar verici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Liman römorkör işletmeleri</w:t>
            </w:r>
          </w:p>
        </w:tc>
        <w:tc>
          <w:tcPr>
            <w:tcW w:w="2340" w:type="dxa"/>
          </w:tcPr>
          <w:p>
            <w:pPr/>
            <w:r>
              <w:t xml:space="preserve">5–40 römorkör</w:t>
            </w:r>
          </w:p>
        </w:tc>
        <w:tc>
          <w:tcPr>
            <w:tcW w:w="2340" w:type="dxa"/>
          </w:tcPr>
          <w:p>
            <w:pPr/>
            <w:r>
              <w:t xml:space="preserve">Hızlı iş atama, belge takibi, faturalama</w:t>
            </w:r>
          </w:p>
        </w:tc>
        <w:tc>
          <w:tcPr>
            <w:tcW w:w="2340" w:type="dxa"/>
          </w:tcPr>
          <w:p>
            <w:pPr/>
            <w:r>
              <w:t xml:space="preserve">Genel müdür, operasyon müdürü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Kamu römorkaj ve kılavuzluk teşkilatları</w:t>
            </w:r>
          </w:p>
        </w:tc>
        <w:tc>
          <w:tcPr>
            <w:tcW w:w="2340" w:type="dxa"/>
          </w:tcPr>
          <w:p>
            <w:pPr/>
            <w:r>
              <w:t xml:space="preserve">10–50 tekne</w:t>
            </w:r>
          </w:p>
        </w:tc>
        <w:tc>
          <w:tcPr>
            <w:tcW w:w="2340" w:type="dxa"/>
          </w:tcPr>
          <w:p>
            <w:pPr/>
            <w:r>
              <w:t xml:space="preserve">Mevzuat uyumu, raporlama, ihale şartnamesine uygunluk</w:t>
            </w:r>
          </w:p>
        </w:tc>
        <w:tc>
          <w:tcPr>
            <w:tcW w:w="2340" w:type="dxa"/>
          </w:tcPr>
          <w:p>
            <w:pPr/>
            <w:r>
              <w:t xml:space="preserve">Teknik ve bilgi işlem müdürlükleri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Küçük ve orta armatörler</w:t>
            </w:r>
          </w:p>
        </w:tc>
        <w:tc>
          <w:tcPr>
            <w:tcW w:w="2340" w:type="dxa"/>
          </w:tcPr>
          <w:p>
            <w:pPr/>
            <w:r>
              <w:t xml:space="preserve">2–15 gemi</w:t>
            </w:r>
          </w:p>
        </w:tc>
        <w:tc>
          <w:tcPr>
            <w:tcW w:w="2340" w:type="dxa"/>
          </w:tcPr>
          <w:p>
            <w:pPr/>
            <w:r>
              <w:t xml:space="preserve">ISM/SMS dijitalleşmesi, PSC hazırlığı</w:t>
            </w:r>
          </w:p>
        </w:tc>
        <w:tc>
          <w:tcPr>
            <w:tcW w:w="2340" w:type="dxa"/>
          </w:tcPr>
          <w:p>
            <w:pPr/>
            <w:r>
              <w:t xml:space="preserve">Teknik müdür, DPA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Liman ve terminal işletmeleri</w:t>
            </w:r>
          </w:p>
        </w:tc>
        <w:tc>
          <w:tcPr>
            <w:tcW w:w="2340" w:type="dxa"/>
          </w:tcPr>
          <w:p>
            <w:pPr/>
            <w:r>
              <w:t xml:space="preserve">Kendi römorkör/hizmet botları</w:t>
            </w:r>
          </w:p>
        </w:tc>
        <w:tc>
          <w:tcPr>
            <w:tcW w:w="2340" w:type="dxa"/>
          </w:tcPr>
          <w:p>
            <w:pPr/>
            <w:r>
              <w:t xml:space="preserve">Liman operasyonuyla entegre takip</w:t>
            </w:r>
          </w:p>
        </w:tc>
        <w:tc>
          <w:tcPr>
            <w:tcW w:w="2340" w:type="dxa"/>
          </w:tcPr>
          <w:p>
            <w:pPr/>
            <w:r>
              <w:t xml:space="preserve">Liman işletme müdürü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Offshore ve iş botu işletmeleri</w:t>
            </w:r>
          </w:p>
        </w:tc>
        <w:tc>
          <w:tcPr>
            <w:tcW w:w="2340" w:type="dxa"/>
          </w:tcPr>
          <w:p>
            <w:pPr/>
            <w:r>
              <w:t xml:space="preserve">5–30 bot</w:t>
            </w:r>
          </w:p>
        </w:tc>
        <w:tc>
          <w:tcPr>
            <w:tcW w:w="2340" w:type="dxa"/>
          </w:tcPr>
          <w:p>
            <w:pPr/>
            <w:r>
              <w:t xml:space="preserve">Bakım, mürettebat, iş kaydı</w:t>
            </w:r>
          </w:p>
        </w:tc>
        <w:tc>
          <w:tcPr>
            <w:tcW w:w="2340" w:type="dxa"/>
          </w:tcPr>
          <w:p>
            <w:pPr/>
            <w:r>
              <w:t xml:space="preserve">Filo müdürü</w:t>
            </w:r>
          </w:p>
        </w:tc>
      </w:tr>
    </w:tbl>
    <w:p>
      <w:pPr>
        <w:pStyle w:val="Heading3"/>
      </w:pPr>
      <w:r>
        <w:t xml:space="preserve">Farklılaşma fırsatları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Gemi + römorkör tek platformda:</w:t>
      </w:r>
      <w:r>
        <w:t xml:space="preserve"> Gemi yazılımları römorkörün kısa ve sık işine uymaz, römorkör yazılımları operasyonla sınırlı kalır; karma filoyu tek sistemde yöneten ürün az.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Türkçe ve yerel mevzuat:</w:t>
      </w:r>
      <w:r>
        <w:t xml:space="preserve"> Türk bayraklı filolar için hazır şablonlar ve resmi bildirim formatları.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Hızlı kurulum:</w:t>
      </w:r>
      <w:r>
        <w:t xml:space="preserve"> Aylar yerine haftalar; hazır tekne tipi ve ekipman şablonları.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Sade arayüz:</w:t>
      </w:r>
      <w:r>
        <w:t xml:space="preserve"> Kaptan ve mürettebatın eğitimsiz kullanabileceği ekranlar; tasarım gücü burada belirleyici.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Yapay zekâ destekli belge girişi:</w:t>
      </w:r>
      <w:r>
        <w:t xml:space="preserve"> Sertifikayı fotoğraflayıp sisteme almak, veri girişini dakikalardan saniyelere indirir.</w:t>
      </w:r>
    </w:p>
    <w:p>
      <w:pPr>
        <w:pStyle w:val="Heading3"/>
      </w:pPr>
      <w:r>
        <w:t xml:space="preserve">Rakip inceleme yöntemi</w:t>
      </w:r>
    </w:p>
    <w:p>
      <w:pPr>
        <w:pStyle w:val="ListParagraph"/>
        <w:numPr>
          <w:ilvl w:val="0"/>
          <w:numId w:val="5"/>
        </w:numPr>
      </w:pPr>
      <w:r>
        <w:t xml:space="preserve">Her ürünün web sitesinden modül listesini ve müşteri referanslarını çıkar.</w:t>
      </w:r>
    </w:p>
    <w:p>
      <w:pPr>
        <w:pStyle w:val="ListParagraph"/>
        <w:numPr>
          <w:ilvl w:val="0"/>
          <w:numId w:val="5"/>
        </w:numPr>
      </w:pPr>
      <w:r>
        <w:t xml:space="preserve">Demo videolarını izle; ekran görüntülerini Figma'da bir panoda topla.</w:t>
      </w:r>
    </w:p>
    <w:p>
      <w:pPr>
        <w:pStyle w:val="ListParagraph"/>
        <w:numPr>
          <w:ilvl w:val="0"/>
          <w:numId w:val="5"/>
        </w:numPr>
      </w:pPr>
      <w:r>
        <w:t xml:space="preserve">Mümkünse demo talep et; kendini potansiyel müşteri olarak tanıt ve fiyat iste.</w:t>
      </w:r>
    </w:p>
    <w:p>
      <w:pPr>
        <w:pStyle w:val="ListParagraph"/>
        <w:numPr>
          <w:ilvl w:val="0"/>
          <w:numId w:val="5"/>
        </w:numPr>
      </w:pPr>
      <w:r>
        <w:t xml:space="preserve">Kullanıcı yorumlarını (Capterra, G2) oku; şikâyetleri ayrı listele.</w:t>
      </w:r>
    </w:p>
    <w:p>
      <w:pPr>
        <w:pStyle w:val="ListParagraph"/>
        <w:numPr>
          <w:ilvl w:val="0"/>
          <w:numId w:val="5"/>
        </w:numPr>
      </w:pPr>
      <w:r>
        <w:t xml:space="preserve">Sonuçları tabloya işle ve her rakip için "bizim fırsatımız" cümlesini yaz.</w:t>
      </w:r>
    </w:p>
    <w:p>
      <w:pPr>
        <w:pStyle w:val="Heading2"/>
      </w:pPr>
      <w:r>
        <w:t xml:space="preserve">Ürün konsepti ve farklılaşma</w:t>
      </w:r>
    </w:p>
    <w:p>
      <w:pPr/>
      <w:r>
        <w:t xml:space="preserve">Ürün, özellik sayısıyla değil kullanılmasıyla farklılaşır: mürettebatın evrak işi değil kolaylık gördüğü, hem gemi hem römorkör için tek platformda çalışan, görev odaklı ve mobil öncelikli bir sistem. Sektördeki ürünlerin asıl açığı özellik eksikliği değil, benimsenmemeleridir.</w:t>
      </w:r>
    </w:p>
    <w:p>
      <w:pPr/>
      <w:r>
        <w:rPr>
          <w:b/>
        </w:rPr>
        <w:t xml:space="preserve">Konsept cümlesi:</w:t>
      </w:r>
      <w:r>
        <w:t xml:space="preserve"> "Kaptan telefonu açtığında bugün ne yapacağını görür, kaydı konuşarak veya fotoğrafla yapar; ofis ise her an denetime ne kadar hazır olduğunu bilir."</w:t>
      </w:r>
    </w:p>
    <w:p>
      <w:pPr>
        <w:pStyle w:val="Heading3"/>
      </w:pPr>
      <w:r>
        <w:t xml:space="preserve">Tek platform, iki mod</w:t>
      </w:r>
    </w:p>
    <w:p>
      <w:pPr/>
      <w:r>
        <w:t xml:space="preserve">Gemi ve römorkör aynı çekirdeği paylaşır; yalnızca operasyon akışı ve Bugün ekranının içeriği moda göre değişir. Karma filosu olan işletme tek sistemle çalışır.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Konu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Gemi modu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Römorkör modu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Operasyon kaydı</w:t>
            </w:r>
          </w:p>
        </w:tc>
        <w:tc>
          <w:tcPr>
            <w:tcW w:w="3120" w:type="dxa"/>
          </w:tcPr>
          <w:p>
            <w:pPr/>
            <w:r>
              <w:t xml:space="preserve">Sefer ve liman çağrısı</w:t>
            </w:r>
          </w:p>
        </w:tc>
        <w:tc>
          <w:tcPr>
            <w:tcW w:w="3120" w:type="dxa"/>
          </w:tcPr>
          <w:p>
            <w:pPr/>
            <w:r>
              <w:t xml:space="preserve">Kısa römorkaj işleri, tekne atama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Çalışma ritmi</w:t>
            </w:r>
          </w:p>
        </w:tc>
        <w:tc>
          <w:tcPr>
            <w:tcW w:w="3120" w:type="dxa"/>
          </w:tcPr>
          <w:p>
            <w:pPr/>
            <w:r>
              <w:t xml:space="preserve">Günler veya haftalar süren seferler</w:t>
            </w:r>
          </w:p>
        </w:tc>
        <w:tc>
          <w:tcPr>
            <w:tcW w:w="3120" w:type="dxa"/>
          </w:tcPr>
          <w:p>
            <w:pPr/>
            <w:r>
              <w:t xml:space="preserve">Günde çok sayıda kısa iş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Bugün ekranı</w:t>
            </w:r>
          </w:p>
        </w:tc>
        <w:tc>
          <w:tcPr>
            <w:tcW w:w="3120" w:type="dxa"/>
          </w:tcPr>
          <w:p>
            <w:pPr/>
            <w:r>
              <w:t xml:space="preserve">Sefer görevleri, limana varış öncesi kontroller, vardiya ve dinlenme</w:t>
            </w:r>
          </w:p>
        </w:tc>
        <w:tc>
          <w:tcPr>
            <w:tcW w:w="3120" w:type="dxa"/>
          </w:tcPr>
          <w:p>
            <w:pPr/>
            <w:r>
              <w:t xml:space="preserve">Sıradaki iş, hazır olma durumu, vinç ve halat kontrolleri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Öne çıkan mevzuat</w:t>
            </w:r>
          </w:p>
        </w:tc>
        <w:tc>
          <w:tcPr>
            <w:tcW w:w="3120" w:type="dxa"/>
          </w:tcPr>
          <w:p>
            <w:pPr/>
            <w:r>
              <w:t xml:space="preserve">ISM, MLC, MARPOL, ISPS, PSC</w:t>
            </w:r>
          </w:p>
        </w:tc>
        <w:tc>
          <w:tcPr>
            <w:tcW w:w="3120" w:type="dxa"/>
          </w:tcPr>
          <w:p>
            <w:pPr/>
            <w:r>
              <w:t xml:space="preserve">ISM, liman römorkaj düzenlemeleri, çekme ekipmanı kontrolleri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Ortak çekirdek</w:t>
            </w:r>
          </w:p>
        </w:tc>
        <w:tc>
          <w:tcPr>
            <w:tcW w:w="3120" w:type="dxa"/>
          </w:tcPr>
          <w:p>
            <w:pPr/>
            <w:r>
              <w:t xml:space="preserve">Belge ve sertifika, mürettebat, planlı bakım, kusur/olay, yapay zekâ, Denetime Hazırlık Skoru</w:t>
            </w:r>
          </w:p>
        </w:tc>
        <w:tc>
          <w:tcPr>
            <w:tcW w:w="3120" w:type="dxa"/>
          </w:tcPr>
          <w:p>
            <w:pPr/>
            <w:r>
              <w:t xml:space="preserve">Aynı</w:t>
            </w:r>
          </w:p>
        </w:tc>
      </w:tr>
    </w:tbl>
    <w:p>
      <w:pPr>
        <w:pStyle w:val="Heading3"/>
      </w:pPr>
      <w:r>
        <w:t xml:space="preserve">Sektörün açıkları ve cevabımız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Sektördeki açık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Bizim cevabımız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Sistemler deneyimli BT kullanıcısına göre tasarlanmış; mürettebatın asıl işi bilgisayar değil (</w:t>
            </w:r>
            <w:hyperlink r:id="rId12" w:history="1">
              <w:r>
                <w:rPr>
                  <w:rStyle w:val="Hyperlink"/>
                </w:rPr>
                <w:t xml:space="preserve">Sertica</w:t>
              </w:r>
            </w:hyperlink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Modül menüsü yerine role göre tek "Bugün" ekranı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Mürettebat sistemi ekstra evrak işi olarak görünce benimseme başarısız (</w:t>
            </w:r>
            <w:hyperlink r:id="rId13" w:history="1">
              <w:r>
                <w:rPr>
                  <w:rStyle w:val="Hyperlink"/>
                </w:rPr>
                <w:t xml:space="preserve">Mastex</w:t>
              </w:r>
            </w:hyperlink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Neredeyse sıfır yazı: fotoğraf ve sesli notla kayıt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Sürekli internet isteyen sistemlerde veri girişi durur (Mastex)</w:t>
            </w:r>
          </w:p>
        </w:tc>
        <w:tc>
          <w:tcPr>
            <w:tcW w:w="4680" w:type="dxa"/>
          </w:tcPr>
          <w:p>
            <w:pPr/>
            <w:r>
              <w:t xml:space="preserve">Çevrimdışı öncelikli mimari, bağlantı gelince senkronizasyon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Özelliklerin çoğu kullanılmıyor; satın alınan sistem benimsenmiyor (</w:t>
            </w:r>
            <w:hyperlink r:id="rId14" w:history="1">
              <w:r>
                <w:rPr>
                  <w:rStyle w:val="Hyperlink"/>
                </w:rPr>
                <w:t xml:space="preserve">Wayl</w:t>
              </w:r>
            </w:hyperlink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Az ama derin özellik; kapsam dışı listesi kilitli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Masaüstü gerektiren uygulamalar daha az benimseniyor (</w:t>
            </w:r>
            <w:hyperlink r:id="rId15" w:history="1">
              <w:r>
                <w:rPr>
                  <w:rStyle w:val="Hyperlink"/>
                </w:rPr>
                <w:t xml:space="preserve">bir rakibin blogu</w:t>
              </w:r>
            </w:hyperlink>
            <w:r>
              <w:t xml:space="preserve">, temkinli yaklaş)</w:t>
            </w:r>
          </w:p>
        </w:tc>
        <w:tc>
          <w:tcPr>
            <w:tcW w:w="4680" w:type="dxa"/>
          </w:tcPr>
          <w:p>
            <w:pPr/>
            <w:r>
              <w:t xml:space="preserve">Tekne tarafı telefon/tablet, ofis tarafı web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Veri aktarımı kurulumun en büyük darboğazı (Mastex)</w:t>
            </w:r>
          </w:p>
        </w:tc>
        <w:tc>
          <w:tcPr>
            <w:tcW w:w="4680" w:type="dxa"/>
          </w:tcPr>
          <w:p>
            <w:pPr/>
            <w:r>
              <w:t xml:space="preserve">Bir günde kurulum: belge klasörünü toplu yükle, yapay zekâ doldursun, kullanıcı onaylasın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Gemi yazılımları römorkörün kısa ve sık işine uymuyor; römorkör yazılımları ise tam gemi yönetimi sunmuyor</w:t>
            </w:r>
          </w:p>
        </w:tc>
        <w:tc>
          <w:tcPr>
            <w:tcW w:w="4680" w:type="dxa"/>
          </w:tcPr>
          <w:p>
            <w:pPr/>
            <w:r>
              <w:t xml:space="preserve">Tek platform, iki mod: ortak çekirdek üzerinde gemi ve römorkör akışları; römorkör işinde başlat/bitir tek dokunuş, Sürüm 2'de AIS ile otomatik doğrulama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Denetim öncesi eksikler son anda aranıyor</w:t>
            </w:r>
          </w:p>
        </w:tc>
        <w:tc>
          <w:tcPr>
            <w:tcW w:w="4680" w:type="dxa"/>
          </w:tcPr>
          <w:p>
            <w:pPr/>
            <w:r>
              <w:t xml:space="preserve">Canlı "Denetime Hazırlık Skoru"</w:t>
            </w:r>
          </w:p>
        </w:tc>
      </w:tr>
    </w:tbl>
    <w:p>
      <w:pPr>
        <w:pStyle w:val="Heading3"/>
      </w:pPr>
      <w:r>
        <w:t xml:space="preserve">İlk sürümün 3 imza özelliği</w:t>
      </w:r>
    </w:p>
    <w:p>
      <w:pPr/>
      <w:r>
        <w:t xml:space="preserve">İlk sürüm bu üç özelliği eksiksiz çalıştırır; ürünü tanıtan, demo ve satışta öne çıkan bunlardır.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Bugün ekranı</w:t>
      </w:r>
      <w:r>
        <w:t xml:space="preserve"> — Her rol için tek giriş ekranı: bugün yapılacak bakımlar, süresi yaklaşan belgeler, sefer görevleri veya atanan römorkaj işleri, onay bekleyen raporlar. Her kart tek dokunuşla tamamlanır veya ertelenir.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Fotoğraf ve sesle kayıt</w:t>
      </w:r>
      <w:r>
        <w:t xml:space="preserve"> — Sertifika fotoğrafından form dolar; kaptan kusuru Türkçe sesli not olarak anlatır, yapay zekâ ISM formatında rapor taslağı hazırlar, kaptan onaylar. Çevrimdışıyken kayıt telefonda bekler.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Denetime Hazırlık Skoru</w:t>
      </w:r>
      <w:r>
        <w:t xml:space="preserve"> — Tekne ve filo için 0–100 skor: süresi geçmiş veya yaklaşan belgeler, geciken bakımlar, açık kusurlar ve dinlenme saati ihlalleri. Skorun altında "bunları düzeltirsen skor şu olur" listesi yer alır.</w:t>
      </w:r>
    </w:p>
    <w:p>
      <w:pPr>
        <w:pStyle w:val="Heading3"/>
      </w:pPr>
      <w:r>
        <w:t xml:space="preserve">Tasarım ilkeleri</w:t>
      </w:r>
    </w:p>
    <w:p>
      <w:pPr>
        <w:pStyle w:val="ListParagraph"/>
        <w:numPr>
          <w:ilvl w:val="0"/>
          <w:numId w:val="7"/>
        </w:numPr>
      </w:pPr>
      <w:r>
        <w:t xml:space="preserve">Her ekran tek bir soruya cevap verir; ikinci soru ikinci ekrandır</w:t>
      </w:r>
    </w:p>
    <w:p>
      <w:pPr>
        <w:pStyle w:val="ListParagraph"/>
        <w:numPr>
          <w:ilvl w:val="0"/>
          <w:numId w:val="7"/>
        </w:numPr>
      </w:pPr>
      <w:r>
        <w:t xml:space="preserve">Teknede eldivenle, güneşte ve sallantıda kullanılabilir: büyük dokunma alanları, yüksek kontrast</w:t>
      </w:r>
    </w:p>
    <w:p>
      <w:pPr>
        <w:pStyle w:val="ListParagraph"/>
        <w:numPr>
          <w:ilvl w:val="0"/>
          <w:numId w:val="7"/>
        </w:numPr>
      </w:pPr>
      <w:r>
        <w:t xml:space="preserve">Hiçbir kayıt 3 dokunuştan uzun sürmez</w:t>
      </w:r>
    </w:p>
    <w:p>
      <w:pPr>
        <w:pStyle w:val="ListParagraph"/>
        <w:numPr>
          <w:ilvl w:val="0"/>
          <w:numId w:val="7"/>
        </w:numPr>
      </w:pPr>
      <w:r>
        <w:t xml:space="preserve">Yapay zekâ önerir, insan onaylar; her öneri nedeniyle birlikte gösterilir</w:t>
      </w:r>
    </w:p>
    <w:p>
      <w:pPr>
        <w:pStyle w:val="ListParagraph"/>
        <w:numPr>
          <w:ilvl w:val="0"/>
          <w:numId w:val="7"/>
        </w:numPr>
      </w:pPr>
      <w:r>
        <w:t xml:space="preserve">Eğitim videosu gerektirmeyen arayüz hedeflenir; gerekiyorsa tasarım yeniden ele alınır</w:t>
      </w:r>
    </w:p>
    <w:p>
      <w:pPr>
        <w:pStyle w:val="Heading2"/>
      </w:pPr>
      <w:r>
        <w:t xml:space="preserve">Mevzuat okuma listesi</w:t>
      </w:r>
    </w:p>
    <w:p>
      <w:pPr/>
      <w:r>
        <w:t xml:space="preserve">Önce Türkçe özetlerle çerçeveyi kur, sonra resmi İngilizce metinden yazılım gereksinimini çıkar. Okudukça "Yazılıma etkisi" sütununu kendi cümlelerinle doldur.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Sıra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Düzenleme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Yazılıma etkisi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Türkçe kaynak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Resmi / İngilizce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ISM Code</w:t>
            </w:r>
          </w:p>
        </w:tc>
        <w:tc>
          <w:tcPr>
            <w:tcW w:w="1872" w:type="dxa"/>
          </w:tcPr>
          <w:p>
            <w:pPr/>
            <w:r>
              <w:t xml:space="preserve">Güvenlik yönetim sistemi, bakım (Bölüm 10), uygunsuzluk ve olay raporu (Bölüm 9), doküman kontrolü (Bölüm 11)</w:t>
            </w:r>
          </w:p>
        </w:tc>
        <w:tc>
          <w:tcPr>
            <w:tcW w:w="1872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MEGEP ISM modülü</w:t>
              </w:r>
            </w:hyperlink>
            <w:r>
              <w:t xml:space="preserve"> · </w:t>
            </w:r>
            <w:hyperlink r:id="rId17" w:history="1">
              <w:r>
                <w:rPr>
                  <w:rStyle w:val="Hyperlink"/>
                </w:rPr>
                <w:t xml:space="preserve">UAB ISM Yönergesi</w:t>
              </w:r>
            </w:hyperlink>
            <w:r>
              <w:t xml:space="preserve"> · </w:t>
            </w:r>
            <w:hyperlink r:id="rId18" w:history="1">
              <w:r>
                <w:rPr>
                  <w:rStyle w:val="Hyperlink"/>
                </w:rPr>
                <w:t xml:space="preserve">Uygulama Talimatı 2023/19</w:t>
              </w:r>
            </w:hyperlink>
          </w:p>
        </w:tc>
        <w:tc>
          <w:tcPr>
            <w:tcW w:w="1872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IMO — ISM Code</w:t>
              </w:r>
            </w:hyperlink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MLC 2006</w:t>
            </w:r>
          </w:p>
        </w:tc>
        <w:tc>
          <w:tcPr>
            <w:tcW w:w="1872" w:type="dxa"/>
          </w:tcPr>
          <w:p>
            <w:pPr/>
            <w:r>
              <w:t xml:space="preserve">Çalışma/dinlenme saatleri, sözleşme ve sağlık belgesi takibi</w:t>
            </w:r>
          </w:p>
        </w:tc>
        <w:tc>
          <w:tcPr>
            <w:tcW w:w="1872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MEGEP Uluslararası Denizcilik Sözleşmeleri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ILO — MLC 2006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STCW</w:t>
            </w:r>
          </w:p>
        </w:tc>
        <w:tc>
          <w:tcPr>
            <w:tcW w:w="1872" w:type="dxa"/>
          </w:tcPr>
          <w:p>
            <w:pPr/>
            <w:r>
              <w:t xml:space="preserve">Gemiadamı yeterlik belgesi geçerlilik ve uyarıları</w:t>
            </w:r>
          </w:p>
        </w:tc>
        <w:tc>
          <w:tcPr>
            <w:tcW w:w="1872" w:type="dxa"/>
          </w:tcPr>
          <w:p>
            <w:pPr/>
            <w:r>
              <w:t xml:space="preserve">Aynı MEGEP PDF'i</w:t>
            </w:r>
          </w:p>
        </w:tc>
        <w:tc>
          <w:tcPr>
            <w:tcW w:w="1872" w:type="dxa"/>
          </w:tcPr>
          <w:p>
            <w:pPr/>
            <w:r>
              <w:t xml:space="preserve">IMO — STCW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SOLAS</w:t>
            </w:r>
          </w:p>
        </w:tc>
        <w:tc>
          <w:tcPr>
            <w:tcW w:w="1872" w:type="dxa"/>
          </w:tcPr>
          <w:p>
            <w:pPr/>
            <w:r>
              <w:t xml:space="preserve">Gemi sertifikaları, emniyet ekipmanı, bildirimler; yeni çekme/demirleme vinci kuralları (1 Ocak 2026)</w:t>
            </w:r>
          </w:p>
        </w:tc>
        <w:tc>
          <w:tcPr>
            <w:tcW w:w="1872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SOLAS ve MARPOL Bildirim Yönetmeliği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IMO — SOLAS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MARPOL</w:t>
            </w:r>
          </w:p>
        </w:tc>
        <w:tc>
          <w:tcPr>
            <w:tcW w:w="1872" w:type="dxa"/>
          </w:tcPr>
          <w:p>
            <w:pPr/>
            <w:r>
              <w:t xml:space="preserve">Yağ, çöp, emisyon kayıt defterleri (dijital kayıt)</w:t>
            </w:r>
          </w:p>
        </w:tc>
        <w:tc>
          <w:tcPr>
            <w:tcW w:w="1872" w:type="dxa"/>
          </w:tcPr>
          <w:p>
            <w:pPr/>
            <w:r>
              <w:t xml:space="preserve">Aynı yönetmelik + MEGEP PDF'i</w:t>
            </w:r>
          </w:p>
        </w:tc>
        <w:tc>
          <w:tcPr>
            <w:tcW w:w="1872" w:type="dxa"/>
          </w:tcPr>
          <w:p>
            <w:pPr/>
            <w:r>
              <w:t xml:space="preserve">IMO — MARPOL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COLREG</w:t>
            </w:r>
          </w:p>
        </w:tc>
        <w:tc>
          <w:tcPr>
            <w:tcW w:w="1872" w:type="dxa"/>
          </w:tcPr>
          <w:p>
            <w:pPr/>
            <w:r>
              <w:t xml:space="preserve">Seyir/manevra kuralları; römorkör operasyon kayıtları için bağlam</w:t>
            </w:r>
          </w:p>
        </w:tc>
        <w:tc>
          <w:tcPr>
            <w:tcW w:w="1872" w:type="dxa"/>
          </w:tcPr>
          <w:p>
            <w:pPr/>
            <w:r>
              <w:t xml:space="preserve">MEGEP PDF'i</w:t>
            </w:r>
          </w:p>
        </w:tc>
        <w:tc>
          <w:tcPr>
            <w:tcW w:w="1872" w:type="dxa"/>
          </w:tcPr>
          <w:p>
            <w:pPr/>
            <w:r>
              <w:t xml:space="preserve">IMO — COLREG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ISPS Code</w:t>
            </w:r>
          </w:p>
        </w:tc>
        <w:tc>
          <w:tcPr>
            <w:tcW w:w="1872" w:type="dxa"/>
          </w:tcPr>
          <w:p>
            <w:pPr/>
            <w:r>
              <w:t xml:space="preserve">Gemi/liman güvenlik planı, güvenlik seviyesi kaydı</w:t>
            </w:r>
          </w:p>
        </w:tc>
        <w:tc>
          <w:tcPr>
            <w:tcW w:w="1872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DGM ISPS Uygulamaları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IMO — ISPS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Liman Devleti Kontrolü (PSC)</w:t>
            </w:r>
          </w:p>
        </w:tc>
        <w:tc>
          <w:tcPr>
            <w:tcW w:w="1872" w:type="dxa"/>
          </w:tcPr>
          <w:p>
            <w:pPr/>
            <w:r>
              <w:t xml:space="preserve">Denetim hazırlığı: eksik sertifika, süresi dolan belge raporu</w:t>
            </w:r>
          </w:p>
        </w:tc>
        <w:tc>
          <w:tcPr>
            <w:tcW w:w="1872" w:type="dxa"/>
          </w:tcPr>
          <w:p>
            <w:pPr/>
            <w:r>
              <w:t xml:space="preserve">UAB bayrak ve liman devleti sayfaları</w:t>
            </w:r>
          </w:p>
        </w:tc>
        <w:tc>
          <w:tcPr>
            <w:tcW w:w="1872" w:type="dxa"/>
          </w:tcPr>
          <w:p>
            <w:pPr/>
            <w:r>
              <w:t xml:space="preserve">Paris MOU / Tokyo MOU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Türk mevzuatı</w:t>
            </w:r>
          </w:p>
        </w:tc>
        <w:tc>
          <w:tcPr>
            <w:tcW w:w="1872" w:type="dxa"/>
          </w:tcPr>
          <w:p>
            <w:pPr/>
            <w:r>
              <w:t xml:space="preserve">Liman yönetmelikleri, römorkaj/kılavuzluk düzenlemeleri, gemiadamları yönetmeliği</w:t>
            </w:r>
          </w:p>
        </w:tc>
        <w:tc>
          <w:tcPr>
            <w:tcW w:w="1872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mevzuat.gov.tr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KVKK + siber güvenlik</w:t>
            </w:r>
          </w:p>
        </w:tc>
        <w:tc>
          <w:tcPr>
            <w:tcW w:w="1872" w:type="dxa"/>
          </w:tcPr>
          <w:p>
            <w:pPr/>
            <w:r>
              <w:t xml:space="preserve">Mürettebat kişisel verisi; IMO siber risk yönetimi (MSC-FAL.1/Circ.3), IACS UR E26/E27</w:t>
            </w:r>
          </w:p>
        </w:tc>
        <w:tc>
          <w:tcPr>
            <w:tcW w:w="1872" w:type="dxa"/>
          </w:tcPr>
          <w:p>
            <w:pPr/>
            <w:r>
              <w:t xml:space="preserve">KVKK resmi sitesi</w:t>
            </w:r>
          </w:p>
        </w:tc>
        <w:tc>
          <w:tcPr>
            <w:tcW w:w="1872" w:type="dxa"/>
          </w:tcPr>
          <w:p>
            <w:pPr/>
            <w:r>
              <w:t xml:space="preserve">IMO / IACS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AB Yapay Zekâ Yasası + KVKK otomatik karar kuralları</w:t>
            </w:r>
          </w:p>
        </w:tc>
        <w:tc>
          <w:tcPr>
            <w:tcW w:w="1872" w:type="dxa"/>
          </w:tcPr>
          <w:p>
            <w:pPr/>
            <w:r>
              <w:t xml:space="preserve">Önerilerde şeffaflık, insan gözetimi ve kayıt; otomatik işleme sonucuna itiraz hakkı (KVKK md. 11); AB'ye satışta risk sınıflandırması</w:t>
            </w:r>
          </w:p>
        </w:tc>
        <w:tc>
          <w:tcPr>
            <w:tcW w:w="1872" w:type="dxa"/>
          </w:tcPr>
          <w:p>
            <w:pPr/>
            <w:r>
              <w:t xml:space="preserve">KVKK resmi sitesi</w:t>
            </w:r>
          </w:p>
        </w:tc>
        <w:tc>
          <w:tcPr>
            <w:tcW w:w="1872" w:type="dxa"/>
          </w:tcPr>
          <w:p>
            <w:pPr/>
            <w:r>
              <w:t xml:space="preserve">EU AI Act — Regulation (EU) 2024/1689</w:t>
            </w:r>
          </w:p>
        </w:tc>
      </w:tr>
    </w:tbl>
    <w:p>
      <w:pPr/>
      <w:r>
        <w:t xml:space="preserve">IMO metinlerinin tam hali ücretlidir (IMO Publishing); özetler ve dolaşımdaki çeviriler eski olabilir. Bağlayıcı sürümü her zaman IMO veya Resmî Gazete'den kontrol et.</w:t>
      </w:r>
    </w:p>
    <w:p>
      <w:pPr>
        <w:pStyle w:val="Heading3"/>
      </w:pPr>
      <w:r>
        <w:t xml:space="preserve">Maddeden gereksinime: ilk eşleştirme</w:t>
      </w:r>
    </w:p>
    <w:p>
      <w:pPr/>
      <w:r>
        <w:t xml:space="preserve">Bu tablo mevzuat matrisinin (Doküman 5) başlangıç taslağıdır. Bağlayıcı metinle karşılaştırıp denizcilik danışmanına onaylatmadan kesinleştirme.</w:t>
      </w:r>
    </w:p>
    <w:p>
      <w:pPr/>
      <w:r>
        <w:rPr>
          <w:b/>
        </w:rPr>
        <w:t xml:space="preserve">ISM Code bölümleri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Bölüm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Konu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Yazılım gereksinimi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Modül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Emniyet ve çevre politikası</w:t>
            </w:r>
          </w:p>
        </w:tc>
        <w:tc>
          <w:tcPr>
            <w:tcW w:w="2340" w:type="dxa"/>
          </w:tcPr>
          <w:p>
            <w:pPr/>
            <w:r>
              <w:t xml:space="preserve">Politika dokümanının yayını, okundu onayı</w:t>
            </w:r>
          </w:p>
        </w:tc>
        <w:tc>
          <w:tcPr>
            <w:tcW w:w="2340" w:type="dxa"/>
          </w:tcPr>
          <w:p>
            <w:pPr/>
            <w:r>
              <w:t xml:space="preserve">Doküman yönetimi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Şirket sorumluluk ve yetkileri</w:t>
            </w:r>
          </w:p>
        </w:tc>
        <w:tc>
          <w:tcPr>
            <w:tcW w:w="2340" w:type="dxa"/>
          </w:tcPr>
          <w:p>
            <w:pPr/>
            <w:r>
              <w:t xml:space="preserve">Organizasyon şeması, rol tanımları</w:t>
            </w:r>
          </w:p>
        </w:tc>
        <w:tc>
          <w:tcPr>
            <w:tcW w:w="2340" w:type="dxa"/>
          </w:tcPr>
          <w:p>
            <w:pPr/>
            <w:r>
              <w:t xml:space="preserve">Kullanıcı ve roller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Atanmış kişi (DPA)</w:t>
            </w:r>
          </w:p>
        </w:tc>
        <w:tc>
          <w:tcPr>
            <w:tcW w:w="2340" w:type="dxa"/>
          </w:tcPr>
          <w:p>
            <w:pPr/>
            <w:r>
              <w:t xml:space="preserve">DPA rolü, gemiden DPA'ya doğrudan bildirim kanalı</w:t>
            </w:r>
          </w:p>
        </w:tc>
        <w:tc>
          <w:tcPr>
            <w:tcW w:w="2340" w:type="dxa"/>
          </w:tcPr>
          <w:p>
            <w:pPr/>
            <w:r>
              <w:t xml:space="preserve">Kusur ve olay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Kaptanın sorumluluğu</w:t>
            </w:r>
          </w:p>
        </w:tc>
        <w:tc>
          <w:tcPr>
            <w:tcW w:w="2340" w:type="dxa"/>
          </w:tcPr>
          <w:p>
            <w:pPr/>
            <w:r>
              <w:t xml:space="preserve">Kaptan onay adımları, kaptan incelemesi kaydı</w:t>
            </w:r>
          </w:p>
        </w:tc>
        <w:tc>
          <w:tcPr>
            <w:tcW w:w="2340" w:type="dxa"/>
          </w:tcPr>
          <w:p>
            <w:pPr/>
            <w:r>
              <w:t xml:space="preserve">Tüm modüller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Kaynaklar ve personel</w:t>
            </w:r>
          </w:p>
        </w:tc>
        <w:tc>
          <w:tcPr>
            <w:tcW w:w="2340" w:type="dxa"/>
          </w:tcPr>
          <w:p>
            <w:pPr/>
            <w:r>
              <w:t xml:space="preserve">Belge yeterliliği, tanıştırma (familiarization) eğitimi kaydı</w:t>
            </w:r>
          </w:p>
        </w:tc>
        <w:tc>
          <w:tcPr>
            <w:tcW w:w="2340" w:type="dxa"/>
          </w:tcPr>
          <w:p>
            <w:pPr/>
            <w:r>
              <w:t xml:space="preserve">Mürettebat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Gemi operasyonları</w:t>
            </w:r>
          </w:p>
        </w:tc>
        <w:tc>
          <w:tcPr>
            <w:tcW w:w="2340" w:type="dxa"/>
          </w:tcPr>
          <w:p>
            <w:pPr/>
            <w:r>
              <w:t xml:space="preserve">Operasyon kontrol listeleri, iş kaydı</w:t>
            </w:r>
          </w:p>
        </w:tc>
        <w:tc>
          <w:tcPr>
            <w:tcW w:w="2340" w:type="dxa"/>
          </w:tcPr>
          <w:p>
            <w:pPr/>
            <w:r>
              <w:t xml:space="preserve">Operasyon (sefer ve römorkaj)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Acil durum hazırlığı</w:t>
            </w:r>
          </w:p>
        </w:tc>
        <w:tc>
          <w:tcPr>
            <w:tcW w:w="2340" w:type="dxa"/>
          </w:tcPr>
          <w:p>
            <w:pPr/>
            <w:r>
              <w:t xml:space="preserve">Tatbikat planı ve tatbikat kayıtları</w:t>
            </w:r>
          </w:p>
        </w:tc>
        <w:tc>
          <w:tcPr>
            <w:tcW w:w="2340" w:type="dxa"/>
          </w:tcPr>
          <w:p>
            <w:pPr/>
            <w:r>
              <w:t xml:space="preserve">Sürüm 2: Tatbikatlar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Uygunsuzluk, kaza ve tehlikeli olay raporu</w:t>
            </w:r>
          </w:p>
        </w:tc>
        <w:tc>
          <w:tcPr>
            <w:tcW w:w="2340" w:type="dxa"/>
          </w:tcPr>
          <w:p>
            <w:pPr/>
            <w:r>
              <w:t xml:space="preserve">Rapor formu, analiz, DÖF, kapanış takibi</w:t>
            </w:r>
          </w:p>
        </w:tc>
        <w:tc>
          <w:tcPr>
            <w:tcW w:w="2340" w:type="dxa"/>
          </w:tcPr>
          <w:p>
            <w:pPr/>
            <w:r>
              <w:t xml:space="preserve">Kusur ve olay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Gemi ve ekipman bakımı</w:t>
            </w:r>
          </w:p>
        </w:tc>
        <w:tc>
          <w:tcPr>
            <w:tcW w:w="2340" w:type="dxa"/>
          </w:tcPr>
          <w:p>
            <w:pPr/>
            <w:r>
              <w:t xml:space="preserve">Planlı bakım, kritik ekipman, kayıt ve denetim izi</w:t>
            </w:r>
          </w:p>
        </w:tc>
        <w:tc>
          <w:tcPr>
            <w:tcW w:w="2340" w:type="dxa"/>
          </w:tcPr>
          <w:p>
            <w:pPr/>
            <w:r>
              <w:t xml:space="preserve">Planlı bakım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Dokümantasyon</w:t>
            </w:r>
          </w:p>
        </w:tc>
        <w:tc>
          <w:tcPr>
            <w:tcW w:w="2340" w:type="dxa"/>
          </w:tcPr>
          <w:p>
            <w:pPr/>
            <w:r>
              <w:t xml:space="preserve">Sürüm kontrolü, onay akışı, gemide güncel kopya</w:t>
            </w:r>
          </w:p>
        </w:tc>
        <w:tc>
          <w:tcPr>
            <w:tcW w:w="2340" w:type="dxa"/>
          </w:tcPr>
          <w:p>
            <w:pPr/>
            <w:r>
              <w:t xml:space="preserve">Doküman yönetimi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Şirket doğrulaması ve gözden geçirme</w:t>
            </w:r>
          </w:p>
        </w:tc>
        <w:tc>
          <w:tcPr>
            <w:tcW w:w="2340" w:type="dxa"/>
          </w:tcPr>
          <w:p>
            <w:pPr/>
            <w:r>
              <w:t xml:space="preserve">İç denetim planı, bulgular, yönetim gözden geçirmesi</w:t>
            </w:r>
          </w:p>
        </w:tc>
        <w:tc>
          <w:tcPr>
            <w:tcW w:w="2340" w:type="dxa"/>
          </w:tcPr>
          <w:p>
            <w:pPr/>
            <w:r>
              <w:t xml:space="preserve">Sürüm 2: Denetim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13–16</w:t>
            </w:r>
          </w:p>
        </w:tc>
        <w:tc>
          <w:tcPr>
            <w:tcW w:w="2340" w:type="dxa"/>
          </w:tcPr>
          <w:p>
            <w:pPr/>
            <w:r>
              <w:t xml:space="preserve">Belgelendirme ve doğrulama</w:t>
            </w:r>
          </w:p>
        </w:tc>
        <w:tc>
          <w:tcPr>
            <w:tcW w:w="2340" w:type="dxa"/>
          </w:tcPr>
          <w:p>
            <w:pPr/>
            <w:r>
              <w:t xml:space="preserve">DOC/SMC geçerlilik takibi, ara ve yenileme denetimi uyarıları</w:t>
            </w:r>
          </w:p>
        </w:tc>
        <w:tc>
          <w:tcPr>
            <w:tcW w:w="2340" w:type="dxa"/>
          </w:tcPr>
          <w:p>
            <w:pPr/>
            <w:r>
              <w:t xml:space="preserve">Sertifika takibi</w:t>
            </w:r>
          </w:p>
        </w:tc>
      </w:tr>
    </w:tbl>
    <w:p>
      <w:pPr/>
      <w:r>
        <w:rPr>
          <w:b/>
        </w:rPr>
        <w:t xml:space="preserve">MLC 2006 ve STCW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Kural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Konu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Yazılım gereksinimi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MLC 1.2</w:t>
            </w:r>
          </w:p>
        </w:tc>
        <w:tc>
          <w:tcPr>
            <w:tcW w:w="3120" w:type="dxa"/>
          </w:tcPr>
          <w:p>
            <w:pPr/>
            <w:r>
              <w:t xml:space="preserve">Sağlık sertifikası</w:t>
            </w:r>
          </w:p>
        </w:tc>
        <w:tc>
          <w:tcPr>
            <w:tcW w:w="3120" w:type="dxa"/>
          </w:tcPr>
          <w:p>
            <w:pPr/>
            <w:r>
              <w:t xml:space="preserve">Geçerlilik tarihi ve süre dolmadan uyarı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MLC 2.1</w:t>
            </w:r>
          </w:p>
        </w:tc>
        <w:tc>
          <w:tcPr>
            <w:tcW w:w="3120" w:type="dxa"/>
          </w:tcPr>
          <w:p>
            <w:pPr/>
            <w:r>
              <w:t xml:space="preserve">Gemiadamı iş sözleşmesi</w:t>
            </w:r>
          </w:p>
        </w:tc>
        <w:tc>
          <w:tcPr>
            <w:tcW w:w="3120" w:type="dxa"/>
          </w:tcPr>
          <w:p>
            <w:pPr/>
            <w:r>
              <w:t xml:space="preserve">Sözleşme kaydı ve bitiş tarihi takibi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MLC 2.3 / STCW VIII</w:t>
            </w:r>
          </w:p>
        </w:tc>
        <w:tc>
          <w:tcPr>
            <w:tcW w:w="3120" w:type="dxa"/>
          </w:tcPr>
          <w:p>
            <w:pPr/>
            <w:r>
              <w:t xml:space="preserve">Çalışma ve dinlenme saatleri</w:t>
            </w:r>
          </w:p>
        </w:tc>
        <w:tc>
          <w:tcPr>
            <w:tcW w:w="3120" w:type="dxa"/>
          </w:tcPr>
          <w:p>
            <w:pPr/>
            <w:r>
              <w:t xml:space="preserve">Günlük kayıt; 24 saatte en az 10, 7 günde en az 77 saat dinlenme kuralını otomatik kontrol ve ihlal uyarısı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MLC 2.5</w:t>
            </w:r>
          </w:p>
        </w:tc>
        <w:tc>
          <w:tcPr>
            <w:tcW w:w="3120" w:type="dxa"/>
          </w:tcPr>
          <w:p>
            <w:pPr/>
            <w:r>
              <w:t xml:space="preserve">Ülkesine dönüş (repatriation)</w:t>
            </w:r>
          </w:p>
        </w:tc>
        <w:tc>
          <w:tcPr>
            <w:tcW w:w="3120" w:type="dxa"/>
          </w:tcPr>
          <w:p>
            <w:pPr/>
            <w:r>
              <w:t xml:space="preserve">Görev süresi takibi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STCW I/11</w:t>
            </w:r>
          </w:p>
        </w:tc>
        <w:tc>
          <w:tcPr>
            <w:tcW w:w="3120" w:type="dxa"/>
          </w:tcPr>
          <w:p>
            <w:pPr/>
            <w:r>
              <w:t xml:space="preserve">Belgelerin yenilenmesi</w:t>
            </w:r>
          </w:p>
        </w:tc>
        <w:tc>
          <w:tcPr>
            <w:tcW w:w="3120" w:type="dxa"/>
          </w:tcPr>
          <w:p>
            <w:pPr/>
            <w:r>
              <w:t xml:space="preserve">En fazla 5 yıllık geçerlilik; yenileme uyarısı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STCW I/14</w:t>
            </w:r>
          </w:p>
        </w:tc>
        <w:tc>
          <w:tcPr>
            <w:tcW w:w="3120" w:type="dxa"/>
          </w:tcPr>
          <w:p>
            <w:pPr/>
            <w:r>
              <w:t xml:space="preserve">Şirket sorumlulukları</w:t>
            </w:r>
          </w:p>
        </w:tc>
        <w:tc>
          <w:tcPr>
            <w:tcW w:w="3120" w:type="dxa"/>
          </w:tcPr>
          <w:p>
            <w:pPr/>
            <w:r>
              <w:t xml:space="preserve">Personelin uygun belgeli olduğunun gemiye atamada kontrolü</w:t>
            </w:r>
          </w:p>
        </w:tc>
      </w:tr>
    </w:tbl>
    <w:p>
      <w:pPr/>
      <w:r>
        <w:t xml:space="preserve">Gemiye atama sırasında belgesi geçersiz kişinin seçilememesi, sistemin en güçlü uyum kanıtlarından biri olur.</w:t>
      </w:r>
    </w:p>
    <w:p>
      <w:pPr>
        <w:pStyle w:val="Heading2"/>
      </w:pPr>
      <w:r>
        <w:t xml:space="preserve">Faz faz yol haritası</w:t>
      </w:r>
    </w:p>
    <w:p>
      <w:pPr/>
      <w:r>
        <w:t xml:space="preserve">Her faz bir onay kapısıyla kapanır; kapı geçilmeden sonraki faza başlanmaz. Teknik kurulum tasarımla paralel yürüdüğü için toplam süre yaklaşık 38 hafta, tamponla yaklaşık 10 aydır. Yapay zekâ işleri her faza eklenir; ek süre çoğunlukla veri hazırlığı ve doğruluk testinden gelir.</w:t>
      </w:r>
    </w:p>
    <w:p>
      <w:pPr/>
      <w:r>
        <w:drawing>
          <wp:inline distT="0" distB="0" distL="0" distR="0">
            <wp:extent cx="5486400" cy="5421085"/>
            <wp:docPr id="1" name="image1" descr="yol haritası · 7 faz, 6 onay kapısı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yol haritası · 7 faz, 6 onay kapısı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yol haritası · 7 faz, 6 onay kapısı</w:t>
      </w:r>
    </w:p>
    <w:p>
      <w:pPr/>
      <w:r>
        <w:t xml:space="preserve">En uzun faz geliştirmedir; her 2 haftalık sprint sonunda pilot müşteriye demo yaparak riski erken yakala.</w:t>
      </w:r>
    </w:p>
    <w:p>
      <w:pPr>
        <w:pStyle w:val="Heading3"/>
      </w:pPr>
      <w:r>
        <w:t xml:space="preserve">Faz ayrıntıları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Faz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Ana faaliyetler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Katılımcılar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Kapı kriteri (geçmek için)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· Keşif</w:t>
            </w:r>
          </w:p>
        </w:tc>
        <w:tc>
          <w:tcPr>
            <w:tcW w:w="2340" w:type="dxa"/>
          </w:tcPr>
          <w:p>
            <w:pPr/>
            <w:r>
              <w:t xml:space="preserve">10–15 kullanıcı görüşmesi, 3 saha ziyareti (gemi, römorkör, ofis), rakip incelemesi, persona, yapay zekâ senaryo listesi</w:t>
            </w:r>
          </w:p>
        </w:tc>
        <w:tc>
          <w:tcPr>
            <w:tcW w:w="2340" w:type="dxa"/>
          </w:tcPr>
          <w:p>
            <w:pPr/>
            <w:r>
              <w:t xml:space="preserve">Ürün sahibi, tasarımcı, denizcilik danışmanı</w:t>
            </w:r>
          </w:p>
        </w:tc>
        <w:tc>
          <w:tcPr>
            <w:tcW w:w="2340" w:type="dxa"/>
          </w:tcPr>
          <w:p>
            <w:pPr/>
            <w:r>
              <w:t xml:space="preserve">Vizyon dokümanı onaylı; en az 1 pilot adayı sözlü olarak hazır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· Planlama</w:t>
            </w:r>
          </w:p>
        </w:tc>
        <w:tc>
          <w:tcPr>
            <w:tcW w:w="2340" w:type="dxa"/>
          </w:tcPr>
          <w:p>
            <w:pPr/>
            <w:r>
              <w:t xml:space="preserve">Mevzuat matrisi, PRD, kullanıcı hikâyeleri, veri envanteri, yönetişim politikası, kaba bütçe</w:t>
            </w:r>
          </w:p>
        </w:tc>
        <w:tc>
          <w:tcPr>
            <w:tcW w:w="2340" w:type="dxa"/>
          </w:tcPr>
          <w:p>
            <w:pPr/>
            <w:r>
              <w:t xml:space="preserve">Ürün sahibi, mimar, AI mühendisi, hukuk</w:t>
            </w:r>
          </w:p>
        </w:tc>
        <w:tc>
          <w:tcPr>
            <w:tcW w:w="2340" w:type="dxa"/>
          </w:tcPr>
          <w:p>
            <w:pPr/>
            <w:r>
              <w:t xml:space="preserve">MVP listesi imzalı; kapsam dışı liste yazılı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· Tasarım</w:t>
            </w:r>
          </w:p>
        </w:tc>
        <w:tc>
          <w:tcPr>
            <w:tcW w:w="2340" w:type="dxa"/>
          </w:tcPr>
          <w:p>
            <w:pPr/>
            <w:r>
              <w:t xml:space="preserve">Bilgi mimarisi, akışlar, wireframe, tasarım sistemi, prototip, 5 kişiyle kullanılabilirlik testi</w:t>
            </w:r>
          </w:p>
        </w:tc>
        <w:tc>
          <w:tcPr>
            <w:tcW w:w="2340" w:type="dxa"/>
          </w:tcPr>
          <w:p>
            <w:pPr/>
            <w:r>
              <w:t xml:space="preserve">Tasarımcı, ürün sahibi, 5 test kullanıcısı</w:t>
            </w:r>
          </w:p>
        </w:tc>
        <w:tc>
          <w:tcPr>
            <w:tcW w:w="2340" w:type="dxa"/>
          </w:tcPr>
          <w:p>
            <w:pPr/>
            <w:r>
              <w:t xml:space="preserve">Ana görevlerde başarı ≥ %80; geliştiriciye teslim paketi hazır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· Teknik kurulum</w:t>
            </w:r>
          </w:p>
        </w:tc>
        <w:tc>
          <w:tcPr>
            <w:tcW w:w="2340" w:type="dxa"/>
          </w:tcPr>
          <w:p>
            <w:pPr/>
            <w:r>
              <w:t xml:space="preserve">Mimari, veri modeli, ortamlar, CI/CD, model maliyet denemesi, güvenlik temelleri</w:t>
            </w:r>
          </w:p>
        </w:tc>
        <w:tc>
          <w:tcPr>
            <w:tcW w:w="2340" w:type="dxa"/>
          </w:tcPr>
          <w:p>
            <w:pPr/>
            <w:r>
              <w:t xml:space="preserve">Mimar, geliştiriciler, AI mühendisi</w:t>
            </w:r>
          </w:p>
        </w:tc>
        <w:tc>
          <w:tcPr>
            <w:tcW w:w="2340" w:type="dxa"/>
          </w:tcPr>
          <w:p>
            <w:pPr/>
            <w:r>
              <w:t xml:space="preserve">Mimari karar dokümanı onaylı; boş iskelet uygulama canlı ortamda çalışıyor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 · Geliştirme</w:t>
            </w:r>
          </w:p>
        </w:tc>
        <w:tc>
          <w:tcPr>
            <w:tcW w:w="2340" w:type="dxa"/>
          </w:tcPr>
          <w:p>
            <w:pPr/>
            <w:r>
              <w:t xml:space="preserve">8 sprint; her sprint demo; pilot müşteriye iki haftada bir gösterim</w:t>
            </w:r>
          </w:p>
        </w:tc>
        <w:tc>
          <w:tcPr>
            <w:tcW w:w="2340" w:type="dxa"/>
          </w:tcPr>
          <w:p>
            <w:pPr/>
            <w:r>
              <w:t xml:space="preserve">Tüm ekip</w:t>
            </w:r>
          </w:p>
        </w:tc>
        <w:tc>
          <w:tcPr>
            <w:tcW w:w="2340" w:type="dxa"/>
          </w:tcPr>
          <w:p>
            <w:pPr/>
            <w:r>
              <w:t xml:space="preserve">MVP hikâyelerinin tamamı "tamamlandı" tanımını karşılıyor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 · Test ve pilot</w:t>
            </w:r>
          </w:p>
        </w:tc>
        <w:tc>
          <w:tcPr>
            <w:tcW w:w="2340" w:type="dxa"/>
          </w:tcPr>
          <w:p>
            <w:pPr/>
            <w:r>
              <w:t xml:space="preserve">Uyum, güvenlik, performans ve yapay zekâ testleri; 3 haftalık saha pilotu</w:t>
            </w:r>
          </w:p>
        </w:tc>
        <w:tc>
          <w:tcPr>
            <w:tcW w:w="2340" w:type="dxa"/>
          </w:tcPr>
          <w:p>
            <w:pPr/>
            <w:r>
              <w:t xml:space="preserve">Test ekibi, pilot müşteri, danışman</w:t>
            </w:r>
          </w:p>
        </w:tc>
        <w:tc>
          <w:tcPr>
            <w:tcW w:w="2340" w:type="dxa"/>
          </w:tcPr>
          <w:p>
            <w:pPr/>
            <w:r>
              <w:t xml:space="preserve">Kritik/yüksek hata yok; pilot onay yazısı; doğruluk eşikleri karşılandı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 · Yayın</w:t>
            </w:r>
          </w:p>
        </w:tc>
        <w:tc>
          <w:tcPr>
            <w:tcW w:w="2340" w:type="dxa"/>
          </w:tcPr>
          <w:p>
            <w:pPr/>
            <w:r>
              <w:t xml:space="preserve">Göç, eğitim, kontrollü açılış, destek kurulumu</w:t>
            </w:r>
          </w:p>
        </w:tc>
        <w:tc>
          <w:tcPr>
            <w:tcW w:w="2340" w:type="dxa"/>
          </w:tcPr>
          <w:p>
            <w:pPr/>
            <w:r>
              <w:t xml:space="preserve">Ürün sahibi, destek, satış</w:t>
            </w:r>
          </w:p>
        </w:tc>
        <w:tc>
          <w:tcPr>
            <w:tcW w:w="2340" w:type="dxa"/>
          </w:tcPr>
          <w:p>
            <w:pPr/>
            <w:r>
              <w:t xml:space="preserve">İlk 30 günde kritik kesinti yok; ilk ücretli müşteri</w:t>
            </w:r>
          </w:p>
        </w:tc>
      </w:tr>
    </w:tbl>
    <w:p>
      <w:pPr>
        <w:pStyle w:val="Heading2"/>
      </w:pPr>
      <w:r>
        <w:t xml:space="preserve">Hazırlanacak dokümanlar</w:t>
      </w:r>
    </w:p>
    <w:p>
      <w:pPr/>
      <w:r>
        <w:t xml:space="preserve">Yayına kadar 18 doküman üretilir (15–18 yapay zekâya özgü); her biri bir önceki fazın kapısını açar. Sırayla ilerle, her birini onaylatmadan sonrakine geçme.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Faz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Doküman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İçinde ne olur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Kim hazırlar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Keşif</w:t>
            </w:r>
          </w:p>
        </w:tc>
        <w:tc>
          <w:tcPr>
            <w:tcW w:w="1872" w:type="dxa"/>
          </w:tcPr>
          <w:p>
            <w:pPr/>
            <w:r>
              <w:t xml:space="preserve">Kullanıcı görüşme rehberi ve notları</w:t>
            </w:r>
          </w:p>
        </w:tc>
        <w:tc>
          <w:tcPr>
            <w:tcW w:w="1872" w:type="dxa"/>
          </w:tcPr>
          <w:p>
            <w:pPr/>
            <w:r>
              <w:t xml:space="preserve">10–15 römorkör/filo çalışanıyla görüşme soruları ve bulgular</w:t>
            </w:r>
          </w:p>
        </w:tc>
        <w:tc>
          <w:tcPr>
            <w:tcW w:w="1872" w:type="dxa"/>
          </w:tcPr>
          <w:p>
            <w:pPr/>
            <w:r>
              <w:t xml:space="preserve">Tasarımcı + ürün sahibi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Keşif</w:t>
            </w:r>
          </w:p>
        </w:tc>
        <w:tc>
          <w:tcPr>
            <w:tcW w:w="1872" w:type="dxa"/>
          </w:tcPr>
          <w:p>
            <w:pPr/>
            <w:r>
              <w:t xml:space="preserve">Rakip analizi</w:t>
            </w:r>
          </w:p>
        </w:tc>
        <w:tc>
          <w:tcPr>
            <w:tcW w:w="1872" w:type="dxa"/>
          </w:tcPr>
          <w:p>
            <w:pPr/>
            <w:r>
              <w:t xml:space="preserve">Pazar araştırması tablosunun doldurulmuş hali, güçlü/zayıf yönler</w:t>
            </w:r>
          </w:p>
        </w:tc>
        <w:tc>
          <w:tcPr>
            <w:tcW w:w="1872" w:type="dxa"/>
          </w:tcPr>
          <w:p>
            <w:pPr/>
            <w:r>
              <w:t xml:space="preserve">Ürün sahibi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Keşif</w:t>
            </w:r>
          </w:p>
        </w:tc>
        <w:tc>
          <w:tcPr>
            <w:tcW w:w="1872" w:type="dxa"/>
          </w:tcPr>
          <w:p>
            <w:pPr/>
            <w:r>
              <w:t xml:space="preserve">Persona ve kullanıcı yolculuğu</w:t>
            </w:r>
          </w:p>
        </w:tc>
        <w:tc>
          <w:tcPr>
            <w:tcW w:w="1872" w:type="dxa"/>
          </w:tcPr>
          <w:p>
            <w:pPr/>
            <w:r>
              <w:t xml:space="preserve">Filo yöneticisi, kaptan, teknik müdür, DPA (atanmış kişi)</w:t>
            </w:r>
          </w:p>
        </w:tc>
        <w:tc>
          <w:tcPr>
            <w:tcW w:w="1872" w:type="dxa"/>
          </w:tcPr>
          <w:p>
            <w:pPr/>
            <w:r>
              <w:t xml:space="preserve">Tasarımcı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Keşif</w:t>
            </w:r>
          </w:p>
        </w:tc>
        <w:tc>
          <w:tcPr>
            <w:tcW w:w="1872" w:type="dxa"/>
          </w:tcPr>
          <w:p>
            <w:pPr/>
            <w:r>
              <w:t xml:space="preserve">Ürün vizyonu (1 sayfa)</w:t>
            </w:r>
          </w:p>
        </w:tc>
        <w:tc>
          <w:tcPr>
            <w:tcW w:w="1872" w:type="dxa"/>
          </w:tcPr>
          <w:p>
            <w:pPr/>
            <w:r>
              <w:t xml:space="preserve">Problem, hedef kitle, "neden biz", başarı ölçütleri</w:t>
            </w:r>
          </w:p>
        </w:tc>
        <w:tc>
          <w:tcPr>
            <w:tcW w:w="1872" w:type="dxa"/>
          </w:tcPr>
          <w:p>
            <w:pPr/>
            <w:r>
              <w:t xml:space="preserve">Ürün sahibi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Planlama</w:t>
            </w:r>
          </w:p>
        </w:tc>
        <w:tc>
          <w:tcPr>
            <w:tcW w:w="1872" w:type="dxa"/>
          </w:tcPr>
          <w:p>
            <w:pPr/>
            <w:r>
              <w:t xml:space="preserve">Mevzuat–özellik eşleştirme matrisi</w:t>
            </w:r>
          </w:p>
        </w:tc>
        <w:tc>
          <w:tcPr>
            <w:tcW w:w="1872" w:type="dxa"/>
          </w:tcPr>
          <w:p>
            <w:pPr/>
            <w:r>
              <w:t xml:space="preserve">Her ISM/MLC/STCW maddesi → hangi ekran/kural karşılıyor</w:t>
            </w:r>
          </w:p>
        </w:tc>
        <w:tc>
          <w:tcPr>
            <w:tcW w:w="1872" w:type="dxa"/>
          </w:tcPr>
          <w:p>
            <w:pPr/>
            <w:r>
              <w:t xml:space="preserve">Ürün sahibi + denizcilik danışmanı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Planlama</w:t>
            </w:r>
          </w:p>
        </w:tc>
        <w:tc>
          <w:tcPr>
            <w:tcW w:w="1872" w:type="dxa"/>
          </w:tcPr>
          <w:p>
            <w:pPr/>
            <w:r>
              <w:t xml:space="preserve">PRD (ürün gereksinim dokümanı)</w:t>
            </w:r>
          </w:p>
        </w:tc>
        <w:tc>
          <w:tcPr>
            <w:tcW w:w="1872" w:type="dxa"/>
          </w:tcPr>
          <w:p>
            <w:pPr/>
            <w:r>
              <w:t xml:space="preserve">Modüller, kullanıcı hikâyeleri, kabul kriterleri, MVP sınırı</w:t>
            </w:r>
          </w:p>
        </w:tc>
        <w:tc>
          <w:tcPr>
            <w:tcW w:w="1872" w:type="dxa"/>
          </w:tcPr>
          <w:p>
            <w:pPr/>
            <w:r>
              <w:t xml:space="preserve">Ürün sahibi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Planlama</w:t>
            </w:r>
          </w:p>
        </w:tc>
        <w:tc>
          <w:tcPr>
            <w:tcW w:w="1872" w:type="dxa"/>
          </w:tcPr>
          <w:p>
            <w:pPr/>
            <w:r>
              <w:t xml:space="preserve">Yol haritası ve sürüm planı</w:t>
            </w:r>
          </w:p>
        </w:tc>
        <w:tc>
          <w:tcPr>
            <w:tcW w:w="1872" w:type="dxa"/>
          </w:tcPr>
          <w:p>
            <w:pPr/>
            <w:r>
              <w:t xml:space="preserve">Faz takvimi, sprint sayısı, kilometre taşları</w:t>
            </w:r>
          </w:p>
        </w:tc>
        <w:tc>
          <w:tcPr>
            <w:tcW w:w="1872" w:type="dxa"/>
          </w:tcPr>
          <w:p>
            <w:pPr/>
            <w:r>
              <w:t xml:space="preserve">Proje yöneticisi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Tasarım</w:t>
            </w:r>
          </w:p>
        </w:tc>
        <w:tc>
          <w:tcPr>
            <w:tcW w:w="1872" w:type="dxa"/>
          </w:tcPr>
          <w:p>
            <w:pPr/>
            <w:r>
              <w:t xml:space="preserve">Bilgi mimarisi ve akışlar</w:t>
            </w:r>
          </w:p>
        </w:tc>
        <w:tc>
          <w:tcPr>
            <w:tcW w:w="1872" w:type="dxa"/>
          </w:tcPr>
          <w:p>
            <w:pPr/>
            <w:r>
              <w:t xml:space="preserve">Menü yapısı, ekran listesi, akış şemaları</w:t>
            </w:r>
          </w:p>
        </w:tc>
        <w:tc>
          <w:tcPr>
            <w:tcW w:w="1872" w:type="dxa"/>
          </w:tcPr>
          <w:p>
            <w:pPr/>
            <w:r>
              <w:t xml:space="preserve">Tasarımcı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Tasarım</w:t>
            </w:r>
          </w:p>
        </w:tc>
        <w:tc>
          <w:tcPr>
            <w:tcW w:w="1872" w:type="dxa"/>
          </w:tcPr>
          <w:p>
            <w:pPr/>
            <w:r>
              <w:t xml:space="preserve">Tasarım sistemi + tıklanabilir prototip</w:t>
            </w:r>
          </w:p>
        </w:tc>
        <w:tc>
          <w:tcPr>
            <w:tcW w:w="1872" w:type="dxa"/>
          </w:tcPr>
          <w:p>
            <w:pPr/>
            <w:r>
              <w:t xml:space="preserve">Renk, tipografi, bileşenler; Figma veya HTML prototip</w:t>
            </w:r>
          </w:p>
        </w:tc>
        <w:tc>
          <w:tcPr>
            <w:tcW w:w="1872" w:type="dxa"/>
          </w:tcPr>
          <w:p>
            <w:pPr/>
            <w:r>
              <w:t xml:space="preserve">Tasarımcı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Teknik</w:t>
            </w:r>
          </w:p>
        </w:tc>
        <w:tc>
          <w:tcPr>
            <w:tcW w:w="1872" w:type="dxa"/>
          </w:tcPr>
          <w:p>
            <w:pPr/>
            <w:r>
              <w:t xml:space="preserve">Mimari karar dokümanı</w:t>
            </w:r>
          </w:p>
        </w:tc>
        <w:tc>
          <w:tcPr>
            <w:tcW w:w="1872" w:type="dxa"/>
          </w:tcPr>
          <w:p>
            <w:pPr/>
            <w:r>
              <w:t xml:space="preserve">Teknoloji seçimi, bulut/sunucu, çok kiracılı yapı, çevrimdışı çalışma</w:t>
            </w:r>
          </w:p>
        </w:tc>
        <w:tc>
          <w:tcPr>
            <w:tcW w:w="1872" w:type="dxa"/>
          </w:tcPr>
          <w:p>
            <w:pPr/>
            <w:r>
              <w:t xml:space="preserve">Yazılım mimarı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Teknik</w:t>
            </w:r>
          </w:p>
        </w:tc>
        <w:tc>
          <w:tcPr>
            <w:tcW w:w="1872" w:type="dxa"/>
          </w:tcPr>
          <w:p>
            <w:pPr/>
            <w:r>
              <w:t xml:space="preserve">Veri modeli (ERD)</w:t>
            </w:r>
          </w:p>
        </w:tc>
        <w:tc>
          <w:tcPr>
            <w:tcW w:w="1872" w:type="dxa"/>
          </w:tcPr>
          <w:p>
            <w:pPr/>
            <w:r>
              <w:t xml:space="preserve">Gemi, sertifika, mürettebat, belge, bakım işi, operasyon, kusur</w:t>
            </w:r>
          </w:p>
        </w:tc>
        <w:tc>
          <w:tcPr>
            <w:tcW w:w="1872" w:type="dxa"/>
          </w:tcPr>
          <w:p>
            <w:pPr/>
            <w:r>
              <w:t xml:space="preserve">Yazılım mimarı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Teknik</w:t>
            </w:r>
          </w:p>
        </w:tc>
        <w:tc>
          <w:tcPr>
            <w:tcW w:w="1872" w:type="dxa"/>
          </w:tcPr>
          <w:p>
            <w:pPr/>
            <w:r>
              <w:t xml:space="preserve">API ve entegrasyon dokümanı</w:t>
            </w:r>
          </w:p>
        </w:tc>
        <w:tc>
          <w:tcPr>
            <w:tcW w:w="1872" w:type="dxa"/>
          </w:tcPr>
          <w:p>
            <w:pPr/>
            <w:r>
              <w:t xml:space="preserve">AIS sağlayıcısı, e-posta/SMS bildirim, muhasebe</w:t>
            </w:r>
          </w:p>
        </w:tc>
        <w:tc>
          <w:tcPr>
            <w:tcW w:w="1872" w:type="dxa"/>
          </w:tcPr>
          <w:p>
            <w:pPr/>
            <w:r>
              <w:t xml:space="preserve">Backend geliştirici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Test</w:t>
            </w:r>
          </w:p>
        </w:tc>
        <w:tc>
          <w:tcPr>
            <w:tcW w:w="1872" w:type="dxa"/>
          </w:tcPr>
          <w:p>
            <w:pPr/>
            <w:r>
              <w:t xml:space="preserve">Test planı ve test senaryoları</w:t>
            </w:r>
          </w:p>
        </w:tc>
        <w:tc>
          <w:tcPr>
            <w:tcW w:w="1872" w:type="dxa"/>
          </w:tcPr>
          <w:p>
            <w:pPr/>
            <w:r>
              <w:t xml:space="preserve">Fonksiyonel, mevzuat, performans, güvenlik, pilot kabul</w:t>
            </w:r>
          </w:p>
        </w:tc>
        <w:tc>
          <w:tcPr>
            <w:tcW w:w="1872" w:type="dxa"/>
          </w:tcPr>
          <w:p>
            <w:pPr/>
            <w:r>
              <w:t xml:space="preserve">Test ekibi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Yayın</w:t>
            </w:r>
          </w:p>
        </w:tc>
        <w:tc>
          <w:tcPr>
            <w:tcW w:w="1872" w:type="dxa"/>
          </w:tcPr>
          <w:p>
            <w:pPr/>
            <w:r>
              <w:t xml:space="preserve">Yayın planı + kullanıcı kılavuzu + KVKK metinleri</w:t>
            </w:r>
          </w:p>
        </w:tc>
        <w:tc>
          <w:tcPr>
            <w:tcW w:w="1872" w:type="dxa"/>
          </w:tcPr>
          <w:p>
            <w:pPr/>
            <w:r>
              <w:t xml:space="preserve">Göç (veri aktarımı), eğitim, destek süreci, aydınlatma metni</w:t>
            </w:r>
          </w:p>
        </w:tc>
        <w:tc>
          <w:tcPr>
            <w:tcW w:w="1872" w:type="dxa"/>
          </w:tcPr>
          <w:p>
            <w:pPr/>
            <w:r>
              <w:t xml:space="preserve">Ürün sahibi + hukuk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Keşif</w:t>
            </w:r>
          </w:p>
        </w:tc>
        <w:tc>
          <w:tcPr>
            <w:tcW w:w="1872" w:type="dxa"/>
          </w:tcPr>
          <w:p>
            <w:pPr/>
            <w:r>
              <w:t xml:space="preserve">Yapay zekâ kullanım senaryoları</w:t>
            </w:r>
          </w:p>
        </w:tc>
        <w:tc>
          <w:tcPr>
            <w:tcW w:w="1872" w:type="dxa"/>
          </w:tcPr>
          <w:p>
            <w:pPr/>
            <w:r>
              <w:t xml:space="preserve">Hangi problemde yapay zekâ, beklenen fayda, risk seviyesi, öncelik</w:t>
            </w:r>
          </w:p>
        </w:tc>
        <w:tc>
          <w:tcPr>
            <w:tcW w:w="1872" w:type="dxa"/>
          </w:tcPr>
          <w:p>
            <w:pPr/>
            <w:r>
              <w:t xml:space="preserve">Ürün sahibi + AI mühendisi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Planlama</w:t>
            </w:r>
          </w:p>
        </w:tc>
        <w:tc>
          <w:tcPr>
            <w:tcW w:w="1872" w:type="dxa"/>
          </w:tcPr>
          <w:p>
            <w:pPr/>
            <w:r>
              <w:t xml:space="preserve">Veri stratejisi ve veri envanteri</w:t>
            </w:r>
          </w:p>
        </w:tc>
        <w:tc>
          <w:tcPr>
            <w:tcW w:w="1872" w:type="dxa"/>
          </w:tcPr>
          <w:p>
            <w:pPr/>
            <w:r>
              <w:t xml:space="preserve">Hangi veri, nereden, ne kadar, kalitesi, nerede saklanacak (KVKK)</w:t>
            </w:r>
          </w:p>
        </w:tc>
        <w:tc>
          <w:tcPr>
            <w:tcW w:w="1872" w:type="dxa"/>
          </w:tcPr>
          <w:p>
            <w:pPr/>
            <w:r>
              <w:t xml:space="preserve">AI mühendisi + yazılım mimarı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Planlama</w:t>
            </w:r>
          </w:p>
        </w:tc>
        <w:tc>
          <w:tcPr>
            <w:tcW w:w="1872" w:type="dxa"/>
          </w:tcPr>
          <w:p>
            <w:pPr/>
            <w:r>
              <w:t xml:space="preserve">Yapay zekâ yönetişim politikası</w:t>
            </w:r>
          </w:p>
        </w:tc>
        <w:tc>
          <w:tcPr>
            <w:tcW w:w="1872" w:type="dxa"/>
          </w:tcPr>
          <w:p>
            <w:pPr/>
            <w:r>
              <w:t xml:space="preserve">İnsan onayı kuralları, loglama, itiraz süreci, müşteri verisinin kullanımı</w:t>
            </w:r>
          </w:p>
        </w:tc>
        <w:tc>
          <w:tcPr>
            <w:tcW w:w="1872" w:type="dxa"/>
          </w:tcPr>
          <w:p>
            <w:pPr/>
            <w:r>
              <w:t xml:space="preserve">Ürün sahibi + hukuk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Test</w:t>
            </w:r>
          </w:p>
        </w:tc>
        <w:tc>
          <w:tcPr>
            <w:tcW w:w="1872" w:type="dxa"/>
          </w:tcPr>
          <w:p>
            <w:pPr/>
            <w:r>
              <w:t xml:space="preserve">Model değerlendirme raporu</w:t>
            </w:r>
          </w:p>
        </w:tc>
        <w:tc>
          <w:tcPr>
            <w:tcW w:w="1872" w:type="dxa"/>
          </w:tcPr>
          <w:p>
            <w:pPr/>
            <w:r>
              <w:t xml:space="preserve">Her yapay zekâ özelliği için doğruluk, hata türleri, kabul eşiği</w:t>
            </w:r>
          </w:p>
        </w:tc>
        <w:tc>
          <w:tcPr>
            <w:tcW w:w="1872" w:type="dxa"/>
          </w:tcPr>
          <w:p>
            <w:pPr/>
            <w:r>
              <w:t xml:space="preserve">AI mühendisi + test ekibi</w:t>
            </w:r>
          </w:p>
        </w:tc>
      </w:tr>
    </w:tbl>
    <w:p>
      <w:pPr/>
      <w:r>
        <w:t xml:space="preserve">En kritik doküman 5 numaralı matristir: satışta ve denetimde "bu yazılım ISM'e uygun" iddiasını o kanıtlar.</w:t>
      </w:r>
    </w:p>
    <w:p>
      <w:pPr>
        <w:pStyle w:val="Heading3"/>
      </w:pPr>
      <w:r>
        <w:t xml:space="preserve">Şablon: Ürün vizyonu (1 sayfa)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Problem:</w:t>
      </w:r>
      <w:r>
        <w:t xml:space="preserve"> Römorkör işletmeleri belge, bakım ve iş takibini nasıl yapıyor, nerede zorlanıyor?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Hedef kullanıcı:</w:t>
      </w:r>
      <w:r>
        <w:t xml:space="preserve"> Segment ve persona adları.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Çözüm:</w:t>
      </w:r>
      <w:r>
        <w:t xml:space="preserve"> Tek cümlede ürün.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Neden biz:</w:t>
      </w:r>
      <w:r>
        <w:t xml:space="preserve"> Rakiplerden 2–3 net fark.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Başarı ölçütleri:</w:t>
      </w:r>
      <w:r>
        <w:t xml:space="preserve"> Ör. ilk yıl aktif tekne sayısı, süresi geçmiş belge sayısındaki düşüş.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Kapsam dışı:</w:t>
      </w:r>
      <w:r>
        <w:t xml:space="preserve"> Bilerek yapmayacaklarımız.</w:t>
      </w:r>
    </w:p>
    <w:p>
      <w:pPr>
        <w:pStyle w:val="Heading3"/>
      </w:pPr>
      <w:r>
        <w:t xml:space="preserve">Şablon: PRD başlıkları</w:t>
      </w:r>
    </w:p>
    <w:p>
      <w:pPr>
        <w:pStyle w:val="ListParagraph"/>
        <w:numPr>
          <w:ilvl w:val="0"/>
          <w:numId w:val="9"/>
        </w:numPr>
      </w:pPr>
      <w:r>
        <w:t xml:space="preserve">Amaç ve arka plan</w:t>
      </w:r>
    </w:p>
    <w:p>
      <w:pPr>
        <w:pStyle w:val="ListParagraph"/>
        <w:numPr>
          <w:ilvl w:val="0"/>
          <w:numId w:val="9"/>
        </w:numPr>
      </w:pPr>
      <w:r>
        <w:t xml:space="preserve">Kullanıcılar ve roller</w:t>
      </w:r>
    </w:p>
    <w:p>
      <w:pPr>
        <w:pStyle w:val="ListParagraph"/>
        <w:numPr>
          <w:ilvl w:val="0"/>
          <w:numId w:val="9"/>
        </w:numPr>
      </w:pPr>
      <w:r>
        <w:t xml:space="preserve">Modül listesi ve öncelik (MVP / Sürüm 2 / Sürüm 3)</w:t>
      </w:r>
    </w:p>
    <w:p>
      <w:pPr>
        <w:pStyle w:val="ListParagraph"/>
        <w:numPr>
          <w:ilvl w:val="0"/>
          <w:numId w:val="9"/>
        </w:numPr>
      </w:pPr>
      <w:r>
        <w:t xml:space="preserve">Her modül için kullanıcı hikâyeleri ve kabul kriterleri</w:t>
      </w:r>
    </w:p>
    <w:p>
      <w:pPr>
        <w:pStyle w:val="ListParagraph"/>
        <w:numPr>
          <w:ilvl w:val="0"/>
          <w:numId w:val="9"/>
        </w:numPr>
      </w:pPr>
      <w:r>
        <w:t xml:space="preserve">Mevzuat bağlantıları (matris referansları)</w:t>
      </w:r>
    </w:p>
    <w:p>
      <w:pPr>
        <w:pStyle w:val="ListParagraph"/>
        <w:numPr>
          <w:ilvl w:val="0"/>
          <w:numId w:val="9"/>
        </w:numPr>
      </w:pPr>
      <w:r>
        <w:t xml:space="preserve">Yapay zekâ özellikleri ve onay kuralları</w:t>
      </w:r>
    </w:p>
    <w:p>
      <w:pPr>
        <w:pStyle w:val="ListParagraph"/>
        <w:numPr>
          <w:ilvl w:val="0"/>
          <w:numId w:val="9"/>
        </w:numPr>
      </w:pPr>
      <w:r>
        <w:t xml:space="preserve">Fonksiyonel olmayan gereksinimler: performans, güvenlik, çevrimdışı çalışma, dil</w:t>
      </w:r>
    </w:p>
    <w:p>
      <w:pPr>
        <w:pStyle w:val="ListParagraph"/>
        <w:numPr>
          <w:ilvl w:val="0"/>
          <w:numId w:val="9"/>
        </w:numPr>
      </w:pPr>
      <w:r>
        <w:t xml:space="preserve">Bildirim ve raporlar</w:t>
      </w:r>
    </w:p>
    <w:p>
      <w:pPr>
        <w:pStyle w:val="ListParagraph"/>
        <w:numPr>
          <w:ilvl w:val="0"/>
          <w:numId w:val="9"/>
        </w:numPr>
      </w:pPr>
      <w:r>
        <w:t xml:space="preserve">Açık sorular ve varsayımlar</w:t>
      </w:r>
    </w:p>
    <w:p>
      <w:pPr>
        <w:pStyle w:val="Heading3"/>
      </w:pPr>
      <w:r>
        <w:t xml:space="preserve">Örnek kullanıcı hikâyesi</w:t>
      </w:r>
    </w:p>
    <w:p>
      <w:pPr/>
      <w:r>
        <w:rPr>
          <w:b/>
        </w:rPr>
        <w:t xml:space="preserve">Hikâye:</w:t>
      </w:r>
      <w:r>
        <w:t xml:space="preserve"> Filo yöneticisi olarak, süresi 30 gün içinde dolacak sertifikaları tek listede görmek istiyorum; böylece yenilemeyi zamanında başlatıp PSC'de tespit edilmekten kaçınırım.</w:t>
      </w:r>
    </w:p>
    <w:p>
      <w:pPr/>
      <w:r>
        <w:rPr>
          <w:b/>
        </w:rPr>
        <w:t xml:space="preserve">Kabul kriterleri</w:t>
      </w:r>
    </w:p>
    <w:p>
      <w:pPr>
        <w:pStyle w:val="ListParagraph"/>
        <w:numPr>
          <w:ilvl w:val="0"/>
          <w:numId w:val="10"/>
        </w:numPr>
      </w:pPr>
      <w:r>
        <w:t xml:space="preserve">☐ Liste tekne, belge türü ve kalan güne göre filtrelenebilir</w:t>
      </w:r>
    </w:p>
    <w:p>
      <w:pPr>
        <w:pStyle w:val="ListParagraph"/>
        <w:numPr>
          <w:ilvl w:val="0"/>
          <w:numId w:val="10"/>
        </w:numPr>
      </w:pPr>
      <w:r>
        <w:t xml:space="preserve">☐ Süresi geçmiş belgeler kırmızı, 30 gün içindekiler turuncu gösterilir</w:t>
      </w:r>
    </w:p>
    <w:p>
      <w:pPr>
        <w:pStyle w:val="ListParagraph"/>
        <w:numPr>
          <w:ilvl w:val="0"/>
          <w:numId w:val="10"/>
        </w:numPr>
      </w:pPr>
      <w:r>
        <w:t xml:space="preserve">☐ 90, 30 ve 7 gün kala sorumluya e-posta bildirimi gider</w:t>
      </w:r>
    </w:p>
    <w:p>
      <w:pPr>
        <w:pStyle w:val="ListParagraph"/>
        <w:numPr>
          <w:ilvl w:val="0"/>
          <w:numId w:val="10"/>
        </w:numPr>
      </w:pPr>
      <w:r>
        <w:t xml:space="preserve">☐ Liste PDF ve Excel olarak dışa aktarılabilir</w:t>
      </w:r>
    </w:p>
    <w:p>
      <w:pPr>
        <w:pStyle w:val="ListParagraph"/>
        <w:numPr>
          <w:ilvl w:val="0"/>
          <w:numId w:val="10"/>
        </w:numPr>
      </w:pPr>
      <w:r>
        <w:t xml:space="preserve">☐ Her yenileme işleminde eski belge arşivde saklanır</w:t>
      </w:r>
    </w:p>
    <w:p>
      <w:pPr>
        <w:pStyle w:val="Heading2"/>
      </w:pPr>
      <w:r>
        <w:t xml:space="preserve">MVP kapsamı ve modüller</w:t>
      </w:r>
    </w:p>
    <w:p>
      <w:pPr/>
      <w:r>
        <w:t xml:space="preserve">İlk sürüm 6 modül, 3 imza özellik (Bugün ekranı, fotoğraf ve sesle kayıt, Denetime Hazırlık Skoru) ve tekne mobil uygulamasıyla çıkar ve tek bir soruyu çözer: "Hangi tekne, hangi belge, hangi iş, ne zaman?" Geri kalanı sonraki sürümlere kalır.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Modül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Sürüm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Temel işlevler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Mevzuat dayanağı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Filo ve tekne kaydı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Gemi ve römorkör künyesi (IMO no, tür, GT; römorkörde çekme gücü), belgeler</w:t>
            </w:r>
          </w:p>
        </w:tc>
        <w:tc>
          <w:tcPr>
            <w:tcW w:w="2340" w:type="dxa"/>
          </w:tcPr>
          <w:p>
            <w:pPr/>
            <w:r>
              <w:t xml:space="preserve">SOLAS, klas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Sertifika ve belge takibi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Son kullanma takvimi, 90/30/7 gün uyarıları, PSC hazırlık raporu</w:t>
            </w:r>
          </w:p>
        </w:tc>
        <w:tc>
          <w:tcPr>
            <w:tcW w:w="2340" w:type="dxa"/>
          </w:tcPr>
          <w:p>
            <w:pPr/>
            <w:r>
              <w:t xml:space="preserve">SOLAS, ISM 11, PSC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Mürettebat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Kim hangi teknede, STCW belgeleri, sağlık raporu, dinlenme saatleri</w:t>
            </w:r>
          </w:p>
        </w:tc>
        <w:tc>
          <w:tcPr>
            <w:tcW w:w="2340" w:type="dxa"/>
          </w:tcPr>
          <w:p>
            <w:pPr/>
            <w:r>
              <w:t xml:space="preserve">STCW, MLC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Planlı bakım (PMS)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Takvim veya çalışma saatine göre bakım, iş emri, kritik ekipman, vinç/halat kontrolleri</w:t>
            </w:r>
          </w:p>
        </w:tc>
        <w:tc>
          <w:tcPr>
            <w:tcW w:w="2340" w:type="dxa"/>
          </w:tcPr>
          <w:p>
            <w:pPr/>
            <w:r>
              <w:t xml:space="preserve">ISM 10, SOLAS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Kusur ve olay raporu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Uygunsuzluk, kaza, ramak kala; sesli notla rapor taslağı; DÖF akışı</w:t>
            </w:r>
          </w:p>
        </w:tc>
        <w:tc>
          <w:tcPr>
            <w:tcW w:w="2340" w:type="dxa"/>
          </w:tcPr>
          <w:p>
            <w:pPr/>
            <w:r>
              <w:t xml:space="preserve">ISM 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Operasyon (sefer ve römorkaj)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Gemi: sefer ve liman çağrısı kaydı; römorkör: iş kaydı ve tekne atama; ortak takvim</w:t>
            </w:r>
          </w:p>
        </w:tc>
        <w:tc>
          <w:tcPr>
            <w:tcW w:w="2340" w:type="dxa"/>
          </w:tcPr>
          <w:p>
            <w:pPr/>
            <w:r>
              <w:t xml:space="preserve">Liman yönetmelikleri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AIS canlı harita</w:t>
            </w:r>
          </w:p>
        </w:tc>
        <w:tc>
          <w:tcPr>
            <w:tcW w:w="2340" w:type="dxa"/>
          </w:tcPr>
          <w:p>
            <w:pPr/>
            <w:r>
              <w:t xml:space="preserve">Sürüm 2</w:t>
            </w:r>
          </w:p>
        </w:tc>
        <w:tc>
          <w:tcPr>
            <w:tcW w:w="2340" w:type="dxa"/>
          </w:tcPr>
          <w:p>
            <w:pPr/>
            <w:r>
              <w:t xml:space="preserve">Teknelerin konumu, işin otomatik zaman damgası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Faturalama ve tarife</w:t>
            </w:r>
          </w:p>
        </w:tc>
        <w:tc>
          <w:tcPr>
            <w:tcW w:w="2340" w:type="dxa"/>
          </w:tcPr>
          <w:p>
            <w:pPr/>
            <w:r>
              <w:t xml:space="preserve">Sürüm 2</w:t>
            </w:r>
          </w:p>
        </w:tc>
        <w:tc>
          <w:tcPr>
            <w:tcW w:w="2340" w:type="dxa"/>
          </w:tcPr>
          <w:p>
            <w:pPr/>
            <w:r>
              <w:t xml:space="preserve">Tarife kartı, iş bazlı fatura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Tekne mobil uygulaması (telefon/tablet)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Bugün ekranı, tek dokunuşla iş başlat/bitir, fotoğraf ve sesle kayıt; çevrimdışı çalışır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Denetim ve iç tetkik</w:t>
            </w:r>
          </w:p>
        </w:tc>
        <w:tc>
          <w:tcPr>
            <w:tcW w:w="2340" w:type="dxa"/>
          </w:tcPr>
          <w:p>
            <w:pPr/>
            <w:r>
              <w:t xml:space="preserve">Sürüm 2</w:t>
            </w:r>
          </w:p>
        </w:tc>
        <w:tc>
          <w:tcPr>
            <w:tcW w:w="2340" w:type="dxa"/>
          </w:tcPr>
          <w:p>
            <w:pPr/>
            <w:r>
              <w:t xml:space="preserve">ISM iç denetim planı ve bulgular</w:t>
            </w:r>
          </w:p>
        </w:tc>
        <w:tc>
          <w:tcPr>
            <w:tcW w:w="2340" w:type="dxa"/>
          </w:tcPr>
          <w:p>
            <w:pPr/>
            <w:r>
              <w:t xml:space="preserve">ISM 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MARPOL kayıt defterleri</w:t>
            </w:r>
          </w:p>
        </w:tc>
        <w:tc>
          <w:tcPr>
            <w:tcW w:w="2340" w:type="dxa"/>
          </w:tcPr>
          <w:p>
            <w:pPr/>
            <w:r>
              <w:t xml:space="preserve">Sürüm 3</w:t>
            </w:r>
          </w:p>
        </w:tc>
        <w:tc>
          <w:tcPr>
            <w:tcW w:w="2340" w:type="dxa"/>
          </w:tcPr>
          <w:p>
            <w:pPr/>
            <w:r>
              <w:t xml:space="preserve">Dijital yağ/çöp kayıt defteri</w:t>
            </w:r>
          </w:p>
        </w:tc>
        <w:tc>
          <w:tcPr>
            <w:tcW w:w="2340" w:type="dxa"/>
          </w:tcPr>
          <w:p>
            <w:pPr/>
            <w:r>
              <w:t xml:space="preserve">MARPOL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Analitik ve raporlama</w:t>
            </w:r>
          </w:p>
        </w:tc>
        <w:tc>
          <w:tcPr>
            <w:tcW w:w="2340" w:type="dxa"/>
          </w:tcPr>
          <w:p>
            <w:pPr/>
            <w:r>
              <w:t xml:space="preserve">Sürüm 3</w:t>
            </w:r>
          </w:p>
        </w:tc>
        <w:tc>
          <w:tcPr>
            <w:tcW w:w="2340" w:type="dxa"/>
          </w:tcPr>
          <w:p>
            <w:pPr/>
            <w:r>
              <w:t xml:space="preserve">Yakıt, kullanım oranı, filo performans panoları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Yapay zekâ katmanı</w:t>
            </w:r>
          </w:p>
        </w:tc>
        <w:tc>
          <w:tcPr>
            <w:tcW w:w="2340" w:type="dxa"/>
          </w:tcPr>
          <w:p>
            <w:pPr/>
            <w:r>
              <w:t xml:space="preserve">MVP → Sürüm 3</w:t>
            </w:r>
          </w:p>
        </w:tc>
        <w:tc>
          <w:tcPr>
            <w:tcW w:w="2340" w:type="dxa"/>
          </w:tcPr>
          <w:p>
            <w:pPr/>
            <w:r>
              <w:t xml:space="preserve">MVP'de belge okuma ve sesli rapor taslağı; sonra arama, atama önerisi, bakım tahmini (ayrıntı: Yapay zekâ katmanı bölümü)</w:t>
            </w:r>
          </w:p>
        </w:tc>
        <w:tc>
          <w:tcPr>
            <w:tcW w:w="2340" w:type="dxa"/>
          </w:tcPr>
          <w:p>
            <w:pPr/>
            <w:r>
              <w:t xml:space="preserve">AB Yapay Zekâ Yasası, KVKK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Bugün ekranı (imza özellik)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Role göre günlük görev kartları: bakım, belge, iş, onay; tek dokunuşla tamamla veya ertele</w:t>
            </w:r>
          </w:p>
        </w:tc>
        <w:tc>
          <w:tcPr>
            <w:tcW w:w="2340" w:type="dxa"/>
          </w:tcPr>
          <w:p>
            <w:pPr/>
            <w:r>
              <w:t xml:space="preserve">ISM 5, 7,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Denetime Hazırlık Skoru (imza özellik)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Tekne ve filo için 0–100 skor ve "bunları düzelt" listesi</w:t>
            </w:r>
          </w:p>
        </w:tc>
        <w:tc>
          <w:tcPr>
            <w:tcW w:w="2340" w:type="dxa"/>
          </w:tcPr>
          <w:p>
            <w:pPr/>
            <w:r>
              <w:t xml:space="preserve">PSC, ISM 12</w:t>
            </w:r>
          </w:p>
        </w:tc>
      </w:tr>
    </w:tbl>
    <w:p>
      <w:pPr/>
      <w:r>
        <w:t xml:space="preserve">DÖF ve olay raporu akışı QDMS'teki deneyiminle birebir örtüşüyor; bu modülde tasarımı hızlı çıkarabilirsin.</w:t>
      </w:r>
    </w:p>
    <w:p>
      <w:pPr/>
      <w:r>
        <w:t xml:space="preserve">Açık soru: Ürün tek işletmeye mi kurulacak, yoksa birçok müşteriye satılan bulut ürün (SaaS) mü olacak? Mimari ve fiyat modeli buna göre değişir.</w:t>
      </w:r>
    </w:p>
    <w:p>
      <w:pPr>
        <w:pStyle w:val="Heading3"/>
      </w:pPr>
      <w:r>
        <w:t xml:space="preserve">Modül ayrıntıları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Modül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Ana ekranlar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Kritik alanlar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Bildirimler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Filo ve tekne kaydı</w:t>
            </w:r>
          </w:p>
        </w:tc>
        <w:tc>
          <w:tcPr>
            <w:tcW w:w="2340" w:type="dxa"/>
          </w:tcPr>
          <w:p>
            <w:pPr/>
            <w:r>
              <w:t xml:space="preserve">Filo listesi, tekne kartı, ekipman ağacı</w:t>
            </w:r>
          </w:p>
        </w:tc>
        <w:tc>
          <w:tcPr>
            <w:tcW w:w="2340" w:type="dxa"/>
          </w:tcPr>
          <w:p>
            <w:pPr/>
            <w:r>
              <w:t xml:space="preserve">IMO no, bayrak, klas, GT, bollard pull, makine gücü, inşa yılı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Sertifika ve belge</w:t>
            </w:r>
          </w:p>
        </w:tc>
        <w:tc>
          <w:tcPr>
            <w:tcW w:w="2340" w:type="dxa"/>
          </w:tcPr>
          <w:p>
            <w:pPr/>
            <w:r>
              <w:t xml:space="preserve">Takvim, süre dolum listesi, belge kartı, PSC hazırlık raporu</w:t>
            </w:r>
          </w:p>
        </w:tc>
        <w:tc>
          <w:tcPr>
            <w:tcW w:w="2340" w:type="dxa"/>
          </w:tcPr>
          <w:p>
            <w:pPr/>
            <w:r>
              <w:t xml:space="preserve">Belge türü, no, veren kurum, düzenleme/bitiş tarihi, ara denetim tarihi, dosya</w:t>
            </w:r>
          </w:p>
        </w:tc>
        <w:tc>
          <w:tcPr>
            <w:tcW w:w="2340" w:type="dxa"/>
          </w:tcPr>
          <w:p>
            <w:pPr/>
            <w:r>
              <w:t xml:space="preserve">90/30/7 gün uyarısı; süresi geçti uyarısı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Mürettebat</w:t>
            </w:r>
          </w:p>
        </w:tc>
        <w:tc>
          <w:tcPr>
            <w:tcW w:w="2340" w:type="dxa"/>
          </w:tcPr>
          <w:p>
            <w:pPr/>
            <w:r>
              <w:t xml:space="preserve">Personel listesi, kişi kartı, gemiye atama, dinlenme saatleri</w:t>
            </w:r>
          </w:p>
        </w:tc>
        <w:tc>
          <w:tcPr>
            <w:tcW w:w="2340" w:type="dxa"/>
          </w:tcPr>
          <w:p>
            <w:pPr/>
            <w:r>
              <w:t xml:space="preserve">Unvan, yeterlik belgeleri, sağlık raporu, sözleşme, görev başlangıç/bitiş</w:t>
            </w:r>
          </w:p>
        </w:tc>
        <w:tc>
          <w:tcPr>
            <w:tcW w:w="2340" w:type="dxa"/>
          </w:tcPr>
          <w:p>
            <w:pPr/>
            <w:r>
              <w:t xml:space="preserve">Belge bitişi, dinlenme ihlali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Planlı bakım</w:t>
            </w:r>
          </w:p>
        </w:tc>
        <w:tc>
          <w:tcPr>
            <w:tcW w:w="2340" w:type="dxa"/>
          </w:tcPr>
          <w:p>
            <w:pPr/>
            <w:r>
              <w:t xml:space="preserve">Bakım takvimi, iş emri, ekipman çalışma saati girişi, geçmiş</w:t>
            </w:r>
          </w:p>
        </w:tc>
        <w:tc>
          <w:tcPr>
            <w:tcW w:w="2340" w:type="dxa"/>
          </w:tcPr>
          <w:p>
            <w:pPr/>
            <w:r>
              <w:t xml:space="preserve">Ekipman, periyot (gün/saat), kritik mi, yapan, yedek parça, not, fotoğraf</w:t>
            </w:r>
          </w:p>
        </w:tc>
        <w:tc>
          <w:tcPr>
            <w:tcW w:w="2340" w:type="dxa"/>
          </w:tcPr>
          <w:p>
            <w:pPr/>
            <w:r>
              <w:t xml:space="preserve">Geciken bakım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Kusur ve olay</w:t>
            </w:r>
          </w:p>
        </w:tc>
        <w:tc>
          <w:tcPr>
            <w:tcW w:w="2340" w:type="dxa"/>
          </w:tcPr>
          <w:p>
            <w:pPr/>
            <w:r>
              <w:t xml:space="preserve">Rapor formu, liste, DÖF akışı</w:t>
            </w:r>
          </w:p>
        </w:tc>
        <w:tc>
          <w:tcPr>
            <w:tcW w:w="2340" w:type="dxa"/>
          </w:tcPr>
          <w:p>
            <w:pPr/>
            <w:r>
              <w:t xml:space="preserve">Tür (kusur/kaza/ramak kala), tarih, tekne, açıklama, kök neden, aksiyon, kapanış</w:t>
            </w:r>
          </w:p>
        </w:tc>
        <w:tc>
          <w:tcPr>
            <w:tcW w:w="2340" w:type="dxa"/>
          </w:tcPr>
          <w:p>
            <w:pPr/>
            <w:r>
              <w:t xml:space="preserve">Yeni rapor DPA'ya; geciken aksiyon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Operasyon (sefer ve römorkaj)</w:t>
            </w:r>
          </w:p>
        </w:tc>
        <w:tc>
          <w:tcPr>
            <w:tcW w:w="2340" w:type="dxa"/>
          </w:tcPr>
          <w:p>
            <w:pPr/>
            <w:r>
              <w:t xml:space="preserve">Sefer ve liman çağrısı listesi, römorkör günlük iş panosu, iş kartı, takvim</w:t>
            </w:r>
          </w:p>
        </w:tc>
        <w:tc>
          <w:tcPr>
            <w:tcW w:w="2340" w:type="dxa"/>
          </w:tcPr>
          <w:p>
            <w:pPr/>
            <w:r>
              <w:t xml:space="preserve">Tür (sefer, liman çağrısı, römorkaj), liman, başlangıç/bitiş, gemi veya atanan römorkörler</w:t>
            </w:r>
          </w:p>
        </w:tc>
        <w:tc>
          <w:tcPr>
            <w:tcW w:w="2340" w:type="dxa"/>
          </w:tcPr>
          <w:p>
            <w:pPr/>
            <w:r>
              <w:t xml:space="preserve">Yeni iş, çakışma uyarısı</w:t>
            </w:r>
          </w:p>
        </w:tc>
      </w:tr>
    </w:tbl>
    <w:p>
      <w:pPr>
        <w:pStyle w:val="Heading3"/>
      </w:pPr>
      <w:r>
        <w:t xml:space="preserve">Roller ve yetkiler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Filo/tekne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Sertifika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Mürettebat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Bakım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Kusur/olay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Operasyon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Sistem yöneticisi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Filo yöneticisi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Görür, onaylar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Teknik müdür</w:t>
            </w:r>
          </w:p>
        </w:tc>
        <w:tc>
          <w:tcPr>
            <w:tcW w:w="1337" w:type="dxa"/>
          </w:tcPr>
          <w:p>
            <w:pPr/>
            <w:r>
              <w:t xml:space="preserve">Düzenler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Görür, onaylar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DPA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Operasyon sorumlusu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Atar</w:t>
            </w:r>
          </w:p>
        </w:tc>
        <w:tc>
          <w:tcPr>
            <w:tcW w:w="1337" w:type="dxa"/>
          </w:tcPr>
          <w:p>
            <w:pPr/>
            <w:r>
              <w:t xml:space="preserve">Görür</w:t>
            </w:r>
          </w:p>
        </w:tc>
        <w:tc>
          <w:tcPr>
            <w:tcW w:w="1337" w:type="dxa"/>
          </w:tcPr>
          <w:p>
            <w:pPr/>
            <w:r>
              <w:t xml:space="preserve">Rapor açar</w:t>
            </w:r>
          </w:p>
        </w:tc>
        <w:tc>
          <w:tcPr>
            <w:tcW w:w="1337" w:type="dxa"/>
          </w:tcPr>
          <w:p>
            <w:pPr/>
            <w:r>
              <w:t xml:space="preserve">Tam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Kaptan</w:t>
            </w:r>
          </w:p>
        </w:tc>
        <w:tc>
          <w:tcPr>
            <w:tcW w:w="1337" w:type="dxa"/>
          </w:tcPr>
          <w:p>
            <w:pPr/>
            <w:r>
              <w:t xml:space="preserve">Kendi teknesi</w:t>
            </w:r>
          </w:p>
        </w:tc>
        <w:tc>
          <w:tcPr>
            <w:tcW w:w="1337" w:type="dxa"/>
          </w:tcPr>
          <w:p>
            <w:pPr/>
            <w:r>
              <w:t xml:space="preserve">Kendi teknesi</w:t>
            </w:r>
          </w:p>
        </w:tc>
        <w:tc>
          <w:tcPr>
            <w:tcW w:w="1337" w:type="dxa"/>
          </w:tcPr>
          <w:p>
            <w:pPr/>
            <w:r>
              <w:t xml:space="preserve">Kendi mürettebatı</w:t>
            </w:r>
          </w:p>
        </w:tc>
        <w:tc>
          <w:tcPr>
            <w:tcW w:w="1337" w:type="dxa"/>
          </w:tcPr>
          <w:p>
            <w:pPr/>
            <w:r>
              <w:t xml:space="preserve">Kendi teknesi</w:t>
            </w:r>
          </w:p>
        </w:tc>
        <w:tc>
          <w:tcPr>
            <w:tcW w:w="1337" w:type="dxa"/>
          </w:tcPr>
          <w:p>
            <w:pPr/>
            <w:r>
              <w:t xml:space="preserve">Rapor açar, onaylar</w:t>
            </w:r>
          </w:p>
        </w:tc>
        <w:tc>
          <w:tcPr>
            <w:tcW w:w="1337" w:type="dxa"/>
          </w:tcPr>
          <w:p>
            <w:pPr/>
            <w:r>
              <w:t xml:space="preserve">Kendi işleri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Mürettebat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Kendi kaydı</w:t>
            </w:r>
          </w:p>
        </w:tc>
        <w:tc>
          <w:tcPr>
            <w:tcW w:w="1337" w:type="dxa"/>
          </w:tcPr>
          <w:p>
            <w:pPr/>
            <w:r>
              <w:t xml:space="preserve">İş emri kapatır</w:t>
            </w:r>
          </w:p>
        </w:tc>
        <w:tc>
          <w:tcPr>
            <w:tcW w:w="1337" w:type="dxa"/>
          </w:tcPr>
          <w:p>
            <w:pPr/>
            <w:r>
              <w:t xml:space="preserve">Rapor açar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Temel veri modeli (varlıklar)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Varlık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Temel alanlar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İlişki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Şirket (kiracı)</w:t>
            </w:r>
          </w:p>
        </w:tc>
        <w:tc>
          <w:tcPr>
            <w:tcW w:w="3120" w:type="dxa"/>
          </w:tcPr>
          <w:p>
            <w:pPr/>
            <w:r>
              <w:t xml:space="preserve">Ad, vergi no, ayarlar</w:t>
            </w:r>
          </w:p>
        </w:tc>
        <w:tc>
          <w:tcPr>
            <w:tcW w:w="3120" w:type="dxa"/>
          </w:tcPr>
          <w:p>
            <w:pPr/>
            <w:r>
              <w:t xml:space="preserve">Birçok tekne, kullanıcı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Tekne</w:t>
            </w:r>
          </w:p>
        </w:tc>
        <w:tc>
          <w:tcPr>
            <w:tcW w:w="3120" w:type="dxa"/>
          </w:tcPr>
          <w:p>
            <w:pPr/>
            <w:r>
              <w:t xml:space="preserve">IMO no, ad, tür (gemi/römorkör), GT; römorkörde bollard pull</w:t>
            </w:r>
          </w:p>
        </w:tc>
        <w:tc>
          <w:tcPr>
            <w:tcW w:w="3120" w:type="dxa"/>
          </w:tcPr>
          <w:p>
            <w:pPr/>
            <w:r>
              <w:t xml:space="preserve">Şirkete bağlı; birçok belge, ekipman, iş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Kişi (gemiadamı)</w:t>
            </w:r>
          </w:p>
        </w:tc>
        <w:tc>
          <w:tcPr>
            <w:tcW w:w="3120" w:type="dxa"/>
          </w:tcPr>
          <w:p>
            <w:pPr/>
            <w:r>
              <w:t xml:space="preserve">Ad, unvan, iletişim</w:t>
            </w:r>
          </w:p>
        </w:tc>
        <w:tc>
          <w:tcPr>
            <w:tcW w:w="3120" w:type="dxa"/>
          </w:tcPr>
          <w:p>
            <w:pPr/>
            <w:r>
              <w:t xml:space="preserve">Birçok belge ve atama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Belge</w:t>
            </w:r>
          </w:p>
        </w:tc>
        <w:tc>
          <w:tcPr>
            <w:tcW w:w="3120" w:type="dxa"/>
          </w:tcPr>
          <w:p>
            <w:pPr/>
            <w:r>
              <w:t xml:space="preserve">Tür, no, veren, tarihler, dosya</w:t>
            </w:r>
          </w:p>
        </w:tc>
        <w:tc>
          <w:tcPr>
            <w:tcW w:w="3120" w:type="dxa"/>
          </w:tcPr>
          <w:p>
            <w:pPr/>
            <w:r>
              <w:t xml:space="preserve">Tekneye veya kişiye bağlı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Ekipman</w:t>
            </w:r>
          </w:p>
        </w:tc>
        <w:tc>
          <w:tcPr>
            <w:tcW w:w="3120" w:type="dxa"/>
          </w:tcPr>
          <w:p>
            <w:pPr/>
            <w:r>
              <w:t xml:space="preserve">Ad, kod, kritik mi, çalışma saati</w:t>
            </w:r>
          </w:p>
        </w:tc>
        <w:tc>
          <w:tcPr>
            <w:tcW w:w="3120" w:type="dxa"/>
          </w:tcPr>
          <w:p>
            <w:pPr/>
            <w:r>
              <w:t xml:space="preserve">Tekneye bağlı; birçok bakım planı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Bakım planı / iş emri</w:t>
            </w:r>
          </w:p>
        </w:tc>
        <w:tc>
          <w:tcPr>
            <w:tcW w:w="3120" w:type="dxa"/>
          </w:tcPr>
          <w:p>
            <w:pPr/>
            <w:r>
              <w:t xml:space="preserve">Periyot, son yapılış, sonraki tarih, durum</w:t>
            </w:r>
          </w:p>
        </w:tc>
        <w:tc>
          <w:tcPr>
            <w:tcW w:w="3120" w:type="dxa"/>
          </w:tcPr>
          <w:p>
            <w:pPr/>
            <w:r>
              <w:t xml:space="preserve">Ekipmana bağlı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Rapor (kusur/olay)</w:t>
            </w:r>
          </w:p>
        </w:tc>
        <w:tc>
          <w:tcPr>
            <w:tcW w:w="3120" w:type="dxa"/>
          </w:tcPr>
          <w:p>
            <w:pPr/>
            <w:r>
              <w:t xml:space="preserve">Tür, tarih, açıklama, kök neden</w:t>
            </w:r>
          </w:p>
        </w:tc>
        <w:tc>
          <w:tcPr>
            <w:tcW w:w="3120" w:type="dxa"/>
          </w:tcPr>
          <w:p>
            <w:pPr/>
            <w:r>
              <w:t xml:space="preserve">Tekneye bağlı; birçok aksiyon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Operasyon (sefer/iş)</w:t>
            </w:r>
          </w:p>
        </w:tc>
        <w:tc>
          <w:tcPr>
            <w:tcW w:w="3120" w:type="dxa"/>
          </w:tcPr>
          <w:p>
            <w:pPr/>
            <w:r>
              <w:t xml:space="preserve">Tür (sefer, liman çağrısı, römorkaj), liman, zaman, durum</w:t>
            </w:r>
          </w:p>
        </w:tc>
        <w:tc>
          <w:tcPr>
            <w:tcW w:w="3120" w:type="dxa"/>
          </w:tcPr>
          <w:p>
            <w:pPr/>
            <w:r>
              <w:t xml:space="preserve">Birçok gemi/römorkör ataması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Atama</w:t>
            </w:r>
          </w:p>
        </w:tc>
        <w:tc>
          <w:tcPr>
            <w:tcW w:w="3120" w:type="dxa"/>
          </w:tcPr>
          <w:p>
            <w:pPr/>
            <w:r>
              <w:t xml:space="preserve">Kişi, tekne, başlangıç, bitiş</w:t>
            </w:r>
          </w:p>
        </w:tc>
        <w:tc>
          <w:tcPr>
            <w:tcW w:w="3120" w:type="dxa"/>
          </w:tcPr>
          <w:p>
            <w:pPr/>
            <w:r>
              <w:t xml:space="preserve">Kişi ↔ tekne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Denetim izi (log)</w:t>
            </w:r>
          </w:p>
        </w:tc>
        <w:tc>
          <w:tcPr>
            <w:tcW w:w="3120" w:type="dxa"/>
          </w:tcPr>
          <w:p>
            <w:pPr/>
            <w:r>
              <w:t xml:space="preserve">Kim, ne, ne zaman, eski/yeni değer</w:t>
            </w:r>
          </w:p>
        </w:tc>
        <w:tc>
          <w:tcPr>
            <w:tcW w:w="3120" w:type="dxa"/>
          </w:tcPr>
          <w:p>
            <w:pPr/>
            <w:r>
              <w:t xml:space="preserve">Tüm varlıklar</w:t>
            </w:r>
          </w:p>
        </w:tc>
      </w:tr>
    </w:tbl>
    <w:p>
      <w:pPr>
        <w:pStyle w:val="Heading2"/>
      </w:pPr>
      <w:r>
        <w:t xml:space="preserve">Yapay zekâ katmanı</w:t>
      </w:r>
    </w:p>
    <w:p>
      <w:pPr/>
      <w:r>
        <w:t xml:space="preserve">Yapay zekâ önerir, insan onaylar, her istek ve karar loglanır; emniyetle ilgili hiçbir işlem otomatik yapılmaz. MVP iki düşük riskli özellikle (belge okuma ve sesli rapor taslağı) başlar, diğerleri gerçek veri biriktikçe eklenir.</w:t>
      </w:r>
    </w:p>
    <w:p>
      <w:pPr/>
      <w:r>
        <w:rPr>
          <w:b/>
        </w:rPr>
        <w:t xml:space="preserve">Kullanım senaryoları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Özellik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Sürüm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 yapar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Gereken veri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İnsan onayı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Belge ve sertifika okuma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Yüklenen PDF/fotoğraftan belge no, tarih, tekne ve kişi bilgisini çıkarıp formu doldurur</w:t>
            </w:r>
          </w:p>
        </w:tc>
        <w:tc>
          <w:tcPr>
            <w:tcW w:w="1872" w:type="dxa"/>
          </w:tcPr>
          <w:p>
            <w:pPr/>
            <w:r>
              <w:t xml:space="preserve">Örnek sertifika ve belge setleri</w:t>
            </w:r>
          </w:p>
        </w:tc>
        <w:tc>
          <w:tcPr>
            <w:tcW w:w="1872" w:type="dxa"/>
          </w:tcPr>
          <w:p>
            <w:pPr/>
            <w:r>
              <w:t xml:space="preserve">Kaydetmeden önce kullanıcı kontrol eder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Doğal dille arama ve soru</w:t>
            </w:r>
          </w:p>
        </w:tc>
        <w:tc>
          <w:tcPr>
            <w:tcW w:w="1872" w:type="dxa"/>
          </w:tcPr>
          <w:p>
            <w:pPr/>
            <w:r>
              <w:t xml:space="preserve">Sürüm 2</w:t>
            </w:r>
          </w:p>
        </w:tc>
        <w:tc>
          <w:tcPr>
            <w:tcW w:w="1872" w:type="dxa"/>
          </w:tcPr>
          <w:p>
            <w:pPr/>
            <w:r>
              <w:t xml:space="preserve">"Önümüzdeki 30 günde süresi dolan belgeler hangileri?"</w:t>
            </w:r>
          </w:p>
        </w:tc>
        <w:tc>
          <w:tcPr>
            <w:tcW w:w="1872" w:type="dxa"/>
          </w:tcPr>
          <w:p>
            <w:pPr/>
            <w:r>
              <w:t xml:space="preserve">Yapılandırılmış sistem verisi</w:t>
            </w:r>
          </w:p>
        </w:tc>
        <w:tc>
          <w:tcPr>
            <w:tcW w:w="1872" w:type="dxa"/>
          </w:tcPr>
          <w:p>
            <w:pPr/>
            <w:r>
              <w:t xml:space="preserve">Gerekmez (sadece okuma)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Olay/kusur raporu taslağı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Kaptanın kısa yazılı veya Türkçe sesli notundan ISM formatında rapor ve kök neden önerisi</w:t>
            </w:r>
          </w:p>
        </w:tc>
        <w:tc>
          <w:tcPr>
            <w:tcW w:w="1872" w:type="dxa"/>
          </w:tcPr>
          <w:p>
            <w:pPr/>
            <w:r>
              <w:t xml:space="preserve">Geçmiş olay raporları</w:t>
            </w:r>
          </w:p>
        </w:tc>
        <w:tc>
          <w:tcPr>
            <w:tcW w:w="1872" w:type="dxa"/>
          </w:tcPr>
          <w:p>
            <w:pPr/>
            <w:r>
              <w:t xml:space="preserve">Rapor sahibi onaylar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Römorkör atama önerisi</w:t>
            </w:r>
          </w:p>
        </w:tc>
        <w:tc>
          <w:tcPr>
            <w:tcW w:w="1872" w:type="dxa"/>
          </w:tcPr>
          <w:p>
            <w:pPr/>
            <w:r>
              <w:t xml:space="preserve">Sürüm 2</w:t>
            </w:r>
          </w:p>
        </w:tc>
        <w:tc>
          <w:tcPr>
            <w:tcW w:w="1872" w:type="dxa"/>
          </w:tcPr>
          <w:p>
            <w:pPr/>
            <w:r>
              <w:t xml:space="preserve">Gemi boyu, çekme gücü, müsaitlik ve konuma göre tekne önerir</w:t>
            </w:r>
          </w:p>
        </w:tc>
        <w:tc>
          <w:tcPr>
            <w:tcW w:w="1872" w:type="dxa"/>
          </w:tcPr>
          <w:p>
            <w:pPr/>
            <w:r>
              <w:t xml:space="preserve">Operasyon geçmişi, AIS</w:t>
            </w:r>
          </w:p>
        </w:tc>
        <w:tc>
          <w:tcPr>
            <w:tcW w:w="1872" w:type="dxa"/>
          </w:tcPr>
          <w:p>
            <w:pPr/>
            <w:r>
              <w:t xml:space="preserve">Operasyon sorumlusu onaylar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Bakım ve arıza tahmini</w:t>
            </w:r>
          </w:p>
        </w:tc>
        <w:tc>
          <w:tcPr>
            <w:tcW w:w="1872" w:type="dxa"/>
          </w:tcPr>
          <w:p>
            <w:pPr/>
            <w:r>
              <w:t xml:space="preserve">Sürüm 3</w:t>
            </w:r>
          </w:p>
        </w:tc>
        <w:tc>
          <w:tcPr>
            <w:tcW w:w="1872" w:type="dxa"/>
          </w:tcPr>
          <w:p>
            <w:pPr/>
            <w:r>
              <w:t xml:space="preserve">Çalışma saati ve arıza geçmişinden riskli ekipmanı öne çıkarır</w:t>
            </w:r>
          </w:p>
        </w:tc>
        <w:tc>
          <w:tcPr>
            <w:tcW w:w="1872" w:type="dxa"/>
          </w:tcPr>
          <w:p>
            <w:pPr/>
            <w:r>
              <w:t xml:space="preserve">En az 12 ay bakım/arıza kaydı</w:t>
            </w:r>
          </w:p>
        </w:tc>
        <w:tc>
          <w:tcPr>
            <w:tcW w:w="1872" w:type="dxa"/>
          </w:tcPr>
          <w:p>
            <w:pPr/>
            <w:r>
              <w:t xml:space="preserve">Teknik müdür onaylar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Denetim hazırlık asistanı</w:t>
            </w:r>
          </w:p>
        </w:tc>
        <w:tc>
          <w:tcPr>
            <w:tcW w:w="1872" w:type="dxa"/>
          </w:tcPr>
          <w:p>
            <w:pPr/>
            <w:r>
              <w:t xml:space="preserve">Sürüm 3</w:t>
            </w:r>
          </w:p>
        </w:tc>
        <w:tc>
          <w:tcPr>
            <w:tcW w:w="1872" w:type="dxa"/>
          </w:tcPr>
          <w:p>
            <w:pPr/>
            <w:r>
              <w:t xml:space="preserve">PSC veya iç denetim öncesi eksik listesi ve öneri</w:t>
            </w:r>
          </w:p>
        </w:tc>
        <w:tc>
          <w:tcPr>
            <w:tcW w:w="1872" w:type="dxa"/>
          </w:tcPr>
          <w:p>
            <w:pPr/>
            <w:r>
              <w:t xml:space="preserve">Sertifika, kusur, denetim verisi</w:t>
            </w:r>
          </w:p>
        </w:tc>
        <w:tc>
          <w:tcPr>
            <w:tcW w:w="1872" w:type="dxa"/>
          </w:tcPr>
          <w:p>
            <w:pPr/>
            <w:r>
              <w:t xml:space="preserve">Kullanıcı karar verir</w:t>
            </w:r>
          </w:p>
        </w:tc>
      </w:tr>
    </w:tbl>
    <w:p>
      <w:pPr/>
      <w:r>
        <w:rPr>
          <w:b/>
        </w:rPr>
        <w:t xml:space="preserve">Yönetişim ilkeleri</w:t>
      </w:r>
    </w:p>
    <w:p>
      <w:pPr>
        <w:pStyle w:val="ListParagraph"/>
        <w:numPr>
          <w:ilvl w:val="0"/>
          <w:numId w:val="11"/>
        </w:numPr>
      </w:pPr>
      <w:r>
        <w:t xml:space="preserve">Her öneri güven skoru ve "neden bu öneri?" açıklamasıyla gösterilir</w:t>
      </w:r>
    </w:p>
    <w:p>
      <w:pPr>
        <w:pStyle w:val="ListParagraph"/>
        <w:numPr>
          <w:ilvl w:val="0"/>
          <w:numId w:val="11"/>
        </w:numPr>
      </w:pPr>
      <w:r>
        <w:t xml:space="preserve">Kullanıcı öneriyi kabul eder, düzenler ya da reddeder; seçim kaydedilir ve modeli değerlendirmede kullanılır</w:t>
      </w:r>
    </w:p>
    <w:p>
      <w:pPr>
        <w:pStyle w:val="ListParagraph"/>
        <w:numPr>
          <w:ilvl w:val="0"/>
          <w:numId w:val="11"/>
        </w:numPr>
      </w:pPr>
      <w:r>
        <w:t xml:space="preserve">Müşteri verisi model eğitimi için ancak sözleşmeyle ve açık izinle kullanılır</w:t>
      </w:r>
    </w:p>
    <w:p>
      <w:pPr>
        <w:pStyle w:val="ListParagraph"/>
        <w:numPr>
          <w:ilvl w:val="0"/>
          <w:numId w:val="11"/>
        </w:numPr>
      </w:pPr>
      <w:r>
        <w:t xml:space="preserve">İnternet yokken uygulama yapay zekâsız tam çalışır; yapay zekâ bir yardımcı katmandır, zorunlu değildir</w:t>
      </w:r>
    </w:p>
    <w:p>
      <w:pPr/>
      <w:r>
        <w:rPr>
          <w:b/>
        </w:rPr>
        <w:t xml:space="preserve">Verilecek teknik kararlar</w:t>
      </w:r>
    </w:p>
    <w:p>
      <w:pPr>
        <w:pStyle w:val="ListParagraph"/>
        <w:numPr>
          <w:ilvl w:val="0"/>
          <w:numId w:val="12"/>
        </w:numPr>
      </w:pPr>
      <w:r>
        <w:t xml:space="preserve">Model: hazır büyük dil modeli (API) mı, kendi barındırdığın model mi, ya da ikisinin karışımı mı</w:t>
      </w:r>
    </w:p>
    <w:p>
      <w:pPr>
        <w:pStyle w:val="ListParagraph"/>
        <w:numPr>
          <w:ilvl w:val="0"/>
          <w:numId w:val="12"/>
        </w:numPr>
      </w:pPr>
      <w:r>
        <w:t xml:space="preserve">Veri yeri: kişisel veriler yurt içinde mi tutulacak (KVKK yurt dışı aktarım kuralları)</w:t>
      </w:r>
    </w:p>
    <w:p>
      <w:pPr>
        <w:pStyle w:val="ListParagraph"/>
        <w:numPr>
          <w:ilvl w:val="0"/>
          <w:numId w:val="12"/>
        </w:numPr>
      </w:pPr>
      <w:r>
        <w:t xml:space="preserve">Maliyet: istek başı model maliyeti fiyatlandırmaya nasıl yansıyacak</w:t>
      </w:r>
    </w:p>
    <w:p>
      <w:pPr>
        <w:pStyle w:val="ListParagraph"/>
        <w:numPr>
          <w:ilvl w:val="0"/>
          <w:numId w:val="12"/>
        </w:numPr>
      </w:pPr>
      <w:r>
        <w:t xml:space="preserve">Değerlendirme: her özellik için doğruluk ölçütü ve kabul eşiği</w:t>
      </w:r>
    </w:p>
    <w:p>
      <w:pPr>
        <w:pStyle w:val="Heading3"/>
      </w:pPr>
      <w:r>
        <w:t xml:space="preserve">Belge okuma akışı (MVP)</w:t>
      </w:r>
    </w:p>
    <w:p>
      <w:pPr>
        <w:pStyle w:val="ListParagraph"/>
        <w:numPr>
          <w:ilvl w:val="0"/>
          <w:numId w:val="13"/>
        </w:numPr>
      </w:pPr>
      <w:r>
        <w:t xml:space="preserve">Kullanıcı sertifikanın PDF'ini veya fotoğrafını yükler.</w:t>
      </w:r>
    </w:p>
    <w:p>
      <w:pPr>
        <w:pStyle w:val="ListParagraph"/>
        <w:numPr>
          <w:ilvl w:val="0"/>
          <w:numId w:val="13"/>
        </w:numPr>
      </w:pPr>
      <w:r>
        <w:t xml:space="preserve">Sistem belge türünü tanır (ör. yeterlik belgesi, SOLAS sertifikası).</w:t>
      </w:r>
    </w:p>
    <w:p>
      <w:pPr>
        <w:pStyle w:val="ListParagraph"/>
        <w:numPr>
          <w:ilvl w:val="0"/>
          <w:numId w:val="13"/>
        </w:numPr>
      </w:pPr>
      <w:r>
        <w:t xml:space="preserve">Model alanları çıkarır: belge no, veren kurum, tarihler, tekne veya kişi.</w:t>
      </w:r>
    </w:p>
    <w:p>
      <w:pPr>
        <w:pStyle w:val="ListParagraph"/>
        <w:numPr>
          <w:ilvl w:val="0"/>
          <w:numId w:val="13"/>
        </w:numPr>
      </w:pPr>
      <w:r>
        <w:t xml:space="preserve">Form, çıkarılan değerlerle dolu ve her alanın güven skoru görünür halde açılır; düşük güvenli alanlar sarı vurgulanır.</w:t>
      </w:r>
    </w:p>
    <w:p>
      <w:pPr>
        <w:pStyle w:val="ListParagraph"/>
        <w:numPr>
          <w:ilvl w:val="0"/>
          <w:numId w:val="13"/>
        </w:numPr>
      </w:pPr>
      <w:r>
        <w:t xml:space="preserve">Kullanıcı kontrol eder, düzeltir ve kaydeder; hiçbir şey onaysız kaydedilmez.</w:t>
      </w:r>
    </w:p>
    <w:p>
      <w:pPr>
        <w:pStyle w:val="ListParagraph"/>
        <w:numPr>
          <w:ilvl w:val="0"/>
          <w:numId w:val="13"/>
        </w:numPr>
      </w:pPr>
      <w:r>
        <w:t xml:space="preserve">Düzeltmeler loglanır ve değerlendirme setine eklenir.</w:t>
      </w:r>
    </w:p>
    <w:p>
      <w:pPr>
        <w:pStyle w:val="ListParagraph"/>
        <w:numPr>
          <w:ilvl w:val="0"/>
          <w:numId w:val="13"/>
        </w:numPr>
      </w:pPr>
      <w:r>
        <w:t xml:space="preserve">Model çalışmazsa veya internet yoksa kullanıcı formu elle doldurur.</w:t>
      </w:r>
    </w:p>
    <w:p>
      <w:pPr>
        <w:pStyle w:val="Heading3"/>
      </w:pPr>
      <w:r>
        <w:t xml:space="preserve">Değerlendirme ölçütleri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Özellik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Ölçüt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Yayın için hedef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Belge okuma</w:t>
            </w:r>
          </w:p>
        </w:tc>
        <w:tc>
          <w:tcPr>
            <w:tcW w:w="3120" w:type="dxa"/>
          </w:tcPr>
          <w:p>
            <w:pPr/>
            <w:r>
              <w:t xml:space="preserve">Doğru çıkarılan alan oranı</w:t>
            </w:r>
          </w:p>
        </w:tc>
        <w:tc>
          <w:tcPr>
            <w:tcW w:w="3120" w:type="dxa"/>
          </w:tcPr>
          <w:p>
            <w:pPr/>
            <w:r>
              <w:t xml:space="preserve">≥ %95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Belge okuma</w:t>
            </w:r>
          </w:p>
        </w:tc>
        <w:tc>
          <w:tcPr>
            <w:tcW w:w="3120" w:type="dxa"/>
          </w:tcPr>
          <w:p>
            <w:pPr/>
            <w:r>
              <w:t xml:space="preserve">Kullanıcının hiç düzeltmeden kaydettiği belge oranı</w:t>
            </w:r>
          </w:p>
        </w:tc>
        <w:tc>
          <w:tcPr>
            <w:tcW w:w="3120" w:type="dxa"/>
          </w:tcPr>
          <w:p>
            <w:pPr/>
            <w:r>
              <w:t xml:space="preserve">≥ %70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Doğal dil arama</w:t>
            </w:r>
          </w:p>
        </w:tc>
        <w:tc>
          <w:tcPr>
            <w:tcW w:w="3120" w:type="dxa"/>
          </w:tcPr>
          <w:p>
            <w:pPr/>
            <w:r>
              <w:t xml:space="preserve">Doğru sonuç döndüren soru oranı (test seti)</w:t>
            </w:r>
          </w:p>
        </w:tc>
        <w:tc>
          <w:tcPr>
            <w:tcW w:w="3120" w:type="dxa"/>
          </w:tcPr>
          <w:p>
            <w:pPr/>
            <w:r>
              <w:t xml:space="preserve">≥ %90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Rapor taslağı</w:t>
            </w:r>
          </w:p>
        </w:tc>
        <w:tc>
          <w:tcPr>
            <w:tcW w:w="3120" w:type="dxa"/>
          </w:tcPr>
          <w:p>
            <w:pPr/>
            <w:r>
              <w:t xml:space="preserve">Rapor sahibinin taslağı "kullanılabilir" bulma oranı</w:t>
            </w:r>
          </w:p>
        </w:tc>
        <w:tc>
          <w:tcPr>
            <w:tcW w:w="3120" w:type="dxa"/>
          </w:tcPr>
          <w:p>
            <w:pPr/>
            <w:r>
              <w:t xml:space="preserve">≥ %80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Römorkör atama önerisi</w:t>
            </w:r>
          </w:p>
        </w:tc>
        <w:tc>
          <w:tcPr>
            <w:tcW w:w="3120" w:type="dxa"/>
          </w:tcPr>
          <w:p>
            <w:pPr/>
            <w:r>
              <w:t xml:space="preserve">Operasyon sorumlusunun kabul ettiği öneri oranı</w:t>
            </w:r>
          </w:p>
        </w:tc>
        <w:tc>
          <w:tcPr>
            <w:tcW w:w="3120" w:type="dxa"/>
          </w:tcPr>
          <w:p>
            <w:pPr/>
            <w:r>
              <w:t xml:space="preserve">≥ %60 (başlangıç)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Tümü</w:t>
            </w:r>
          </w:p>
        </w:tc>
        <w:tc>
          <w:tcPr>
            <w:tcW w:w="3120" w:type="dxa"/>
          </w:tcPr>
          <w:p>
            <w:pPr/>
            <w:r>
              <w:t xml:space="preserve">Uydurma bilgi içeren yanıt</w:t>
            </w:r>
          </w:p>
        </w:tc>
        <w:tc>
          <w:tcPr>
            <w:tcW w:w="3120" w:type="dxa"/>
          </w:tcPr>
          <w:p>
            <w:pPr/>
            <w:r>
              <w:t xml:space="preserve">Test setinde 0 kritik örnek</w:t>
            </w:r>
          </w:p>
        </w:tc>
      </w:tr>
    </w:tbl>
    <w:p>
      <w:pPr/>
      <w:r>
        <w:t xml:space="preserve">Hedefler başlangıç önerisidir; pilot verisiyle yeniden ayarlanır.</w:t>
      </w:r>
    </w:p>
    <w:p>
      <w:pPr>
        <w:pStyle w:val="Heading3"/>
      </w:pPr>
      <w:r>
        <w:t xml:space="preserve">Kayıt ve izlenebilirlik kuralları</w:t>
      </w:r>
    </w:p>
    <w:p>
      <w:pPr>
        <w:pStyle w:val="ListParagraph"/>
        <w:numPr>
          <w:ilvl w:val="0"/>
          <w:numId w:val="14"/>
        </w:numPr>
      </w:pPr>
      <w:r>
        <w:t xml:space="preserve">Her yapay zekâ isteği için kullanıcı, zaman, özellik, model sürümü, girdi özeti, öneri ve kullanıcı kararı saklanır</w:t>
      </w:r>
    </w:p>
    <w:p>
      <w:pPr>
        <w:pStyle w:val="ListParagraph"/>
        <w:numPr>
          <w:ilvl w:val="0"/>
          <w:numId w:val="14"/>
        </w:numPr>
      </w:pPr>
      <w:r>
        <w:t xml:space="preserve">Kişisel veriler modele gönderilmeden önce gerekli olmayan alanlar çıkarılır</w:t>
      </w:r>
    </w:p>
    <w:p>
      <w:pPr>
        <w:pStyle w:val="ListParagraph"/>
        <w:numPr>
          <w:ilvl w:val="0"/>
          <w:numId w:val="14"/>
        </w:numPr>
      </w:pPr>
      <w:r>
        <w:t xml:space="preserve">Loglar denetimde gösterilebilir; saklama süresi müşteri sözleşmesinde belirtilir</w:t>
      </w:r>
    </w:p>
    <w:p>
      <w:pPr>
        <w:pStyle w:val="ListParagraph"/>
        <w:numPr>
          <w:ilvl w:val="0"/>
          <w:numId w:val="14"/>
        </w:numPr>
      </w:pPr>
      <w:r>
        <w:t xml:space="preserve">Model veya istem (prompt) değiştiğinde değerlendirme seti yeniden çalıştırılır</w:t>
      </w:r>
    </w:p>
    <w:p>
      <w:pPr>
        <w:pStyle w:val="Heading2"/>
      </w:pPr>
      <w:r>
        <w:t xml:space="preserve">Test ve pilot planı</w:t>
      </w:r>
    </w:p>
    <w:p>
      <w:pPr/>
      <w:r>
        <w:t xml:space="preserve">Test geliştirmenin sonunda değil, her sprintte yapılır; yayından önce 3 haftalık gerçek saha pilotu şarttır.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Test türü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 zaman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 kontrol edilir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Geçme kriteri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Birim ve entegrasyon testi</w:t>
            </w:r>
          </w:p>
        </w:tc>
        <w:tc>
          <w:tcPr>
            <w:tcW w:w="2340" w:type="dxa"/>
          </w:tcPr>
          <w:p>
            <w:pPr/>
            <w:r>
              <w:t xml:space="preserve">Her sprint</w:t>
            </w:r>
          </w:p>
        </w:tc>
        <w:tc>
          <w:tcPr>
            <w:tcW w:w="2340" w:type="dxa"/>
          </w:tcPr>
          <w:p>
            <w:pPr/>
            <w:r>
              <w:t xml:space="preserve">Kod parçaları ve modüller arası veri akışı</w:t>
            </w:r>
          </w:p>
        </w:tc>
        <w:tc>
          <w:tcPr>
            <w:tcW w:w="2340" w:type="dxa"/>
          </w:tcPr>
          <w:p>
            <w:pPr/>
            <w:r>
              <w:t xml:space="preserve">Kritik akışlarda otomatik test kapsamı ≥ %70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Fonksiyonel test</w:t>
            </w:r>
          </w:p>
        </w:tc>
        <w:tc>
          <w:tcPr>
            <w:tcW w:w="2340" w:type="dxa"/>
          </w:tcPr>
          <w:p>
            <w:pPr/>
            <w:r>
              <w:t xml:space="preserve">Her sprint sonu</w:t>
            </w:r>
          </w:p>
        </w:tc>
        <w:tc>
          <w:tcPr>
            <w:tcW w:w="2340" w:type="dxa"/>
          </w:tcPr>
          <w:p>
            <w:pPr/>
            <w:r>
              <w:t xml:space="preserve">Kullanıcı hikâyelerinin kabul kriterleri</w:t>
            </w:r>
          </w:p>
        </w:tc>
        <w:tc>
          <w:tcPr>
            <w:tcW w:w="2340" w:type="dxa"/>
          </w:tcPr>
          <w:p>
            <w:pPr/>
            <w:r>
              <w:t xml:space="preserve">Tüm kabul kriterleri geçer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Mevzuat uyum testi</w:t>
            </w:r>
          </w:p>
        </w:tc>
        <w:tc>
          <w:tcPr>
            <w:tcW w:w="2340" w:type="dxa"/>
          </w:tcPr>
          <w:p>
            <w:pPr/>
            <w:r>
              <w:t xml:space="preserve">Faz 6</w:t>
            </w:r>
          </w:p>
        </w:tc>
        <w:tc>
          <w:tcPr>
            <w:tcW w:w="2340" w:type="dxa"/>
          </w:tcPr>
          <w:p>
            <w:pPr/>
            <w:r>
              <w:t xml:space="preserve">Matristeki her madde ekranda karşılanıyor mu</w:t>
            </w:r>
          </w:p>
        </w:tc>
        <w:tc>
          <w:tcPr>
            <w:tcW w:w="2340" w:type="dxa"/>
          </w:tcPr>
          <w:p>
            <w:pPr/>
            <w:r>
              <w:t xml:space="preserve">Matriste açık madde yok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Kullanılabilirlik testi</w:t>
            </w:r>
          </w:p>
        </w:tc>
        <w:tc>
          <w:tcPr>
            <w:tcW w:w="2340" w:type="dxa"/>
          </w:tcPr>
          <w:p>
            <w:pPr/>
            <w:r>
              <w:t xml:space="preserve">Tasarım sonu + pilot</w:t>
            </w:r>
          </w:p>
        </w:tc>
        <w:tc>
          <w:tcPr>
            <w:tcW w:w="2340" w:type="dxa"/>
          </w:tcPr>
          <w:p>
            <w:pPr/>
            <w:r>
              <w:t xml:space="preserve">5 kullanıcı ana görevleri yardımsız tamamlıyor mu</w:t>
            </w:r>
          </w:p>
        </w:tc>
        <w:tc>
          <w:tcPr>
            <w:tcW w:w="2340" w:type="dxa"/>
          </w:tcPr>
          <w:p>
            <w:pPr/>
            <w:r>
              <w:t xml:space="preserve">Görev başarı oranı ≥ %80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Performans testi</w:t>
            </w:r>
          </w:p>
        </w:tc>
        <w:tc>
          <w:tcPr>
            <w:tcW w:w="2340" w:type="dxa"/>
          </w:tcPr>
          <w:p>
            <w:pPr/>
            <w:r>
              <w:t xml:space="preserve">Faz 6</w:t>
            </w:r>
          </w:p>
        </w:tc>
        <w:tc>
          <w:tcPr>
            <w:tcW w:w="2340" w:type="dxa"/>
          </w:tcPr>
          <w:p>
            <w:pPr/>
            <w:r>
              <w:t xml:space="preserve">50 tekne, 500 mürettebat, 10.000 belgeyle hız</w:t>
            </w:r>
          </w:p>
        </w:tc>
        <w:tc>
          <w:tcPr>
            <w:tcW w:w="2340" w:type="dxa"/>
          </w:tcPr>
          <w:p>
            <w:pPr/>
            <w:r>
              <w:t xml:space="preserve">Sayfa açılışı &lt; 2 sn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Güvenlik testi</w:t>
            </w:r>
          </w:p>
        </w:tc>
        <w:tc>
          <w:tcPr>
            <w:tcW w:w="2340" w:type="dxa"/>
          </w:tcPr>
          <w:p>
            <w:pPr/>
            <w:r>
              <w:t xml:space="preserve">Faz 6</w:t>
            </w:r>
          </w:p>
        </w:tc>
        <w:tc>
          <w:tcPr>
            <w:tcW w:w="2340" w:type="dxa"/>
          </w:tcPr>
          <w:p>
            <w:pPr/>
            <w:r>
              <w:t xml:space="preserve">Yetki, veri sızıntısı, OWASP Top 10, KVKK</w:t>
            </w:r>
          </w:p>
        </w:tc>
        <w:tc>
          <w:tcPr>
            <w:tcW w:w="2340" w:type="dxa"/>
          </w:tcPr>
          <w:p>
            <w:pPr/>
            <w:r>
              <w:t xml:space="preserve">Kritik ve yüksek bulgu yok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Pilot (saha) testi</w:t>
            </w:r>
          </w:p>
        </w:tc>
        <w:tc>
          <w:tcPr>
            <w:tcW w:w="2340" w:type="dxa"/>
          </w:tcPr>
          <w:p>
            <w:pPr/>
            <w:r>
              <w:t xml:space="preserve">Faz 6, 3 hafta</w:t>
            </w:r>
          </w:p>
        </w:tc>
        <w:tc>
          <w:tcPr>
            <w:tcW w:w="2340" w:type="dxa"/>
          </w:tcPr>
          <w:p>
            <w:pPr/>
            <w:r>
              <w:t xml:space="preserve">Bir römorkör işletmesi ve bir gemi işletmecisinde günlük kullanım</w:t>
            </w:r>
          </w:p>
        </w:tc>
        <w:tc>
          <w:tcPr>
            <w:tcW w:w="2340" w:type="dxa"/>
          </w:tcPr>
          <w:p>
            <w:pPr/>
            <w:r>
              <w:t xml:space="preserve">Pilot müşteri onayı + kritik hata yok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Yapay zekâ doğruluk testi</w:t>
            </w:r>
          </w:p>
        </w:tc>
        <w:tc>
          <w:tcPr>
            <w:tcW w:w="2340" w:type="dxa"/>
          </w:tcPr>
          <w:p>
            <w:pPr/>
            <w:r>
              <w:t xml:space="preserve">Her sprint + Faz 6</w:t>
            </w:r>
          </w:p>
        </w:tc>
        <w:tc>
          <w:tcPr>
            <w:tcW w:w="2340" w:type="dxa"/>
          </w:tcPr>
          <w:p>
            <w:pPr/>
            <w:r>
              <w:t xml:space="preserve">Belge okuma doğruluğu, yanlış öneri oranı, uydurma bilgi (halüsinasyon), sınır durumları, yapay zekâsız çalışma</w:t>
            </w:r>
          </w:p>
        </w:tc>
        <w:tc>
          <w:tcPr>
            <w:tcW w:w="2340" w:type="dxa"/>
          </w:tcPr>
          <w:p>
            <w:pPr/>
            <w:r>
              <w:t xml:space="preserve">Hedef: belge okumada alan doğruluğu ≥ %95; eşiğin altındaki özellik yayına çıkmaz</w:t>
            </w:r>
          </w:p>
        </w:tc>
      </w:tr>
    </w:tbl>
    <w:p>
      <w:pPr/>
      <w:r>
        <w:t xml:space="preserve">Pilot için kendi ağından biri römorkör, biri gemi işletmecisi olmak üzere iki müşteri bul; ücretsiz kullanım karşılığında haftalık geri bildirim toplantısı iste.</w:t>
      </w:r>
    </w:p>
    <w:p>
      <w:pPr>
        <w:pStyle w:val="Heading3"/>
      </w:pPr>
      <w:r>
        <w:t xml:space="preserve">Hata önem seviyeleri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Seviye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Tanım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Örnek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Düzeltme süresi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Kritik</w:t>
            </w:r>
          </w:p>
        </w:tc>
        <w:tc>
          <w:tcPr>
            <w:tcW w:w="2340" w:type="dxa"/>
          </w:tcPr>
          <w:p>
            <w:pPr/>
            <w:r>
              <w:t xml:space="preserve">Veri kaybı, güvenlik açığı veya ana iş akışının tamamen durması</w:t>
            </w:r>
          </w:p>
        </w:tc>
        <w:tc>
          <w:tcPr>
            <w:tcW w:w="2340" w:type="dxa"/>
          </w:tcPr>
          <w:p>
            <w:pPr/>
            <w:r>
              <w:t xml:space="preserve">Belgeler kaydedilmiyor; başka şirketin verisi görünüyor</w:t>
            </w:r>
          </w:p>
        </w:tc>
        <w:tc>
          <w:tcPr>
            <w:tcW w:w="2340" w:type="dxa"/>
          </w:tcPr>
          <w:p>
            <w:pPr/>
            <w:r>
              <w:t xml:space="preserve">Aynı gün; yayın durdurulur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Yüksek</w:t>
            </w:r>
          </w:p>
        </w:tc>
        <w:tc>
          <w:tcPr>
            <w:tcW w:w="2340" w:type="dxa"/>
          </w:tcPr>
          <w:p>
            <w:pPr/>
            <w:r>
              <w:t xml:space="preserve">Ana işlev yanlış çalışıyor, geçici çözüm yok</w:t>
            </w:r>
          </w:p>
        </w:tc>
        <w:tc>
          <w:tcPr>
            <w:tcW w:w="2340" w:type="dxa"/>
          </w:tcPr>
          <w:p>
            <w:pPr/>
            <w:r>
              <w:t xml:space="preserve">Süre dolum uyarısı gitmiyor</w:t>
            </w:r>
          </w:p>
        </w:tc>
        <w:tc>
          <w:tcPr>
            <w:tcW w:w="2340" w:type="dxa"/>
          </w:tcPr>
          <w:p>
            <w:pPr/>
            <w:r>
              <w:t xml:space="preserve">2 iş günü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Orta</w:t>
            </w:r>
          </w:p>
        </w:tc>
        <w:tc>
          <w:tcPr>
            <w:tcW w:w="2340" w:type="dxa"/>
          </w:tcPr>
          <w:p>
            <w:pPr/>
            <w:r>
              <w:t xml:space="preserve">İşlev çalışıyor ama zorlaşıyor, geçici çözüm var</w:t>
            </w:r>
          </w:p>
        </w:tc>
        <w:tc>
          <w:tcPr>
            <w:tcW w:w="2340" w:type="dxa"/>
          </w:tcPr>
          <w:p>
            <w:pPr/>
            <w:r>
              <w:t xml:space="preserve">Filtre bir alanı yok sayıyor</w:t>
            </w:r>
          </w:p>
        </w:tc>
        <w:tc>
          <w:tcPr>
            <w:tcW w:w="2340" w:type="dxa"/>
          </w:tcPr>
          <w:p>
            <w:pPr/>
            <w:r>
              <w:t xml:space="preserve">Sonraki sprint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Düşük</w:t>
            </w:r>
          </w:p>
        </w:tc>
        <w:tc>
          <w:tcPr>
            <w:tcW w:w="2340" w:type="dxa"/>
          </w:tcPr>
          <w:p>
            <w:pPr/>
            <w:r>
              <w:t xml:space="preserve">Görsel veya metin hatası</w:t>
            </w:r>
          </w:p>
        </w:tc>
        <w:tc>
          <w:tcPr>
            <w:tcW w:w="2340" w:type="dxa"/>
          </w:tcPr>
          <w:p>
            <w:pPr/>
            <w:r>
              <w:t xml:space="preserve">Hizalama, yazım hatası</w:t>
            </w:r>
          </w:p>
        </w:tc>
        <w:tc>
          <w:tcPr>
            <w:tcW w:w="2340" w:type="dxa"/>
          </w:tcPr>
          <w:p>
            <w:pPr/>
            <w:r>
              <w:t xml:space="preserve">Planlı bakım sürümü</w:t>
            </w:r>
          </w:p>
        </w:tc>
      </w:tr>
    </w:tbl>
    <w:p>
      <w:pPr>
        <w:pStyle w:val="Heading3"/>
      </w:pPr>
      <w:r>
        <w:t xml:space="preserve">Haftalık pilot planı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Hafta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Odak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Yapılacaklar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Hazırlık</w:t>
            </w:r>
          </w:p>
        </w:tc>
        <w:tc>
          <w:tcPr>
            <w:tcW w:w="3120" w:type="dxa"/>
          </w:tcPr>
          <w:p>
            <w:pPr/>
            <w:r>
              <w:t xml:space="preserve">Veri ve eğitim</w:t>
            </w:r>
          </w:p>
        </w:tc>
        <w:tc>
          <w:tcPr>
            <w:tcW w:w="3120" w:type="dxa"/>
          </w:tcPr>
          <w:p>
            <w:pPr/>
            <w:r>
              <w:t xml:space="preserve">Müşterinin tekne, belge ve mürettebat verisini aktar; kilit kullanıcılara 2 saatlik eğitim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hafta</w:t>
            </w:r>
          </w:p>
        </w:tc>
        <w:tc>
          <w:tcPr>
            <w:tcW w:w="3120" w:type="dxa"/>
          </w:tcPr>
          <w:p>
            <w:pPr/>
            <w:r>
              <w:t xml:space="preserve">Kayıt ve takip</w:t>
            </w:r>
          </w:p>
        </w:tc>
        <w:tc>
          <w:tcPr>
            <w:tcW w:w="3120" w:type="dxa"/>
          </w:tcPr>
          <w:p>
            <w:pPr/>
            <w:r>
              <w:t xml:space="preserve">Belge ve mürettebat modülleri günlük kullanımda; her gün 15 dakikalık geri bildirim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hafta</w:t>
            </w:r>
          </w:p>
        </w:tc>
        <w:tc>
          <w:tcPr>
            <w:tcW w:w="3120" w:type="dxa"/>
          </w:tcPr>
          <w:p>
            <w:pPr/>
            <w:r>
              <w:t xml:space="preserve">Operasyon ve bakım</w:t>
            </w:r>
          </w:p>
        </w:tc>
        <w:tc>
          <w:tcPr>
            <w:tcW w:w="3120" w:type="dxa"/>
          </w:tcPr>
          <w:p>
            <w:pPr/>
            <w:r>
              <w:t xml:space="preserve">Sefer, römorkaj işleri ve bakım iş emirleri sistemden; kaptanlarla saha görüşmesi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hafta</w:t>
            </w:r>
          </w:p>
        </w:tc>
        <w:tc>
          <w:tcPr>
            <w:tcW w:w="3120" w:type="dxa"/>
          </w:tcPr>
          <w:p>
            <w:pPr/>
            <w:r>
              <w:t xml:space="preserve">Rapor ve değerlendirme</w:t>
            </w:r>
          </w:p>
        </w:tc>
        <w:tc>
          <w:tcPr>
            <w:tcW w:w="3120" w:type="dxa"/>
          </w:tcPr>
          <w:p>
            <w:pPr/>
            <w:r>
              <w:t xml:space="preserve">Kusur/olay raporları, PSC hazırlık raporu, belge okuma doğruluğu ölçümü; kapanış toplantısı ve onay yazısı</w:t>
            </w:r>
          </w:p>
        </w:tc>
      </w:tr>
    </w:tbl>
    <w:p>
      <w:pPr/>
      <w:r>
        <w:t xml:space="preserve">Pilot sırasında her geri bildirim backlog'a kart olarak girer ve önem seviyesi verilir.</w:t>
      </w:r>
    </w:p>
    <w:p>
      <w:pPr>
        <w:pStyle w:val="Heading2"/>
      </w:pPr>
      <w:r>
        <w:t xml:space="preserve">Yayın, satış ve sonrası</w:t>
      </w:r>
    </w:p>
    <w:p>
      <w:pPr/>
      <w:r>
        <w:t xml:space="preserve">Yayın tek bir gün değil, 4 adımlı bir geçiştir: hazırlık, kontrollü açılış, destek ve iyileştirme.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Yayın öncesi (2 hafta)</w:t>
      </w:r>
    </w:p>
    <w:p>
      <w:pPr>
        <w:pStyle w:val="ListParagraph"/>
        <w:numPr>
          <w:ilvl w:val="1"/>
          <w:numId w:val="16"/>
        </w:numPr>
      </w:pPr>
      <w:r>
        <w:t xml:space="preserve">Sunucu, yedekleme ve izleme (hata takibi, uptime) hazır</w:t>
      </w:r>
    </w:p>
    <w:p>
      <w:pPr>
        <w:pStyle w:val="ListParagraph"/>
        <w:numPr>
          <w:ilvl w:val="1"/>
          <w:numId w:val="16"/>
        </w:numPr>
      </w:pPr>
      <w:r>
        <w:t xml:space="preserve">KVKK aydınlatma metni, kullanım koşulları, veri işleme sözleşmesi</w:t>
      </w:r>
    </w:p>
    <w:p>
      <w:pPr>
        <w:pStyle w:val="ListParagraph"/>
        <w:numPr>
          <w:ilvl w:val="1"/>
          <w:numId w:val="16"/>
        </w:numPr>
      </w:pPr>
      <w:r>
        <w:t xml:space="preserve">Müşterinin Excel/kâğıt verisini aktarma şablonu</w:t>
      </w:r>
    </w:p>
    <w:p>
      <w:pPr>
        <w:pStyle w:val="ListParagraph"/>
        <w:numPr>
          <w:ilvl w:val="1"/>
          <w:numId w:val="16"/>
        </w:numPr>
      </w:pPr>
      <w:r>
        <w:t xml:space="preserve">Kullanıcı kılavuzu ve 3–5 kısa eğitim videosu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Kontrollü açılış</w:t>
      </w:r>
    </w:p>
    <w:p>
      <w:pPr>
        <w:pStyle w:val="ListParagraph"/>
        <w:numPr>
          <w:ilvl w:val="1"/>
          <w:numId w:val="17"/>
        </w:numPr>
      </w:pPr>
      <w:r>
        <w:t xml:space="preserve">Önce pilot müşteri, sonra 2–3 erken müşteri</w:t>
      </w:r>
    </w:p>
    <w:p>
      <w:pPr>
        <w:pStyle w:val="ListParagraph"/>
        <w:numPr>
          <w:ilvl w:val="1"/>
          <w:numId w:val="17"/>
        </w:numPr>
      </w:pPr>
      <w:r>
        <w:t xml:space="preserve">İlk 30 gün haftalık geri bildirim görüşmesi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Satış ve tanıtım</w:t>
      </w:r>
    </w:p>
    <w:p>
      <w:pPr>
        <w:pStyle w:val="ListParagraph"/>
        <w:numPr>
          <w:ilvl w:val="1"/>
          <w:numId w:val="18"/>
        </w:numPr>
      </w:pPr>
      <w:r>
        <w:t xml:space="preserve">Klas kuruluşu veya denizcilik danışmanından uyum görüşü (güven unsuru)</w:t>
      </w:r>
    </w:p>
    <w:p>
      <w:pPr>
        <w:pStyle w:val="ListParagraph"/>
        <w:numPr>
          <w:ilvl w:val="1"/>
          <w:numId w:val="18"/>
        </w:numPr>
      </w:pPr>
      <w:r>
        <w:t xml:space="preserve">Denizcilik fuarları (ör. Posidonia, Europort, yerel fuarlar), Türk Armatörler Birliği ve Deniz Ticaret Odası etkinlikleri</w:t>
      </w:r>
    </w:p>
    <w:p>
      <w:pPr>
        <w:pStyle w:val="ListParagraph"/>
        <w:numPr>
          <w:ilvl w:val="1"/>
          <w:numId w:val="18"/>
        </w:numPr>
      </w:pPr>
      <w:r>
        <w:t xml:space="preserve">Fiyat modeli: tekne başına aylık abonelik (sektörde yaygın)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Sonrası</w:t>
      </w:r>
    </w:p>
    <w:p>
      <w:pPr>
        <w:pStyle w:val="ListParagraph"/>
        <w:numPr>
          <w:ilvl w:val="1"/>
          <w:numId w:val="19"/>
        </w:numPr>
      </w:pPr>
      <w:r>
        <w:t xml:space="preserve">Destek hattı ve hata önceliklendirme kuralları</w:t>
      </w:r>
    </w:p>
    <w:p>
      <w:pPr>
        <w:pStyle w:val="ListParagraph"/>
        <w:numPr>
          <w:ilvl w:val="1"/>
          <w:numId w:val="19"/>
        </w:numPr>
      </w:pPr>
      <w:r>
        <w:t xml:space="preserve">Ayda bir küçük sürüm, çeyrekte bir modül (Sürüm 2 listesi)</w:t>
      </w:r>
    </w:p>
    <w:p>
      <w:pPr>
        <w:pStyle w:val="ListParagraph"/>
        <w:numPr>
          <w:ilvl w:val="1"/>
          <w:numId w:val="19"/>
        </w:numPr>
      </w:pPr>
      <w:r>
        <w:t xml:space="preserve">Başarı ölçütleri: aktif tekne sayısı, süresi geçmiş belge sayısında düşüş, müşteri kaybı oranı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Yapay zekâ izleme</w:t>
      </w:r>
      <w:r>
        <w:t xml:space="preserve"> — öneri kabul/ret oranı, doğruluk düşüşü ve model maliyeti aylık izlenir; model sürümü değişince değerlendirme raporu yenilenir</w:t>
      </w:r>
    </w:p>
    <w:p>
      <w:pPr>
        <w:pStyle w:val="Heading3"/>
      </w:pPr>
      <w:r>
        <w:t xml:space="preserve">Fiyat modeli seçenekleri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Nasıl çalışır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Artısı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Eksisi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Tekne başına aylık abonelik</w:t>
            </w:r>
          </w:p>
        </w:tc>
        <w:tc>
          <w:tcPr>
            <w:tcW w:w="2340" w:type="dxa"/>
          </w:tcPr>
          <w:p>
            <w:pPr/>
            <w:r>
              <w:t xml:space="preserve">Her aktif tekne için sabit ücret</w:t>
            </w:r>
          </w:p>
        </w:tc>
        <w:tc>
          <w:tcPr>
            <w:tcW w:w="2340" w:type="dxa"/>
          </w:tcPr>
          <w:p>
            <w:pPr/>
            <w:r>
              <w:t xml:space="preserve">Sektörde yaygın, anlaşılır, filoyla büyür</w:t>
            </w:r>
          </w:p>
        </w:tc>
        <w:tc>
          <w:tcPr>
            <w:tcW w:w="2340" w:type="dxa"/>
          </w:tcPr>
          <w:p>
            <w:pPr/>
            <w:r>
              <w:t xml:space="preserve">Küçük filolarda gelir düşük kalır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Paket (Temel / Profesyonel / Kurumsal)</w:t>
            </w:r>
          </w:p>
        </w:tc>
        <w:tc>
          <w:tcPr>
            <w:tcW w:w="2340" w:type="dxa"/>
          </w:tcPr>
          <w:p>
            <w:pPr/>
            <w:r>
              <w:t xml:space="preserve">Modül ve yapay zekâ özellikleri pakete göre açılır</w:t>
            </w:r>
          </w:p>
        </w:tc>
        <w:tc>
          <w:tcPr>
            <w:tcW w:w="2340" w:type="dxa"/>
          </w:tcPr>
          <w:p>
            <w:pPr/>
            <w:r>
              <w:t xml:space="preserve">Yukarı satış imkânı</w:t>
            </w:r>
          </w:p>
        </w:tc>
        <w:tc>
          <w:tcPr>
            <w:tcW w:w="2340" w:type="dxa"/>
          </w:tcPr>
          <w:p>
            <w:pPr/>
            <w:r>
              <w:t xml:space="preserve">Paket sınırlarını iyi çizmek gerekir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Kullanıcı başına</w:t>
            </w:r>
          </w:p>
        </w:tc>
        <w:tc>
          <w:tcPr>
            <w:tcW w:w="2340" w:type="dxa"/>
          </w:tcPr>
          <w:p>
            <w:pPr/>
            <w:r>
              <w:t xml:space="preserve">Her kullanıcı için ücret</w:t>
            </w:r>
          </w:p>
        </w:tc>
        <w:tc>
          <w:tcPr>
            <w:tcW w:w="2340" w:type="dxa"/>
          </w:tcPr>
          <w:p>
            <w:pPr/>
            <w:r>
              <w:t xml:space="preserve">Hesaplaması kolay</w:t>
            </w:r>
          </w:p>
        </w:tc>
        <w:tc>
          <w:tcPr>
            <w:tcW w:w="2340" w:type="dxa"/>
          </w:tcPr>
          <w:p>
            <w:pPr/>
            <w:r>
              <w:t xml:space="preserve">Mürettebat kullanımını caydırır; denizcilikte uygun değil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Kurulum + yıllık lisans</w:t>
            </w:r>
          </w:p>
        </w:tc>
        <w:tc>
          <w:tcPr>
            <w:tcW w:w="2340" w:type="dxa"/>
          </w:tcPr>
          <w:p>
            <w:pPr/>
            <w:r>
              <w:t xml:space="preserve">Tek seferlik kurulum, yıllık bakım</w:t>
            </w:r>
          </w:p>
        </w:tc>
        <w:tc>
          <w:tcPr>
            <w:tcW w:w="2340" w:type="dxa"/>
          </w:tcPr>
          <w:p>
            <w:pPr/>
            <w:r>
              <w:t xml:space="preserve">Kamu ihalelerine uygun</w:t>
            </w:r>
          </w:p>
        </w:tc>
        <w:tc>
          <w:tcPr>
            <w:tcW w:w="2340" w:type="dxa"/>
          </w:tcPr>
          <w:p>
            <w:pPr/>
            <w:r>
              <w:t xml:space="preserve">Nakit akışı düzensiz</w:t>
            </w:r>
          </w:p>
        </w:tc>
      </w:tr>
    </w:tbl>
    <w:p>
      <w:pPr/>
      <w:r>
        <w:t xml:space="preserve">Yapay zekâ maliyeti, paket içinde aylık kullanım kotasıyla veya ek paket olarak yansıtılabilir.</w:t>
      </w:r>
    </w:p>
    <w:p>
      <w:pPr>
        <w:pStyle w:val="Heading3"/>
      </w:pPr>
      <w:r>
        <w:t xml:space="preserve">Destek seviyeleri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Öncelik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İlk yanıt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Kanal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Kritik (sistem kapalı)</w:t>
            </w:r>
          </w:p>
        </w:tc>
        <w:tc>
          <w:tcPr>
            <w:tcW w:w="3120" w:type="dxa"/>
          </w:tcPr>
          <w:p>
            <w:pPr/>
            <w:r>
              <w:t xml:space="preserve">1 saat</w:t>
            </w:r>
          </w:p>
        </w:tc>
        <w:tc>
          <w:tcPr>
            <w:tcW w:w="3120" w:type="dxa"/>
          </w:tcPr>
          <w:p>
            <w:pPr/>
            <w:r>
              <w:t xml:space="preserve">Telefon + e-posta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Yüksek</w:t>
            </w:r>
          </w:p>
        </w:tc>
        <w:tc>
          <w:tcPr>
            <w:tcW w:w="3120" w:type="dxa"/>
          </w:tcPr>
          <w:p>
            <w:pPr/>
            <w:r>
              <w:t xml:space="preserve">4 iş saati</w:t>
            </w:r>
          </w:p>
        </w:tc>
        <w:tc>
          <w:tcPr>
            <w:tcW w:w="3120" w:type="dxa"/>
          </w:tcPr>
          <w:p>
            <w:pPr/>
            <w:r>
              <w:t xml:space="preserve">E-posta, destek portalı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Normal</w:t>
            </w:r>
          </w:p>
        </w:tc>
        <w:tc>
          <w:tcPr>
            <w:tcW w:w="3120" w:type="dxa"/>
          </w:tcPr>
          <w:p>
            <w:pPr/>
            <w:r>
              <w:t xml:space="preserve">1 iş günü</w:t>
            </w:r>
          </w:p>
        </w:tc>
        <w:tc>
          <w:tcPr>
            <w:tcW w:w="3120" w:type="dxa"/>
          </w:tcPr>
          <w:p>
            <w:pPr/>
            <w:r>
              <w:t xml:space="preserve">Destek portalı</w:t>
            </w:r>
          </w:p>
        </w:tc>
      </w:tr>
    </w:tbl>
    <w:p>
      <w:pPr>
        <w:pStyle w:val="Heading3"/>
      </w:pPr>
      <w:r>
        <w:t xml:space="preserve">Yayın günü kontrol listesi</w:t>
      </w:r>
    </w:p>
    <w:p>
      <w:pPr>
        <w:pStyle w:val="ListParagraph"/>
        <w:numPr>
          <w:ilvl w:val="0"/>
          <w:numId w:val="20"/>
        </w:numPr>
      </w:pPr>
      <w:r>
        <w:t xml:space="preserve">☐ Canlı ortam yedeği alındı ve geri yükleme denendi</w:t>
      </w:r>
    </w:p>
    <w:p>
      <w:pPr>
        <w:pStyle w:val="ListParagraph"/>
        <w:numPr>
          <w:ilvl w:val="0"/>
          <w:numId w:val="20"/>
        </w:numPr>
      </w:pPr>
      <w:r>
        <w:t xml:space="preserve">☐ İzleme ve hata uyarıları açık</w:t>
      </w:r>
    </w:p>
    <w:p>
      <w:pPr>
        <w:pStyle w:val="ListParagraph"/>
        <w:numPr>
          <w:ilvl w:val="0"/>
          <w:numId w:val="20"/>
        </w:numPr>
      </w:pPr>
      <w:r>
        <w:t xml:space="preserve">☐ Müşteri verisi aktarıldı ve örnekleme ile kontrol edildi</w:t>
      </w:r>
    </w:p>
    <w:p>
      <w:pPr>
        <w:pStyle w:val="ListParagraph"/>
        <w:numPr>
          <w:ilvl w:val="0"/>
          <w:numId w:val="20"/>
        </w:numPr>
      </w:pPr>
      <w:r>
        <w:t xml:space="preserve">☐ Kullanıcı hesapları ve rolleri tanımlandı</w:t>
      </w:r>
    </w:p>
    <w:p>
      <w:pPr>
        <w:pStyle w:val="ListParagraph"/>
        <w:numPr>
          <w:ilvl w:val="0"/>
          <w:numId w:val="20"/>
        </w:numPr>
      </w:pPr>
      <w:r>
        <w:t xml:space="preserve">☐ E-posta bildirimleri test edildi</w:t>
      </w:r>
    </w:p>
    <w:p>
      <w:pPr>
        <w:pStyle w:val="ListParagraph"/>
        <w:numPr>
          <w:ilvl w:val="0"/>
          <w:numId w:val="20"/>
        </w:numPr>
      </w:pPr>
      <w:r>
        <w:t xml:space="preserve">☐ KVKK aydınlatma metni ve kullanım koşulları yayında</w:t>
      </w:r>
    </w:p>
    <w:p>
      <w:pPr>
        <w:pStyle w:val="ListParagraph"/>
        <w:numPr>
          <w:ilvl w:val="0"/>
          <w:numId w:val="20"/>
        </w:numPr>
      </w:pPr>
      <w:r>
        <w:t xml:space="preserve">☐ Destek kanalı ve nöbet listesi hazır</w:t>
      </w:r>
    </w:p>
    <w:p>
      <w:pPr>
        <w:pStyle w:val="ListParagraph"/>
        <w:numPr>
          <w:ilvl w:val="0"/>
          <w:numId w:val="20"/>
        </w:numPr>
      </w:pPr>
      <w:r>
        <w:t xml:space="preserve">☐ Geri dönüş (rollback) planı yazılı</w:t>
      </w:r>
    </w:p>
    <w:p>
      <w:pPr>
        <w:pStyle w:val="Heading2"/>
      </w:pPr>
      <w:r>
        <w:t xml:space="preserve">Proje yönetimi: ekip, araçlar, ritüeller, riskler</w:t>
      </w:r>
    </w:p>
    <w:p>
      <w:pPr/>
      <w:r>
        <w:t xml:space="preserve">Süreç Scrum ile yönetilir: 2 haftalık sprintler, tek bir backlog ve her sprint sonunda çalışan bir parça.</w:t>
      </w:r>
    </w:p>
    <w:p>
      <w:pPr/>
      <w:r>
        <w:rPr>
          <w:b/>
        </w:rPr>
        <w:t xml:space="preserve">Asgari ekip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Kişi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Ürün sahibi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Önceliği belirler, PRD'nin sahibi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UI/UX tasarımcı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Akış, prototip, tasarım sistemi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geliştirici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API, veri modeli, entegrasyon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 / mobil geliştirici</w:t>
            </w:r>
          </w:p>
        </w:tc>
        <w:tc>
          <w:tcPr>
            <w:tcW w:w="3120" w:type="dxa"/>
          </w:tcPr>
          <w:p>
            <w:pPr/>
            <w:r>
              <w:t xml:space="preserve">1–2</w:t>
            </w:r>
          </w:p>
        </w:tc>
        <w:tc>
          <w:tcPr>
            <w:tcW w:w="3120" w:type="dxa"/>
          </w:tcPr>
          <w:p>
            <w:pPr/>
            <w:r>
              <w:t xml:space="preserve">Web arayüzü, Sürüm 2'de tablet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 uzmanı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Test planı, otomasyon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Denizcilik danışmanı</w:t>
            </w:r>
          </w:p>
        </w:tc>
        <w:tc>
          <w:tcPr>
            <w:tcW w:w="3120" w:type="dxa"/>
          </w:tcPr>
          <w:p>
            <w:pPr/>
            <w:r>
              <w:t xml:space="preserve">Yarı zamanlı</w:t>
            </w:r>
          </w:p>
        </w:tc>
        <w:tc>
          <w:tcPr>
            <w:tcW w:w="3120" w:type="dxa"/>
          </w:tcPr>
          <w:p>
            <w:pPr/>
            <w:r>
              <w:t xml:space="preserve">Eski kaptan veya DPA; mevzuat matrisi onayı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Yapay zekâ mühendisi</w:t>
            </w:r>
          </w:p>
        </w:tc>
        <w:tc>
          <w:tcPr>
            <w:tcW w:w="3120" w:type="dxa"/>
          </w:tcPr>
          <w:p>
            <w:pPr/>
            <w:r>
              <w:t xml:space="preserve">1–2</w:t>
            </w:r>
          </w:p>
        </w:tc>
        <w:tc>
          <w:tcPr>
            <w:tcW w:w="3120" w:type="dxa"/>
          </w:tcPr>
          <w:p>
            <w:pPr/>
            <w:r>
              <w:t xml:space="preserve">Model seçimi, veri hazırlığı, değerlendirme ve izleme</w:t>
            </w:r>
          </w:p>
        </w:tc>
      </w:tr>
    </w:tbl>
    <w:p>
      <w:pPr/>
      <w:r>
        <w:rPr>
          <w:b/>
        </w:rPr>
        <w:t xml:space="preserve">Araçlar:</w:t>
      </w:r>
      <w:r>
        <w:t xml:space="preserve"> backlog ve sprint için Jira veya Azure DevOps; tasarım için Figma; dokümanlar için bu doküman ve Confluence/Notion; kod için Git (GitHub/Azure Repos).</w:t>
      </w:r>
    </w:p>
    <w:p>
      <w:pPr/>
      <w:r>
        <w:rPr>
          <w:b/>
        </w:rPr>
        <w:t xml:space="preserve">Ritüeller</w:t>
      </w:r>
    </w:p>
    <w:p>
      <w:pPr>
        <w:pStyle w:val="ListParagraph"/>
        <w:numPr>
          <w:ilvl w:val="0"/>
          <w:numId w:val="21"/>
        </w:numPr>
      </w:pPr>
      <w:r>
        <w:t xml:space="preserve">Günlük 15 dk stand-up</w:t>
      </w:r>
    </w:p>
    <w:p>
      <w:pPr>
        <w:pStyle w:val="ListParagraph"/>
        <w:numPr>
          <w:ilvl w:val="0"/>
          <w:numId w:val="21"/>
        </w:numPr>
      </w:pPr>
      <w:r>
        <w:t xml:space="preserve">Sprint planlama (sprint başı, 2 saat)</w:t>
      </w:r>
    </w:p>
    <w:p>
      <w:pPr>
        <w:pStyle w:val="ListParagraph"/>
        <w:numPr>
          <w:ilvl w:val="0"/>
          <w:numId w:val="21"/>
        </w:numPr>
      </w:pPr>
      <w:r>
        <w:t xml:space="preserve">Sprint demo + retrospektif (sprint sonu, 1,5 saat)</w:t>
      </w:r>
    </w:p>
    <w:p>
      <w:pPr>
        <w:pStyle w:val="ListParagraph"/>
        <w:numPr>
          <w:ilvl w:val="0"/>
          <w:numId w:val="21"/>
        </w:numPr>
      </w:pPr>
      <w:r>
        <w:t xml:space="preserve">Aylık yönetim özeti: ilerleme, risk, bütçe</w:t>
      </w:r>
    </w:p>
    <w:p>
      <w:pPr/>
      <w:r>
        <w:rPr>
          <w:b/>
        </w:rPr>
        <w:t xml:space="preserve">Ana riskler ve önlem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Önlem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Mevzuatın yanlış yorumlanması</w:t>
            </w:r>
          </w:p>
        </w:tc>
        <w:tc>
          <w:tcPr>
            <w:tcW w:w="4680" w:type="dxa"/>
          </w:tcPr>
          <w:p>
            <w:pPr/>
            <w:r>
              <w:t xml:space="preserve">Denizcilik danışmanı + matrisin dış onayı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Kapsamın şişmesi</w:t>
            </w:r>
          </w:p>
        </w:tc>
        <w:tc>
          <w:tcPr>
            <w:tcW w:w="4680" w:type="dxa"/>
          </w:tcPr>
          <w:p>
            <w:pPr/>
            <w:r>
              <w:t xml:space="preserve">MVP listesi kilitli; yeni istek Sürüm 2 listesine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Teknede zayıf internet</w:t>
            </w:r>
          </w:p>
        </w:tc>
        <w:tc>
          <w:tcPr>
            <w:tcW w:w="4680" w:type="dxa"/>
          </w:tcPr>
          <w:p>
            <w:pPr/>
            <w:r>
              <w:t xml:space="preserve">Mimaride baştan çevrimdışı çalışma kararı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Pilot müşteri bulamama</w:t>
            </w:r>
          </w:p>
        </w:tc>
        <w:tc>
          <w:tcPr>
            <w:tcW w:w="4680" w:type="dxa"/>
          </w:tcPr>
          <w:p>
            <w:pPr/>
            <w:r>
              <w:t xml:space="preserve">Keşif görüşmelerinde pilot sözü 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Büyük rakiplerle fiyat rekabeti</w:t>
            </w:r>
          </w:p>
        </w:tc>
        <w:tc>
          <w:tcPr>
            <w:tcW w:w="4680" w:type="dxa"/>
          </w:tcPr>
          <w:p>
            <w:pPr/>
            <w:r>
              <w:t xml:space="preserve">Römorkör odağı, Türkçe ve yerel mevzuat, hızlı kurulum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Yanlış veya uydurma yapay zekâ önerisi</w:t>
            </w:r>
          </w:p>
        </w:tc>
        <w:tc>
          <w:tcPr>
            <w:tcW w:w="4680" w:type="dxa"/>
          </w:tcPr>
          <w:p>
            <w:pPr/>
            <w:r>
              <w:t xml:space="preserve">Zorunlu insan onayı, güven skoru, doğruluk eşiği altında yayına çıkmama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Yetersiz veya dağınık veri</w:t>
            </w:r>
          </w:p>
        </w:tc>
        <w:tc>
          <w:tcPr>
            <w:tcW w:w="4680" w:type="dxa"/>
          </w:tcPr>
          <w:p>
            <w:pPr/>
            <w:r>
              <w:t xml:space="preserve">Veri envanteri Faz 2'de; pilot müşteriden geçmiş kayıtları erken iste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 maliyetinin artması</w:t>
            </w:r>
          </w:p>
        </w:tc>
        <w:tc>
          <w:tcPr>
            <w:tcW w:w="4680" w:type="dxa"/>
          </w:tcPr>
          <w:p>
            <w:pPr/>
            <w:r>
              <w:t xml:space="preserve">İstek başı maliyet takibi, önbellek, maliyetin abonelik fiyatına yansıtılması</w:t>
            </w:r>
          </w:p>
        </w:tc>
      </w:tr>
    </w:tbl>
    <w:p>
      <w:pPr>
        <w:pStyle w:val="Heading3"/>
      </w:pPr>
      <w:r>
        <w:t xml:space="preserve">Sprint planı (Faz 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Hedef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Sprint sonu demo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Altyapı, giriş, kullanıcı/rol yönetimi, çevrimdışı senkronizasyon temeli</w:t>
            </w:r>
          </w:p>
        </w:tc>
        <w:tc>
          <w:tcPr>
            <w:tcW w:w="3120" w:type="dxa"/>
          </w:tcPr>
          <w:p>
            <w:pPr/>
            <w:r>
              <w:t xml:space="preserve">Kullanıcı giriş yapıp rolüne göre menü görür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Filo ve tekne kaydı, ekipman ağacı</w:t>
            </w:r>
          </w:p>
        </w:tc>
        <w:tc>
          <w:tcPr>
            <w:tcW w:w="3120" w:type="dxa"/>
          </w:tcPr>
          <w:p>
            <w:pPr/>
            <w:r>
              <w:t xml:space="preserve">Tekne ve ekipmanlar girilir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Sertifika ve belge takibi, bildirimler</w:t>
            </w:r>
          </w:p>
        </w:tc>
        <w:tc>
          <w:tcPr>
            <w:tcW w:w="3120" w:type="dxa"/>
          </w:tcPr>
          <w:p>
            <w:pPr/>
            <w:r>
              <w:t xml:space="preserve">Süre dolum listesi ve e-posta uyarısı çalışır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Mürettebat, gemiye atama, dinlenme saatleri</w:t>
            </w:r>
          </w:p>
        </w:tc>
        <w:tc>
          <w:tcPr>
            <w:tcW w:w="3120" w:type="dxa"/>
          </w:tcPr>
          <w:p>
            <w:pPr/>
            <w:r>
              <w:t xml:space="preserve">Geçersiz belgeli kişi atanamaz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Planlı bakım ve iş emirleri</w:t>
            </w:r>
          </w:p>
        </w:tc>
        <w:tc>
          <w:tcPr>
            <w:tcW w:w="3120" w:type="dxa"/>
          </w:tcPr>
          <w:p>
            <w:pPr/>
            <w:r>
              <w:t xml:space="preserve">Geciken bakım uyarısı çalışır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Kusur/olay raporu ve DÖF; operasyon modülü (sefer ve römorkaj)</w:t>
            </w:r>
          </w:p>
        </w:tc>
        <w:tc>
          <w:tcPr>
            <w:tcW w:w="3120" w:type="dxa"/>
          </w:tcPr>
          <w:p>
            <w:pPr/>
            <w:r>
              <w:t xml:space="preserve">Rapor DPA'ya düşer; günlük iş panosu çalışır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Yapay zekâ belge okuma ve sesli rapor taslağı, PSC raporu, dışa aktarma, iyileştirmeler</w:t>
            </w:r>
          </w:p>
        </w:tc>
        <w:tc>
          <w:tcPr>
            <w:tcW w:w="3120" w:type="dxa"/>
          </w:tcPr>
          <w:p>
            <w:pPr/>
            <w:r>
              <w:t xml:space="preserve">Sertifika fotoğrafından form dolar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Bugün ekranı, Denetime Hazırlık Skoru, tekne mobil uygulamasının tamamlanması</w:t>
            </w:r>
          </w:p>
        </w:tc>
        <w:tc>
          <w:tcPr>
            <w:tcW w:w="3120" w:type="dxa"/>
          </w:tcPr>
          <w:p>
            <w:pPr/>
            <w:r>
              <w:t xml:space="preserve">Kaptan telefonda Bugün ekranını internetsiz kullanır; skor canlı güncellenir</w:t>
            </w:r>
          </w:p>
        </w:tc>
      </w:tr>
    </w:tbl>
    <w:p>
      <w:pPr>
        <w:pStyle w:val="Heading3"/>
      </w:pPr>
      <w:r>
        <w:t xml:space="preserve">Tamamlanma tanımı (Definition of Done)</w:t>
      </w:r>
    </w:p>
    <w:p>
      <w:pPr/>
      <w:r>
        <w:t xml:space="preserve">Bir iş ancak şu koşulların hepsi sağlandığında "tamamlandı" sayılır:</w:t>
      </w:r>
    </w:p>
    <w:p>
      <w:pPr>
        <w:pStyle w:val="ListParagraph"/>
        <w:numPr>
          <w:ilvl w:val="0"/>
          <w:numId w:val="22"/>
        </w:numPr>
      </w:pPr>
      <w:r>
        <w:t xml:space="preserve">☐ Kabul kriterleri karşılandı ve ürün sahibi onayladı</w:t>
      </w:r>
    </w:p>
    <w:p>
      <w:pPr>
        <w:pStyle w:val="ListParagraph"/>
        <w:numPr>
          <w:ilvl w:val="0"/>
          <w:numId w:val="22"/>
        </w:numPr>
      </w:pPr>
      <w:r>
        <w:t xml:space="preserve">☐ Kod incelemesinden geçti, otomatik testleri yazıldı</w:t>
      </w:r>
    </w:p>
    <w:p>
      <w:pPr>
        <w:pStyle w:val="ListParagraph"/>
        <w:numPr>
          <w:ilvl w:val="0"/>
          <w:numId w:val="22"/>
        </w:numPr>
      </w:pPr>
      <w:r>
        <w:t xml:space="preserve">☐ Tasarıma uygunluğu tasarımcı kontrol etti</w:t>
      </w:r>
    </w:p>
    <w:p>
      <w:pPr>
        <w:pStyle w:val="ListParagraph"/>
        <w:numPr>
          <w:ilvl w:val="0"/>
          <w:numId w:val="22"/>
        </w:numPr>
      </w:pPr>
      <w:r>
        <w:t xml:space="preserve">☐ Yetki ve denetim izi (log) doğru çalışıyor</w:t>
      </w:r>
    </w:p>
    <w:p>
      <w:pPr>
        <w:pStyle w:val="ListParagraph"/>
        <w:numPr>
          <w:ilvl w:val="0"/>
          <w:numId w:val="22"/>
        </w:numPr>
      </w:pPr>
      <w:r>
        <w:t xml:space="preserve">☐ Test ortamında hata yok; dokümantasyon güncel</w:t>
      </w:r>
    </w:p>
    <w:p>
      <w:pPr>
        <w:pStyle w:val="Heading3"/>
      </w:pPr>
      <w:r>
        <w:t xml:space="preserve">Sorumluluk matrisi (RACI)</w:t>
      </w:r>
    </w:p>
    <w:p>
      <w:pPr/>
      <w:r>
        <w:t xml:space="preserve">R = yapar · A = son onay · C = görüşü alınır · I = bilgilendirilir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Çıktı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Ürün sahibi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Tasarımcı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Mimar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Geliştirici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AI mühendisi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Danışman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Ürün vizyonu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Mevzuat matrisi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PRD ve hikâyeler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Tasarım ve prototip</w:t>
            </w:r>
          </w:p>
        </w:tc>
        <w:tc>
          <w:tcPr>
            <w:tcW w:w="1170" w:type="dxa"/>
          </w:tcPr>
          <w:p>
            <w:pPr/>
            <w:r>
              <w:t xml:space="preserve">A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Mimari ve veri modeli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Yapay zekâ özellikleri</w:t>
            </w:r>
          </w:p>
        </w:tc>
        <w:tc>
          <w:tcPr>
            <w:tcW w:w="1170" w:type="dxa"/>
          </w:tcPr>
          <w:p>
            <w:pPr/>
            <w:r>
              <w:t xml:space="preserve">A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Geliştirme</w:t>
            </w:r>
          </w:p>
        </w:tc>
        <w:tc>
          <w:tcPr>
            <w:tcW w:w="1170" w:type="dxa"/>
          </w:tcPr>
          <w:p>
            <w:pPr/>
            <w:r>
              <w:t xml:space="preserve">A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Test planı ve testler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Pilot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Yayın</w:t>
            </w:r>
          </w:p>
        </w:tc>
        <w:tc>
          <w:tcPr>
            <w:tcW w:w="1170" w:type="dxa"/>
          </w:tcPr>
          <w:p>
            <w:pPr/>
            <w:r>
              <w:t xml:space="preserve">A, R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R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I</w:t>
            </w:r>
          </w:p>
        </w:tc>
      </w:tr>
    </w:tbl>
    <w:p>
      <w:pPr>
        <w:pStyle w:val="Heading2"/>
      </w:pPr>
      <w:r>
        <w:t xml:space="preserve">İlk 30 gün kontrol listesi</w:t>
      </w:r>
    </w:p>
    <w:p>
      <w:pPr/>
      <w:r>
        <w:t xml:space="preserve">Bugünden başlayıp bir ay içinde Keşif fazını kapatacak işler:</w:t>
      </w:r>
    </w:p>
    <w:p>
      <w:pPr/>
      <w:r>
        <w:rPr>
          <w:b/>
        </w:rPr>
        <w:t xml:space="preserve">1. hafta</w:t>
      </w:r>
    </w:p>
    <w:p>
      <w:pPr>
        <w:pStyle w:val="ListParagraph"/>
        <w:numPr>
          <w:ilvl w:val="0"/>
          <w:numId w:val="23"/>
        </w:numPr>
      </w:pPr>
      <w:r>
        <w:t xml:space="preserve">☐ MEGEP ISM modülünü ve Uluslararası Denizcilik Sözleşmeleri PDF'ini oku</w:t>
      </w:r>
    </w:p>
    <w:p>
      <w:pPr>
        <w:pStyle w:val="ListParagraph"/>
        <w:numPr>
          <w:ilvl w:val="0"/>
          <w:numId w:val="23"/>
        </w:numPr>
      </w:pPr>
      <w:r>
        <w:t xml:space="preserve">☐ Helm CONNECT ve marineM TugCommand demo videolarını izle, rakip tablosunu doldur</w:t>
      </w:r>
    </w:p>
    <w:p>
      <w:pPr>
        <w:pStyle w:val="ListParagraph"/>
        <w:numPr>
          <w:ilvl w:val="0"/>
          <w:numId w:val="23"/>
        </w:numPr>
      </w:pPr>
      <w:r>
        <w:t xml:space="preserve">☐ Ürünün tek işletmeye mi, SaaS olarak mı satılacağına karar ver</w:t>
      </w:r>
    </w:p>
    <w:p>
      <w:pPr>
        <w:pStyle w:val="ListParagraph"/>
        <w:numPr>
          <w:ilvl w:val="0"/>
          <w:numId w:val="23"/>
        </w:numPr>
      </w:pPr>
      <w:r>
        <w:t xml:space="preserve">☐ Yapay zekâ kullanım senaryolarını sırala; belge okumayı MVP adayı olarak doğrula</w:t>
      </w:r>
    </w:p>
    <w:p>
      <w:pPr/>
      <w:r>
        <w:rPr>
          <w:b/>
        </w:rPr>
        <w:t xml:space="preserve">2. hafta</w:t>
      </w:r>
    </w:p>
    <w:p>
      <w:pPr>
        <w:pStyle w:val="ListParagraph"/>
        <w:numPr>
          <w:ilvl w:val="0"/>
          <w:numId w:val="24"/>
        </w:numPr>
      </w:pPr>
      <w:r>
        <w:t xml:space="preserve">☐ Kullanıcı görüşme rehberini hazırla (15–20 soru)</w:t>
      </w:r>
    </w:p>
    <w:p>
      <w:pPr>
        <w:pStyle w:val="ListParagraph"/>
        <w:numPr>
          <w:ilvl w:val="0"/>
          <w:numId w:val="24"/>
        </w:numPr>
      </w:pPr>
      <w:r>
        <w:t xml:space="preserve">☐ 2 römorkör işletmesi, 2 gemi işletmecisi ve 1 denizcilik danışmanıyla görüşme ayarla</w:t>
      </w:r>
    </w:p>
    <w:p>
      <w:pPr>
        <w:pStyle w:val="ListParagraph"/>
        <w:numPr>
          <w:ilvl w:val="0"/>
          <w:numId w:val="24"/>
        </w:numPr>
      </w:pPr>
      <w:r>
        <w:t xml:space="preserve">☐ Kalan rakipleri (DNV, ABS, BASSnet, Seahub) incele</w:t>
      </w:r>
    </w:p>
    <w:p>
      <w:pPr>
        <w:pStyle w:val="ListParagraph"/>
        <w:numPr>
          <w:ilvl w:val="0"/>
          <w:numId w:val="24"/>
        </w:numPr>
      </w:pPr>
      <w:r>
        <w:t xml:space="preserve">☐ Görüşme rehberine veri soruları ekle: hangi kayıtlar dijital, kaç yıllık, hangi formatta</w:t>
      </w:r>
    </w:p>
    <w:p>
      <w:pPr/>
      <w:r>
        <w:rPr>
          <w:b/>
        </w:rPr>
        <w:t xml:space="preserve">3. hafta</w:t>
      </w:r>
    </w:p>
    <w:p>
      <w:pPr>
        <w:pStyle w:val="ListParagraph"/>
        <w:numPr>
          <w:ilvl w:val="0"/>
          <w:numId w:val="25"/>
        </w:numPr>
      </w:pPr>
      <w:r>
        <w:t xml:space="preserve">☐ Görüşmeleri yap, notları topla</w:t>
      </w:r>
    </w:p>
    <w:p>
      <w:pPr>
        <w:pStyle w:val="ListParagraph"/>
        <w:numPr>
          <w:ilvl w:val="0"/>
          <w:numId w:val="25"/>
        </w:numPr>
      </w:pPr>
      <w:r>
        <w:t xml:space="preserve">☐ Persona ve kullanıcı yolculuğunu çiz</w:t>
      </w:r>
    </w:p>
    <w:p>
      <w:pPr>
        <w:pStyle w:val="ListParagraph"/>
        <w:numPr>
          <w:ilvl w:val="0"/>
          <w:numId w:val="25"/>
        </w:numPr>
      </w:pPr>
      <w:r>
        <w:t xml:space="preserve">☐ ISM ve MLC resmi metinlerinden mevzuat matrisinin ilk taslağını çıkar</w:t>
      </w:r>
    </w:p>
    <w:p>
      <w:pPr>
        <w:pStyle w:val="ListParagraph"/>
        <w:numPr>
          <w:ilvl w:val="0"/>
          <w:numId w:val="25"/>
        </w:numPr>
      </w:pPr>
      <w:r>
        <w:t xml:space="preserve">☐ Pilot adayından örnek sertifika ve belge seti iste (belge okuma testi için, kişisel veriler maskelenmiş)</w:t>
      </w:r>
    </w:p>
    <w:p>
      <w:pPr/>
      <w:r>
        <w:rPr>
          <w:b/>
        </w:rPr>
        <w:t xml:space="preserve">4. hafta</w:t>
      </w:r>
    </w:p>
    <w:p>
      <w:pPr>
        <w:pStyle w:val="ListParagraph"/>
        <w:numPr>
          <w:ilvl w:val="0"/>
          <w:numId w:val="26"/>
        </w:numPr>
      </w:pPr>
      <w:r>
        <w:t xml:space="preserve">☐ 1 sayfalık ürün vizyonunu yaz</w:t>
      </w:r>
    </w:p>
    <w:p>
      <w:pPr>
        <w:pStyle w:val="ListParagraph"/>
        <w:numPr>
          <w:ilvl w:val="0"/>
          <w:numId w:val="26"/>
        </w:numPr>
      </w:pPr>
      <w:r>
        <w:t xml:space="preserve">☐ MVP modül listesini görüşme bulgularıyla güncelle ve kilitle</w:t>
      </w:r>
    </w:p>
    <w:p>
      <w:pPr>
        <w:pStyle w:val="ListParagraph"/>
        <w:numPr>
          <w:ilvl w:val="0"/>
          <w:numId w:val="26"/>
        </w:numPr>
      </w:pPr>
      <w:r>
        <w:t xml:space="preserve">☐ Ekip, bütçe ve takvim için yönetim sunumu hazırla</w:t>
      </w:r>
    </w:p>
    <w:p>
      <w:pPr>
        <w:pStyle w:val="ListParagraph"/>
        <w:numPr>
          <w:ilvl w:val="0"/>
          <w:numId w:val="26"/>
        </w:numPr>
      </w:pPr>
      <w:r>
        <w:t xml:space="preserve">☐ Pilot müşteri adayını belirle</w:t>
      </w:r>
    </w:p>
    <w:p>
      <w:pPr>
        <w:pStyle w:val="ListParagraph"/>
        <w:numPr>
          <w:ilvl w:val="0"/>
          <w:numId w:val="26"/>
        </w:numPr>
      </w:pPr>
      <w:r>
        <w:t xml:space="preserve">☐ Model seçeneklerini (API veya kendi barındırma) maliyet ve KVKK açısından karşılaştır</w:t>
      </w:r>
    </w:p>
    <w:p>
      <w:pPr>
        <w:pStyle w:val="Heading3"/>
      </w:pPr>
      <w:r>
        <w:t xml:space="preserve">Kullanıcı görüşme rehberi (45 dakika)</w:t>
      </w:r>
    </w:p>
    <w:p>
      <w:pPr/>
      <w:r>
        <w:t xml:space="preserve">Görüşmede çözüm anlatma, dinle; "en son ne zaman…" diye gerçek örnek iste.</w:t>
      </w:r>
    </w:p>
    <w:p>
      <w:pPr/>
      <w:r>
        <w:rPr>
          <w:b/>
        </w:rPr>
        <w:t xml:space="preserve">Isınma (5 dk)</w:t>
      </w:r>
    </w:p>
    <w:p>
      <w:pPr>
        <w:pStyle w:val="ListParagraph"/>
        <w:numPr>
          <w:ilvl w:val="0"/>
          <w:numId w:val="27"/>
        </w:numPr>
      </w:pPr>
      <w:r>
        <w:t xml:space="preserve">Rolünüz ne, günlük işiniz nasıl geçiyor?</w:t>
      </w:r>
    </w:p>
    <w:p>
      <w:pPr>
        <w:pStyle w:val="ListParagraph"/>
        <w:numPr>
          <w:ilvl w:val="0"/>
          <w:numId w:val="27"/>
        </w:numPr>
      </w:pPr>
      <w:r>
        <w:t xml:space="preserve">Filonuzda kaç tekne ve kaç kişi var?</w:t>
      </w:r>
    </w:p>
    <w:p>
      <w:pPr/>
      <w:r>
        <w:rPr>
          <w:b/>
        </w:rPr>
        <w:t xml:space="preserve">Mevcut durum (15 dk)</w:t>
      </w:r>
    </w:p>
    <w:p>
      <w:pPr>
        <w:pStyle w:val="ListParagraph"/>
        <w:numPr>
          <w:ilvl w:val="0"/>
          <w:numId w:val="28"/>
        </w:numPr>
      </w:pPr>
      <w:r>
        <w:t xml:space="preserve">Sertifika ve belge sürelerini şu an nasıl takip ediyorsunuz?</w:t>
      </w:r>
    </w:p>
    <w:p>
      <w:pPr>
        <w:pStyle w:val="ListParagraph"/>
        <w:numPr>
          <w:ilvl w:val="0"/>
          <w:numId w:val="28"/>
        </w:numPr>
      </w:pPr>
      <w:r>
        <w:t xml:space="preserve">En son ne zaman bir belgenin süresi fark edilmeden doldu? Ne oldu?</w:t>
      </w:r>
    </w:p>
    <w:p>
      <w:pPr>
        <w:pStyle w:val="ListParagraph"/>
        <w:numPr>
          <w:ilvl w:val="0"/>
          <w:numId w:val="28"/>
        </w:numPr>
      </w:pPr>
      <w:r>
        <w:t xml:space="preserve">Bakım planını nerede tutuyorsunuz; gemide kim, nasıl kaydediyor?</w:t>
      </w:r>
    </w:p>
    <w:p>
      <w:pPr>
        <w:pStyle w:val="ListParagraph"/>
        <w:numPr>
          <w:ilvl w:val="0"/>
          <w:numId w:val="28"/>
        </w:numPr>
      </w:pPr>
      <w:r>
        <w:t xml:space="preserve">Gemide sefer ve liman çağrıları nasıl kaydediliyor? Römorkörde iş nasıl gelir, nasıl atanır, bitince ne kaydedilir?</w:t>
      </w:r>
    </w:p>
    <w:p>
      <w:pPr>
        <w:pStyle w:val="ListParagraph"/>
        <w:numPr>
          <w:ilvl w:val="0"/>
          <w:numId w:val="28"/>
        </w:numPr>
      </w:pPr>
      <w:r>
        <w:t xml:space="preserve">Kusur veya ramak kala raporu nasıl yazılıyor ve kime gidiyor?</w:t>
      </w:r>
    </w:p>
    <w:p>
      <w:pPr/>
      <w:r>
        <w:rPr>
          <w:b/>
        </w:rPr>
        <w:t xml:space="preserve">Sorunlar (10 dk)</w:t>
      </w:r>
    </w:p>
    <w:p>
      <w:pPr>
        <w:pStyle w:val="ListParagraph"/>
        <w:numPr>
          <w:ilvl w:val="0"/>
          <w:numId w:val="29"/>
        </w:numPr>
      </w:pPr>
      <w:r>
        <w:t xml:space="preserve">Haftanızın en çok zamanını alan kayıt işi hangisi?</w:t>
      </w:r>
    </w:p>
    <w:p>
      <w:pPr>
        <w:pStyle w:val="ListParagraph"/>
        <w:numPr>
          <w:ilvl w:val="0"/>
          <w:numId w:val="29"/>
        </w:numPr>
      </w:pPr>
      <w:r>
        <w:t xml:space="preserve">Son PSC veya iç denetimde en çok neyle uğraştınız?</w:t>
      </w:r>
    </w:p>
    <w:p>
      <w:pPr>
        <w:pStyle w:val="ListParagraph"/>
        <w:numPr>
          <w:ilvl w:val="0"/>
          <w:numId w:val="29"/>
        </w:numPr>
      </w:pPr>
      <w:r>
        <w:t xml:space="preserve">Şu an kullandığınız yazılım veya Excel'in en sevmediğiniz yanı ne?</w:t>
      </w:r>
    </w:p>
    <w:p>
      <w:pPr/>
      <w:r>
        <w:rPr>
          <w:b/>
        </w:rPr>
        <w:t xml:space="preserve">Veri ve yapay zekâ (10 dk)</w:t>
      </w:r>
    </w:p>
    <w:p>
      <w:pPr>
        <w:pStyle w:val="ListParagraph"/>
        <w:numPr>
          <w:ilvl w:val="0"/>
          <w:numId w:val="30"/>
        </w:numPr>
      </w:pPr>
      <w:r>
        <w:t xml:space="preserve">Geçmiş bakım, arıza ve operasyon kayıtları dijital mi; kaç yıllık?</w:t>
      </w:r>
    </w:p>
    <w:p>
      <w:pPr>
        <w:pStyle w:val="ListParagraph"/>
        <w:numPr>
          <w:ilvl w:val="0"/>
          <w:numId w:val="30"/>
        </w:numPr>
      </w:pPr>
      <w:r>
        <w:t xml:space="preserve">Belgeler PDF mi, kâğıt mı, fotoğraf mı?</w:t>
      </w:r>
    </w:p>
    <w:p>
      <w:pPr>
        <w:pStyle w:val="ListParagraph"/>
        <w:numPr>
          <w:ilvl w:val="0"/>
          <w:numId w:val="30"/>
        </w:numPr>
      </w:pPr>
      <w:r>
        <w:t xml:space="preserve">Sistem size öneri sunsaydı (atama, bakım önceliği) neye güvenirdiniz, neye güvenmezdiniz?</w:t>
      </w:r>
    </w:p>
    <w:p>
      <w:pPr/>
      <w:r>
        <w:rPr>
          <w:b/>
        </w:rPr>
        <w:t xml:space="preserve">Kapanış (5 dk)</w:t>
      </w:r>
    </w:p>
    <w:p>
      <w:pPr>
        <w:pStyle w:val="ListParagraph"/>
        <w:numPr>
          <w:ilvl w:val="0"/>
          <w:numId w:val="31"/>
        </w:numPr>
      </w:pPr>
      <w:r>
        <w:t xml:space="preserve">Bu sorunları çözen bir sistem için kim karar verir, bütçe nasıl ayrılır?</w:t>
      </w:r>
    </w:p>
    <w:p>
      <w:pPr>
        <w:pStyle w:val="ListParagraph"/>
        <w:numPr>
          <w:ilvl w:val="0"/>
          <w:numId w:val="31"/>
        </w:numPr>
      </w:pPr>
      <w:r>
        <w:t xml:space="preserve">Pilot kullanıcı olmak ister misiniz?</w:t>
      </w:r>
    </w:p>
    <w:p>
      <w:pPr/>
      <w:r>
        <w:t xml:space="preserve">Her görüşmeden sonra 3 ana bulguyu ve 1 alıntıyı not et; 10 görüşme sonra ortak temaları çıkar.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3"/>
    </w:lvlOverride>
  </w:num>
  <w:num w:numId="29">
    <w:abstractNumId w:val="1"/>
    <w:lvlOverride w:ilvl="0">
      <w:startOverride w:val="8"/>
    </w:lvlOverride>
  </w:num>
  <w:num w:numId="30">
    <w:abstractNumId w:val="1"/>
    <w:lvlOverride w:ilvl="0">
      <w:startOverride w:val="11"/>
    </w:lvlOverride>
  </w:num>
  <w:num w:numId="31">
    <w:abstractNumId w:val="1"/>
    <w:lvlOverride w:ilvl="0">
      <w:startOverride w:val="14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helmoperations.com/" TargetMode="External"/><Relationship Id="rId4" Type="http://schemas.openxmlformats.org/officeDocument/2006/relationships/hyperlink" Target="https://www.innovez-one.com/tug-operations-scheduling-system" TargetMode="External"/><Relationship Id="rId5" Type="http://schemas.openxmlformats.org/officeDocument/2006/relationships/hyperlink" Target="https://www.blastasia.com/post/tugos-harbor-towage-pilotage" TargetMode="External"/><Relationship Id="rId6" Type="http://schemas.openxmlformats.org/officeDocument/2006/relationships/hyperlink" Target="https://lionrockmaritime.com/solution/tugio" TargetMode="External"/><Relationship Id="rId7" Type="http://schemas.openxmlformats.org/officeDocument/2006/relationships/hyperlink" Target="https://seahubsoftware.com/seahub-fleet-vessel-management-software/" TargetMode="External"/><Relationship Id="rId8" Type="http://schemas.openxmlformats.org/officeDocument/2006/relationships/hyperlink" Target="https://www.innovez-one.com/post/marine-fleet-management-software" TargetMode="External"/><Relationship Id="rId9" Type="http://schemas.openxmlformats.org/officeDocument/2006/relationships/hyperlink" Target="https://wifitalents.com/best/ship-management-software/" TargetMode="External"/><Relationship Id="rId10" Type="http://schemas.openxmlformats.org/officeDocument/2006/relationships/hyperlink" Target="https://wifitalents.com/best/ship-manager-software/" TargetMode="External"/><Relationship Id="rId11" Type="http://schemas.openxmlformats.org/officeDocument/2006/relationships/hyperlink" Target="https://marineinspection.app/article/tugboat-towing-fleet-management-software-harbour-ocean-2026" TargetMode="External"/><Relationship Id="rId12" Type="http://schemas.openxmlformats.org/officeDocument/2006/relationships/hyperlink" Target="https://www.sertica.com/insights/papers/7-challenges-in-technical-ship-management/" TargetMode="External"/><Relationship Id="rId13" Type="http://schemas.openxmlformats.org/officeDocument/2006/relationships/hyperlink" Target="https://mastexsoftware.com/how-to-successfully-implement-a-ship-management-system-overcoming-the-5-most-common-bottlenecks/" TargetMode="External"/><Relationship Id="rId14" Type="http://schemas.openxmlformats.org/officeDocument/2006/relationships/hyperlink" Target="https://wayl.eu/blog/how-to-choose-the-right-ship-management-software" TargetMode="External"/><Relationship Id="rId15" Type="http://schemas.openxmlformats.org/officeDocument/2006/relationships/hyperlink" Target="https://marineinspection.app/blog/top-vessel-management-software-2026" TargetMode="External"/><Relationship Id="rId16" Type="http://schemas.openxmlformats.org/officeDocument/2006/relationships/hyperlink" Target="https://www.megep.meb.gov.tr/mte_program_modul/moduller/Uluslararas%C4%B1%20Emniyet%20Y%C3%B6netimi%20Sistemi-%20ISM.pdf" TargetMode="External"/><Relationship Id="rId17" Type="http://schemas.openxmlformats.org/officeDocument/2006/relationships/hyperlink" Target="https://denizcilik.uab.gov.tr/uploads/pages/yonerge-talimat/iso-8859-9-q-ism-yf6nergesi-bakanlfdktan.doc" TargetMode="External"/><Relationship Id="rId18" Type="http://schemas.openxmlformats.org/officeDocument/2006/relationships/hyperlink" Target="https://denizcilik.uab.gov.tr/uploads/pages/bayrak-ve-liman-devleti-uygulamalari-denetim-ve-be/uygulama-talimati-2023-19-ism-kod-gereklilikleri-hakkinda.pdf" TargetMode="External"/><Relationship Id="rId19" Type="http://schemas.openxmlformats.org/officeDocument/2006/relationships/hyperlink" Target="https://www.imo.org/en/OurWork/HumanElement/Pages/ISMCode.aspx" TargetMode="External"/><Relationship Id="rId20" Type="http://schemas.openxmlformats.org/officeDocument/2006/relationships/hyperlink" Target="https://megep.meb.gov.tr/mte_program_modul/moduller_pdf/Uluslararas%C4%B1%20Denizcilik%20S%C3%B6zle%C5%9Fmeleri.pdf" TargetMode="External"/><Relationship Id="rId21" Type="http://schemas.openxmlformats.org/officeDocument/2006/relationships/hyperlink" Target="https://www.mevzuat.gov.tr/mevzuat?MevzuatNo=10574&amp;MevzuatTur=7&amp;MevzuatTertip=5" TargetMode="External"/><Relationship Id="rId22" Type="http://schemas.openxmlformats.org/officeDocument/2006/relationships/hyperlink" Target="https://denizcilik.uab.gov.tr/isps-uygulamalari" TargetMode="External"/><Relationship Id="rId23" Type="http://schemas.openxmlformats.org/officeDocument/2006/relationships/hyperlink" Target="https://www.mevzuat.gov.tr" TargetMode="External"/><Relationship Id="rId2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Denizcilik Yazılımı — Fikirden Yayına Yol Haritası</dc:title>
  <dc:description>Claude Docs node/acbfea58-7535@75 docx-w6</dc:description>
  <cp:revision>75</cp:revision>
</cp:coreProperties>
</file>