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45485" w14:textId="77777777" w:rsidR="001F79C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EDB5274" w14:textId="77777777" w:rsidR="001F79C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EF6E158" w14:textId="77777777" w:rsidR="001F79C8" w:rsidRDefault="001F79C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53510" w14:paraId="72AB36A6" w14:textId="77777777" w:rsidTr="0066328B">
        <w:tc>
          <w:tcPr>
            <w:tcW w:w="4508" w:type="dxa"/>
          </w:tcPr>
          <w:p w14:paraId="05DAF8D8" w14:textId="77777777" w:rsidR="00953510" w:rsidRDefault="00953510" w:rsidP="0066328B">
            <w:bookmarkStart w:id="0" w:name="_Hlk202096887"/>
            <w:r>
              <w:t>Date</w:t>
            </w:r>
          </w:p>
        </w:tc>
        <w:tc>
          <w:tcPr>
            <w:tcW w:w="4508" w:type="dxa"/>
          </w:tcPr>
          <w:p w14:paraId="3C8919B0" w14:textId="0A402B3F" w:rsidR="00953510" w:rsidRDefault="00953510" w:rsidP="0066328B">
            <w:r>
              <w:t>2</w:t>
            </w:r>
            <w:r>
              <w:t>4</w:t>
            </w:r>
            <w:r>
              <w:t xml:space="preserve"> June 2025</w:t>
            </w:r>
          </w:p>
        </w:tc>
      </w:tr>
      <w:tr w:rsidR="00953510" w14:paraId="05195C33" w14:textId="77777777" w:rsidTr="0066328B">
        <w:tc>
          <w:tcPr>
            <w:tcW w:w="4508" w:type="dxa"/>
          </w:tcPr>
          <w:p w14:paraId="2D5C639C" w14:textId="77777777" w:rsidR="00953510" w:rsidRDefault="00953510" w:rsidP="0066328B">
            <w:r>
              <w:t>Team ID</w:t>
            </w:r>
          </w:p>
        </w:tc>
        <w:tc>
          <w:tcPr>
            <w:tcW w:w="4508" w:type="dxa"/>
          </w:tcPr>
          <w:p w14:paraId="4C662153" w14:textId="77777777" w:rsidR="00953510" w:rsidRDefault="00953510" w:rsidP="0066328B">
            <w:r w:rsidRPr="00673DEF">
              <w:t>LTVIP2025TMID35892</w:t>
            </w:r>
          </w:p>
        </w:tc>
      </w:tr>
      <w:tr w:rsidR="00953510" w14:paraId="3FD8B7F2" w14:textId="77777777" w:rsidTr="0066328B">
        <w:tc>
          <w:tcPr>
            <w:tcW w:w="4508" w:type="dxa"/>
          </w:tcPr>
          <w:p w14:paraId="38F2CB59" w14:textId="77777777" w:rsidR="00953510" w:rsidRDefault="00953510" w:rsidP="0066328B">
            <w:r>
              <w:t>Project Name</w:t>
            </w:r>
          </w:p>
        </w:tc>
        <w:tc>
          <w:tcPr>
            <w:tcW w:w="4508" w:type="dxa"/>
          </w:tcPr>
          <w:p w14:paraId="556FDF5C" w14:textId="77777777" w:rsidR="00953510" w:rsidRPr="00D821E3" w:rsidRDefault="00953510" w:rsidP="0066328B">
            <w:r w:rsidRPr="006D00FE">
              <w:rPr>
                <w:b/>
                <w:bCs/>
              </w:rPr>
              <w:t>Enchanted Wings: Marvels of Butterfly Species</w:t>
            </w:r>
          </w:p>
        </w:tc>
      </w:tr>
      <w:tr w:rsidR="00953510" w14:paraId="0EDFC2D7" w14:textId="77777777" w:rsidTr="0066328B">
        <w:tc>
          <w:tcPr>
            <w:tcW w:w="4508" w:type="dxa"/>
          </w:tcPr>
          <w:p w14:paraId="78158B7D" w14:textId="77777777" w:rsidR="00953510" w:rsidRDefault="00953510" w:rsidP="0066328B">
            <w:r>
              <w:t>Maximum Marks</w:t>
            </w:r>
          </w:p>
        </w:tc>
        <w:tc>
          <w:tcPr>
            <w:tcW w:w="4508" w:type="dxa"/>
          </w:tcPr>
          <w:p w14:paraId="6D952CAC" w14:textId="2468826E" w:rsidR="00953510" w:rsidRDefault="00953510" w:rsidP="0066328B">
            <w:r>
              <w:t xml:space="preserve">10 </w:t>
            </w:r>
            <w:r>
              <w:t>Marks</w:t>
            </w:r>
          </w:p>
        </w:tc>
      </w:tr>
      <w:bookmarkEnd w:id="0"/>
    </w:tbl>
    <w:p w14:paraId="666C0A7C" w14:textId="77777777" w:rsidR="001F79C8" w:rsidRDefault="001F79C8">
      <w:pPr>
        <w:spacing w:after="160" w:line="259" w:lineRule="auto"/>
        <w:rPr>
          <w:rFonts w:ascii="Calibri" w:eastAsia="Calibri" w:hAnsi="Calibri" w:cs="Calibri"/>
          <w:b/>
        </w:rPr>
      </w:pPr>
    </w:p>
    <w:p w14:paraId="59DB2F75" w14:textId="77777777" w:rsidR="001F79C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8B8715F" w14:textId="77777777" w:rsidR="001F79C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1F79C8" w14:paraId="42F15D6F" w14:textId="77777777">
        <w:trPr>
          <w:trHeight w:val="557"/>
        </w:trPr>
        <w:tc>
          <w:tcPr>
            <w:tcW w:w="735" w:type="dxa"/>
          </w:tcPr>
          <w:p w14:paraId="66E2297E" w14:textId="77777777" w:rsidR="001F79C8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0D5EBAC4" w14:textId="77777777" w:rsidR="001F79C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062FAB93" w14:textId="77777777" w:rsidR="001F79C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6DD5ECFB" w14:textId="77777777" w:rsidR="001F79C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1F79C8" w14:paraId="44F03DD8" w14:textId="77777777" w:rsidTr="000F7AAB">
        <w:trPr>
          <w:trHeight w:val="2413"/>
        </w:trPr>
        <w:tc>
          <w:tcPr>
            <w:tcW w:w="735" w:type="dxa"/>
          </w:tcPr>
          <w:p w14:paraId="409A35BA" w14:textId="77777777" w:rsidR="001F79C8" w:rsidRDefault="001F79C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0C1E6D2" w14:textId="77777777" w:rsidR="001F79C8" w:rsidRDefault="000F7AAB">
            <w:pPr>
              <w:rPr>
                <w:rFonts w:ascii="Calibri" w:eastAsia="Calibri" w:hAnsi="Calibri" w:cs="Calibri"/>
                <w:color w:val="222222"/>
              </w:rPr>
            </w:pPr>
            <w:r w:rsidRPr="000F7AAB">
              <w:rPr>
                <w:rFonts w:ascii="Calibri" w:eastAsia="Calibri" w:hAnsi="Calibri" w:cs="Calibri"/>
                <w:color w:val="222222"/>
              </w:rPr>
              <w:t>Metrics – Classification Model</w:t>
            </w:r>
          </w:p>
          <w:p w14:paraId="631ED4CE" w14:textId="77777777" w:rsidR="000F7AAB" w:rsidRDefault="000F7AAB">
            <w:pPr>
              <w:rPr>
                <w:rFonts w:ascii="Calibri" w:eastAsia="Calibri" w:hAnsi="Calibri" w:cs="Calibri"/>
                <w:color w:val="222222"/>
              </w:rPr>
            </w:pPr>
          </w:p>
          <w:p w14:paraId="3A2CEB28" w14:textId="77777777" w:rsidR="000F7AAB" w:rsidRDefault="000F7AAB">
            <w:pPr>
              <w:rPr>
                <w:rFonts w:ascii="Calibri" w:eastAsia="Calibri" w:hAnsi="Calibri" w:cs="Calibri"/>
              </w:rPr>
            </w:pPr>
            <w:r w:rsidRPr="000F7AAB">
              <w:rPr>
                <w:rFonts w:ascii="Calibri" w:eastAsia="Calibri" w:hAnsi="Calibri" w:cs="Calibri"/>
              </w:rPr>
              <w:t>Confusion Matrix</w:t>
            </w:r>
          </w:p>
          <w:p w14:paraId="6799423A" w14:textId="77777777" w:rsidR="000F7AAB" w:rsidRDefault="000F7AAB">
            <w:pPr>
              <w:rPr>
                <w:rFonts w:ascii="Calibri" w:eastAsia="Calibri" w:hAnsi="Calibri" w:cs="Calibri"/>
              </w:rPr>
            </w:pPr>
          </w:p>
          <w:p w14:paraId="6860ECF7" w14:textId="77777777" w:rsidR="000F7AAB" w:rsidRDefault="000F7AAB">
            <w:pPr>
              <w:rPr>
                <w:rFonts w:ascii="Calibri" w:eastAsia="Calibri" w:hAnsi="Calibri" w:cs="Calibri"/>
              </w:rPr>
            </w:pPr>
            <w:r w:rsidRPr="000F7AAB">
              <w:rPr>
                <w:rFonts w:ascii="Calibri" w:eastAsia="Calibri" w:hAnsi="Calibri" w:cs="Calibri"/>
              </w:rPr>
              <w:t>Accuracy Score</w:t>
            </w:r>
          </w:p>
          <w:p w14:paraId="7F652285" w14:textId="77777777" w:rsidR="000F7AAB" w:rsidRDefault="000F7AAB">
            <w:pPr>
              <w:rPr>
                <w:rFonts w:ascii="Calibri" w:eastAsia="Calibri" w:hAnsi="Calibri" w:cs="Calibri"/>
              </w:rPr>
            </w:pPr>
          </w:p>
          <w:p w14:paraId="770C0891" w14:textId="031F3AAC" w:rsidR="000F7AAB" w:rsidRDefault="000F7AAB">
            <w:pPr>
              <w:rPr>
                <w:rFonts w:ascii="Calibri" w:eastAsia="Calibri" w:hAnsi="Calibri" w:cs="Calibri"/>
              </w:rPr>
            </w:pPr>
            <w:r w:rsidRPr="000F7AAB">
              <w:rPr>
                <w:rFonts w:ascii="Calibri" w:eastAsia="Calibri" w:hAnsi="Calibri" w:cs="Calibri"/>
              </w:rPr>
              <w:t>Classification Report</w:t>
            </w:r>
          </w:p>
        </w:tc>
        <w:tc>
          <w:tcPr>
            <w:tcW w:w="3360" w:type="dxa"/>
          </w:tcPr>
          <w:p w14:paraId="0E090434" w14:textId="77777777" w:rsidR="000F7AAB" w:rsidRDefault="000F7AAB">
            <w:pPr>
              <w:rPr>
                <w:rFonts w:ascii="Calibri" w:eastAsia="Calibri" w:hAnsi="Calibri" w:cs="Calibri"/>
                <w:b/>
              </w:rPr>
            </w:pPr>
          </w:p>
          <w:p w14:paraId="5669882E" w14:textId="4DCC751E" w:rsidR="001F79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br/>
            </w:r>
            <w:r w:rsidR="00953510" w:rsidRPr="00953510">
              <w:rPr>
                <w:rFonts w:ascii="Calibri" w:eastAsia="Calibri" w:hAnsi="Calibri" w:cs="Calibri"/>
                <w:b/>
              </w:rPr>
              <w:t>[[34, 1], [2, 63]]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Accuray Score- </w:t>
            </w:r>
          </w:p>
          <w:p w14:paraId="1BF74932" w14:textId="21879082" w:rsidR="000F7AAB" w:rsidRDefault="000F7AAB">
            <w:pPr>
              <w:rPr>
                <w:rFonts w:ascii="Calibri" w:eastAsia="Calibri" w:hAnsi="Calibri" w:cs="Calibri"/>
                <w:bCs/>
              </w:rPr>
            </w:pPr>
            <w:r w:rsidRPr="000F7AAB">
              <w:rPr>
                <w:rFonts w:ascii="Calibri" w:eastAsia="Calibri" w:hAnsi="Calibri" w:cs="Calibri"/>
                <w:bCs/>
              </w:rPr>
              <w:t>0.9</w:t>
            </w:r>
            <w:r w:rsidR="00953510">
              <w:rPr>
                <w:rFonts w:ascii="Calibri" w:eastAsia="Calibri" w:hAnsi="Calibri" w:cs="Calibri"/>
                <w:bCs/>
              </w:rPr>
              <w:t>6</w:t>
            </w:r>
          </w:p>
          <w:p w14:paraId="727A4D73" w14:textId="77777777" w:rsidR="000F7AAB" w:rsidRDefault="000F7AAB">
            <w:pPr>
              <w:rPr>
                <w:rFonts w:ascii="Calibri" w:eastAsia="Calibri" w:hAnsi="Calibri" w:cs="Calibri"/>
                <w:bCs/>
              </w:rPr>
            </w:pPr>
          </w:p>
          <w:p w14:paraId="23B1A760" w14:textId="0C71E82D" w:rsidR="000F7AAB" w:rsidRPr="000F7AAB" w:rsidRDefault="00953510">
            <w:pPr>
              <w:rPr>
                <w:rFonts w:ascii="Calibri" w:eastAsia="Calibri" w:hAnsi="Calibri" w:cs="Calibri"/>
                <w:bCs/>
              </w:rPr>
            </w:pPr>
            <w:r w:rsidRPr="00953510">
              <w:rPr>
                <w:rFonts w:ascii="Calibri" w:eastAsia="Calibri" w:hAnsi="Calibri" w:cs="Calibri"/>
                <w:b/>
                <w:bCs/>
              </w:rPr>
              <w:t>Precision:</w:t>
            </w:r>
            <w:r w:rsidRPr="00953510">
              <w:rPr>
                <w:rFonts w:ascii="Calibri" w:eastAsia="Calibri" w:hAnsi="Calibri" w:cs="Calibri"/>
                <w:bCs/>
              </w:rPr>
              <w:t xml:space="preserve"> 0.95  </w:t>
            </w:r>
            <w:r w:rsidRPr="00953510">
              <w:rPr>
                <w:rFonts w:ascii="Calibri" w:eastAsia="Calibri" w:hAnsi="Calibri" w:cs="Calibri"/>
                <w:bCs/>
              </w:rPr>
              <w:br/>
            </w:r>
            <w:r w:rsidRPr="00953510">
              <w:rPr>
                <w:rFonts w:ascii="Calibri" w:eastAsia="Calibri" w:hAnsi="Calibri" w:cs="Calibri"/>
                <w:b/>
                <w:bCs/>
              </w:rPr>
              <w:t>Recall:</w:t>
            </w:r>
            <w:r w:rsidRPr="00953510">
              <w:rPr>
                <w:rFonts w:ascii="Calibri" w:eastAsia="Calibri" w:hAnsi="Calibri" w:cs="Calibri"/>
                <w:bCs/>
              </w:rPr>
              <w:t xml:space="preserve"> 0.96  </w:t>
            </w:r>
            <w:r w:rsidRPr="00953510">
              <w:rPr>
                <w:rFonts w:ascii="Calibri" w:eastAsia="Calibri" w:hAnsi="Calibri" w:cs="Calibri"/>
                <w:bCs/>
              </w:rPr>
              <w:br/>
            </w:r>
            <w:r w:rsidRPr="00953510">
              <w:rPr>
                <w:rFonts w:ascii="Calibri" w:eastAsia="Calibri" w:hAnsi="Calibri" w:cs="Calibri"/>
                <w:b/>
                <w:bCs/>
              </w:rPr>
              <w:t>F1-Score:</w:t>
            </w:r>
            <w:r w:rsidRPr="00953510">
              <w:rPr>
                <w:rFonts w:ascii="Calibri" w:eastAsia="Calibri" w:hAnsi="Calibri" w:cs="Calibri"/>
                <w:bCs/>
              </w:rPr>
              <w:t xml:space="preserve"> 0.95</w:t>
            </w:r>
            <w:r w:rsidRPr="00953510">
              <w:rPr>
                <w:b/>
                <w:bCs/>
              </w:rPr>
              <w:t xml:space="preserve"> </w:t>
            </w:r>
            <w:r w:rsidRPr="00953510">
              <w:rPr>
                <w:rFonts w:ascii="Calibri" w:eastAsia="Calibri" w:hAnsi="Calibri" w:cs="Calibri"/>
                <w:b/>
                <w:bCs/>
              </w:rPr>
              <w:t>Precision:</w:t>
            </w:r>
            <w:r w:rsidRPr="00953510">
              <w:rPr>
                <w:rFonts w:ascii="Calibri" w:eastAsia="Calibri" w:hAnsi="Calibri" w:cs="Calibri"/>
                <w:bCs/>
              </w:rPr>
              <w:t xml:space="preserve"> 0.95  </w:t>
            </w:r>
            <w:r w:rsidRPr="00953510">
              <w:rPr>
                <w:rFonts w:ascii="Calibri" w:eastAsia="Calibri" w:hAnsi="Calibri" w:cs="Calibri"/>
                <w:bCs/>
              </w:rPr>
              <w:br/>
            </w:r>
            <w:r w:rsidRPr="00953510">
              <w:rPr>
                <w:rFonts w:ascii="Calibri" w:eastAsia="Calibri" w:hAnsi="Calibri" w:cs="Calibri"/>
                <w:b/>
                <w:bCs/>
              </w:rPr>
              <w:t>Recall:</w:t>
            </w:r>
            <w:r w:rsidRPr="00953510">
              <w:rPr>
                <w:rFonts w:ascii="Calibri" w:eastAsia="Calibri" w:hAnsi="Calibri" w:cs="Calibri"/>
                <w:bCs/>
              </w:rPr>
              <w:t xml:space="preserve"> 0.96  </w:t>
            </w:r>
            <w:r w:rsidRPr="00953510">
              <w:rPr>
                <w:rFonts w:ascii="Calibri" w:eastAsia="Calibri" w:hAnsi="Calibri" w:cs="Calibri"/>
                <w:bCs/>
              </w:rPr>
              <w:br/>
            </w:r>
            <w:r w:rsidRPr="00953510">
              <w:rPr>
                <w:rFonts w:ascii="Calibri" w:eastAsia="Calibri" w:hAnsi="Calibri" w:cs="Calibri"/>
                <w:b/>
                <w:bCs/>
              </w:rPr>
              <w:t>F1-Score:</w:t>
            </w:r>
            <w:r w:rsidRPr="00953510">
              <w:rPr>
                <w:rFonts w:ascii="Calibri" w:eastAsia="Calibri" w:hAnsi="Calibri" w:cs="Calibri"/>
                <w:bCs/>
              </w:rPr>
              <w:t xml:space="preserve"> 0.95</w:t>
            </w:r>
          </w:p>
        </w:tc>
        <w:tc>
          <w:tcPr>
            <w:tcW w:w="2850" w:type="dxa"/>
          </w:tcPr>
          <w:p w14:paraId="716EDBB9" w14:textId="6A4B369B" w:rsidR="001F79C8" w:rsidRDefault="00953510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0047BD2A" wp14:editId="64E95F7B">
                  <wp:extent cx="1672590" cy="1740877"/>
                  <wp:effectExtent l="0" t="0" r="3810" b="0"/>
                  <wp:docPr id="45778752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5281" cy="1743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9C8" w14:paraId="3248EF25" w14:textId="77777777" w:rsidTr="000F7AAB">
        <w:trPr>
          <w:trHeight w:val="1828"/>
        </w:trPr>
        <w:tc>
          <w:tcPr>
            <w:tcW w:w="735" w:type="dxa"/>
          </w:tcPr>
          <w:p w14:paraId="4F816833" w14:textId="77777777" w:rsidR="001F79C8" w:rsidRDefault="001F79C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468D6DC" w14:textId="77777777" w:rsidR="001F79C8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  <w:p w14:paraId="6D2608E4" w14:textId="77777777" w:rsidR="000F7AAB" w:rsidRDefault="000F7AAB">
            <w:pPr>
              <w:rPr>
                <w:rFonts w:ascii="Calibri" w:eastAsia="Calibri" w:hAnsi="Calibri" w:cs="Calibri"/>
                <w:color w:val="222222"/>
              </w:rPr>
            </w:pPr>
          </w:p>
          <w:p w14:paraId="3D6F6F0B" w14:textId="77777777" w:rsidR="000F7AAB" w:rsidRDefault="000F7AAB">
            <w:pPr>
              <w:rPr>
                <w:rFonts w:ascii="Calibri" w:eastAsia="Calibri" w:hAnsi="Calibri" w:cs="Calibri"/>
              </w:rPr>
            </w:pPr>
            <w:r w:rsidRPr="000F7AAB">
              <w:rPr>
                <w:rFonts w:ascii="Calibri" w:eastAsia="Calibri" w:hAnsi="Calibri" w:cs="Calibri"/>
              </w:rPr>
              <w:t>Hyperparameter Tuning</w:t>
            </w:r>
          </w:p>
          <w:p w14:paraId="66D94324" w14:textId="77777777" w:rsidR="000F7AAB" w:rsidRDefault="000F7AAB">
            <w:pPr>
              <w:rPr>
                <w:rFonts w:ascii="Calibri" w:eastAsia="Calibri" w:hAnsi="Calibri" w:cs="Calibri"/>
              </w:rPr>
            </w:pPr>
          </w:p>
          <w:p w14:paraId="32875979" w14:textId="0CA734FD" w:rsidR="000F7AAB" w:rsidRDefault="000F7AAB">
            <w:pPr>
              <w:rPr>
                <w:rFonts w:ascii="Calibri" w:eastAsia="Calibri" w:hAnsi="Calibri" w:cs="Calibri"/>
              </w:rPr>
            </w:pPr>
            <w:r w:rsidRPr="000F7AAB">
              <w:rPr>
                <w:rFonts w:ascii="Calibri" w:eastAsia="Calibri" w:hAnsi="Calibri" w:cs="Calibri"/>
              </w:rPr>
              <w:t>Validation Method</w:t>
            </w:r>
          </w:p>
        </w:tc>
        <w:tc>
          <w:tcPr>
            <w:tcW w:w="3360" w:type="dxa"/>
          </w:tcPr>
          <w:p w14:paraId="32C625B7" w14:textId="77777777" w:rsidR="001F79C8" w:rsidRDefault="000F7AAB">
            <w:pPr>
              <w:rPr>
                <w:rFonts w:ascii="Calibri" w:eastAsia="Calibri" w:hAnsi="Calibri" w:cs="Calibri"/>
              </w:rPr>
            </w:pPr>
            <w:proofErr w:type="spellStart"/>
            <w:r w:rsidRPr="000F7AAB">
              <w:rPr>
                <w:rFonts w:ascii="Calibri" w:eastAsia="Calibri" w:hAnsi="Calibri" w:cs="Calibri"/>
              </w:rPr>
              <w:t>GridSearchCV</w:t>
            </w:r>
            <w:proofErr w:type="spellEnd"/>
            <w:r w:rsidRPr="000F7AAB">
              <w:rPr>
                <w:rFonts w:ascii="Calibri" w:eastAsia="Calibri" w:hAnsi="Calibri" w:cs="Calibri"/>
              </w:rPr>
              <w:t xml:space="preserve"> used to tune: </w:t>
            </w:r>
            <w:proofErr w:type="spellStart"/>
            <w:r w:rsidRPr="000F7AAB">
              <w:rPr>
                <w:rFonts w:ascii="Calibri" w:eastAsia="Calibri" w:hAnsi="Calibri" w:cs="Calibri"/>
              </w:rPr>
              <w:t>max_depth</w:t>
            </w:r>
            <w:proofErr w:type="spellEnd"/>
            <w:r w:rsidRPr="000F7AAB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0F7AAB">
              <w:rPr>
                <w:rFonts w:ascii="Calibri" w:eastAsia="Calibri" w:hAnsi="Calibri" w:cs="Calibri"/>
              </w:rPr>
              <w:t>learning_rate</w:t>
            </w:r>
            <w:proofErr w:type="spellEnd"/>
            <w:r w:rsidRPr="000F7AAB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0F7AAB">
              <w:rPr>
                <w:rFonts w:ascii="Calibri" w:eastAsia="Calibri" w:hAnsi="Calibri" w:cs="Calibri"/>
              </w:rPr>
              <w:t>n_estimators</w:t>
            </w:r>
            <w:proofErr w:type="spellEnd"/>
            <w:r w:rsidRPr="000F7AAB">
              <w:rPr>
                <w:rFonts w:ascii="Calibri" w:eastAsia="Calibri" w:hAnsi="Calibri" w:cs="Calibri"/>
              </w:rPr>
              <w:t xml:space="preserve"> (</w:t>
            </w:r>
            <w:proofErr w:type="spellStart"/>
            <w:r w:rsidRPr="000F7AAB">
              <w:rPr>
                <w:rFonts w:ascii="Calibri" w:eastAsia="Calibri" w:hAnsi="Calibri" w:cs="Calibri"/>
              </w:rPr>
              <w:t>XGBoost</w:t>
            </w:r>
            <w:proofErr w:type="spellEnd"/>
            <w:r w:rsidRPr="000F7AAB">
              <w:rPr>
                <w:rFonts w:ascii="Calibri" w:eastAsia="Calibri" w:hAnsi="Calibri" w:cs="Calibri"/>
              </w:rPr>
              <w:t xml:space="preserve"> Classifier)</w:t>
            </w:r>
          </w:p>
          <w:p w14:paraId="329B7223" w14:textId="77777777" w:rsidR="000F7AAB" w:rsidRDefault="000F7AAB">
            <w:pPr>
              <w:rPr>
                <w:rFonts w:ascii="Calibri" w:eastAsia="Calibri" w:hAnsi="Calibri" w:cs="Calibri"/>
              </w:rPr>
            </w:pPr>
          </w:p>
          <w:p w14:paraId="0D8054D8" w14:textId="4DCD1B77" w:rsidR="000F7AAB" w:rsidRDefault="000F7AAB">
            <w:pPr>
              <w:rPr>
                <w:rFonts w:ascii="Calibri" w:eastAsia="Calibri" w:hAnsi="Calibri" w:cs="Calibri"/>
              </w:rPr>
            </w:pPr>
            <w:r w:rsidRPr="000F7AAB">
              <w:rPr>
                <w:rFonts w:ascii="Calibri" w:eastAsia="Calibri" w:hAnsi="Calibri" w:cs="Calibri"/>
              </w:rPr>
              <w:t>Stratified K-Fold Cross Validation (5-fold) to maintain class balance during training</w:t>
            </w:r>
          </w:p>
        </w:tc>
        <w:tc>
          <w:tcPr>
            <w:tcW w:w="2850" w:type="dxa"/>
          </w:tcPr>
          <w:p w14:paraId="0F43ACCD" w14:textId="7AACEF86" w:rsidR="001F79C8" w:rsidRDefault="00953510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427A4453" wp14:editId="5A50B2D4">
                  <wp:extent cx="1690503" cy="1014046"/>
                  <wp:effectExtent l="0" t="0" r="5080" b="0"/>
                  <wp:docPr id="189746683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440" cy="102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0B1A89" w14:textId="77777777" w:rsidR="001F79C8" w:rsidRDefault="001F79C8">
      <w:pPr>
        <w:spacing w:after="160" w:line="259" w:lineRule="auto"/>
        <w:rPr>
          <w:rFonts w:ascii="Calibri" w:eastAsia="Calibri" w:hAnsi="Calibri" w:cs="Calibri"/>
        </w:rPr>
      </w:pPr>
    </w:p>
    <w:p w14:paraId="4C05C72C" w14:textId="3B06F7E1" w:rsidR="001F79C8" w:rsidRDefault="000F7AAB">
      <w:r>
        <w:rPr>
          <w:noProof/>
        </w:rPr>
        <mc:AlternateContent>
          <mc:Choice Requires="wps">
            <w:drawing>
              <wp:inline distT="0" distB="0" distL="0" distR="0" wp14:anchorId="1FF308B9" wp14:editId="7C620962">
                <wp:extent cx="304800" cy="304800"/>
                <wp:effectExtent l="0" t="0" r="0" b="0"/>
                <wp:docPr id="271532808" name="Rectangle 2" descr="Confusion matrix of the proposed model. The vertical axis is the ground...  | Download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708624" id="Rectangle 2" o:spid="_x0000_s1026" alt="Confusion matrix of the proposed model. The vertical axis is the ground...  | Download Scientific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5DAE89F" wp14:editId="6A9E6D0A">
                <wp:extent cx="304800" cy="304800"/>
                <wp:effectExtent l="0" t="0" r="0" b="0"/>
                <wp:docPr id="476792638" name="Rectangle 3" descr="Confusion matrix of the proposed model. The vertical axis is the ground...  | Download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7F6170" id="Rectangle 3" o:spid="_x0000_s1026" alt="Confusion matrix of the proposed model. The vertical axis is the ground...  | Download Scientific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A8F36CB" wp14:editId="787852A2">
                <wp:extent cx="304800" cy="304800"/>
                <wp:effectExtent l="0" t="0" r="0" b="0"/>
                <wp:docPr id="593403829" name="Rectangle 4" descr="Confusion matrix of the proposed model. The vertical axis is the ground...  | Download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A23334" id="Rectangle 4" o:spid="_x0000_s1026" alt="Confusion matrix of the proposed model. The vertical axis is the ground...  | Download Scientific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1F79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5F6D84"/>
    <w:multiLevelType w:val="multilevel"/>
    <w:tmpl w:val="430C7D2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58570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9C8"/>
    <w:rsid w:val="000F7AAB"/>
    <w:rsid w:val="001F79C8"/>
    <w:rsid w:val="002111DC"/>
    <w:rsid w:val="00462EC1"/>
    <w:rsid w:val="008E45DB"/>
    <w:rsid w:val="00953510"/>
    <w:rsid w:val="00F8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2DCE"/>
  <w15:docId w15:val="{9A16614E-52A9-4F68-8C01-F7FB2D56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8E45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Varsha Chinthapatla</cp:lastModifiedBy>
  <cp:revision>4</cp:revision>
  <dcterms:created xsi:type="dcterms:W3CDTF">2025-06-27T05:59:00Z</dcterms:created>
  <dcterms:modified xsi:type="dcterms:W3CDTF">2025-06-29T10:38:00Z</dcterms:modified>
</cp:coreProperties>
</file>