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D5734" w14:textId="1246AAEE" w:rsidR="00B949BE" w:rsidRPr="00B949BE" w:rsidRDefault="00B949BE" w:rsidP="00B949BE">
      <w:r>
        <w:rPr>
          <w:b/>
          <w:bCs/>
        </w:rPr>
        <w:t xml:space="preserve">                                                                       </w:t>
      </w:r>
      <w:r w:rsidRPr="00B949BE">
        <w:rPr>
          <w:b/>
          <w:bCs/>
        </w:rPr>
        <w:t>Project Design Phase</w:t>
      </w:r>
      <w:r w:rsidRPr="00B949BE">
        <w:t> </w:t>
      </w:r>
    </w:p>
    <w:p w14:paraId="6C9766C4" w14:textId="15B32872" w:rsidR="00B949BE" w:rsidRPr="00B949BE" w:rsidRDefault="00B949BE" w:rsidP="00B949BE">
      <w:r>
        <w:rPr>
          <w:b/>
          <w:bCs/>
        </w:rPr>
        <w:t xml:space="preserve">                                                                         </w:t>
      </w:r>
      <w:r w:rsidRPr="00B949BE">
        <w:rPr>
          <w:b/>
          <w:bCs/>
        </w:rPr>
        <w:t>Proposed Solution </w:t>
      </w:r>
      <w:r w:rsidRPr="00B949BE">
        <w:t> </w:t>
      </w:r>
    </w:p>
    <w:p w14:paraId="074E573B" w14:textId="77777777" w:rsidR="00B949BE" w:rsidRPr="00B949BE" w:rsidRDefault="00B949BE" w:rsidP="00B949BE">
      <w:r w:rsidRPr="00B949BE">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4320"/>
      </w:tblGrid>
      <w:tr w:rsidR="00B949BE" w:rsidRPr="00B949BE" w14:paraId="6AF04C80" w14:textId="77777777" w:rsidTr="00B949BE">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37526CE" w14:textId="77777777" w:rsidR="00B949BE" w:rsidRPr="00B949BE" w:rsidRDefault="00B949BE" w:rsidP="00B949BE">
            <w:r w:rsidRPr="00B949BE">
              <w:t>Date </w:t>
            </w:r>
          </w:p>
        </w:tc>
        <w:tc>
          <w:tcPr>
            <w:tcW w:w="4320" w:type="dxa"/>
            <w:tcBorders>
              <w:top w:val="single" w:sz="6" w:space="0" w:color="000000"/>
              <w:left w:val="single" w:sz="6" w:space="0" w:color="000000"/>
              <w:bottom w:val="single" w:sz="6" w:space="0" w:color="000000"/>
              <w:right w:val="single" w:sz="6" w:space="0" w:color="000000"/>
            </w:tcBorders>
            <w:shd w:val="clear" w:color="auto" w:fill="auto"/>
            <w:hideMark/>
          </w:tcPr>
          <w:p w14:paraId="205EABC4" w14:textId="77777777" w:rsidR="00B949BE" w:rsidRPr="00B949BE" w:rsidRDefault="00B949BE" w:rsidP="00B949BE">
            <w:r w:rsidRPr="00B949BE">
              <w:t>28 June 2025 </w:t>
            </w:r>
          </w:p>
        </w:tc>
      </w:tr>
      <w:tr w:rsidR="00B949BE" w:rsidRPr="00B949BE" w14:paraId="4AD04C97" w14:textId="77777777" w:rsidTr="00B949BE">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1FB3C396" w14:textId="77777777" w:rsidR="00B949BE" w:rsidRPr="00B949BE" w:rsidRDefault="00B949BE" w:rsidP="00B949BE">
            <w:r w:rsidRPr="00B949BE">
              <w:t>Team ID </w:t>
            </w:r>
          </w:p>
        </w:tc>
        <w:tc>
          <w:tcPr>
            <w:tcW w:w="4320" w:type="dxa"/>
            <w:tcBorders>
              <w:top w:val="single" w:sz="6" w:space="0" w:color="000000"/>
              <w:left w:val="single" w:sz="6" w:space="0" w:color="000000"/>
              <w:bottom w:val="single" w:sz="6" w:space="0" w:color="000000"/>
              <w:right w:val="single" w:sz="6" w:space="0" w:color="000000"/>
            </w:tcBorders>
            <w:shd w:val="clear" w:color="auto" w:fill="auto"/>
            <w:hideMark/>
          </w:tcPr>
          <w:p w14:paraId="4E631959" w14:textId="77777777" w:rsidR="00B949BE" w:rsidRPr="00B949BE" w:rsidRDefault="00B949BE" w:rsidP="00B949BE">
            <w:r w:rsidRPr="00B949BE">
              <w:t>LTVIP2025TMID35892 </w:t>
            </w:r>
          </w:p>
        </w:tc>
      </w:tr>
      <w:tr w:rsidR="00B949BE" w:rsidRPr="00B949BE" w14:paraId="5C0FF988" w14:textId="77777777" w:rsidTr="00B949BE">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34170DDB" w14:textId="77777777" w:rsidR="00B949BE" w:rsidRPr="00B949BE" w:rsidRDefault="00B949BE" w:rsidP="00B949BE">
            <w:r w:rsidRPr="00B949BE">
              <w:t>Project Name </w:t>
            </w:r>
          </w:p>
        </w:tc>
        <w:tc>
          <w:tcPr>
            <w:tcW w:w="4320" w:type="dxa"/>
            <w:tcBorders>
              <w:top w:val="single" w:sz="6" w:space="0" w:color="000000"/>
              <w:left w:val="single" w:sz="6" w:space="0" w:color="000000"/>
              <w:bottom w:val="single" w:sz="6" w:space="0" w:color="000000"/>
              <w:right w:val="single" w:sz="6" w:space="0" w:color="000000"/>
            </w:tcBorders>
            <w:shd w:val="clear" w:color="auto" w:fill="auto"/>
            <w:hideMark/>
          </w:tcPr>
          <w:p w14:paraId="737B4B98" w14:textId="77777777" w:rsidR="00B949BE" w:rsidRPr="00B949BE" w:rsidRDefault="00B949BE" w:rsidP="00B949BE">
            <w:pPr>
              <w:rPr>
                <w:lang w:val="en-US"/>
              </w:rPr>
            </w:pPr>
            <w:r w:rsidRPr="00B949BE">
              <w:t>Enhanced Wings: Marvels of Butterfly Species</w:t>
            </w:r>
            <w:r w:rsidRPr="00B949BE">
              <w:rPr>
                <w:lang w:val="en-US"/>
              </w:rPr>
              <w:t> </w:t>
            </w:r>
          </w:p>
        </w:tc>
      </w:tr>
      <w:tr w:rsidR="00B949BE" w:rsidRPr="00B949BE" w14:paraId="398642E0" w14:textId="77777777" w:rsidTr="00B949BE">
        <w:trPr>
          <w:trHeight w:val="300"/>
        </w:trPr>
        <w:tc>
          <w:tcPr>
            <w:tcW w:w="4680" w:type="dxa"/>
            <w:tcBorders>
              <w:top w:val="single" w:sz="6" w:space="0" w:color="000000"/>
              <w:left w:val="single" w:sz="6" w:space="0" w:color="000000"/>
              <w:bottom w:val="single" w:sz="6" w:space="0" w:color="000000"/>
              <w:right w:val="single" w:sz="6" w:space="0" w:color="000000"/>
            </w:tcBorders>
            <w:shd w:val="clear" w:color="auto" w:fill="auto"/>
            <w:hideMark/>
          </w:tcPr>
          <w:p w14:paraId="6BE4C539" w14:textId="77777777" w:rsidR="00B949BE" w:rsidRPr="00B949BE" w:rsidRDefault="00B949BE" w:rsidP="00B949BE">
            <w:r w:rsidRPr="00B949BE">
              <w:t>Maximum Marks </w:t>
            </w:r>
          </w:p>
        </w:tc>
        <w:tc>
          <w:tcPr>
            <w:tcW w:w="4320" w:type="dxa"/>
            <w:tcBorders>
              <w:top w:val="single" w:sz="6" w:space="0" w:color="000000"/>
              <w:left w:val="single" w:sz="6" w:space="0" w:color="000000"/>
              <w:bottom w:val="single" w:sz="6" w:space="0" w:color="000000"/>
              <w:right w:val="single" w:sz="6" w:space="0" w:color="000000"/>
            </w:tcBorders>
            <w:shd w:val="clear" w:color="auto" w:fill="auto"/>
            <w:hideMark/>
          </w:tcPr>
          <w:p w14:paraId="426F0E59" w14:textId="77777777" w:rsidR="00B949BE" w:rsidRPr="00B949BE" w:rsidRDefault="00B949BE" w:rsidP="00B949BE">
            <w:r w:rsidRPr="00B949BE">
              <w:t>2 Marks </w:t>
            </w:r>
          </w:p>
        </w:tc>
      </w:tr>
    </w:tbl>
    <w:p w14:paraId="6EC05D58" w14:textId="77777777" w:rsidR="00B949BE" w:rsidRPr="00B949BE" w:rsidRDefault="00B949BE" w:rsidP="00B949BE">
      <w:r w:rsidRPr="00B949BE">
        <w:t> </w:t>
      </w:r>
    </w:p>
    <w:p w14:paraId="64C9EE3B" w14:textId="77777777" w:rsidR="00B949BE" w:rsidRPr="00B949BE" w:rsidRDefault="00B949BE" w:rsidP="00B949BE">
      <w:r w:rsidRPr="00B949BE">
        <w:rPr>
          <w:b/>
          <w:bCs/>
        </w:rPr>
        <w:t>Proposed Solution:</w:t>
      </w:r>
      <w:r w:rsidRPr="00B949BE">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9"/>
        <w:gridCol w:w="3628"/>
        <w:gridCol w:w="4483"/>
      </w:tblGrid>
      <w:tr w:rsidR="00B949BE" w:rsidRPr="00B949BE" w14:paraId="438AEC06" w14:textId="77777777"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31C5319D" w14:textId="77777777" w:rsidR="00B949BE" w:rsidRPr="00B949BE" w:rsidRDefault="00B949BE" w:rsidP="00B949BE">
            <w:proofErr w:type="spellStart"/>
            <w:r w:rsidRPr="00B949BE">
              <w:rPr>
                <w:b/>
                <w:bCs/>
              </w:rPr>
              <w:t>S.No</w:t>
            </w:r>
            <w:proofErr w:type="spellEnd"/>
            <w:r w:rsidRPr="00B949BE">
              <w:rPr>
                <w:b/>
                <w:bCs/>
              </w:rPr>
              <w:t>.</w:t>
            </w: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750D2840" w14:textId="77777777" w:rsidR="00B949BE" w:rsidRPr="00B949BE" w:rsidRDefault="00B949BE" w:rsidP="00B949BE">
            <w:r w:rsidRPr="00B949BE">
              <w:rPr>
                <w:b/>
                <w:bCs/>
              </w:rPr>
              <w:t>Parameter</w:t>
            </w:r>
            <w:r w:rsidRPr="00B949BE">
              <w:t>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4CE25C0" w14:textId="77777777" w:rsidR="00B949BE" w:rsidRPr="00B949BE" w:rsidRDefault="00B949BE" w:rsidP="00B949BE">
            <w:r w:rsidRPr="00B949BE">
              <w:rPr>
                <w:b/>
                <w:bCs/>
              </w:rPr>
              <w:t>Description</w:t>
            </w:r>
            <w:r w:rsidRPr="00B949BE">
              <w:t> </w:t>
            </w:r>
          </w:p>
        </w:tc>
      </w:tr>
      <w:tr w:rsidR="00B949BE" w:rsidRPr="00B949BE" w14:paraId="1C4F0EE8" w14:textId="77777777"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438D81A3" w14:textId="77777777" w:rsidR="00B949BE" w:rsidRPr="00B949BE" w:rsidRDefault="00B949BE" w:rsidP="00B949BE">
            <w:pPr>
              <w:numPr>
                <w:ilvl w:val="0"/>
                <w:numId w:val="1"/>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26B333CA" w14:textId="77777777" w:rsidR="00B949BE" w:rsidRPr="00B949BE" w:rsidRDefault="00B949BE" w:rsidP="00B949BE">
            <w:r w:rsidRPr="00B949BE">
              <w:t>Problem Statement (Problem to be solved)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3D6A399" w14:textId="77777777" w:rsidR="00B949BE" w:rsidRPr="00B949BE" w:rsidRDefault="00B949BE" w:rsidP="00B949BE">
            <w:pPr>
              <w:rPr>
                <w:lang w:val="en-US"/>
              </w:rPr>
            </w:pPr>
            <w:r w:rsidRPr="00B949BE">
              <w:t>Butterfly species show incredible diversity in wing patterns and structures, but many remain undocumented or hard to identify. This limits ecological research, conservation efforts, and public awareness. There is a need for an accessible, intelligent tool to identify and showcase the unique features of butterfly wings.</w:t>
            </w:r>
            <w:r w:rsidRPr="00B949BE">
              <w:rPr>
                <w:lang w:val="en-US"/>
              </w:rPr>
              <w:t> </w:t>
            </w:r>
          </w:p>
        </w:tc>
      </w:tr>
      <w:tr w:rsidR="00B949BE" w:rsidRPr="00B949BE" w14:paraId="5AE88E0C" w14:textId="77777777"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1FFBAA75" w14:textId="77777777" w:rsidR="00B949BE" w:rsidRPr="00B949BE" w:rsidRDefault="00B949BE" w:rsidP="00B949BE">
            <w:pPr>
              <w:numPr>
                <w:ilvl w:val="0"/>
                <w:numId w:val="2"/>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14C70B9F" w14:textId="77777777" w:rsidR="00B949BE" w:rsidRPr="00B949BE" w:rsidRDefault="00B949BE" w:rsidP="00B949BE">
            <w:r w:rsidRPr="00B949BE">
              <w:t>Idea / Solution description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3158052" w14:textId="77777777" w:rsidR="00B949BE" w:rsidRPr="00B949BE" w:rsidRDefault="00B949BE" w:rsidP="00B949BE">
            <w:pPr>
              <w:rPr>
                <w:lang w:val="en-US"/>
              </w:rPr>
            </w:pPr>
            <w:r w:rsidRPr="00B949BE">
              <w:rPr>
                <w:b/>
                <w:bCs/>
              </w:rPr>
              <w:t>Enhanced Wings</w:t>
            </w:r>
            <w:r w:rsidRPr="00B949BE">
              <w:t xml:space="preserve"> is an AI-powered web platform that identifies butterfly species based on wing patterns and </w:t>
            </w:r>
            <w:proofErr w:type="spellStart"/>
            <w:r w:rsidRPr="00B949BE">
              <w:t>colors</w:t>
            </w:r>
            <w:proofErr w:type="spellEnd"/>
            <w:r w:rsidRPr="00B949BE">
              <w:t xml:space="preserve"> using image recognition. It provides detailed visual and scientific insights about each species, highlighting their unique features, adaptations, and ecological roles. The tool supports biodiversity research, conservation awareness, and makes butterfly identification easy and engaging for researchers, students, and nature enthusiasts.</w:t>
            </w:r>
            <w:r w:rsidRPr="00B949BE">
              <w:rPr>
                <w:lang w:val="en-US"/>
              </w:rPr>
              <w:t> </w:t>
            </w:r>
          </w:p>
        </w:tc>
      </w:tr>
      <w:tr w:rsidR="00B949BE" w:rsidRPr="00B949BE" w14:paraId="7542C95E" w14:textId="77777777"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269E4E68" w14:textId="77777777" w:rsidR="00B949BE" w:rsidRPr="00B949BE" w:rsidRDefault="00B949BE" w:rsidP="00B949BE">
            <w:pPr>
              <w:numPr>
                <w:ilvl w:val="0"/>
                <w:numId w:val="3"/>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2232C2C6" w14:textId="77777777" w:rsidR="00B949BE" w:rsidRPr="00B949BE" w:rsidRDefault="00B949BE" w:rsidP="00B949BE">
            <w:r w:rsidRPr="00B949BE">
              <w:t>Novelty / Uniqueness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1066FB5A" w14:textId="77777777" w:rsidR="00B949BE" w:rsidRPr="00B949BE" w:rsidRDefault="00B949BE" w:rsidP="00B949BE">
            <w:pPr>
              <w:rPr>
                <w:lang w:val="en-US"/>
              </w:rPr>
            </w:pPr>
            <w:r w:rsidRPr="00B949BE">
              <w:rPr>
                <w:b/>
                <w:bCs/>
              </w:rPr>
              <w:t>Enhanced Wings</w:t>
            </w:r>
            <w:r w:rsidRPr="00B949BE">
              <w:t xml:space="preserve"> stands out by combining artificial intelligence with biodiversity research to automatically identify butterfly species through wing pattern recognition. Unlike traditional field guides or static databases, it offers:</w:t>
            </w:r>
            <w:r w:rsidRPr="00B949BE">
              <w:rPr>
                <w:lang w:val="en-US"/>
              </w:rPr>
              <w:t> </w:t>
            </w:r>
          </w:p>
          <w:p w14:paraId="59C561DE" w14:textId="77777777" w:rsidR="00B949BE" w:rsidRPr="00B949BE" w:rsidRDefault="00B949BE" w:rsidP="00B949BE">
            <w:pPr>
              <w:numPr>
                <w:ilvl w:val="0"/>
                <w:numId w:val="4"/>
              </w:numPr>
              <w:rPr>
                <w:lang w:val="en-US"/>
              </w:rPr>
            </w:pPr>
            <w:r w:rsidRPr="00B949BE">
              <w:rPr>
                <w:rFonts w:ascii="Segoe UI Emoji" w:hAnsi="Segoe UI Emoji" w:cs="Segoe UI Emoji"/>
              </w:rPr>
              <w:t>🦋</w:t>
            </w:r>
            <w:r w:rsidRPr="00B949BE">
              <w:t xml:space="preserve"> Real-time image-based identification</w:t>
            </w:r>
            <w:r w:rsidRPr="00B949BE">
              <w:rPr>
                <w:lang w:val="en-US"/>
              </w:rPr>
              <w:t> </w:t>
            </w:r>
          </w:p>
          <w:p w14:paraId="04486801" w14:textId="77777777" w:rsidR="00B949BE" w:rsidRPr="00B949BE" w:rsidRDefault="00B949BE" w:rsidP="00B949BE">
            <w:pPr>
              <w:numPr>
                <w:ilvl w:val="0"/>
                <w:numId w:val="5"/>
              </w:numPr>
              <w:rPr>
                <w:lang w:val="en-US"/>
              </w:rPr>
            </w:pPr>
            <w:r w:rsidRPr="00B949BE">
              <w:rPr>
                <w:rFonts w:ascii="Segoe UI Emoji" w:hAnsi="Segoe UI Emoji" w:cs="Segoe UI Emoji"/>
              </w:rPr>
              <w:t>🧠</w:t>
            </w:r>
            <w:r w:rsidRPr="00B949BE">
              <w:t xml:space="preserve"> AI-driven insights on evolutionary wing adaptations</w:t>
            </w:r>
            <w:r w:rsidRPr="00B949BE">
              <w:rPr>
                <w:lang w:val="en-US"/>
              </w:rPr>
              <w:t> </w:t>
            </w:r>
          </w:p>
          <w:p w14:paraId="68CAA67B" w14:textId="77777777" w:rsidR="00B949BE" w:rsidRPr="00B949BE" w:rsidRDefault="00B949BE" w:rsidP="00B949BE">
            <w:pPr>
              <w:numPr>
                <w:ilvl w:val="0"/>
                <w:numId w:val="6"/>
              </w:numPr>
              <w:rPr>
                <w:lang w:val="en-US"/>
              </w:rPr>
            </w:pPr>
            <w:r w:rsidRPr="00B949BE">
              <w:rPr>
                <w:rFonts w:ascii="Segoe UI Emoji" w:hAnsi="Segoe UI Emoji" w:cs="Segoe UI Emoji"/>
              </w:rPr>
              <w:t>🌍</w:t>
            </w:r>
            <w:r w:rsidRPr="00B949BE">
              <w:t xml:space="preserve"> Accessibility for both researchers and the general public</w:t>
            </w:r>
            <w:r w:rsidRPr="00B949BE">
              <w:rPr>
                <w:lang w:val="en-US"/>
              </w:rPr>
              <w:t> </w:t>
            </w:r>
          </w:p>
          <w:p w14:paraId="4161BEC2" w14:textId="77777777" w:rsidR="00B949BE" w:rsidRPr="00B949BE" w:rsidRDefault="00B949BE" w:rsidP="00B949BE">
            <w:pPr>
              <w:numPr>
                <w:ilvl w:val="0"/>
                <w:numId w:val="7"/>
              </w:numPr>
              <w:rPr>
                <w:lang w:val="en-US"/>
              </w:rPr>
            </w:pPr>
            <w:r w:rsidRPr="00B949BE">
              <w:rPr>
                <w:rFonts w:ascii="Segoe UI Emoji" w:hAnsi="Segoe UI Emoji" w:cs="Segoe UI Emoji"/>
              </w:rPr>
              <w:lastRenderedPageBreak/>
              <w:t>📱</w:t>
            </w:r>
            <w:r w:rsidRPr="00B949BE">
              <w:t xml:space="preserve"> Mobile-friendly interface to support citizen science</w:t>
            </w:r>
            <w:r w:rsidRPr="00B949BE">
              <w:rPr>
                <w:lang w:val="en-US"/>
              </w:rPr>
              <w:t> </w:t>
            </w:r>
          </w:p>
          <w:p w14:paraId="5DDFFEE7" w14:textId="77777777" w:rsidR="00B949BE" w:rsidRPr="00B949BE" w:rsidRDefault="00B949BE" w:rsidP="00B949BE">
            <w:pPr>
              <w:rPr>
                <w:lang w:val="en-US"/>
              </w:rPr>
            </w:pPr>
            <w:r w:rsidRPr="00B949BE">
              <w:t>This innovative blend of technology and ecology makes butterfly exploration interactive, educational, and scalable.</w:t>
            </w:r>
            <w:r w:rsidRPr="00B949BE">
              <w:rPr>
                <w:lang w:val="en-US"/>
              </w:rPr>
              <w:t> </w:t>
            </w:r>
          </w:p>
        </w:tc>
      </w:tr>
      <w:tr w:rsidR="00B949BE" w:rsidRPr="00B949BE" w14:paraId="7113182A" w14:textId="77777777"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1E34191B" w14:textId="77777777" w:rsidR="00B949BE" w:rsidRPr="00B949BE" w:rsidRDefault="00B949BE" w:rsidP="00B949BE">
            <w:pPr>
              <w:numPr>
                <w:ilvl w:val="0"/>
                <w:numId w:val="8"/>
              </w:numPr>
            </w:pPr>
            <w:r w:rsidRPr="00B949BE">
              <w:lastRenderedPageBreak/>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4FB3E152" w14:textId="77777777" w:rsidR="00B949BE" w:rsidRPr="00B949BE" w:rsidRDefault="00B949BE" w:rsidP="00B949BE">
            <w:r w:rsidRPr="00B949BE">
              <w:t>Social Impact / Customer Satisfaction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42D7EFB0" w14:textId="77777777" w:rsidR="00B949BE" w:rsidRPr="00B949BE" w:rsidRDefault="00B949BE" w:rsidP="00B949BE">
            <w:pPr>
              <w:rPr>
                <w:lang w:val="en-US"/>
              </w:rPr>
            </w:pPr>
            <w:r w:rsidRPr="00B949BE">
              <w:rPr>
                <w:b/>
                <w:bCs/>
              </w:rPr>
              <w:t>Enhanced Wings</w:t>
            </w:r>
            <w:r w:rsidRPr="00B949BE">
              <w:t xml:space="preserve"> helps people connect with nature by making butterfly identification easy and fun. It supports conservation, encourages learning, and involves communities in protecting biodiversity. The simple, user-friendly design ensures a satisfying experience for both experts and nature lovers.</w:t>
            </w:r>
            <w:r w:rsidRPr="00B949BE">
              <w:rPr>
                <w:lang w:val="en-US"/>
              </w:rPr>
              <w:t> </w:t>
            </w:r>
          </w:p>
        </w:tc>
      </w:tr>
      <w:tr w:rsidR="00B949BE" w:rsidRPr="00B949BE" w14:paraId="0B728209" w14:textId="77777777"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0492EC50" w14:textId="77777777" w:rsidR="00B949BE" w:rsidRPr="00B949BE" w:rsidRDefault="00B949BE" w:rsidP="00B949BE">
            <w:pPr>
              <w:numPr>
                <w:ilvl w:val="0"/>
                <w:numId w:val="9"/>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13805FA7" w14:textId="77777777" w:rsidR="00B949BE" w:rsidRPr="00B949BE" w:rsidRDefault="00B949BE" w:rsidP="00B949BE">
            <w:r w:rsidRPr="00B949BE">
              <w:t>Business Model (Revenue Model)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3EE2520D" w14:textId="77777777" w:rsidR="00B949BE" w:rsidRPr="00B949BE" w:rsidRDefault="00B949BE" w:rsidP="00B949BE">
            <w:pPr>
              <w:rPr>
                <w:lang w:val="en-US"/>
              </w:rPr>
            </w:pPr>
            <w:r w:rsidRPr="00B949BE">
              <w:rPr>
                <w:b/>
                <w:bCs/>
              </w:rPr>
              <w:t>Enhanced Wings</w:t>
            </w:r>
            <w:r w:rsidRPr="00B949BE">
              <w:t xml:space="preserve"> will offer free basic access for butterfly identification and learning. Revenue will be generated through premium subscriptions for advanced features, partnerships with educational and conservation groups, eco-friendly advertisements, and sales of butterfly-themed merchandise. This model supports both accessibility and sustainability.</w:t>
            </w:r>
            <w:r w:rsidRPr="00B949BE">
              <w:rPr>
                <w:lang w:val="en-US"/>
              </w:rPr>
              <w:t> </w:t>
            </w:r>
          </w:p>
        </w:tc>
      </w:tr>
      <w:tr w:rsidR="00B949BE" w:rsidRPr="00B949BE" w14:paraId="154EA729" w14:textId="77777777" w:rsidTr="00B949BE">
        <w:trPr>
          <w:trHeight w:val="300"/>
        </w:trPr>
        <w:tc>
          <w:tcPr>
            <w:tcW w:w="900" w:type="dxa"/>
            <w:tcBorders>
              <w:top w:val="single" w:sz="6" w:space="0" w:color="000000"/>
              <w:left w:val="single" w:sz="6" w:space="0" w:color="000000"/>
              <w:bottom w:val="single" w:sz="6" w:space="0" w:color="000000"/>
              <w:right w:val="single" w:sz="6" w:space="0" w:color="000000"/>
            </w:tcBorders>
            <w:shd w:val="clear" w:color="auto" w:fill="auto"/>
            <w:hideMark/>
          </w:tcPr>
          <w:p w14:paraId="42F3476B" w14:textId="77777777" w:rsidR="00B949BE" w:rsidRPr="00B949BE" w:rsidRDefault="00B949BE" w:rsidP="00B949BE">
            <w:pPr>
              <w:numPr>
                <w:ilvl w:val="0"/>
                <w:numId w:val="10"/>
              </w:numPr>
            </w:pPr>
            <w:r w:rsidRPr="00B949BE">
              <w:t> </w:t>
            </w:r>
          </w:p>
        </w:tc>
        <w:tc>
          <w:tcPr>
            <w:tcW w:w="3645" w:type="dxa"/>
            <w:tcBorders>
              <w:top w:val="single" w:sz="6" w:space="0" w:color="000000"/>
              <w:left w:val="single" w:sz="6" w:space="0" w:color="000000"/>
              <w:bottom w:val="single" w:sz="6" w:space="0" w:color="000000"/>
              <w:right w:val="single" w:sz="6" w:space="0" w:color="000000"/>
            </w:tcBorders>
            <w:shd w:val="clear" w:color="auto" w:fill="auto"/>
            <w:hideMark/>
          </w:tcPr>
          <w:p w14:paraId="0A07BDE6" w14:textId="77777777" w:rsidR="00B949BE" w:rsidRPr="00B949BE" w:rsidRDefault="00B949BE" w:rsidP="00B949BE">
            <w:r w:rsidRPr="00B949BE">
              <w:t>Scalability of the Solution </w:t>
            </w:r>
          </w:p>
        </w:tc>
        <w:tc>
          <w:tcPr>
            <w:tcW w:w="4500" w:type="dxa"/>
            <w:tcBorders>
              <w:top w:val="single" w:sz="6" w:space="0" w:color="000000"/>
              <w:left w:val="single" w:sz="6" w:space="0" w:color="000000"/>
              <w:bottom w:val="single" w:sz="6" w:space="0" w:color="000000"/>
              <w:right w:val="single" w:sz="6" w:space="0" w:color="000000"/>
            </w:tcBorders>
            <w:shd w:val="clear" w:color="auto" w:fill="auto"/>
            <w:hideMark/>
          </w:tcPr>
          <w:p w14:paraId="660CD4DA" w14:textId="77777777" w:rsidR="00B949BE" w:rsidRPr="00B949BE" w:rsidRDefault="00B949BE" w:rsidP="00B949BE">
            <w:pPr>
              <w:rPr>
                <w:lang w:val="en-US"/>
              </w:rPr>
            </w:pPr>
            <w:r w:rsidRPr="00B949BE">
              <w:rPr>
                <w:b/>
                <w:bCs/>
              </w:rPr>
              <w:t>Enhanced Wings</w:t>
            </w:r>
            <w:r w:rsidRPr="00B949BE">
              <w:t xml:space="preserve"> is highly scalable, as it can be expanded to cover more butterfly species globally by training the AI model with additional image data. The platform can easily support multiple languages, regional databases, and mobile accessibility, making it adaptable for schools, researchers, and citizen scientists worldwide. Cloud-based infrastructure ensures smooth performance as user demand grows.</w:t>
            </w:r>
            <w:r w:rsidRPr="00B949BE">
              <w:rPr>
                <w:lang w:val="en-US"/>
              </w:rPr>
              <w:t> </w:t>
            </w:r>
          </w:p>
        </w:tc>
      </w:tr>
    </w:tbl>
    <w:p w14:paraId="056F7BF5" w14:textId="77777777" w:rsidR="00B949BE" w:rsidRPr="00B949BE" w:rsidRDefault="00B949BE" w:rsidP="00B949BE">
      <w:r w:rsidRPr="00B949BE">
        <w:t> </w:t>
      </w:r>
    </w:p>
    <w:p w14:paraId="160F3635" w14:textId="77777777" w:rsidR="00E5224C" w:rsidRDefault="00E5224C"/>
    <w:sectPr w:rsidR="00E52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1016C"/>
    <w:multiLevelType w:val="multilevel"/>
    <w:tmpl w:val="78A23C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73101"/>
    <w:multiLevelType w:val="multilevel"/>
    <w:tmpl w:val="4E5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3602B"/>
    <w:multiLevelType w:val="multilevel"/>
    <w:tmpl w:val="5D8A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AE35F7"/>
    <w:multiLevelType w:val="multilevel"/>
    <w:tmpl w:val="27EA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353F7"/>
    <w:multiLevelType w:val="multilevel"/>
    <w:tmpl w:val="C98234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004AE7"/>
    <w:multiLevelType w:val="multilevel"/>
    <w:tmpl w:val="78AE24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2216F"/>
    <w:multiLevelType w:val="multilevel"/>
    <w:tmpl w:val="AE22E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D657D4"/>
    <w:multiLevelType w:val="multilevel"/>
    <w:tmpl w:val="498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8D07A9"/>
    <w:multiLevelType w:val="multilevel"/>
    <w:tmpl w:val="17929B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1671F0"/>
    <w:multiLevelType w:val="multilevel"/>
    <w:tmpl w:val="B32C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6030605">
    <w:abstractNumId w:val="3"/>
  </w:num>
  <w:num w:numId="2" w16cid:durableId="1471945907">
    <w:abstractNumId w:val="0"/>
  </w:num>
  <w:num w:numId="3" w16cid:durableId="1249463353">
    <w:abstractNumId w:val="8"/>
  </w:num>
  <w:num w:numId="4" w16cid:durableId="552082997">
    <w:abstractNumId w:val="9"/>
  </w:num>
  <w:num w:numId="5" w16cid:durableId="762265975">
    <w:abstractNumId w:val="2"/>
  </w:num>
  <w:num w:numId="6" w16cid:durableId="320474725">
    <w:abstractNumId w:val="1"/>
  </w:num>
  <w:num w:numId="7" w16cid:durableId="1262032251">
    <w:abstractNumId w:val="7"/>
  </w:num>
  <w:num w:numId="8" w16cid:durableId="1256014708">
    <w:abstractNumId w:val="6"/>
  </w:num>
  <w:num w:numId="9" w16cid:durableId="1731271044">
    <w:abstractNumId w:val="4"/>
  </w:num>
  <w:num w:numId="10" w16cid:durableId="12549765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9BE"/>
    <w:rsid w:val="002A7E17"/>
    <w:rsid w:val="003A58FC"/>
    <w:rsid w:val="00B949BE"/>
    <w:rsid w:val="00C00DC7"/>
    <w:rsid w:val="00E52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9B99"/>
  <w15:chartTrackingRefBased/>
  <w15:docId w15:val="{53E43B89-620A-46A1-B687-A17CFB49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9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49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49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49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49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4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9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49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49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49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49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4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9BE"/>
    <w:rPr>
      <w:rFonts w:eastAsiaTheme="majorEastAsia" w:cstheme="majorBidi"/>
      <w:color w:val="272727" w:themeColor="text1" w:themeTint="D8"/>
    </w:rPr>
  </w:style>
  <w:style w:type="paragraph" w:styleId="Title">
    <w:name w:val="Title"/>
    <w:basedOn w:val="Normal"/>
    <w:next w:val="Normal"/>
    <w:link w:val="TitleChar"/>
    <w:uiPriority w:val="10"/>
    <w:qFormat/>
    <w:rsid w:val="00B94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9BE"/>
    <w:pPr>
      <w:spacing w:before="160"/>
      <w:jc w:val="center"/>
    </w:pPr>
    <w:rPr>
      <w:i/>
      <w:iCs/>
      <w:color w:val="404040" w:themeColor="text1" w:themeTint="BF"/>
    </w:rPr>
  </w:style>
  <w:style w:type="character" w:customStyle="1" w:styleId="QuoteChar">
    <w:name w:val="Quote Char"/>
    <w:basedOn w:val="DefaultParagraphFont"/>
    <w:link w:val="Quote"/>
    <w:uiPriority w:val="29"/>
    <w:rsid w:val="00B949BE"/>
    <w:rPr>
      <w:i/>
      <w:iCs/>
      <w:color w:val="404040" w:themeColor="text1" w:themeTint="BF"/>
    </w:rPr>
  </w:style>
  <w:style w:type="paragraph" w:styleId="ListParagraph">
    <w:name w:val="List Paragraph"/>
    <w:basedOn w:val="Normal"/>
    <w:uiPriority w:val="34"/>
    <w:qFormat/>
    <w:rsid w:val="00B949BE"/>
    <w:pPr>
      <w:ind w:left="720"/>
      <w:contextualSpacing/>
    </w:pPr>
  </w:style>
  <w:style w:type="character" w:styleId="IntenseEmphasis">
    <w:name w:val="Intense Emphasis"/>
    <w:basedOn w:val="DefaultParagraphFont"/>
    <w:uiPriority w:val="21"/>
    <w:qFormat/>
    <w:rsid w:val="00B949BE"/>
    <w:rPr>
      <w:i/>
      <w:iCs/>
      <w:color w:val="2F5496" w:themeColor="accent1" w:themeShade="BF"/>
    </w:rPr>
  </w:style>
  <w:style w:type="paragraph" w:styleId="IntenseQuote">
    <w:name w:val="Intense Quote"/>
    <w:basedOn w:val="Normal"/>
    <w:next w:val="Normal"/>
    <w:link w:val="IntenseQuoteChar"/>
    <w:uiPriority w:val="30"/>
    <w:qFormat/>
    <w:rsid w:val="00B949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49BE"/>
    <w:rPr>
      <w:i/>
      <w:iCs/>
      <w:color w:val="2F5496" w:themeColor="accent1" w:themeShade="BF"/>
    </w:rPr>
  </w:style>
  <w:style w:type="character" w:styleId="IntenseReference">
    <w:name w:val="Intense Reference"/>
    <w:basedOn w:val="DefaultParagraphFont"/>
    <w:uiPriority w:val="32"/>
    <w:qFormat/>
    <w:rsid w:val="00B949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39589">
      <w:bodyDiv w:val="1"/>
      <w:marLeft w:val="0"/>
      <w:marRight w:val="0"/>
      <w:marTop w:val="0"/>
      <w:marBottom w:val="0"/>
      <w:divBdr>
        <w:top w:val="none" w:sz="0" w:space="0" w:color="auto"/>
        <w:left w:val="none" w:sz="0" w:space="0" w:color="auto"/>
        <w:bottom w:val="none" w:sz="0" w:space="0" w:color="auto"/>
        <w:right w:val="none" w:sz="0" w:space="0" w:color="auto"/>
      </w:divBdr>
      <w:divsChild>
        <w:div w:id="1868525144">
          <w:marLeft w:val="0"/>
          <w:marRight w:val="0"/>
          <w:marTop w:val="0"/>
          <w:marBottom w:val="0"/>
          <w:divBdr>
            <w:top w:val="none" w:sz="0" w:space="0" w:color="auto"/>
            <w:left w:val="none" w:sz="0" w:space="0" w:color="auto"/>
            <w:bottom w:val="none" w:sz="0" w:space="0" w:color="auto"/>
            <w:right w:val="none" w:sz="0" w:space="0" w:color="auto"/>
          </w:divBdr>
        </w:div>
        <w:div w:id="1058476336">
          <w:marLeft w:val="0"/>
          <w:marRight w:val="0"/>
          <w:marTop w:val="0"/>
          <w:marBottom w:val="0"/>
          <w:divBdr>
            <w:top w:val="none" w:sz="0" w:space="0" w:color="auto"/>
            <w:left w:val="none" w:sz="0" w:space="0" w:color="auto"/>
            <w:bottom w:val="none" w:sz="0" w:space="0" w:color="auto"/>
            <w:right w:val="none" w:sz="0" w:space="0" w:color="auto"/>
          </w:divBdr>
        </w:div>
        <w:div w:id="1574853292">
          <w:marLeft w:val="0"/>
          <w:marRight w:val="0"/>
          <w:marTop w:val="0"/>
          <w:marBottom w:val="0"/>
          <w:divBdr>
            <w:top w:val="none" w:sz="0" w:space="0" w:color="auto"/>
            <w:left w:val="none" w:sz="0" w:space="0" w:color="auto"/>
            <w:bottom w:val="none" w:sz="0" w:space="0" w:color="auto"/>
            <w:right w:val="none" w:sz="0" w:space="0" w:color="auto"/>
          </w:divBdr>
        </w:div>
        <w:div w:id="570845353">
          <w:marLeft w:val="0"/>
          <w:marRight w:val="0"/>
          <w:marTop w:val="0"/>
          <w:marBottom w:val="0"/>
          <w:divBdr>
            <w:top w:val="none" w:sz="0" w:space="0" w:color="auto"/>
            <w:left w:val="none" w:sz="0" w:space="0" w:color="auto"/>
            <w:bottom w:val="none" w:sz="0" w:space="0" w:color="auto"/>
            <w:right w:val="none" w:sz="0" w:space="0" w:color="auto"/>
          </w:divBdr>
          <w:divsChild>
            <w:div w:id="399838373">
              <w:marLeft w:val="-75"/>
              <w:marRight w:val="0"/>
              <w:marTop w:val="30"/>
              <w:marBottom w:val="30"/>
              <w:divBdr>
                <w:top w:val="none" w:sz="0" w:space="0" w:color="auto"/>
                <w:left w:val="none" w:sz="0" w:space="0" w:color="auto"/>
                <w:bottom w:val="none" w:sz="0" w:space="0" w:color="auto"/>
                <w:right w:val="none" w:sz="0" w:space="0" w:color="auto"/>
              </w:divBdr>
              <w:divsChild>
                <w:div w:id="1361856023">
                  <w:marLeft w:val="0"/>
                  <w:marRight w:val="0"/>
                  <w:marTop w:val="0"/>
                  <w:marBottom w:val="0"/>
                  <w:divBdr>
                    <w:top w:val="none" w:sz="0" w:space="0" w:color="auto"/>
                    <w:left w:val="none" w:sz="0" w:space="0" w:color="auto"/>
                    <w:bottom w:val="none" w:sz="0" w:space="0" w:color="auto"/>
                    <w:right w:val="none" w:sz="0" w:space="0" w:color="auto"/>
                  </w:divBdr>
                  <w:divsChild>
                    <w:div w:id="651061254">
                      <w:marLeft w:val="0"/>
                      <w:marRight w:val="0"/>
                      <w:marTop w:val="0"/>
                      <w:marBottom w:val="0"/>
                      <w:divBdr>
                        <w:top w:val="none" w:sz="0" w:space="0" w:color="auto"/>
                        <w:left w:val="none" w:sz="0" w:space="0" w:color="auto"/>
                        <w:bottom w:val="none" w:sz="0" w:space="0" w:color="auto"/>
                        <w:right w:val="none" w:sz="0" w:space="0" w:color="auto"/>
                      </w:divBdr>
                    </w:div>
                  </w:divsChild>
                </w:div>
                <w:div w:id="215510733">
                  <w:marLeft w:val="0"/>
                  <w:marRight w:val="0"/>
                  <w:marTop w:val="0"/>
                  <w:marBottom w:val="0"/>
                  <w:divBdr>
                    <w:top w:val="none" w:sz="0" w:space="0" w:color="auto"/>
                    <w:left w:val="none" w:sz="0" w:space="0" w:color="auto"/>
                    <w:bottom w:val="none" w:sz="0" w:space="0" w:color="auto"/>
                    <w:right w:val="none" w:sz="0" w:space="0" w:color="auto"/>
                  </w:divBdr>
                  <w:divsChild>
                    <w:div w:id="2120097985">
                      <w:marLeft w:val="0"/>
                      <w:marRight w:val="0"/>
                      <w:marTop w:val="0"/>
                      <w:marBottom w:val="0"/>
                      <w:divBdr>
                        <w:top w:val="none" w:sz="0" w:space="0" w:color="auto"/>
                        <w:left w:val="none" w:sz="0" w:space="0" w:color="auto"/>
                        <w:bottom w:val="none" w:sz="0" w:space="0" w:color="auto"/>
                        <w:right w:val="none" w:sz="0" w:space="0" w:color="auto"/>
                      </w:divBdr>
                    </w:div>
                  </w:divsChild>
                </w:div>
                <w:div w:id="162819618">
                  <w:marLeft w:val="0"/>
                  <w:marRight w:val="0"/>
                  <w:marTop w:val="0"/>
                  <w:marBottom w:val="0"/>
                  <w:divBdr>
                    <w:top w:val="none" w:sz="0" w:space="0" w:color="auto"/>
                    <w:left w:val="none" w:sz="0" w:space="0" w:color="auto"/>
                    <w:bottom w:val="none" w:sz="0" w:space="0" w:color="auto"/>
                    <w:right w:val="none" w:sz="0" w:space="0" w:color="auto"/>
                  </w:divBdr>
                  <w:divsChild>
                    <w:div w:id="1704473404">
                      <w:marLeft w:val="0"/>
                      <w:marRight w:val="0"/>
                      <w:marTop w:val="0"/>
                      <w:marBottom w:val="0"/>
                      <w:divBdr>
                        <w:top w:val="none" w:sz="0" w:space="0" w:color="auto"/>
                        <w:left w:val="none" w:sz="0" w:space="0" w:color="auto"/>
                        <w:bottom w:val="none" w:sz="0" w:space="0" w:color="auto"/>
                        <w:right w:val="none" w:sz="0" w:space="0" w:color="auto"/>
                      </w:divBdr>
                    </w:div>
                  </w:divsChild>
                </w:div>
                <w:div w:id="2104840032">
                  <w:marLeft w:val="0"/>
                  <w:marRight w:val="0"/>
                  <w:marTop w:val="0"/>
                  <w:marBottom w:val="0"/>
                  <w:divBdr>
                    <w:top w:val="none" w:sz="0" w:space="0" w:color="auto"/>
                    <w:left w:val="none" w:sz="0" w:space="0" w:color="auto"/>
                    <w:bottom w:val="none" w:sz="0" w:space="0" w:color="auto"/>
                    <w:right w:val="none" w:sz="0" w:space="0" w:color="auto"/>
                  </w:divBdr>
                  <w:divsChild>
                    <w:div w:id="1160734637">
                      <w:marLeft w:val="0"/>
                      <w:marRight w:val="0"/>
                      <w:marTop w:val="0"/>
                      <w:marBottom w:val="0"/>
                      <w:divBdr>
                        <w:top w:val="none" w:sz="0" w:space="0" w:color="auto"/>
                        <w:left w:val="none" w:sz="0" w:space="0" w:color="auto"/>
                        <w:bottom w:val="none" w:sz="0" w:space="0" w:color="auto"/>
                        <w:right w:val="none" w:sz="0" w:space="0" w:color="auto"/>
                      </w:divBdr>
                    </w:div>
                  </w:divsChild>
                </w:div>
                <w:div w:id="2119180762">
                  <w:marLeft w:val="0"/>
                  <w:marRight w:val="0"/>
                  <w:marTop w:val="0"/>
                  <w:marBottom w:val="0"/>
                  <w:divBdr>
                    <w:top w:val="none" w:sz="0" w:space="0" w:color="auto"/>
                    <w:left w:val="none" w:sz="0" w:space="0" w:color="auto"/>
                    <w:bottom w:val="none" w:sz="0" w:space="0" w:color="auto"/>
                    <w:right w:val="none" w:sz="0" w:space="0" w:color="auto"/>
                  </w:divBdr>
                  <w:divsChild>
                    <w:div w:id="734740825">
                      <w:marLeft w:val="0"/>
                      <w:marRight w:val="0"/>
                      <w:marTop w:val="0"/>
                      <w:marBottom w:val="0"/>
                      <w:divBdr>
                        <w:top w:val="none" w:sz="0" w:space="0" w:color="auto"/>
                        <w:left w:val="none" w:sz="0" w:space="0" w:color="auto"/>
                        <w:bottom w:val="none" w:sz="0" w:space="0" w:color="auto"/>
                        <w:right w:val="none" w:sz="0" w:space="0" w:color="auto"/>
                      </w:divBdr>
                    </w:div>
                  </w:divsChild>
                </w:div>
                <w:div w:id="819074003">
                  <w:marLeft w:val="0"/>
                  <w:marRight w:val="0"/>
                  <w:marTop w:val="0"/>
                  <w:marBottom w:val="0"/>
                  <w:divBdr>
                    <w:top w:val="none" w:sz="0" w:space="0" w:color="auto"/>
                    <w:left w:val="none" w:sz="0" w:space="0" w:color="auto"/>
                    <w:bottom w:val="none" w:sz="0" w:space="0" w:color="auto"/>
                    <w:right w:val="none" w:sz="0" w:space="0" w:color="auto"/>
                  </w:divBdr>
                  <w:divsChild>
                    <w:div w:id="684136851">
                      <w:marLeft w:val="0"/>
                      <w:marRight w:val="0"/>
                      <w:marTop w:val="0"/>
                      <w:marBottom w:val="0"/>
                      <w:divBdr>
                        <w:top w:val="none" w:sz="0" w:space="0" w:color="auto"/>
                        <w:left w:val="none" w:sz="0" w:space="0" w:color="auto"/>
                        <w:bottom w:val="none" w:sz="0" w:space="0" w:color="auto"/>
                        <w:right w:val="none" w:sz="0" w:space="0" w:color="auto"/>
                      </w:divBdr>
                    </w:div>
                  </w:divsChild>
                </w:div>
                <w:div w:id="2067795870">
                  <w:marLeft w:val="0"/>
                  <w:marRight w:val="0"/>
                  <w:marTop w:val="0"/>
                  <w:marBottom w:val="0"/>
                  <w:divBdr>
                    <w:top w:val="none" w:sz="0" w:space="0" w:color="auto"/>
                    <w:left w:val="none" w:sz="0" w:space="0" w:color="auto"/>
                    <w:bottom w:val="none" w:sz="0" w:space="0" w:color="auto"/>
                    <w:right w:val="none" w:sz="0" w:space="0" w:color="auto"/>
                  </w:divBdr>
                  <w:divsChild>
                    <w:div w:id="459348657">
                      <w:marLeft w:val="0"/>
                      <w:marRight w:val="0"/>
                      <w:marTop w:val="0"/>
                      <w:marBottom w:val="0"/>
                      <w:divBdr>
                        <w:top w:val="none" w:sz="0" w:space="0" w:color="auto"/>
                        <w:left w:val="none" w:sz="0" w:space="0" w:color="auto"/>
                        <w:bottom w:val="none" w:sz="0" w:space="0" w:color="auto"/>
                        <w:right w:val="none" w:sz="0" w:space="0" w:color="auto"/>
                      </w:divBdr>
                    </w:div>
                  </w:divsChild>
                </w:div>
                <w:div w:id="1882596624">
                  <w:marLeft w:val="0"/>
                  <w:marRight w:val="0"/>
                  <w:marTop w:val="0"/>
                  <w:marBottom w:val="0"/>
                  <w:divBdr>
                    <w:top w:val="none" w:sz="0" w:space="0" w:color="auto"/>
                    <w:left w:val="none" w:sz="0" w:space="0" w:color="auto"/>
                    <w:bottom w:val="none" w:sz="0" w:space="0" w:color="auto"/>
                    <w:right w:val="none" w:sz="0" w:space="0" w:color="auto"/>
                  </w:divBdr>
                  <w:divsChild>
                    <w:div w:id="7851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97541">
          <w:marLeft w:val="0"/>
          <w:marRight w:val="0"/>
          <w:marTop w:val="0"/>
          <w:marBottom w:val="0"/>
          <w:divBdr>
            <w:top w:val="none" w:sz="0" w:space="0" w:color="auto"/>
            <w:left w:val="none" w:sz="0" w:space="0" w:color="auto"/>
            <w:bottom w:val="none" w:sz="0" w:space="0" w:color="auto"/>
            <w:right w:val="none" w:sz="0" w:space="0" w:color="auto"/>
          </w:divBdr>
        </w:div>
        <w:div w:id="1461611125">
          <w:marLeft w:val="0"/>
          <w:marRight w:val="0"/>
          <w:marTop w:val="0"/>
          <w:marBottom w:val="0"/>
          <w:divBdr>
            <w:top w:val="none" w:sz="0" w:space="0" w:color="auto"/>
            <w:left w:val="none" w:sz="0" w:space="0" w:color="auto"/>
            <w:bottom w:val="none" w:sz="0" w:space="0" w:color="auto"/>
            <w:right w:val="none" w:sz="0" w:space="0" w:color="auto"/>
          </w:divBdr>
        </w:div>
        <w:div w:id="1239898242">
          <w:marLeft w:val="0"/>
          <w:marRight w:val="0"/>
          <w:marTop w:val="0"/>
          <w:marBottom w:val="0"/>
          <w:divBdr>
            <w:top w:val="none" w:sz="0" w:space="0" w:color="auto"/>
            <w:left w:val="none" w:sz="0" w:space="0" w:color="auto"/>
            <w:bottom w:val="none" w:sz="0" w:space="0" w:color="auto"/>
            <w:right w:val="none" w:sz="0" w:space="0" w:color="auto"/>
          </w:divBdr>
          <w:divsChild>
            <w:div w:id="2040272783">
              <w:marLeft w:val="-75"/>
              <w:marRight w:val="0"/>
              <w:marTop w:val="30"/>
              <w:marBottom w:val="30"/>
              <w:divBdr>
                <w:top w:val="none" w:sz="0" w:space="0" w:color="auto"/>
                <w:left w:val="none" w:sz="0" w:space="0" w:color="auto"/>
                <w:bottom w:val="none" w:sz="0" w:space="0" w:color="auto"/>
                <w:right w:val="none" w:sz="0" w:space="0" w:color="auto"/>
              </w:divBdr>
              <w:divsChild>
                <w:div w:id="1135372422">
                  <w:marLeft w:val="0"/>
                  <w:marRight w:val="0"/>
                  <w:marTop w:val="0"/>
                  <w:marBottom w:val="0"/>
                  <w:divBdr>
                    <w:top w:val="none" w:sz="0" w:space="0" w:color="auto"/>
                    <w:left w:val="none" w:sz="0" w:space="0" w:color="auto"/>
                    <w:bottom w:val="none" w:sz="0" w:space="0" w:color="auto"/>
                    <w:right w:val="none" w:sz="0" w:space="0" w:color="auto"/>
                  </w:divBdr>
                  <w:divsChild>
                    <w:div w:id="793401285">
                      <w:marLeft w:val="0"/>
                      <w:marRight w:val="0"/>
                      <w:marTop w:val="0"/>
                      <w:marBottom w:val="0"/>
                      <w:divBdr>
                        <w:top w:val="none" w:sz="0" w:space="0" w:color="auto"/>
                        <w:left w:val="none" w:sz="0" w:space="0" w:color="auto"/>
                        <w:bottom w:val="none" w:sz="0" w:space="0" w:color="auto"/>
                        <w:right w:val="none" w:sz="0" w:space="0" w:color="auto"/>
                      </w:divBdr>
                    </w:div>
                  </w:divsChild>
                </w:div>
                <w:div w:id="267351223">
                  <w:marLeft w:val="0"/>
                  <w:marRight w:val="0"/>
                  <w:marTop w:val="0"/>
                  <w:marBottom w:val="0"/>
                  <w:divBdr>
                    <w:top w:val="none" w:sz="0" w:space="0" w:color="auto"/>
                    <w:left w:val="none" w:sz="0" w:space="0" w:color="auto"/>
                    <w:bottom w:val="none" w:sz="0" w:space="0" w:color="auto"/>
                    <w:right w:val="none" w:sz="0" w:space="0" w:color="auto"/>
                  </w:divBdr>
                  <w:divsChild>
                    <w:div w:id="1897010798">
                      <w:marLeft w:val="0"/>
                      <w:marRight w:val="0"/>
                      <w:marTop w:val="0"/>
                      <w:marBottom w:val="0"/>
                      <w:divBdr>
                        <w:top w:val="none" w:sz="0" w:space="0" w:color="auto"/>
                        <w:left w:val="none" w:sz="0" w:space="0" w:color="auto"/>
                        <w:bottom w:val="none" w:sz="0" w:space="0" w:color="auto"/>
                        <w:right w:val="none" w:sz="0" w:space="0" w:color="auto"/>
                      </w:divBdr>
                    </w:div>
                  </w:divsChild>
                </w:div>
                <w:div w:id="96800810">
                  <w:marLeft w:val="0"/>
                  <w:marRight w:val="0"/>
                  <w:marTop w:val="0"/>
                  <w:marBottom w:val="0"/>
                  <w:divBdr>
                    <w:top w:val="none" w:sz="0" w:space="0" w:color="auto"/>
                    <w:left w:val="none" w:sz="0" w:space="0" w:color="auto"/>
                    <w:bottom w:val="none" w:sz="0" w:space="0" w:color="auto"/>
                    <w:right w:val="none" w:sz="0" w:space="0" w:color="auto"/>
                  </w:divBdr>
                  <w:divsChild>
                    <w:div w:id="842429825">
                      <w:marLeft w:val="0"/>
                      <w:marRight w:val="0"/>
                      <w:marTop w:val="0"/>
                      <w:marBottom w:val="0"/>
                      <w:divBdr>
                        <w:top w:val="none" w:sz="0" w:space="0" w:color="auto"/>
                        <w:left w:val="none" w:sz="0" w:space="0" w:color="auto"/>
                        <w:bottom w:val="none" w:sz="0" w:space="0" w:color="auto"/>
                        <w:right w:val="none" w:sz="0" w:space="0" w:color="auto"/>
                      </w:divBdr>
                    </w:div>
                  </w:divsChild>
                </w:div>
                <w:div w:id="1548373179">
                  <w:marLeft w:val="0"/>
                  <w:marRight w:val="0"/>
                  <w:marTop w:val="0"/>
                  <w:marBottom w:val="0"/>
                  <w:divBdr>
                    <w:top w:val="none" w:sz="0" w:space="0" w:color="auto"/>
                    <w:left w:val="none" w:sz="0" w:space="0" w:color="auto"/>
                    <w:bottom w:val="none" w:sz="0" w:space="0" w:color="auto"/>
                    <w:right w:val="none" w:sz="0" w:space="0" w:color="auto"/>
                  </w:divBdr>
                  <w:divsChild>
                    <w:div w:id="1128628215">
                      <w:marLeft w:val="0"/>
                      <w:marRight w:val="0"/>
                      <w:marTop w:val="0"/>
                      <w:marBottom w:val="0"/>
                      <w:divBdr>
                        <w:top w:val="none" w:sz="0" w:space="0" w:color="auto"/>
                        <w:left w:val="none" w:sz="0" w:space="0" w:color="auto"/>
                        <w:bottom w:val="none" w:sz="0" w:space="0" w:color="auto"/>
                        <w:right w:val="none" w:sz="0" w:space="0" w:color="auto"/>
                      </w:divBdr>
                    </w:div>
                  </w:divsChild>
                </w:div>
                <w:div w:id="120543039">
                  <w:marLeft w:val="0"/>
                  <w:marRight w:val="0"/>
                  <w:marTop w:val="0"/>
                  <w:marBottom w:val="0"/>
                  <w:divBdr>
                    <w:top w:val="none" w:sz="0" w:space="0" w:color="auto"/>
                    <w:left w:val="none" w:sz="0" w:space="0" w:color="auto"/>
                    <w:bottom w:val="none" w:sz="0" w:space="0" w:color="auto"/>
                    <w:right w:val="none" w:sz="0" w:space="0" w:color="auto"/>
                  </w:divBdr>
                  <w:divsChild>
                    <w:div w:id="1041635520">
                      <w:marLeft w:val="0"/>
                      <w:marRight w:val="0"/>
                      <w:marTop w:val="0"/>
                      <w:marBottom w:val="0"/>
                      <w:divBdr>
                        <w:top w:val="none" w:sz="0" w:space="0" w:color="auto"/>
                        <w:left w:val="none" w:sz="0" w:space="0" w:color="auto"/>
                        <w:bottom w:val="none" w:sz="0" w:space="0" w:color="auto"/>
                        <w:right w:val="none" w:sz="0" w:space="0" w:color="auto"/>
                      </w:divBdr>
                    </w:div>
                  </w:divsChild>
                </w:div>
                <w:div w:id="1087924242">
                  <w:marLeft w:val="0"/>
                  <w:marRight w:val="0"/>
                  <w:marTop w:val="0"/>
                  <w:marBottom w:val="0"/>
                  <w:divBdr>
                    <w:top w:val="none" w:sz="0" w:space="0" w:color="auto"/>
                    <w:left w:val="none" w:sz="0" w:space="0" w:color="auto"/>
                    <w:bottom w:val="none" w:sz="0" w:space="0" w:color="auto"/>
                    <w:right w:val="none" w:sz="0" w:space="0" w:color="auto"/>
                  </w:divBdr>
                  <w:divsChild>
                    <w:div w:id="982469282">
                      <w:marLeft w:val="0"/>
                      <w:marRight w:val="0"/>
                      <w:marTop w:val="0"/>
                      <w:marBottom w:val="0"/>
                      <w:divBdr>
                        <w:top w:val="none" w:sz="0" w:space="0" w:color="auto"/>
                        <w:left w:val="none" w:sz="0" w:space="0" w:color="auto"/>
                        <w:bottom w:val="none" w:sz="0" w:space="0" w:color="auto"/>
                        <w:right w:val="none" w:sz="0" w:space="0" w:color="auto"/>
                      </w:divBdr>
                    </w:div>
                  </w:divsChild>
                </w:div>
                <w:div w:id="1807044541">
                  <w:marLeft w:val="0"/>
                  <w:marRight w:val="0"/>
                  <w:marTop w:val="0"/>
                  <w:marBottom w:val="0"/>
                  <w:divBdr>
                    <w:top w:val="none" w:sz="0" w:space="0" w:color="auto"/>
                    <w:left w:val="none" w:sz="0" w:space="0" w:color="auto"/>
                    <w:bottom w:val="none" w:sz="0" w:space="0" w:color="auto"/>
                    <w:right w:val="none" w:sz="0" w:space="0" w:color="auto"/>
                  </w:divBdr>
                  <w:divsChild>
                    <w:div w:id="744492282">
                      <w:marLeft w:val="0"/>
                      <w:marRight w:val="0"/>
                      <w:marTop w:val="0"/>
                      <w:marBottom w:val="0"/>
                      <w:divBdr>
                        <w:top w:val="none" w:sz="0" w:space="0" w:color="auto"/>
                        <w:left w:val="none" w:sz="0" w:space="0" w:color="auto"/>
                        <w:bottom w:val="none" w:sz="0" w:space="0" w:color="auto"/>
                        <w:right w:val="none" w:sz="0" w:space="0" w:color="auto"/>
                      </w:divBdr>
                    </w:div>
                  </w:divsChild>
                </w:div>
                <w:div w:id="1737316100">
                  <w:marLeft w:val="0"/>
                  <w:marRight w:val="0"/>
                  <w:marTop w:val="0"/>
                  <w:marBottom w:val="0"/>
                  <w:divBdr>
                    <w:top w:val="none" w:sz="0" w:space="0" w:color="auto"/>
                    <w:left w:val="none" w:sz="0" w:space="0" w:color="auto"/>
                    <w:bottom w:val="none" w:sz="0" w:space="0" w:color="auto"/>
                    <w:right w:val="none" w:sz="0" w:space="0" w:color="auto"/>
                  </w:divBdr>
                  <w:divsChild>
                    <w:div w:id="476537148">
                      <w:marLeft w:val="0"/>
                      <w:marRight w:val="0"/>
                      <w:marTop w:val="0"/>
                      <w:marBottom w:val="0"/>
                      <w:divBdr>
                        <w:top w:val="none" w:sz="0" w:space="0" w:color="auto"/>
                        <w:left w:val="none" w:sz="0" w:space="0" w:color="auto"/>
                        <w:bottom w:val="none" w:sz="0" w:space="0" w:color="auto"/>
                        <w:right w:val="none" w:sz="0" w:space="0" w:color="auto"/>
                      </w:divBdr>
                    </w:div>
                  </w:divsChild>
                </w:div>
                <w:div w:id="620693317">
                  <w:marLeft w:val="0"/>
                  <w:marRight w:val="0"/>
                  <w:marTop w:val="0"/>
                  <w:marBottom w:val="0"/>
                  <w:divBdr>
                    <w:top w:val="none" w:sz="0" w:space="0" w:color="auto"/>
                    <w:left w:val="none" w:sz="0" w:space="0" w:color="auto"/>
                    <w:bottom w:val="none" w:sz="0" w:space="0" w:color="auto"/>
                    <w:right w:val="none" w:sz="0" w:space="0" w:color="auto"/>
                  </w:divBdr>
                  <w:divsChild>
                    <w:div w:id="1336492715">
                      <w:marLeft w:val="0"/>
                      <w:marRight w:val="0"/>
                      <w:marTop w:val="0"/>
                      <w:marBottom w:val="0"/>
                      <w:divBdr>
                        <w:top w:val="none" w:sz="0" w:space="0" w:color="auto"/>
                        <w:left w:val="none" w:sz="0" w:space="0" w:color="auto"/>
                        <w:bottom w:val="none" w:sz="0" w:space="0" w:color="auto"/>
                        <w:right w:val="none" w:sz="0" w:space="0" w:color="auto"/>
                      </w:divBdr>
                    </w:div>
                  </w:divsChild>
                </w:div>
                <w:div w:id="471677419">
                  <w:marLeft w:val="0"/>
                  <w:marRight w:val="0"/>
                  <w:marTop w:val="0"/>
                  <w:marBottom w:val="0"/>
                  <w:divBdr>
                    <w:top w:val="none" w:sz="0" w:space="0" w:color="auto"/>
                    <w:left w:val="none" w:sz="0" w:space="0" w:color="auto"/>
                    <w:bottom w:val="none" w:sz="0" w:space="0" w:color="auto"/>
                    <w:right w:val="none" w:sz="0" w:space="0" w:color="auto"/>
                  </w:divBdr>
                  <w:divsChild>
                    <w:div w:id="1684628991">
                      <w:marLeft w:val="0"/>
                      <w:marRight w:val="0"/>
                      <w:marTop w:val="0"/>
                      <w:marBottom w:val="0"/>
                      <w:divBdr>
                        <w:top w:val="none" w:sz="0" w:space="0" w:color="auto"/>
                        <w:left w:val="none" w:sz="0" w:space="0" w:color="auto"/>
                        <w:bottom w:val="none" w:sz="0" w:space="0" w:color="auto"/>
                        <w:right w:val="none" w:sz="0" w:space="0" w:color="auto"/>
                      </w:divBdr>
                    </w:div>
                  </w:divsChild>
                </w:div>
                <w:div w:id="1036124657">
                  <w:marLeft w:val="0"/>
                  <w:marRight w:val="0"/>
                  <w:marTop w:val="0"/>
                  <w:marBottom w:val="0"/>
                  <w:divBdr>
                    <w:top w:val="none" w:sz="0" w:space="0" w:color="auto"/>
                    <w:left w:val="none" w:sz="0" w:space="0" w:color="auto"/>
                    <w:bottom w:val="none" w:sz="0" w:space="0" w:color="auto"/>
                    <w:right w:val="none" w:sz="0" w:space="0" w:color="auto"/>
                  </w:divBdr>
                  <w:divsChild>
                    <w:div w:id="2062557745">
                      <w:marLeft w:val="0"/>
                      <w:marRight w:val="0"/>
                      <w:marTop w:val="0"/>
                      <w:marBottom w:val="0"/>
                      <w:divBdr>
                        <w:top w:val="none" w:sz="0" w:space="0" w:color="auto"/>
                        <w:left w:val="none" w:sz="0" w:space="0" w:color="auto"/>
                        <w:bottom w:val="none" w:sz="0" w:space="0" w:color="auto"/>
                        <w:right w:val="none" w:sz="0" w:space="0" w:color="auto"/>
                      </w:divBdr>
                    </w:div>
                  </w:divsChild>
                </w:div>
                <w:div w:id="1691184084">
                  <w:marLeft w:val="0"/>
                  <w:marRight w:val="0"/>
                  <w:marTop w:val="0"/>
                  <w:marBottom w:val="0"/>
                  <w:divBdr>
                    <w:top w:val="none" w:sz="0" w:space="0" w:color="auto"/>
                    <w:left w:val="none" w:sz="0" w:space="0" w:color="auto"/>
                    <w:bottom w:val="none" w:sz="0" w:space="0" w:color="auto"/>
                    <w:right w:val="none" w:sz="0" w:space="0" w:color="auto"/>
                  </w:divBdr>
                  <w:divsChild>
                    <w:div w:id="301619533">
                      <w:marLeft w:val="0"/>
                      <w:marRight w:val="0"/>
                      <w:marTop w:val="0"/>
                      <w:marBottom w:val="0"/>
                      <w:divBdr>
                        <w:top w:val="none" w:sz="0" w:space="0" w:color="auto"/>
                        <w:left w:val="none" w:sz="0" w:space="0" w:color="auto"/>
                        <w:bottom w:val="none" w:sz="0" w:space="0" w:color="auto"/>
                        <w:right w:val="none" w:sz="0" w:space="0" w:color="auto"/>
                      </w:divBdr>
                    </w:div>
                    <w:div w:id="560143643">
                      <w:marLeft w:val="0"/>
                      <w:marRight w:val="0"/>
                      <w:marTop w:val="0"/>
                      <w:marBottom w:val="0"/>
                      <w:divBdr>
                        <w:top w:val="none" w:sz="0" w:space="0" w:color="auto"/>
                        <w:left w:val="none" w:sz="0" w:space="0" w:color="auto"/>
                        <w:bottom w:val="none" w:sz="0" w:space="0" w:color="auto"/>
                        <w:right w:val="none" w:sz="0" w:space="0" w:color="auto"/>
                      </w:divBdr>
                    </w:div>
                    <w:div w:id="1087114602">
                      <w:marLeft w:val="0"/>
                      <w:marRight w:val="0"/>
                      <w:marTop w:val="0"/>
                      <w:marBottom w:val="0"/>
                      <w:divBdr>
                        <w:top w:val="none" w:sz="0" w:space="0" w:color="auto"/>
                        <w:left w:val="none" w:sz="0" w:space="0" w:color="auto"/>
                        <w:bottom w:val="none" w:sz="0" w:space="0" w:color="auto"/>
                        <w:right w:val="none" w:sz="0" w:space="0" w:color="auto"/>
                      </w:divBdr>
                    </w:div>
                    <w:div w:id="1697346080">
                      <w:marLeft w:val="0"/>
                      <w:marRight w:val="0"/>
                      <w:marTop w:val="0"/>
                      <w:marBottom w:val="0"/>
                      <w:divBdr>
                        <w:top w:val="none" w:sz="0" w:space="0" w:color="auto"/>
                        <w:left w:val="none" w:sz="0" w:space="0" w:color="auto"/>
                        <w:bottom w:val="none" w:sz="0" w:space="0" w:color="auto"/>
                        <w:right w:val="none" w:sz="0" w:space="0" w:color="auto"/>
                      </w:divBdr>
                    </w:div>
                    <w:div w:id="1171023527">
                      <w:marLeft w:val="0"/>
                      <w:marRight w:val="0"/>
                      <w:marTop w:val="0"/>
                      <w:marBottom w:val="0"/>
                      <w:divBdr>
                        <w:top w:val="none" w:sz="0" w:space="0" w:color="auto"/>
                        <w:left w:val="none" w:sz="0" w:space="0" w:color="auto"/>
                        <w:bottom w:val="none" w:sz="0" w:space="0" w:color="auto"/>
                        <w:right w:val="none" w:sz="0" w:space="0" w:color="auto"/>
                      </w:divBdr>
                    </w:div>
                    <w:div w:id="1264193139">
                      <w:marLeft w:val="0"/>
                      <w:marRight w:val="0"/>
                      <w:marTop w:val="0"/>
                      <w:marBottom w:val="0"/>
                      <w:divBdr>
                        <w:top w:val="none" w:sz="0" w:space="0" w:color="auto"/>
                        <w:left w:val="none" w:sz="0" w:space="0" w:color="auto"/>
                        <w:bottom w:val="none" w:sz="0" w:space="0" w:color="auto"/>
                        <w:right w:val="none" w:sz="0" w:space="0" w:color="auto"/>
                      </w:divBdr>
                    </w:div>
                  </w:divsChild>
                </w:div>
                <w:div w:id="1245726961">
                  <w:marLeft w:val="0"/>
                  <w:marRight w:val="0"/>
                  <w:marTop w:val="0"/>
                  <w:marBottom w:val="0"/>
                  <w:divBdr>
                    <w:top w:val="none" w:sz="0" w:space="0" w:color="auto"/>
                    <w:left w:val="none" w:sz="0" w:space="0" w:color="auto"/>
                    <w:bottom w:val="none" w:sz="0" w:space="0" w:color="auto"/>
                    <w:right w:val="none" w:sz="0" w:space="0" w:color="auto"/>
                  </w:divBdr>
                  <w:divsChild>
                    <w:div w:id="1818062654">
                      <w:marLeft w:val="0"/>
                      <w:marRight w:val="0"/>
                      <w:marTop w:val="0"/>
                      <w:marBottom w:val="0"/>
                      <w:divBdr>
                        <w:top w:val="none" w:sz="0" w:space="0" w:color="auto"/>
                        <w:left w:val="none" w:sz="0" w:space="0" w:color="auto"/>
                        <w:bottom w:val="none" w:sz="0" w:space="0" w:color="auto"/>
                        <w:right w:val="none" w:sz="0" w:space="0" w:color="auto"/>
                      </w:divBdr>
                    </w:div>
                  </w:divsChild>
                </w:div>
                <w:div w:id="670836943">
                  <w:marLeft w:val="0"/>
                  <w:marRight w:val="0"/>
                  <w:marTop w:val="0"/>
                  <w:marBottom w:val="0"/>
                  <w:divBdr>
                    <w:top w:val="none" w:sz="0" w:space="0" w:color="auto"/>
                    <w:left w:val="none" w:sz="0" w:space="0" w:color="auto"/>
                    <w:bottom w:val="none" w:sz="0" w:space="0" w:color="auto"/>
                    <w:right w:val="none" w:sz="0" w:space="0" w:color="auto"/>
                  </w:divBdr>
                  <w:divsChild>
                    <w:div w:id="1534422839">
                      <w:marLeft w:val="0"/>
                      <w:marRight w:val="0"/>
                      <w:marTop w:val="0"/>
                      <w:marBottom w:val="0"/>
                      <w:divBdr>
                        <w:top w:val="none" w:sz="0" w:space="0" w:color="auto"/>
                        <w:left w:val="none" w:sz="0" w:space="0" w:color="auto"/>
                        <w:bottom w:val="none" w:sz="0" w:space="0" w:color="auto"/>
                        <w:right w:val="none" w:sz="0" w:space="0" w:color="auto"/>
                      </w:divBdr>
                    </w:div>
                  </w:divsChild>
                </w:div>
                <w:div w:id="1542860958">
                  <w:marLeft w:val="0"/>
                  <w:marRight w:val="0"/>
                  <w:marTop w:val="0"/>
                  <w:marBottom w:val="0"/>
                  <w:divBdr>
                    <w:top w:val="none" w:sz="0" w:space="0" w:color="auto"/>
                    <w:left w:val="none" w:sz="0" w:space="0" w:color="auto"/>
                    <w:bottom w:val="none" w:sz="0" w:space="0" w:color="auto"/>
                    <w:right w:val="none" w:sz="0" w:space="0" w:color="auto"/>
                  </w:divBdr>
                  <w:divsChild>
                    <w:div w:id="653023441">
                      <w:marLeft w:val="0"/>
                      <w:marRight w:val="0"/>
                      <w:marTop w:val="0"/>
                      <w:marBottom w:val="0"/>
                      <w:divBdr>
                        <w:top w:val="none" w:sz="0" w:space="0" w:color="auto"/>
                        <w:left w:val="none" w:sz="0" w:space="0" w:color="auto"/>
                        <w:bottom w:val="none" w:sz="0" w:space="0" w:color="auto"/>
                        <w:right w:val="none" w:sz="0" w:space="0" w:color="auto"/>
                      </w:divBdr>
                    </w:div>
                  </w:divsChild>
                </w:div>
                <w:div w:id="1258176027">
                  <w:marLeft w:val="0"/>
                  <w:marRight w:val="0"/>
                  <w:marTop w:val="0"/>
                  <w:marBottom w:val="0"/>
                  <w:divBdr>
                    <w:top w:val="none" w:sz="0" w:space="0" w:color="auto"/>
                    <w:left w:val="none" w:sz="0" w:space="0" w:color="auto"/>
                    <w:bottom w:val="none" w:sz="0" w:space="0" w:color="auto"/>
                    <w:right w:val="none" w:sz="0" w:space="0" w:color="auto"/>
                  </w:divBdr>
                  <w:divsChild>
                    <w:div w:id="93209346">
                      <w:marLeft w:val="0"/>
                      <w:marRight w:val="0"/>
                      <w:marTop w:val="0"/>
                      <w:marBottom w:val="0"/>
                      <w:divBdr>
                        <w:top w:val="none" w:sz="0" w:space="0" w:color="auto"/>
                        <w:left w:val="none" w:sz="0" w:space="0" w:color="auto"/>
                        <w:bottom w:val="none" w:sz="0" w:space="0" w:color="auto"/>
                        <w:right w:val="none" w:sz="0" w:space="0" w:color="auto"/>
                      </w:divBdr>
                    </w:div>
                  </w:divsChild>
                </w:div>
                <w:div w:id="940721909">
                  <w:marLeft w:val="0"/>
                  <w:marRight w:val="0"/>
                  <w:marTop w:val="0"/>
                  <w:marBottom w:val="0"/>
                  <w:divBdr>
                    <w:top w:val="none" w:sz="0" w:space="0" w:color="auto"/>
                    <w:left w:val="none" w:sz="0" w:space="0" w:color="auto"/>
                    <w:bottom w:val="none" w:sz="0" w:space="0" w:color="auto"/>
                    <w:right w:val="none" w:sz="0" w:space="0" w:color="auto"/>
                  </w:divBdr>
                  <w:divsChild>
                    <w:div w:id="659843898">
                      <w:marLeft w:val="0"/>
                      <w:marRight w:val="0"/>
                      <w:marTop w:val="0"/>
                      <w:marBottom w:val="0"/>
                      <w:divBdr>
                        <w:top w:val="none" w:sz="0" w:space="0" w:color="auto"/>
                        <w:left w:val="none" w:sz="0" w:space="0" w:color="auto"/>
                        <w:bottom w:val="none" w:sz="0" w:space="0" w:color="auto"/>
                        <w:right w:val="none" w:sz="0" w:space="0" w:color="auto"/>
                      </w:divBdr>
                    </w:div>
                  </w:divsChild>
                </w:div>
                <w:div w:id="1565917633">
                  <w:marLeft w:val="0"/>
                  <w:marRight w:val="0"/>
                  <w:marTop w:val="0"/>
                  <w:marBottom w:val="0"/>
                  <w:divBdr>
                    <w:top w:val="none" w:sz="0" w:space="0" w:color="auto"/>
                    <w:left w:val="none" w:sz="0" w:space="0" w:color="auto"/>
                    <w:bottom w:val="none" w:sz="0" w:space="0" w:color="auto"/>
                    <w:right w:val="none" w:sz="0" w:space="0" w:color="auto"/>
                  </w:divBdr>
                  <w:divsChild>
                    <w:div w:id="793254739">
                      <w:marLeft w:val="0"/>
                      <w:marRight w:val="0"/>
                      <w:marTop w:val="0"/>
                      <w:marBottom w:val="0"/>
                      <w:divBdr>
                        <w:top w:val="none" w:sz="0" w:space="0" w:color="auto"/>
                        <w:left w:val="none" w:sz="0" w:space="0" w:color="auto"/>
                        <w:bottom w:val="none" w:sz="0" w:space="0" w:color="auto"/>
                        <w:right w:val="none" w:sz="0" w:space="0" w:color="auto"/>
                      </w:divBdr>
                    </w:div>
                  </w:divsChild>
                </w:div>
                <w:div w:id="1997030218">
                  <w:marLeft w:val="0"/>
                  <w:marRight w:val="0"/>
                  <w:marTop w:val="0"/>
                  <w:marBottom w:val="0"/>
                  <w:divBdr>
                    <w:top w:val="none" w:sz="0" w:space="0" w:color="auto"/>
                    <w:left w:val="none" w:sz="0" w:space="0" w:color="auto"/>
                    <w:bottom w:val="none" w:sz="0" w:space="0" w:color="auto"/>
                    <w:right w:val="none" w:sz="0" w:space="0" w:color="auto"/>
                  </w:divBdr>
                  <w:divsChild>
                    <w:div w:id="1383359211">
                      <w:marLeft w:val="0"/>
                      <w:marRight w:val="0"/>
                      <w:marTop w:val="0"/>
                      <w:marBottom w:val="0"/>
                      <w:divBdr>
                        <w:top w:val="none" w:sz="0" w:space="0" w:color="auto"/>
                        <w:left w:val="none" w:sz="0" w:space="0" w:color="auto"/>
                        <w:bottom w:val="none" w:sz="0" w:space="0" w:color="auto"/>
                        <w:right w:val="none" w:sz="0" w:space="0" w:color="auto"/>
                      </w:divBdr>
                    </w:div>
                  </w:divsChild>
                </w:div>
                <w:div w:id="229772098">
                  <w:marLeft w:val="0"/>
                  <w:marRight w:val="0"/>
                  <w:marTop w:val="0"/>
                  <w:marBottom w:val="0"/>
                  <w:divBdr>
                    <w:top w:val="none" w:sz="0" w:space="0" w:color="auto"/>
                    <w:left w:val="none" w:sz="0" w:space="0" w:color="auto"/>
                    <w:bottom w:val="none" w:sz="0" w:space="0" w:color="auto"/>
                    <w:right w:val="none" w:sz="0" w:space="0" w:color="auto"/>
                  </w:divBdr>
                  <w:divsChild>
                    <w:div w:id="349457397">
                      <w:marLeft w:val="0"/>
                      <w:marRight w:val="0"/>
                      <w:marTop w:val="0"/>
                      <w:marBottom w:val="0"/>
                      <w:divBdr>
                        <w:top w:val="none" w:sz="0" w:space="0" w:color="auto"/>
                        <w:left w:val="none" w:sz="0" w:space="0" w:color="auto"/>
                        <w:bottom w:val="none" w:sz="0" w:space="0" w:color="auto"/>
                        <w:right w:val="none" w:sz="0" w:space="0" w:color="auto"/>
                      </w:divBdr>
                    </w:div>
                  </w:divsChild>
                </w:div>
                <w:div w:id="1425147301">
                  <w:marLeft w:val="0"/>
                  <w:marRight w:val="0"/>
                  <w:marTop w:val="0"/>
                  <w:marBottom w:val="0"/>
                  <w:divBdr>
                    <w:top w:val="none" w:sz="0" w:space="0" w:color="auto"/>
                    <w:left w:val="none" w:sz="0" w:space="0" w:color="auto"/>
                    <w:bottom w:val="none" w:sz="0" w:space="0" w:color="auto"/>
                    <w:right w:val="none" w:sz="0" w:space="0" w:color="auto"/>
                  </w:divBdr>
                  <w:divsChild>
                    <w:div w:id="21108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8760">
          <w:marLeft w:val="0"/>
          <w:marRight w:val="0"/>
          <w:marTop w:val="0"/>
          <w:marBottom w:val="0"/>
          <w:divBdr>
            <w:top w:val="none" w:sz="0" w:space="0" w:color="auto"/>
            <w:left w:val="none" w:sz="0" w:space="0" w:color="auto"/>
            <w:bottom w:val="none" w:sz="0" w:space="0" w:color="auto"/>
            <w:right w:val="none" w:sz="0" w:space="0" w:color="auto"/>
          </w:divBdr>
        </w:div>
      </w:divsChild>
    </w:div>
    <w:div w:id="1488663458">
      <w:bodyDiv w:val="1"/>
      <w:marLeft w:val="0"/>
      <w:marRight w:val="0"/>
      <w:marTop w:val="0"/>
      <w:marBottom w:val="0"/>
      <w:divBdr>
        <w:top w:val="none" w:sz="0" w:space="0" w:color="auto"/>
        <w:left w:val="none" w:sz="0" w:space="0" w:color="auto"/>
        <w:bottom w:val="none" w:sz="0" w:space="0" w:color="auto"/>
        <w:right w:val="none" w:sz="0" w:space="0" w:color="auto"/>
      </w:divBdr>
      <w:divsChild>
        <w:div w:id="1157963156">
          <w:marLeft w:val="0"/>
          <w:marRight w:val="0"/>
          <w:marTop w:val="0"/>
          <w:marBottom w:val="0"/>
          <w:divBdr>
            <w:top w:val="none" w:sz="0" w:space="0" w:color="auto"/>
            <w:left w:val="none" w:sz="0" w:space="0" w:color="auto"/>
            <w:bottom w:val="none" w:sz="0" w:space="0" w:color="auto"/>
            <w:right w:val="none" w:sz="0" w:space="0" w:color="auto"/>
          </w:divBdr>
        </w:div>
        <w:div w:id="1167015026">
          <w:marLeft w:val="0"/>
          <w:marRight w:val="0"/>
          <w:marTop w:val="0"/>
          <w:marBottom w:val="0"/>
          <w:divBdr>
            <w:top w:val="none" w:sz="0" w:space="0" w:color="auto"/>
            <w:left w:val="none" w:sz="0" w:space="0" w:color="auto"/>
            <w:bottom w:val="none" w:sz="0" w:space="0" w:color="auto"/>
            <w:right w:val="none" w:sz="0" w:space="0" w:color="auto"/>
          </w:divBdr>
        </w:div>
        <w:div w:id="1838106291">
          <w:marLeft w:val="0"/>
          <w:marRight w:val="0"/>
          <w:marTop w:val="0"/>
          <w:marBottom w:val="0"/>
          <w:divBdr>
            <w:top w:val="none" w:sz="0" w:space="0" w:color="auto"/>
            <w:left w:val="none" w:sz="0" w:space="0" w:color="auto"/>
            <w:bottom w:val="none" w:sz="0" w:space="0" w:color="auto"/>
            <w:right w:val="none" w:sz="0" w:space="0" w:color="auto"/>
          </w:divBdr>
        </w:div>
        <w:div w:id="215045374">
          <w:marLeft w:val="0"/>
          <w:marRight w:val="0"/>
          <w:marTop w:val="0"/>
          <w:marBottom w:val="0"/>
          <w:divBdr>
            <w:top w:val="none" w:sz="0" w:space="0" w:color="auto"/>
            <w:left w:val="none" w:sz="0" w:space="0" w:color="auto"/>
            <w:bottom w:val="none" w:sz="0" w:space="0" w:color="auto"/>
            <w:right w:val="none" w:sz="0" w:space="0" w:color="auto"/>
          </w:divBdr>
          <w:divsChild>
            <w:div w:id="1724139839">
              <w:marLeft w:val="-75"/>
              <w:marRight w:val="0"/>
              <w:marTop w:val="30"/>
              <w:marBottom w:val="30"/>
              <w:divBdr>
                <w:top w:val="none" w:sz="0" w:space="0" w:color="auto"/>
                <w:left w:val="none" w:sz="0" w:space="0" w:color="auto"/>
                <w:bottom w:val="none" w:sz="0" w:space="0" w:color="auto"/>
                <w:right w:val="none" w:sz="0" w:space="0" w:color="auto"/>
              </w:divBdr>
              <w:divsChild>
                <w:div w:id="501432639">
                  <w:marLeft w:val="0"/>
                  <w:marRight w:val="0"/>
                  <w:marTop w:val="0"/>
                  <w:marBottom w:val="0"/>
                  <w:divBdr>
                    <w:top w:val="none" w:sz="0" w:space="0" w:color="auto"/>
                    <w:left w:val="none" w:sz="0" w:space="0" w:color="auto"/>
                    <w:bottom w:val="none" w:sz="0" w:space="0" w:color="auto"/>
                    <w:right w:val="none" w:sz="0" w:space="0" w:color="auto"/>
                  </w:divBdr>
                  <w:divsChild>
                    <w:div w:id="1856768365">
                      <w:marLeft w:val="0"/>
                      <w:marRight w:val="0"/>
                      <w:marTop w:val="0"/>
                      <w:marBottom w:val="0"/>
                      <w:divBdr>
                        <w:top w:val="none" w:sz="0" w:space="0" w:color="auto"/>
                        <w:left w:val="none" w:sz="0" w:space="0" w:color="auto"/>
                        <w:bottom w:val="none" w:sz="0" w:space="0" w:color="auto"/>
                        <w:right w:val="none" w:sz="0" w:space="0" w:color="auto"/>
                      </w:divBdr>
                    </w:div>
                  </w:divsChild>
                </w:div>
                <w:div w:id="1795446343">
                  <w:marLeft w:val="0"/>
                  <w:marRight w:val="0"/>
                  <w:marTop w:val="0"/>
                  <w:marBottom w:val="0"/>
                  <w:divBdr>
                    <w:top w:val="none" w:sz="0" w:space="0" w:color="auto"/>
                    <w:left w:val="none" w:sz="0" w:space="0" w:color="auto"/>
                    <w:bottom w:val="none" w:sz="0" w:space="0" w:color="auto"/>
                    <w:right w:val="none" w:sz="0" w:space="0" w:color="auto"/>
                  </w:divBdr>
                  <w:divsChild>
                    <w:div w:id="834613324">
                      <w:marLeft w:val="0"/>
                      <w:marRight w:val="0"/>
                      <w:marTop w:val="0"/>
                      <w:marBottom w:val="0"/>
                      <w:divBdr>
                        <w:top w:val="none" w:sz="0" w:space="0" w:color="auto"/>
                        <w:left w:val="none" w:sz="0" w:space="0" w:color="auto"/>
                        <w:bottom w:val="none" w:sz="0" w:space="0" w:color="auto"/>
                        <w:right w:val="none" w:sz="0" w:space="0" w:color="auto"/>
                      </w:divBdr>
                    </w:div>
                  </w:divsChild>
                </w:div>
                <w:div w:id="1851526023">
                  <w:marLeft w:val="0"/>
                  <w:marRight w:val="0"/>
                  <w:marTop w:val="0"/>
                  <w:marBottom w:val="0"/>
                  <w:divBdr>
                    <w:top w:val="none" w:sz="0" w:space="0" w:color="auto"/>
                    <w:left w:val="none" w:sz="0" w:space="0" w:color="auto"/>
                    <w:bottom w:val="none" w:sz="0" w:space="0" w:color="auto"/>
                    <w:right w:val="none" w:sz="0" w:space="0" w:color="auto"/>
                  </w:divBdr>
                  <w:divsChild>
                    <w:div w:id="2070222966">
                      <w:marLeft w:val="0"/>
                      <w:marRight w:val="0"/>
                      <w:marTop w:val="0"/>
                      <w:marBottom w:val="0"/>
                      <w:divBdr>
                        <w:top w:val="none" w:sz="0" w:space="0" w:color="auto"/>
                        <w:left w:val="none" w:sz="0" w:space="0" w:color="auto"/>
                        <w:bottom w:val="none" w:sz="0" w:space="0" w:color="auto"/>
                        <w:right w:val="none" w:sz="0" w:space="0" w:color="auto"/>
                      </w:divBdr>
                    </w:div>
                  </w:divsChild>
                </w:div>
                <w:div w:id="951404482">
                  <w:marLeft w:val="0"/>
                  <w:marRight w:val="0"/>
                  <w:marTop w:val="0"/>
                  <w:marBottom w:val="0"/>
                  <w:divBdr>
                    <w:top w:val="none" w:sz="0" w:space="0" w:color="auto"/>
                    <w:left w:val="none" w:sz="0" w:space="0" w:color="auto"/>
                    <w:bottom w:val="none" w:sz="0" w:space="0" w:color="auto"/>
                    <w:right w:val="none" w:sz="0" w:space="0" w:color="auto"/>
                  </w:divBdr>
                  <w:divsChild>
                    <w:div w:id="1082917025">
                      <w:marLeft w:val="0"/>
                      <w:marRight w:val="0"/>
                      <w:marTop w:val="0"/>
                      <w:marBottom w:val="0"/>
                      <w:divBdr>
                        <w:top w:val="none" w:sz="0" w:space="0" w:color="auto"/>
                        <w:left w:val="none" w:sz="0" w:space="0" w:color="auto"/>
                        <w:bottom w:val="none" w:sz="0" w:space="0" w:color="auto"/>
                        <w:right w:val="none" w:sz="0" w:space="0" w:color="auto"/>
                      </w:divBdr>
                    </w:div>
                  </w:divsChild>
                </w:div>
                <w:div w:id="1890602602">
                  <w:marLeft w:val="0"/>
                  <w:marRight w:val="0"/>
                  <w:marTop w:val="0"/>
                  <w:marBottom w:val="0"/>
                  <w:divBdr>
                    <w:top w:val="none" w:sz="0" w:space="0" w:color="auto"/>
                    <w:left w:val="none" w:sz="0" w:space="0" w:color="auto"/>
                    <w:bottom w:val="none" w:sz="0" w:space="0" w:color="auto"/>
                    <w:right w:val="none" w:sz="0" w:space="0" w:color="auto"/>
                  </w:divBdr>
                  <w:divsChild>
                    <w:div w:id="1910768229">
                      <w:marLeft w:val="0"/>
                      <w:marRight w:val="0"/>
                      <w:marTop w:val="0"/>
                      <w:marBottom w:val="0"/>
                      <w:divBdr>
                        <w:top w:val="none" w:sz="0" w:space="0" w:color="auto"/>
                        <w:left w:val="none" w:sz="0" w:space="0" w:color="auto"/>
                        <w:bottom w:val="none" w:sz="0" w:space="0" w:color="auto"/>
                        <w:right w:val="none" w:sz="0" w:space="0" w:color="auto"/>
                      </w:divBdr>
                    </w:div>
                  </w:divsChild>
                </w:div>
                <w:div w:id="957444215">
                  <w:marLeft w:val="0"/>
                  <w:marRight w:val="0"/>
                  <w:marTop w:val="0"/>
                  <w:marBottom w:val="0"/>
                  <w:divBdr>
                    <w:top w:val="none" w:sz="0" w:space="0" w:color="auto"/>
                    <w:left w:val="none" w:sz="0" w:space="0" w:color="auto"/>
                    <w:bottom w:val="none" w:sz="0" w:space="0" w:color="auto"/>
                    <w:right w:val="none" w:sz="0" w:space="0" w:color="auto"/>
                  </w:divBdr>
                  <w:divsChild>
                    <w:div w:id="1187257374">
                      <w:marLeft w:val="0"/>
                      <w:marRight w:val="0"/>
                      <w:marTop w:val="0"/>
                      <w:marBottom w:val="0"/>
                      <w:divBdr>
                        <w:top w:val="none" w:sz="0" w:space="0" w:color="auto"/>
                        <w:left w:val="none" w:sz="0" w:space="0" w:color="auto"/>
                        <w:bottom w:val="none" w:sz="0" w:space="0" w:color="auto"/>
                        <w:right w:val="none" w:sz="0" w:space="0" w:color="auto"/>
                      </w:divBdr>
                    </w:div>
                  </w:divsChild>
                </w:div>
                <w:div w:id="1261646723">
                  <w:marLeft w:val="0"/>
                  <w:marRight w:val="0"/>
                  <w:marTop w:val="0"/>
                  <w:marBottom w:val="0"/>
                  <w:divBdr>
                    <w:top w:val="none" w:sz="0" w:space="0" w:color="auto"/>
                    <w:left w:val="none" w:sz="0" w:space="0" w:color="auto"/>
                    <w:bottom w:val="none" w:sz="0" w:space="0" w:color="auto"/>
                    <w:right w:val="none" w:sz="0" w:space="0" w:color="auto"/>
                  </w:divBdr>
                  <w:divsChild>
                    <w:div w:id="885793222">
                      <w:marLeft w:val="0"/>
                      <w:marRight w:val="0"/>
                      <w:marTop w:val="0"/>
                      <w:marBottom w:val="0"/>
                      <w:divBdr>
                        <w:top w:val="none" w:sz="0" w:space="0" w:color="auto"/>
                        <w:left w:val="none" w:sz="0" w:space="0" w:color="auto"/>
                        <w:bottom w:val="none" w:sz="0" w:space="0" w:color="auto"/>
                        <w:right w:val="none" w:sz="0" w:space="0" w:color="auto"/>
                      </w:divBdr>
                    </w:div>
                  </w:divsChild>
                </w:div>
                <w:div w:id="1720323520">
                  <w:marLeft w:val="0"/>
                  <w:marRight w:val="0"/>
                  <w:marTop w:val="0"/>
                  <w:marBottom w:val="0"/>
                  <w:divBdr>
                    <w:top w:val="none" w:sz="0" w:space="0" w:color="auto"/>
                    <w:left w:val="none" w:sz="0" w:space="0" w:color="auto"/>
                    <w:bottom w:val="none" w:sz="0" w:space="0" w:color="auto"/>
                    <w:right w:val="none" w:sz="0" w:space="0" w:color="auto"/>
                  </w:divBdr>
                  <w:divsChild>
                    <w:div w:id="111355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332087">
          <w:marLeft w:val="0"/>
          <w:marRight w:val="0"/>
          <w:marTop w:val="0"/>
          <w:marBottom w:val="0"/>
          <w:divBdr>
            <w:top w:val="none" w:sz="0" w:space="0" w:color="auto"/>
            <w:left w:val="none" w:sz="0" w:space="0" w:color="auto"/>
            <w:bottom w:val="none" w:sz="0" w:space="0" w:color="auto"/>
            <w:right w:val="none" w:sz="0" w:space="0" w:color="auto"/>
          </w:divBdr>
        </w:div>
        <w:div w:id="87240762">
          <w:marLeft w:val="0"/>
          <w:marRight w:val="0"/>
          <w:marTop w:val="0"/>
          <w:marBottom w:val="0"/>
          <w:divBdr>
            <w:top w:val="none" w:sz="0" w:space="0" w:color="auto"/>
            <w:left w:val="none" w:sz="0" w:space="0" w:color="auto"/>
            <w:bottom w:val="none" w:sz="0" w:space="0" w:color="auto"/>
            <w:right w:val="none" w:sz="0" w:space="0" w:color="auto"/>
          </w:divBdr>
        </w:div>
        <w:div w:id="1107964214">
          <w:marLeft w:val="0"/>
          <w:marRight w:val="0"/>
          <w:marTop w:val="0"/>
          <w:marBottom w:val="0"/>
          <w:divBdr>
            <w:top w:val="none" w:sz="0" w:space="0" w:color="auto"/>
            <w:left w:val="none" w:sz="0" w:space="0" w:color="auto"/>
            <w:bottom w:val="none" w:sz="0" w:space="0" w:color="auto"/>
            <w:right w:val="none" w:sz="0" w:space="0" w:color="auto"/>
          </w:divBdr>
          <w:divsChild>
            <w:div w:id="1138374365">
              <w:marLeft w:val="-75"/>
              <w:marRight w:val="0"/>
              <w:marTop w:val="30"/>
              <w:marBottom w:val="30"/>
              <w:divBdr>
                <w:top w:val="none" w:sz="0" w:space="0" w:color="auto"/>
                <w:left w:val="none" w:sz="0" w:space="0" w:color="auto"/>
                <w:bottom w:val="none" w:sz="0" w:space="0" w:color="auto"/>
                <w:right w:val="none" w:sz="0" w:space="0" w:color="auto"/>
              </w:divBdr>
              <w:divsChild>
                <w:div w:id="2073040972">
                  <w:marLeft w:val="0"/>
                  <w:marRight w:val="0"/>
                  <w:marTop w:val="0"/>
                  <w:marBottom w:val="0"/>
                  <w:divBdr>
                    <w:top w:val="none" w:sz="0" w:space="0" w:color="auto"/>
                    <w:left w:val="none" w:sz="0" w:space="0" w:color="auto"/>
                    <w:bottom w:val="none" w:sz="0" w:space="0" w:color="auto"/>
                    <w:right w:val="none" w:sz="0" w:space="0" w:color="auto"/>
                  </w:divBdr>
                  <w:divsChild>
                    <w:div w:id="935477819">
                      <w:marLeft w:val="0"/>
                      <w:marRight w:val="0"/>
                      <w:marTop w:val="0"/>
                      <w:marBottom w:val="0"/>
                      <w:divBdr>
                        <w:top w:val="none" w:sz="0" w:space="0" w:color="auto"/>
                        <w:left w:val="none" w:sz="0" w:space="0" w:color="auto"/>
                        <w:bottom w:val="none" w:sz="0" w:space="0" w:color="auto"/>
                        <w:right w:val="none" w:sz="0" w:space="0" w:color="auto"/>
                      </w:divBdr>
                    </w:div>
                  </w:divsChild>
                </w:div>
                <w:div w:id="1777092593">
                  <w:marLeft w:val="0"/>
                  <w:marRight w:val="0"/>
                  <w:marTop w:val="0"/>
                  <w:marBottom w:val="0"/>
                  <w:divBdr>
                    <w:top w:val="none" w:sz="0" w:space="0" w:color="auto"/>
                    <w:left w:val="none" w:sz="0" w:space="0" w:color="auto"/>
                    <w:bottom w:val="none" w:sz="0" w:space="0" w:color="auto"/>
                    <w:right w:val="none" w:sz="0" w:space="0" w:color="auto"/>
                  </w:divBdr>
                  <w:divsChild>
                    <w:div w:id="540245197">
                      <w:marLeft w:val="0"/>
                      <w:marRight w:val="0"/>
                      <w:marTop w:val="0"/>
                      <w:marBottom w:val="0"/>
                      <w:divBdr>
                        <w:top w:val="none" w:sz="0" w:space="0" w:color="auto"/>
                        <w:left w:val="none" w:sz="0" w:space="0" w:color="auto"/>
                        <w:bottom w:val="none" w:sz="0" w:space="0" w:color="auto"/>
                        <w:right w:val="none" w:sz="0" w:space="0" w:color="auto"/>
                      </w:divBdr>
                    </w:div>
                  </w:divsChild>
                </w:div>
                <w:div w:id="1430735759">
                  <w:marLeft w:val="0"/>
                  <w:marRight w:val="0"/>
                  <w:marTop w:val="0"/>
                  <w:marBottom w:val="0"/>
                  <w:divBdr>
                    <w:top w:val="none" w:sz="0" w:space="0" w:color="auto"/>
                    <w:left w:val="none" w:sz="0" w:space="0" w:color="auto"/>
                    <w:bottom w:val="none" w:sz="0" w:space="0" w:color="auto"/>
                    <w:right w:val="none" w:sz="0" w:space="0" w:color="auto"/>
                  </w:divBdr>
                  <w:divsChild>
                    <w:div w:id="296571682">
                      <w:marLeft w:val="0"/>
                      <w:marRight w:val="0"/>
                      <w:marTop w:val="0"/>
                      <w:marBottom w:val="0"/>
                      <w:divBdr>
                        <w:top w:val="none" w:sz="0" w:space="0" w:color="auto"/>
                        <w:left w:val="none" w:sz="0" w:space="0" w:color="auto"/>
                        <w:bottom w:val="none" w:sz="0" w:space="0" w:color="auto"/>
                        <w:right w:val="none" w:sz="0" w:space="0" w:color="auto"/>
                      </w:divBdr>
                    </w:div>
                  </w:divsChild>
                </w:div>
                <w:div w:id="679508581">
                  <w:marLeft w:val="0"/>
                  <w:marRight w:val="0"/>
                  <w:marTop w:val="0"/>
                  <w:marBottom w:val="0"/>
                  <w:divBdr>
                    <w:top w:val="none" w:sz="0" w:space="0" w:color="auto"/>
                    <w:left w:val="none" w:sz="0" w:space="0" w:color="auto"/>
                    <w:bottom w:val="none" w:sz="0" w:space="0" w:color="auto"/>
                    <w:right w:val="none" w:sz="0" w:space="0" w:color="auto"/>
                  </w:divBdr>
                  <w:divsChild>
                    <w:div w:id="1710689425">
                      <w:marLeft w:val="0"/>
                      <w:marRight w:val="0"/>
                      <w:marTop w:val="0"/>
                      <w:marBottom w:val="0"/>
                      <w:divBdr>
                        <w:top w:val="none" w:sz="0" w:space="0" w:color="auto"/>
                        <w:left w:val="none" w:sz="0" w:space="0" w:color="auto"/>
                        <w:bottom w:val="none" w:sz="0" w:space="0" w:color="auto"/>
                        <w:right w:val="none" w:sz="0" w:space="0" w:color="auto"/>
                      </w:divBdr>
                    </w:div>
                  </w:divsChild>
                </w:div>
                <w:div w:id="220140866">
                  <w:marLeft w:val="0"/>
                  <w:marRight w:val="0"/>
                  <w:marTop w:val="0"/>
                  <w:marBottom w:val="0"/>
                  <w:divBdr>
                    <w:top w:val="none" w:sz="0" w:space="0" w:color="auto"/>
                    <w:left w:val="none" w:sz="0" w:space="0" w:color="auto"/>
                    <w:bottom w:val="none" w:sz="0" w:space="0" w:color="auto"/>
                    <w:right w:val="none" w:sz="0" w:space="0" w:color="auto"/>
                  </w:divBdr>
                  <w:divsChild>
                    <w:div w:id="554435621">
                      <w:marLeft w:val="0"/>
                      <w:marRight w:val="0"/>
                      <w:marTop w:val="0"/>
                      <w:marBottom w:val="0"/>
                      <w:divBdr>
                        <w:top w:val="none" w:sz="0" w:space="0" w:color="auto"/>
                        <w:left w:val="none" w:sz="0" w:space="0" w:color="auto"/>
                        <w:bottom w:val="none" w:sz="0" w:space="0" w:color="auto"/>
                        <w:right w:val="none" w:sz="0" w:space="0" w:color="auto"/>
                      </w:divBdr>
                    </w:div>
                  </w:divsChild>
                </w:div>
                <w:div w:id="1230070079">
                  <w:marLeft w:val="0"/>
                  <w:marRight w:val="0"/>
                  <w:marTop w:val="0"/>
                  <w:marBottom w:val="0"/>
                  <w:divBdr>
                    <w:top w:val="none" w:sz="0" w:space="0" w:color="auto"/>
                    <w:left w:val="none" w:sz="0" w:space="0" w:color="auto"/>
                    <w:bottom w:val="none" w:sz="0" w:space="0" w:color="auto"/>
                    <w:right w:val="none" w:sz="0" w:space="0" w:color="auto"/>
                  </w:divBdr>
                  <w:divsChild>
                    <w:div w:id="255795057">
                      <w:marLeft w:val="0"/>
                      <w:marRight w:val="0"/>
                      <w:marTop w:val="0"/>
                      <w:marBottom w:val="0"/>
                      <w:divBdr>
                        <w:top w:val="none" w:sz="0" w:space="0" w:color="auto"/>
                        <w:left w:val="none" w:sz="0" w:space="0" w:color="auto"/>
                        <w:bottom w:val="none" w:sz="0" w:space="0" w:color="auto"/>
                        <w:right w:val="none" w:sz="0" w:space="0" w:color="auto"/>
                      </w:divBdr>
                    </w:div>
                  </w:divsChild>
                </w:div>
                <w:div w:id="1453941120">
                  <w:marLeft w:val="0"/>
                  <w:marRight w:val="0"/>
                  <w:marTop w:val="0"/>
                  <w:marBottom w:val="0"/>
                  <w:divBdr>
                    <w:top w:val="none" w:sz="0" w:space="0" w:color="auto"/>
                    <w:left w:val="none" w:sz="0" w:space="0" w:color="auto"/>
                    <w:bottom w:val="none" w:sz="0" w:space="0" w:color="auto"/>
                    <w:right w:val="none" w:sz="0" w:space="0" w:color="auto"/>
                  </w:divBdr>
                  <w:divsChild>
                    <w:div w:id="409738921">
                      <w:marLeft w:val="0"/>
                      <w:marRight w:val="0"/>
                      <w:marTop w:val="0"/>
                      <w:marBottom w:val="0"/>
                      <w:divBdr>
                        <w:top w:val="none" w:sz="0" w:space="0" w:color="auto"/>
                        <w:left w:val="none" w:sz="0" w:space="0" w:color="auto"/>
                        <w:bottom w:val="none" w:sz="0" w:space="0" w:color="auto"/>
                        <w:right w:val="none" w:sz="0" w:space="0" w:color="auto"/>
                      </w:divBdr>
                    </w:div>
                  </w:divsChild>
                </w:div>
                <w:div w:id="85228713">
                  <w:marLeft w:val="0"/>
                  <w:marRight w:val="0"/>
                  <w:marTop w:val="0"/>
                  <w:marBottom w:val="0"/>
                  <w:divBdr>
                    <w:top w:val="none" w:sz="0" w:space="0" w:color="auto"/>
                    <w:left w:val="none" w:sz="0" w:space="0" w:color="auto"/>
                    <w:bottom w:val="none" w:sz="0" w:space="0" w:color="auto"/>
                    <w:right w:val="none" w:sz="0" w:space="0" w:color="auto"/>
                  </w:divBdr>
                  <w:divsChild>
                    <w:div w:id="567770344">
                      <w:marLeft w:val="0"/>
                      <w:marRight w:val="0"/>
                      <w:marTop w:val="0"/>
                      <w:marBottom w:val="0"/>
                      <w:divBdr>
                        <w:top w:val="none" w:sz="0" w:space="0" w:color="auto"/>
                        <w:left w:val="none" w:sz="0" w:space="0" w:color="auto"/>
                        <w:bottom w:val="none" w:sz="0" w:space="0" w:color="auto"/>
                        <w:right w:val="none" w:sz="0" w:space="0" w:color="auto"/>
                      </w:divBdr>
                    </w:div>
                  </w:divsChild>
                </w:div>
                <w:div w:id="985934229">
                  <w:marLeft w:val="0"/>
                  <w:marRight w:val="0"/>
                  <w:marTop w:val="0"/>
                  <w:marBottom w:val="0"/>
                  <w:divBdr>
                    <w:top w:val="none" w:sz="0" w:space="0" w:color="auto"/>
                    <w:left w:val="none" w:sz="0" w:space="0" w:color="auto"/>
                    <w:bottom w:val="none" w:sz="0" w:space="0" w:color="auto"/>
                    <w:right w:val="none" w:sz="0" w:space="0" w:color="auto"/>
                  </w:divBdr>
                  <w:divsChild>
                    <w:div w:id="178979364">
                      <w:marLeft w:val="0"/>
                      <w:marRight w:val="0"/>
                      <w:marTop w:val="0"/>
                      <w:marBottom w:val="0"/>
                      <w:divBdr>
                        <w:top w:val="none" w:sz="0" w:space="0" w:color="auto"/>
                        <w:left w:val="none" w:sz="0" w:space="0" w:color="auto"/>
                        <w:bottom w:val="none" w:sz="0" w:space="0" w:color="auto"/>
                        <w:right w:val="none" w:sz="0" w:space="0" w:color="auto"/>
                      </w:divBdr>
                    </w:div>
                  </w:divsChild>
                </w:div>
                <w:div w:id="141196659">
                  <w:marLeft w:val="0"/>
                  <w:marRight w:val="0"/>
                  <w:marTop w:val="0"/>
                  <w:marBottom w:val="0"/>
                  <w:divBdr>
                    <w:top w:val="none" w:sz="0" w:space="0" w:color="auto"/>
                    <w:left w:val="none" w:sz="0" w:space="0" w:color="auto"/>
                    <w:bottom w:val="none" w:sz="0" w:space="0" w:color="auto"/>
                    <w:right w:val="none" w:sz="0" w:space="0" w:color="auto"/>
                  </w:divBdr>
                  <w:divsChild>
                    <w:div w:id="1921524658">
                      <w:marLeft w:val="0"/>
                      <w:marRight w:val="0"/>
                      <w:marTop w:val="0"/>
                      <w:marBottom w:val="0"/>
                      <w:divBdr>
                        <w:top w:val="none" w:sz="0" w:space="0" w:color="auto"/>
                        <w:left w:val="none" w:sz="0" w:space="0" w:color="auto"/>
                        <w:bottom w:val="none" w:sz="0" w:space="0" w:color="auto"/>
                        <w:right w:val="none" w:sz="0" w:space="0" w:color="auto"/>
                      </w:divBdr>
                    </w:div>
                  </w:divsChild>
                </w:div>
                <w:div w:id="1008487544">
                  <w:marLeft w:val="0"/>
                  <w:marRight w:val="0"/>
                  <w:marTop w:val="0"/>
                  <w:marBottom w:val="0"/>
                  <w:divBdr>
                    <w:top w:val="none" w:sz="0" w:space="0" w:color="auto"/>
                    <w:left w:val="none" w:sz="0" w:space="0" w:color="auto"/>
                    <w:bottom w:val="none" w:sz="0" w:space="0" w:color="auto"/>
                    <w:right w:val="none" w:sz="0" w:space="0" w:color="auto"/>
                  </w:divBdr>
                  <w:divsChild>
                    <w:div w:id="1644582202">
                      <w:marLeft w:val="0"/>
                      <w:marRight w:val="0"/>
                      <w:marTop w:val="0"/>
                      <w:marBottom w:val="0"/>
                      <w:divBdr>
                        <w:top w:val="none" w:sz="0" w:space="0" w:color="auto"/>
                        <w:left w:val="none" w:sz="0" w:space="0" w:color="auto"/>
                        <w:bottom w:val="none" w:sz="0" w:space="0" w:color="auto"/>
                        <w:right w:val="none" w:sz="0" w:space="0" w:color="auto"/>
                      </w:divBdr>
                    </w:div>
                  </w:divsChild>
                </w:div>
                <w:div w:id="946086428">
                  <w:marLeft w:val="0"/>
                  <w:marRight w:val="0"/>
                  <w:marTop w:val="0"/>
                  <w:marBottom w:val="0"/>
                  <w:divBdr>
                    <w:top w:val="none" w:sz="0" w:space="0" w:color="auto"/>
                    <w:left w:val="none" w:sz="0" w:space="0" w:color="auto"/>
                    <w:bottom w:val="none" w:sz="0" w:space="0" w:color="auto"/>
                    <w:right w:val="none" w:sz="0" w:space="0" w:color="auto"/>
                  </w:divBdr>
                  <w:divsChild>
                    <w:div w:id="1195969131">
                      <w:marLeft w:val="0"/>
                      <w:marRight w:val="0"/>
                      <w:marTop w:val="0"/>
                      <w:marBottom w:val="0"/>
                      <w:divBdr>
                        <w:top w:val="none" w:sz="0" w:space="0" w:color="auto"/>
                        <w:left w:val="none" w:sz="0" w:space="0" w:color="auto"/>
                        <w:bottom w:val="none" w:sz="0" w:space="0" w:color="auto"/>
                        <w:right w:val="none" w:sz="0" w:space="0" w:color="auto"/>
                      </w:divBdr>
                    </w:div>
                    <w:div w:id="503328847">
                      <w:marLeft w:val="0"/>
                      <w:marRight w:val="0"/>
                      <w:marTop w:val="0"/>
                      <w:marBottom w:val="0"/>
                      <w:divBdr>
                        <w:top w:val="none" w:sz="0" w:space="0" w:color="auto"/>
                        <w:left w:val="none" w:sz="0" w:space="0" w:color="auto"/>
                        <w:bottom w:val="none" w:sz="0" w:space="0" w:color="auto"/>
                        <w:right w:val="none" w:sz="0" w:space="0" w:color="auto"/>
                      </w:divBdr>
                    </w:div>
                    <w:div w:id="2098164809">
                      <w:marLeft w:val="0"/>
                      <w:marRight w:val="0"/>
                      <w:marTop w:val="0"/>
                      <w:marBottom w:val="0"/>
                      <w:divBdr>
                        <w:top w:val="none" w:sz="0" w:space="0" w:color="auto"/>
                        <w:left w:val="none" w:sz="0" w:space="0" w:color="auto"/>
                        <w:bottom w:val="none" w:sz="0" w:space="0" w:color="auto"/>
                        <w:right w:val="none" w:sz="0" w:space="0" w:color="auto"/>
                      </w:divBdr>
                    </w:div>
                    <w:div w:id="1151287436">
                      <w:marLeft w:val="0"/>
                      <w:marRight w:val="0"/>
                      <w:marTop w:val="0"/>
                      <w:marBottom w:val="0"/>
                      <w:divBdr>
                        <w:top w:val="none" w:sz="0" w:space="0" w:color="auto"/>
                        <w:left w:val="none" w:sz="0" w:space="0" w:color="auto"/>
                        <w:bottom w:val="none" w:sz="0" w:space="0" w:color="auto"/>
                        <w:right w:val="none" w:sz="0" w:space="0" w:color="auto"/>
                      </w:divBdr>
                    </w:div>
                    <w:div w:id="964430873">
                      <w:marLeft w:val="0"/>
                      <w:marRight w:val="0"/>
                      <w:marTop w:val="0"/>
                      <w:marBottom w:val="0"/>
                      <w:divBdr>
                        <w:top w:val="none" w:sz="0" w:space="0" w:color="auto"/>
                        <w:left w:val="none" w:sz="0" w:space="0" w:color="auto"/>
                        <w:bottom w:val="none" w:sz="0" w:space="0" w:color="auto"/>
                        <w:right w:val="none" w:sz="0" w:space="0" w:color="auto"/>
                      </w:divBdr>
                    </w:div>
                    <w:div w:id="355009244">
                      <w:marLeft w:val="0"/>
                      <w:marRight w:val="0"/>
                      <w:marTop w:val="0"/>
                      <w:marBottom w:val="0"/>
                      <w:divBdr>
                        <w:top w:val="none" w:sz="0" w:space="0" w:color="auto"/>
                        <w:left w:val="none" w:sz="0" w:space="0" w:color="auto"/>
                        <w:bottom w:val="none" w:sz="0" w:space="0" w:color="auto"/>
                        <w:right w:val="none" w:sz="0" w:space="0" w:color="auto"/>
                      </w:divBdr>
                    </w:div>
                  </w:divsChild>
                </w:div>
                <w:div w:id="675808522">
                  <w:marLeft w:val="0"/>
                  <w:marRight w:val="0"/>
                  <w:marTop w:val="0"/>
                  <w:marBottom w:val="0"/>
                  <w:divBdr>
                    <w:top w:val="none" w:sz="0" w:space="0" w:color="auto"/>
                    <w:left w:val="none" w:sz="0" w:space="0" w:color="auto"/>
                    <w:bottom w:val="none" w:sz="0" w:space="0" w:color="auto"/>
                    <w:right w:val="none" w:sz="0" w:space="0" w:color="auto"/>
                  </w:divBdr>
                  <w:divsChild>
                    <w:div w:id="1272400278">
                      <w:marLeft w:val="0"/>
                      <w:marRight w:val="0"/>
                      <w:marTop w:val="0"/>
                      <w:marBottom w:val="0"/>
                      <w:divBdr>
                        <w:top w:val="none" w:sz="0" w:space="0" w:color="auto"/>
                        <w:left w:val="none" w:sz="0" w:space="0" w:color="auto"/>
                        <w:bottom w:val="none" w:sz="0" w:space="0" w:color="auto"/>
                        <w:right w:val="none" w:sz="0" w:space="0" w:color="auto"/>
                      </w:divBdr>
                    </w:div>
                  </w:divsChild>
                </w:div>
                <w:div w:id="170409922">
                  <w:marLeft w:val="0"/>
                  <w:marRight w:val="0"/>
                  <w:marTop w:val="0"/>
                  <w:marBottom w:val="0"/>
                  <w:divBdr>
                    <w:top w:val="none" w:sz="0" w:space="0" w:color="auto"/>
                    <w:left w:val="none" w:sz="0" w:space="0" w:color="auto"/>
                    <w:bottom w:val="none" w:sz="0" w:space="0" w:color="auto"/>
                    <w:right w:val="none" w:sz="0" w:space="0" w:color="auto"/>
                  </w:divBdr>
                  <w:divsChild>
                    <w:div w:id="1381973140">
                      <w:marLeft w:val="0"/>
                      <w:marRight w:val="0"/>
                      <w:marTop w:val="0"/>
                      <w:marBottom w:val="0"/>
                      <w:divBdr>
                        <w:top w:val="none" w:sz="0" w:space="0" w:color="auto"/>
                        <w:left w:val="none" w:sz="0" w:space="0" w:color="auto"/>
                        <w:bottom w:val="none" w:sz="0" w:space="0" w:color="auto"/>
                        <w:right w:val="none" w:sz="0" w:space="0" w:color="auto"/>
                      </w:divBdr>
                    </w:div>
                  </w:divsChild>
                </w:div>
                <w:div w:id="818152106">
                  <w:marLeft w:val="0"/>
                  <w:marRight w:val="0"/>
                  <w:marTop w:val="0"/>
                  <w:marBottom w:val="0"/>
                  <w:divBdr>
                    <w:top w:val="none" w:sz="0" w:space="0" w:color="auto"/>
                    <w:left w:val="none" w:sz="0" w:space="0" w:color="auto"/>
                    <w:bottom w:val="none" w:sz="0" w:space="0" w:color="auto"/>
                    <w:right w:val="none" w:sz="0" w:space="0" w:color="auto"/>
                  </w:divBdr>
                  <w:divsChild>
                    <w:div w:id="464663630">
                      <w:marLeft w:val="0"/>
                      <w:marRight w:val="0"/>
                      <w:marTop w:val="0"/>
                      <w:marBottom w:val="0"/>
                      <w:divBdr>
                        <w:top w:val="none" w:sz="0" w:space="0" w:color="auto"/>
                        <w:left w:val="none" w:sz="0" w:space="0" w:color="auto"/>
                        <w:bottom w:val="none" w:sz="0" w:space="0" w:color="auto"/>
                        <w:right w:val="none" w:sz="0" w:space="0" w:color="auto"/>
                      </w:divBdr>
                    </w:div>
                  </w:divsChild>
                </w:div>
                <w:div w:id="1113866241">
                  <w:marLeft w:val="0"/>
                  <w:marRight w:val="0"/>
                  <w:marTop w:val="0"/>
                  <w:marBottom w:val="0"/>
                  <w:divBdr>
                    <w:top w:val="none" w:sz="0" w:space="0" w:color="auto"/>
                    <w:left w:val="none" w:sz="0" w:space="0" w:color="auto"/>
                    <w:bottom w:val="none" w:sz="0" w:space="0" w:color="auto"/>
                    <w:right w:val="none" w:sz="0" w:space="0" w:color="auto"/>
                  </w:divBdr>
                  <w:divsChild>
                    <w:div w:id="1762212876">
                      <w:marLeft w:val="0"/>
                      <w:marRight w:val="0"/>
                      <w:marTop w:val="0"/>
                      <w:marBottom w:val="0"/>
                      <w:divBdr>
                        <w:top w:val="none" w:sz="0" w:space="0" w:color="auto"/>
                        <w:left w:val="none" w:sz="0" w:space="0" w:color="auto"/>
                        <w:bottom w:val="none" w:sz="0" w:space="0" w:color="auto"/>
                        <w:right w:val="none" w:sz="0" w:space="0" w:color="auto"/>
                      </w:divBdr>
                    </w:div>
                  </w:divsChild>
                </w:div>
                <w:div w:id="245920603">
                  <w:marLeft w:val="0"/>
                  <w:marRight w:val="0"/>
                  <w:marTop w:val="0"/>
                  <w:marBottom w:val="0"/>
                  <w:divBdr>
                    <w:top w:val="none" w:sz="0" w:space="0" w:color="auto"/>
                    <w:left w:val="none" w:sz="0" w:space="0" w:color="auto"/>
                    <w:bottom w:val="none" w:sz="0" w:space="0" w:color="auto"/>
                    <w:right w:val="none" w:sz="0" w:space="0" w:color="auto"/>
                  </w:divBdr>
                  <w:divsChild>
                    <w:div w:id="2057315107">
                      <w:marLeft w:val="0"/>
                      <w:marRight w:val="0"/>
                      <w:marTop w:val="0"/>
                      <w:marBottom w:val="0"/>
                      <w:divBdr>
                        <w:top w:val="none" w:sz="0" w:space="0" w:color="auto"/>
                        <w:left w:val="none" w:sz="0" w:space="0" w:color="auto"/>
                        <w:bottom w:val="none" w:sz="0" w:space="0" w:color="auto"/>
                        <w:right w:val="none" w:sz="0" w:space="0" w:color="auto"/>
                      </w:divBdr>
                    </w:div>
                  </w:divsChild>
                </w:div>
                <w:div w:id="1411002872">
                  <w:marLeft w:val="0"/>
                  <w:marRight w:val="0"/>
                  <w:marTop w:val="0"/>
                  <w:marBottom w:val="0"/>
                  <w:divBdr>
                    <w:top w:val="none" w:sz="0" w:space="0" w:color="auto"/>
                    <w:left w:val="none" w:sz="0" w:space="0" w:color="auto"/>
                    <w:bottom w:val="none" w:sz="0" w:space="0" w:color="auto"/>
                    <w:right w:val="none" w:sz="0" w:space="0" w:color="auto"/>
                  </w:divBdr>
                  <w:divsChild>
                    <w:div w:id="531839866">
                      <w:marLeft w:val="0"/>
                      <w:marRight w:val="0"/>
                      <w:marTop w:val="0"/>
                      <w:marBottom w:val="0"/>
                      <w:divBdr>
                        <w:top w:val="none" w:sz="0" w:space="0" w:color="auto"/>
                        <w:left w:val="none" w:sz="0" w:space="0" w:color="auto"/>
                        <w:bottom w:val="none" w:sz="0" w:space="0" w:color="auto"/>
                        <w:right w:val="none" w:sz="0" w:space="0" w:color="auto"/>
                      </w:divBdr>
                    </w:div>
                  </w:divsChild>
                </w:div>
                <w:div w:id="922177109">
                  <w:marLeft w:val="0"/>
                  <w:marRight w:val="0"/>
                  <w:marTop w:val="0"/>
                  <w:marBottom w:val="0"/>
                  <w:divBdr>
                    <w:top w:val="none" w:sz="0" w:space="0" w:color="auto"/>
                    <w:left w:val="none" w:sz="0" w:space="0" w:color="auto"/>
                    <w:bottom w:val="none" w:sz="0" w:space="0" w:color="auto"/>
                    <w:right w:val="none" w:sz="0" w:space="0" w:color="auto"/>
                  </w:divBdr>
                  <w:divsChild>
                    <w:div w:id="2106221920">
                      <w:marLeft w:val="0"/>
                      <w:marRight w:val="0"/>
                      <w:marTop w:val="0"/>
                      <w:marBottom w:val="0"/>
                      <w:divBdr>
                        <w:top w:val="none" w:sz="0" w:space="0" w:color="auto"/>
                        <w:left w:val="none" w:sz="0" w:space="0" w:color="auto"/>
                        <w:bottom w:val="none" w:sz="0" w:space="0" w:color="auto"/>
                        <w:right w:val="none" w:sz="0" w:space="0" w:color="auto"/>
                      </w:divBdr>
                    </w:div>
                  </w:divsChild>
                </w:div>
                <w:div w:id="1962615529">
                  <w:marLeft w:val="0"/>
                  <w:marRight w:val="0"/>
                  <w:marTop w:val="0"/>
                  <w:marBottom w:val="0"/>
                  <w:divBdr>
                    <w:top w:val="none" w:sz="0" w:space="0" w:color="auto"/>
                    <w:left w:val="none" w:sz="0" w:space="0" w:color="auto"/>
                    <w:bottom w:val="none" w:sz="0" w:space="0" w:color="auto"/>
                    <w:right w:val="none" w:sz="0" w:space="0" w:color="auto"/>
                  </w:divBdr>
                  <w:divsChild>
                    <w:div w:id="915280386">
                      <w:marLeft w:val="0"/>
                      <w:marRight w:val="0"/>
                      <w:marTop w:val="0"/>
                      <w:marBottom w:val="0"/>
                      <w:divBdr>
                        <w:top w:val="none" w:sz="0" w:space="0" w:color="auto"/>
                        <w:left w:val="none" w:sz="0" w:space="0" w:color="auto"/>
                        <w:bottom w:val="none" w:sz="0" w:space="0" w:color="auto"/>
                        <w:right w:val="none" w:sz="0" w:space="0" w:color="auto"/>
                      </w:divBdr>
                    </w:div>
                  </w:divsChild>
                </w:div>
                <w:div w:id="2037652877">
                  <w:marLeft w:val="0"/>
                  <w:marRight w:val="0"/>
                  <w:marTop w:val="0"/>
                  <w:marBottom w:val="0"/>
                  <w:divBdr>
                    <w:top w:val="none" w:sz="0" w:space="0" w:color="auto"/>
                    <w:left w:val="none" w:sz="0" w:space="0" w:color="auto"/>
                    <w:bottom w:val="none" w:sz="0" w:space="0" w:color="auto"/>
                    <w:right w:val="none" w:sz="0" w:space="0" w:color="auto"/>
                  </w:divBdr>
                  <w:divsChild>
                    <w:div w:id="16806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3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446</Words>
  <Characters>2545</Characters>
  <Application>Microsoft Office Word</Application>
  <DocSecurity>0</DocSecurity>
  <Lines>21</Lines>
  <Paragraphs>5</Paragraphs>
  <ScaleCrop>false</ScaleCrop>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SUPRIYA</dc:creator>
  <cp:keywords/>
  <dc:description/>
  <cp:lastModifiedBy>P SUPRIYA</cp:lastModifiedBy>
  <cp:revision>1</cp:revision>
  <dcterms:created xsi:type="dcterms:W3CDTF">2025-06-29T09:30:00Z</dcterms:created>
  <dcterms:modified xsi:type="dcterms:W3CDTF">2025-06-29T09:36:00Z</dcterms:modified>
</cp:coreProperties>
</file>