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1724" w:right="874" w:firstLine="0"/>
        <w:jc w:val="center"/>
        <w:rPr>
          <w:sz w:val="28"/>
        </w:rPr>
      </w:pPr>
      <w:r>
        <w:rPr>
          <w:spacing w:val="-2"/>
          <w:sz w:val="28"/>
        </w:rPr>
        <w:t>КЫРГЫЗСКИЙ ГОСУДАРСТВЕННЫЙ ТЕХНИЧЕСКИЙ </w:t>
      </w:r>
      <w:r>
        <w:rPr>
          <w:sz w:val="28"/>
        </w:rPr>
        <w:t>УНИВЕРСИТЕТ ИМ И. РАЗЗАКОВА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before="0"/>
        <w:ind w:left="2086" w:right="1228" w:firstLine="870"/>
        <w:jc w:val="left"/>
        <w:rPr>
          <w:sz w:val="28"/>
        </w:rPr>
      </w:pPr>
      <w:r>
        <w:rPr>
          <w:sz w:val="28"/>
        </w:rPr>
        <w:t>ИНСТИТУТ ИНФОРМАЦИОННЫХ ТЕХНОЛОГИЙ </w:t>
      </w:r>
      <w:r>
        <w:rPr>
          <w:spacing w:val="-2"/>
          <w:sz w:val="28"/>
        </w:rPr>
        <w:t>КАФЕДРА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“ПРОГРАММНОЕ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ОБЕСПЕЧЕНИЕ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КОМПЬЮТЕРНЫХ</w:t>
      </w:r>
    </w:p>
    <w:p>
      <w:pPr>
        <w:spacing w:before="0"/>
        <w:ind w:left="5526" w:right="0" w:firstLine="0"/>
        <w:jc w:val="left"/>
        <w:rPr>
          <w:sz w:val="28"/>
        </w:rPr>
      </w:pPr>
      <w:r>
        <w:rPr>
          <w:spacing w:val="-2"/>
          <w:sz w:val="28"/>
        </w:rPr>
        <w:t>СИСТЕМ”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68"/>
        <w:rPr>
          <w:sz w:val="28"/>
        </w:rPr>
      </w:pPr>
    </w:p>
    <w:p>
      <w:pPr>
        <w:pStyle w:val="Title"/>
      </w:pPr>
      <w:bookmarkStart w:name="Отчет " w:id="1"/>
      <w:bookmarkEnd w:id="1"/>
      <w:r>
        <w:rPr>
          <w:b w:val="0"/>
        </w:rPr>
      </w:r>
      <w:r>
        <w:rPr>
          <w:spacing w:val="-2"/>
        </w:rPr>
        <w:t>Отчет</w:t>
      </w:r>
    </w:p>
    <w:p>
      <w:pPr>
        <w:spacing w:before="317"/>
        <w:ind w:left="2943" w:right="1228" w:hanging="1301"/>
        <w:jc w:val="left"/>
        <w:rPr>
          <w:sz w:val="30"/>
        </w:rPr>
      </w:pPr>
      <w:r>
        <w:rPr>
          <w:sz w:val="30"/>
        </w:rPr>
        <w:t>По</w:t>
      </w:r>
      <w:r>
        <w:rPr>
          <w:spacing w:val="-6"/>
          <w:sz w:val="30"/>
        </w:rPr>
        <w:t> </w:t>
      </w:r>
      <w:r>
        <w:rPr>
          <w:sz w:val="30"/>
        </w:rPr>
        <w:t>дисциплине</w:t>
      </w:r>
      <w:r>
        <w:rPr>
          <w:spacing w:val="-6"/>
          <w:sz w:val="30"/>
        </w:rPr>
        <w:t> </w:t>
      </w:r>
      <w:r>
        <w:rPr>
          <w:sz w:val="30"/>
        </w:rPr>
        <w:t>“Secure</w:t>
      </w:r>
      <w:r>
        <w:rPr>
          <w:spacing w:val="-6"/>
          <w:sz w:val="30"/>
        </w:rPr>
        <w:t> </w:t>
      </w:r>
      <w:r>
        <w:rPr>
          <w:sz w:val="30"/>
        </w:rPr>
        <w:t>Software</w:t>
      </w:r>
      <w:r>
        <w:rPr>
          <w:spacing w:val="-6"/>
          <w:sz w:val="30"/>
        </w:rPr>
        <w:t> </w:t>
      </w:r>
      <w:r>
        <w:rPr>
          <w:sz w:val="30"/>
        </w:rPr>
        <w:t>Development</w:t>
      </w:r>
      <w:r>
        <w:rPr>
          <w:spacing w:val="-6"/>
          <w:sz w:val="30"/>
        </w:rPr>
        <w:t> </w:t>
      </w:r>
      <w:r>
        <w:rPr>
          <w:sz w:val="30"/>
        </w:rPr>
        <w:t>and</w:t>
      </w:r>
      <w:r>
        <w:rPr>
          <w:spacing w:val="-6"/>
          <w:sz w:val="30"/>
        </w:rPr>
        <w:t> </w:t>
      </w:r>
      <w:r>
        <w:rPr>
          <w:sz w:val="30"/>
        </w:rPr>
        <w:t>Maintenance</w:t>
      </w:r>
      <w:r>
        <w:rPr>
          <w:spacing w:val="-6"/>
          <w:sz w:val="30"/>
        </w:rPr>
        <w:t> </w:t>
      </w:r>
      <w:r>
        <w:rPr>
          <w:sz w:val="30"/>
        </w:rPr>
        <w:t>2” На тему : “ Мобильное приложение Тулпар ”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252"/>
        <w:rPr>
          <w:sz w:val="30"/>
        </w:rPr>
      </w:pPr>
    </w:p>
    <w:p>
      <w:pPr>
        <w:pStyle w:val="Heading6"/>
      </w:pPr>
      <w:r>
        <w:rPr/>
        <w:t>Работу</w:t>
      </w:r>
      <w:r>
        <w:rPr>
          <w:spacing w:val="-14"/>
        </w:rPr>
        <w:t> </w:t>
      </w:r>
      <w:r>
        <w:rPr/>
        <w:t>выполнили</w:t>
      </w:r>
      <w:r>
        <w:rPr>
          <w:spacing w:val="-14"/>
        </w:rPr>
        <w:t> </w:t>
      </w:r>
      <w:r>
        <w:rPr/>
        <w:t>студенты</w:t>
      </w:r>
      <w:r>
        <w:rPr>
          <w:spacing w:val="39"/>
        </w:rPr>
        <w:t> </w:t>
      </w:r>
      <w:r>
        <w:rPr>
          <w:spacing w:val="-10"/>
        </w:rPr>
        <w:t>:</w:t>
      </w:r>
    </w:p>
    <w:p>
      <w:pPr>
        <w:pStyle w:val="BodyText"/>
        <w:ind w:left="8553" w:right="1169" w:hanging="536"/>
        <w:jc w:val="right"/>
      </w:pPr>
      <w:r>
        <w:rPr>
          <w:spacing w:val="-2"/>
        </w:rPr>
        <w:t>Группы</w:t>
      </w:r>
      <w:r>
        <w:rPr>
          <w:spacing w:val="-13"/>
        </w:rPr>
        <w:t> </w:t>
      </w:r>
      <w:r>
        <w:rPr>
          <w:spacing w:val="-2"/>
        </w:rPr>
        <w:t>ПИ(англ)-2-</w:t>
      </w:r>
      <w:r>
        <w:rPr>
          <w:spacing w:val="-2"/>
        </w:rPr>
        <w:t>22 </w:t>
      </w:r>
      <w:r>
        <w:rPr/>
        <w:t>Каныбекова</w:t>
      </w:r>
      <w:r>
        <w:rPr>
          <w:spacing w:val="-13"/>
        </w:rPr>
        <w:t> </w:t>
      </w:r>
      <w:r>
        <w:rPr/>
        <w:t>А.</w:t>
      </w:r>
      <w:r>
        <w:rPr>
          <w:spacing w:val="-12"/>
        </w:rPr>
        <w:t> </w:t>
      </w:r>
      <w:r>
        <w:rPr>
          <w:spacing w:val="-5"/>
        </w:rPr>
        <w:t>Б.</w:t>
      </w:r>
    </w:p>
    <w:p>
      <w:pPr>
        <w:pStyle w:val="BodyText"/>
      </w:pPr>
    </w:p>
    <w:p>
      <w:pPr>
        <w:pStyle w:val="BodyText"/>
      </w:pPr>
    </w:p>
    <w:p>
      <w:pPr>
        <w:pStyle w:val="Heading6"/>
      </w:pPr>
      <w:r>
        <w:rPr>
          <w:spacing w:val="-2"/>
        </w:rPr>
        <w:t>Преподаватель </w:t>
      </w:r>
      <w:r>
        <w:rPr>
          <w:spacing w:val="-10"/>
        </w:rPr>
        <w:t>:</w:t>
      </w:r>
    </w:p>
    <w:p>
      <w:pPr>
        <w:pStyle w:val="BodyText"/>
        <w:ind w:right="1169"/>
        <w:jc w:val="right"/>
      </w:pPr>
      <w:r>
        <w:rPr/>
        <w:t>Ашымова</w:t>
      </w:r>
      <w:r>
        <w:rPr>
          <w:spacing w:val="-4"/>
        </w:rPr>
        <w:t> А.Ж.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spacing w:before="1"/>
        <w:ind w:left="5413"/>
      </w:pPr>
      <w:r>
        <w:rPr/>
        <w:t>Бишкек</w:t>
      </w:r>
      <w:r>
        <w:rPr>
          <w:spacing w:val="-3"/>
        </w:rPr>
        <w:t> </w:t>
      </w:r>
      <w:r>
        <w:rPr/>
        <w:t>2025</w:t>
      </w:r>
      <w:r>
        <w:rPr>
          <w:spacing w:val="-3"/>
        </w:rPr>
        <w:t> </w:t>
      </w:r>
      <w:r>
        <w:rPr>
          <w:spacing w:val="-5"/>
        </w:rPr>
        <w:t>г.</w:t>
      </w:r>
    </w:p>
    <w:p>
      <w:pPr>
        <w:pStyle w:val="BodyText"/>
        <w:spacing w:after="0"/>
        <w:sectPr>
          <w:type w:val="continuous"/>
          <w:pgSz w:w="11920" w:h="16840"/>
          <w:pgMar w:top="1380" w:bottom="280" w:left="141" w:right="283"/>
        </w:sectPr>
      </w:pPr>
    </w:p>
    <w:p>
      <w:pPr>
        <w:spacing w:before="60"/>
        <w:ind w:left="5818" w:right="0" w:firstLine="0"/>
        <w:jc w:val="left"/>
        <w:rPr>
          <w:b/>
          <w:sz w:val="40"/>
        </w:rPr>
      </w:pPr>
      <w:r>
        <w:rPr>
          <w:b/>
          <w:spacing w:val="-2"/>
          <w:sz w:val="40"/>
          <w:u w:val="single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324" w:val="right" w:leader="dot"/>
            </w:tabs>
          </w:pPr>
          <w:hyperlink w:history="true" w:anchor="_TOC_250022">
            <w:r>
              <w:rPr>
                <w:spacing w:val="-2"/>
              </w:rPr>
              <w:t>Техническое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задание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902" w:val="left" w:leader="none"/>
              <w:tab w:pos="10324" w:val="right" w:leader="dot"/>
            </w:tabs>
            <w:spacing w:line="240" w:lineRule="auto" w:before="46" w:after="0"/>
            <w:ind w:left="1902" w:right="0" w:hanging="243"/>
            <w:jc w:val="left"/>
          </w:pPr>
          <w:hyperlink w:history="true" w:anchor="_TOC_250021">
            <w:r>
              <w:rPr>
                <w:spacing w:val="-2"/>
              </w:rPr>
              <w:t>Обзор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443" w:val="left" w:leader="none"/>
              <w:tab w:pos="10324" w:val="right" w:leader="dot"/>
            </w:tabs>
            <w:spacing w:line="240" w:lineRule="auto" w:before="47" w:after="0"/>
            <w:ind w:left="2443" w:right="0" w:hanging="424"/>
            <w:jc w:val="left"/>
          </w:pPr>
          <w:hyperlink w:history="true" w:anchor="_TOC_250020">
            <w:r>
              <w:rPr>
                <w:spacing w:val="-2"/>
              </w:rPr>
              <w:t>Введение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tabs>
              <w:tab w:pos="10324" w:val="right" w:leader="dot"/>
            </w:tabs>
            <w:spacing w:before="48"/>
          </w:pPr>
          <w:hyperlink w:history="true" w:anchor="_TOC_250019">
            <w:r>
              <w:rPr/>
              <w:t>Наименование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проекта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18">
            <w:r>
              <w:rPr/>
              <w:t>Основание</w:t>
            </w:r>
            <w:r>
              <w:rPr>
                <w:spacing w:val="8"/>
              </w:rPr>
              <w:t> </w:t>
            </w:r>
            <w:r>
              <w:rPr/>
              <w:t>для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разработки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443" w:val="left" w:leader="none"/>
              <w:tab w:pos="10324" w:val="right" w:leader="dot"/>
            </w:tabs>
            <w:spacing w:line="240" w:lineRule="auto" w:before="48" w:after="0"/>
            <w:ind w:left="2443" w:right="0" w:hanging="424"/>
            <w:jc w:val="left"/>
          </w:pPr>
          <w:hyperlink w:history="true" w:anchor="_TOC_250017">
            <w:r>
              <w:rPr/>
              <w:t>Цель</w:t>
            </w:r>
            <w:r>
              <w:rPr>
                <w:spacing w:val="-5"/>
              </w:rPr>
              <w:t> </w:t>
            </w:r>
            <w:r>
              <w:rPr/>
              <w:t>и</w:t>
            </w:r>
            <w:r>
              <w:rPr>
                <w:spacing w:val="-5"/>
              </w:rPr>
              <w:t> </w:t>
            </w:r>
            <w:r>
              <w:rPr/>
              <w:t>назначение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программы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16">
            <w:r>
              <w:rPr/>
              <w:t>Цель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проекта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15">
            <w:r>
              <w:rPr/>
              <w:t>Система</w:t>
            </w:r>
            <w:r>
              <w:rPr>
                <w:spacing w:val="8"/>
              </w:rPr>
              <w:t> </w:t>
            </w:r>
            <w:r>
              <w:rPr/>
              <w:t>предназначения</w:t>
            </w:r>
            <w:r>
              <w:rPr>
                <w:spacing w:val="8"/>
              </w:rPr>
              <w:t> </w:t>
            </w:r>
            <w:r>
              <w:rPr>
                <w:spacing w:val="-5"/>
              </w:rPr>
              <w:t>для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443" w:val="left" w:leader="none"/>
              <w:tab w:pos="10324" w:val="right" w:leader="dot"/>
            </w:tabs>
            <w:spacing w:line="240" w:lineRule="auto" w:before="48" w:after="0"/>
            <w:ind w:left="2443" w:right="0" w:hanging="424"/>
            <w:jc w:val="left"/>
          </w:pPr>
          <w:hyperlink w:history="true" w:anchor="_TOC_250014">
            <w:r>
              <w:rPr/>
              <w:t>Описание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13">
            <w:r>
              <w:rPr/>
              <w:t>Мобильное</w:t>
            </w:r>
            <w:r>
              <w:rPr>
                <w:spacing w:val="-6"/>
              </w:rPr>
              <w:t> </w:t>
            </w:r>
            <w:r>
              <w:rPr/>
              <w:t>приложение</w:t>
            </w:r>
            <w:r>
              <w:rPr>
                <w:spacing w:val="-5"/>
              </w:rPr>
              <w:t> </w:t>
            </w:r>
            <w:r>
              <w:rPr/>
              <w:t>“Тулпар”</w:t>
            </w:r>
            <w:r>
              <w:rPr>
                <w:spacing w:val="-5"/>
              </w:rPr>
              <w:t> </w:t>
            </w:r>
            <w:r>
              <w:rPr/>
              <w:t>представляет</w:t>
            </w:r>
            <w:r>
              <w:rPr>
                <w:spacing w:val="-5"/>
              </w:rPr>
              <w:t> </w:t>
            </w:r>
            <w:r>
              <w:rPr/>
              <w:t>собой</w:t>
            </w:r>
            <w:r>
              <w:rPr>
                <w:spacing w:val="-6"/>
              </w:rPr>
              <w:t> </w:t>
            </w:r>
            <w:r>
              <w:rPr/>
              <w:t>систему</w:t>
            </w:r>
            <w:r>
              <w:rPr>
                <w:spacing w:val="-5"/>
              </w:rPr>
              <w:t> для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tabs>
              <w:tab w:pos="10324" w:val="right" w:leader="dot"/>
            </w:tabs>
            <w:spacing w:before="48"/>
          </w:pPr>
          <w:hyperlink w:history="true" w:anchor="_TOC_250012">
            <w:r>
              <w:rPr/>
              <w:t>В</w:t>
            </w:r>
            <w:r>
              <w:rPr>
                <w:spacing w:val="5"/>
              </w:rPr>
              <w:t> </w:t>
            </w:r>
            <w:r>
              <w:rPr/>
              <w:t>системе</w:t>
            </w:r>
            <w:r>
              <w:rPr>
                <w:spacing w:val="5"/>
              </w:rPr>
              <w:t> </w:t>
            </w:r>
            <w:r>
              <w:rPr/>
              <w:t>реализовано</w:t>
            </w:r>
            <w:r>
              <w:rPr>
                <w:spacing w:val="5"/>
              </w:rPr>
              <w:t> </w:t>
            </w:r>
            <w:r>
              <w:rPr/>
              <w:t>клиент-серверное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взаимодействие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443" w:val="left" w:leader="none"/>
              <w:tab w:pos="10324" w:val="right" w:leader="dot"/>
            </w:tabs>
            <w:spacing w:line="240" w:lineRule="auto" w:before="47" w:after="0"/>
            <w:ind w:left="2443" w:right="0" w:hanging="424"/>
            <w:jc w:val="left"/>
          </w:pPr>
          <w:hyperlink w:history="true" w:anchor="_TOC_250011">
            <w:r>
              <w:rPr>
                <w:spacing w:val="-2"/>
              </w:rPr>
              <w:t>Технические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требования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2443" w:val="left" w:leader="none"/>
              <w:tab w:pos="10324" w:val="right" w:leader="dot"/>
            </w:tabs>
            <w:spacing w:line="240" w:lineRule="auto" w:before="48" w:after="0"/>
            <w:ind w:left="2443" w:right="0" w:hanging="424"/>
            <w:jc w:val="left"/>
          </w:pPr>
          <w:hyperlink w:history="true" w:anchor="_TOC_250010">
            <w:r>
              <w:rPr/>
              <w:t>Требования</w:t>
            </w:r>
            <w:r>
              <w:rPr>
                <w:spacing w:val="-16"/>
              </w:rPr>
              <w:t> </w:t>
            </w:r>
            <w:r>
              <w:rPr/>
              <w:t>к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09">
            <w:r>
              <w:rPr/>
              <w:t>Система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должна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902" w:val="left" w:leader="none"/>
              <w:tab w:pos="10324" w:val="right" w:leader="dot"/>
            </w:tabs>
            <w:spacing w:line="240" w:lineRule="auto" w:before="48" w:after="0"/>
            <w:ind w:left="1902" w:right="0" w:hanging="243"/>
            <w:jc w:val="left"/>
          </w:pPr>
          <w:hyperlink w:history="true" w:anchor="_TOC_250008">
            <w:r>
              <w:rPr/>
              <w:t>Активы,</w:t>
            </w:r>
            <w:r>
              <w:rPr>
                <w:spacing w:val="-8"/>
              </w:rPr>
              <w:t> </w:t>
            </w:r>
            <w:r>
              <w:rPr/>
              <w:t>описание</w:t>
            </w:r>
            <w:r>
              <w:rPr>
                <w:spacing w:val="-8"/>
              </w:rPr>
              <w:t> </w:t>
            </w:r>
            <w:r>
              <w:rPr/>
              <w:t>системы</w:t>
            </w:r>
            <w:r>
              <w:rPr>
                <w:spacing w:val="-8"/>
              </w:rPr>
              <w:t> </w:t>
            </w:r>
            <w:r>
              <w:rPr/>
              <w:t>с</w:t>
            </w:r>
            <w:r>
              <w:rPr>
                <w:spacing w:val="-8"/>
              </w:rPr>
              <w:t> </w:t>
            </w:r>
            <w:r>
              <w:rPr/>
              <w:t>точки</w:t>
            </w:r>
            <w:r>
              <w:rPr>
                <w:spacing w:val="-8"/>
              </w:rPr>
              <w:t> </w:t>
            </w:r>
            <w:r>
              <w:rPr/>
              <w:t>зрения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безопасности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07">
            <w:r>
              <w:rPr/>
              <w:t>Основные активы </w:t>
            </w:r>
            <w:r>
              <w:rPr>
                <w:spacing w:val="-2"/>
              </w:rPr>
              <w:t>системы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3"/>
            <w:spacing w:line="259" w:lineRule="exact"/>
            <w:ind w:left="2019" w:firstLine="0"/>
          </w:pPr>
          <w:r>
            <w:rPr/>
            <w:t>CVE-2025-</w:t>
          </w:r>
          <w:r>
            <w:rPr>
              <w:spacing w:val="-2"/>
            </w:rPr>
            <w:t>62228</w:t>
          </w:r>
        </w:p>
        <w:p>
          <w:pPr>
            <w:pStyle w:val="TOC3"/>
            <w:tabs>
              <w:tab w:pos="10324" w:val="right" w:leader="dot"/>
            </w:tabs>
            <w:spacing w:line="259" w:lineRule="exact" w:before="0"/>
            <w:ind w:left="2019" w:firstLine="0"/>
          </w:pPr>
          <w:r>
            <w:rPr/>
            <w:t>Мб</w:t>
          </w:r>
          <w:r>
            <w:rPr>
              <w:spacing w:val="9"/>
            </w:rPr>
            <w:t> </w:t>
          </w:r>
          <w:r>
            <w:rPr>
              <w:spacing w:val="-2"/>
            </w:rPr>
            <w:t>несколько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0"/>
              <w:numId w:val="1"/>
            </w:numPr>
            <w:tabs>
              <w:tab w:pos="1902" w:val="left" w:leader="none"/>
              <w:tab w:pos="10324" w:val="right" w:leader="dot"/>
            </w:tabs>
            <w:spacing w:line="240" w:lineRule="auto" w:before="48" w:after="0"/>
            <w:ind w:left="1902" w:right="0" w:hanging="243"/>
            <w:jc w:val="left"/>
          </w:pPr>
          <w:hyperlink w:history="true" w:anchor="_TOC_250006">
            <w:r>
              <w:rPr/>
              <w:t>Модель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нарушителя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05">
            <w:r>
              <w:rPr/>
              <w:t>Цель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нарушителя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4"/>
            <w:tabs>
              <w:tab w:pos="10324" w:val="right" w:leader="dot"/>
            </w:tabs>
            <w:spacing w:before="48"/>
          </w:pPr>
          <w:hyperlink w:history="true" w:anchor="_TOC_250004">
            <w:r>
              <w:rPr/>
              <w:t>Типы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нарушителей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03">
            <w:r>
              <w:rPr/>
              <w:t>Возможность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нарушителя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902" w:val="left" w:leader="none"/>
              <w:tab w:pos="10324" w:val="right" w:leader="dot"/>
            </w:tabs>
            <w:spacing w:line="240" w:lineRule="auto" w:before="48" w:after="0"/>
            <w:ind w:left="1902" w:right="0" w:hanging="243"/>
            <w:jc w:val="left"/>
          </w:pPr>
          <w:hyperlink w:history="true" w:anchor="_TOC_250002">
            <w:r>
              <w:rPr/>
              <w:t>Актуальные</w:t>
            </w:r>
            <w:r>
              <w:rPr>
                <w:spacing w:val="-3"/>
              </w:rPr>
              <w:t> </w:t>
            </w:r>
            <w:r>
              <w:rPr/>
              <w:t>угрозы</w:t>
            </w:r>
            <w:r>
              <w:rPr>
                <w:spacing w:val="-3"/>
              </w:rPr>
              <w:t> </w:t>
            </w:r>
            <w:r>
              <w:rPr/>
              <w:t>и</w:t>
            </w:r>
            <w:r>
              <w:rPr>
                <w:spacing w:val="-2"/>
              </w:rPr>
              <w:t> </w:t>
            </w:r>
            <w:r>
              <w:rPr/>
              <w:t>модель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угроз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4"/>
            <w:tabs>
              <w:tab w:pos="10324" w:val="right" w:leader="dot"/>
            </w:tabs>
          </w:pPr>
          <w:hyperlink w:history="true" w:anchor="_TOC_250001">
            <w:r>
              <w:rPr/>
              <w:t>Возможность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нарушителя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902" w:val="left" w:leader="none"/>
              <w:tab w:pos="10324" w:val="right" w:leader="dot"/>
            </w:tabs>
            <w:spacing w:line="240" w:lineRule="auto" w:before="47" w:after="0"/>
            <w:ind w:left="1902" w:right="0" w:hanging="243"/>
            <w:jc w:val="left"/>
          </w:pPr>
          <w:hyperlink w:history="true" w:anchor="_TOC_250000">
            <w:r>
              <w:rPr/>
              <w:t>Проект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политики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1920" w:h="16840"/>
          <w:pgMar w:top="1380" w:bottom="280" w:left="141" w:right="283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5381625</wp:posOffset>
            </wp:positionH>
            <wp:positionV relativeFrom="paragraph">
              <wp:posOffset>390525</wp:posOffset>
            </wp:positionV>
            <wp:extent cx="1952625" cy="1028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22" w:id="2"/>
      <w:bookmarkStart w:name="Техническое задание  " w:id="3"/>
      <w:r>
        <w:rPr>
          <w:b w:val="0"/>
        </w:rPr>
      </w:r>
      <w:r>
        <w:rPr/>
        <w:t>Техническое</w:t>
      </w:r>
      <w:r>
        <w:rPr>
          <w:spacing w:val="-26"/>
        </w:rPr>
        <w:t> </w:t>
      </w:r>
      <w:bookmarkEnd w:id="2"/>
      <w:r>
        <w:rPr>
          <w:spacing w:val="-2"/>
        </w:rPr>
        <w:t>задание</w:t>
      </w:r>
    </w:p>
    <w:p>
      <w:pPr>
        <w:pStyle w:val="Heading2"/>
        <w:numPr>
          <w:ilvl w:val="0"/>
          <w:numId w:val="2"/>
        </w:numPr>
        <w:tabs>
          <w:tab w:pos="2018" w:val="left" w:leader="none"/>
        </w:tabs>
        <w:spacing w:line="240" w:lineRule="auto" w:before="441" w:after="0"/>
        <w:ind w:left="2018" w:right="0" w:hanging="614"/>
        <w:jc w:val="left"/>
      </w:pPr>
      <w:bookmarkStart w:name="_TOC_250021" w:id="4"/>
      <w:bookmarkStart w:name="1.​Обзор " w:id="5"/>
      <w:r>
        <w:rPr>
          <w:b w:val="0"/>
        </w:rPr>
      </w:r>
      <w:bookmarkEnd w:id="4"/>
      <w:r>
        <w:rPr>
          <w:spacing w:val="-2"/>
        </w:rPr>
        <w:t>Обзор</w:t>
      </w:r>
    </w:p>
    <w:p>
      <w:pPr>
        <w:pStyle w:val="Heading4"/>
        <w:numPr>
          <w:ilvl w:val="1"/>
          <w:numId w:val="2"/>
        </w:numPr>
        <w:tabs>
          <w:tab w:pos="2738" w:val="left" w:leader="none"/>
        </w:tabs>
        <w:spacing w:line="240" w:lineRule="auto" w:before="196" w:after="0"/>
        <w:ind w:left="2738" w:right="0" w:hanging="779"/>
        <w:jc w:val="left"/>
      </w:pPr>
      <w:bookmarkStart w:name="_TOC_250020" w:id="6"/>
      <w:bookmarkStart w:name="1.1.​Введение " w:id="7"/>
      <w:r>
        <w:rPr>
          <w:b w:val="0"/>
        </w:rPr>
      </w:r>
      <w:bookmarkEnd w:id="6"/>
      <w:r>
        <w:rPr>
          <w:color w:val="424242"/>
          <w:spacing w:val="-2"/>
        </w:rPr>
        <w:t>Введение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Heading5"/>
      </w:pPr>
      <w:bookmarkStart w:name="_TOC_250019" w:id="8"/>
      <w:bookmarkStart w:name="Наименование проекта​ " w:id="9"/>
      <w:r>
        <w:rPr/>
      </w:r>
      <w:r>
        <w:rPr>
          <w:color w:val="666666"/>
        </w:rPr>
        <w:t>Наименование</w:t>
      </w:r>
      <w:r>
        <w:rPr>
          <w:color w:val="666666"/>
          <w:spacing w:val="-15"/>
        </w:rPr>
        <w:t> </w:t>
      </w:r>
      <w:bookmarkEnd w:id="8"/>
      <w:r>
        <w:rPr>
          <w:color w:val="666666"/>
          <w:spacing w:val="-2"/>
        </w:rPr>
        <w:t>проекта</w:t>
      </w:r>
    </w:p>
    <w:p>
      <w:pPr>
        <w:pStyle w:val="BodyText"/>
        <w:spacing w:line="276" w:lineRule="auto" w:before="128"/>
        <w:ind w:left="2739" w:right="1228"/>
      </w:pPr>
      <w:r>
        <w:rPr/>
        <w:t>Система</w:t>
      </w:r>
      <w:r>
        <w:rPr>
          <w:spacing w:val="-13"/>
        </w:rPr>
        <w:t> </w:t>
      </w:r>
      <w:r>
        <w:rPr/>
        <w:t>безопасности</w:t>
      </w:r>
      <w:r>
        <w:rPr>
          <w:spacing w:val="-13"/>
        </w:rPr>
        <w:t> </w:t>
      </w:r>
      <w:r>
        <w:rPr/>
        <w:t>мобильного</w:t>
      </w:r>
      <w:r>
        <w:rPr>
          <w:spacing w:val="-13"/>
        </w:rPr>
        <w:t> </w:t>
      </w:r>
      <w:r>
        <w:rPr/>
        <w:t>приложения</w:t>
      </w:r>
      <w:r>
        <w:rPr>
          <w:spacing w:val="-13"/>
        </w:rPr>
        <w:t> </w:t>
      </w:r>
      <w:r>
        <w:rPr/>
        <w:t>“Тулпар”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транспортной карты Кыргызстана</w:t>
      </w:r>
    </w:p>
    <w:p>
      <w:pPr>
        <w:pStyle w:val="BodyText"/>
        <w:spacing w:before="4"/>
      </w:pPr>
    </w:p>
    <w:p>
      <w:pPr>
        <w:pStyle w:val="Heading5"/>
      </w:pPr>
      <w:bookmarkStart w:name="_TOC_250018" w:id="10"/>
      <w:bookmarkStart w:name="Основание для разработки " w:id="11"/>
      <w:r>
        <w:rPr/>
      </w:r>
      <w:r>
        <w:rPr>
          <w:color w:val="666666"/>
        </w:rPr>
        <w:t>Основание</w:t>
      </w:r>
      <w:r>
        <w:rPr>
          <w:color w:val="666666"/>
          <w:spacing w:val="-8"/>
        </w:rPr>
        <w:t> </w:t>
      </w:r>
      <w:r>
        <w:rPr>
          <w:color w:val="666666"/>
        </w:rPr>
        <w:t>для</w:t>
      </w:r>
      <w:r>
        <w:rPr>
          <w:color w:val="666666"/>
          <w:spacing w:val="-7"/>
        </w:rPr>
        <w:t> </w:t>
      </w:r>
      <w:bookmarkEnd w:id="10"/>
      <w:r>
        <w:rPr>
          <w:color w:val="666666"/>
          <w:spacing w:val="-2"/>
        </w:rPr>
        <w:t>разработки</w:t>
      </w:r>
    </w:p>
    <w:p>
      <w:pPr>
        <w:spacing w:line="276" w:lineRule="auto" w:before="129"/>
        <w:ind w:left="2739" w:right="1228" w:firstLine="0"/>
        <w:jc w:val="left"/>
        <w:rPr>
          <w:sz w:val="24"/>
        </w:rPr>
      </w:pPr>
      <w:r>
        <w:rPr>
          <w:sz w:val="24"/>
        </w:rPr>
        <w:t>Работа</w:t>
      </w:r>
      <w:r>
        <w:rPr>
          <w:spacing w:val="-9"/>
          <w:sz w:val="24"/>
        </w:rPr>
        <w:t> </w:t>
      </w:r>
      <w:r>
        <w:rPr>
          <w:sz w:val="24"/>
        </w:rPr>
        <w:t>выполняется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рамках</w:t>
      </w:r>
      <w:r>
        <w:rPr>
          <w:spacing w:val="-9"/>
          <w:sz w:val="24"/>
        </w:rPr>
        <w:t> </w:t>
      </w:r>
      <w:r>
        <w:rPr>
          <w:sz w:val="24"/>
        </w:rPr>
        <w:t>учебной</w:t>
      </w:r>
      <w:r>
        <w:rPr>
          <w:spacing w:val="-9"/>
          <w:sz w:val="24"/>
        </w:rPr>
        <w:t> </w:t>
      </w:r>
      <w:r>
        <w:rPr>
          <w:sz w:val="24"/>
        </w:rPr>
        <w:t>дисциплины</w:t>
      </w:r>
      <w:r>
        <w:rPr>
          <w:spacing w:val="-9"/>
          <w:sz w:val="24"/>
        </w:rPr>
        <w:t> </w:t>
      </w:r>
      <w:r>
        <w:rPr>
          <w:i/>
          <w:sz w:val="24"/>
        </w:rPr>
        <w:t>Secure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Software Development and Maintenance 2 </w:t>
      </w:r>
      <w:r>
        <w:rPr>
          <w:sz w:val="24"/>
        </w:rPr>
        <w:t>с целью анализа угроз, активов и разработки модели нарушителя для мобильного приложения электронных платежей в общественном транспорте.</w:t>
      </w:r>
    </w:p>
    <w:p>
      <w:pPr>
        <w:pStyle w:val="BodyText"/>
        <w:spacing w:before="41"/>
      </w:pPr>
    </w:p>
    <w:p>
      <w:pPr>
        <w:pStyle w:val="Heading4"/>
        <w:numPr>
          <w:ilvl w:val="1"/>
          <w:numId w:val="2"/>
        </w:numPr>
        <w:tabs>
          <w:tab w:pos="2738" w:val="left" w:leader="none"/>
        </w:tabs>
        <w:spacing w:line="240" w:lineRule="auto" w:before="0" w:after="0"/>
        <w:ind w:left="2738" w:right="0" w:hanging="779"/>
        <w:jc w:val="left"/>
      </w:pPr>
      <w:bookmarkStart w:name="_TOC_250017" w:id="12"/>
      <w:bookmarkStart w:name="1.2.​Цель и назначение программы " w:id="13"/>
      <w:r>
        <w:rPr>
          <w:b w:val="0"/>
        </w:rPr>
      </w:r>
      <w:r>
        <w:rPr>
          <w:color w:val="424242"/>
        </w:rPr>
        <w:t>Цель</w:t>
      </w:r>
      <w:r>
        <w:rPr>
          <w:color w:val="424242"/>
          <w:spacing w:val="-9"/>
        </w:rPr>
        <w:t> </w:t>
      </w:r>
      <w:r>
        <w:rPr>
          <w:color w:val="424242"/>
        </w:rPr>
        <w:t>и</w:t>
      </w:r>
      <w:r>
        <w:rPr>
          <w:color w:val="424242"/>
          <w:spacing w:val="-9"/>
        </w:rPr>
        <w:t> </w:t>
      </w:r>
      <w:r>
        <w:rPr>
          <w:color w:val="424242"/>
        </w:rPr>
        <w:t>назначение</w:t>
      </w:r>
      <w:r>
        <w:rPr>
          <w:color w:val="424242"/>
          <w:spacing w:val="-8"/>
        </w:rPr>
        <w:t> </w:t>
      </w:r>
      <w:bookmarkEnd w:id="12"/>
      <w:r>
        <w:rPr>
          <w:color w:val="424242"/>
          <w:spacing w:val="-2"/>
        </w:rPr>
        <w:t>программы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Heading5"/>
      </w:pPr>
      <w:bookmarkStart w:name="_TOC_250016" w:id="14"/>
      <w:bookmarkStart w:name="Цель проекта " w:id="15"/>
      <w:r>
        <w:rPr/>
      </w:r>
      <w:r>
        <w:rPr>
          <w:color w:val="666666"/>
        </w:rPr>
        <w:t>Цель</w:t>
      </w:r>
      <w:r>
        <w:rPr>
          <w:color w:val="666666"/>
          <w:spacing w:val="-4"/>
        </w:rPr>
        <w:t> </w:t>
      </w:r>
      <w:bookmarkEnd w:id="14"/>
      <w:r>
        <w:rPr>
          <w:color w:val="666666"/>
          <w:spacing w:val="-2"/>
        </w:rPr>
        <w:t>проекта</w:t>
      </w:r>
    </w:p>
    <w:p>
      <w:pPr>
        <w:spacing w:before="129"/>
        <w:ind w:left="2739" w:right="0" w:firstLine="0"/>
        <w:jc w:val="left"/>
        <w:rPr>
          <w:b/>
          <w:sz w:val="24"/>
        </w:rPr>
      </w:pPr>
      <w:r>
        <w:rPr>
          <w:sz w:val="24"/>
        </w:rPr>
        <w:t>Целью</w:t>
      </w:r>
      <w:r>
        <w:rPr>
          <w:spacing w:val="-3"/>
          <w:sz w:val="24"/>
        </w:rPr>
        <w:t> </w:t>
      </w:r>
      <w:r>
        <w:rPr>
          <w:sz w:val="24"/>
        </w:rPr>
        <w:t>разработки</w:t>
      </w:r>
      <w:r>
        <w:rPr>
          <w:spacing w:val="-3"/>
          <w:sz w:val="24"/>
        </w:rPr>
        <w:t> </w:t>
      </w:r>
      <w:r>
        <w:rPr>
          <w:sz w:val="24"/>
        </w:rPr>
        <w:t>является</w:t>
      </w:r>
      <w:r>
        <w:rPr>
          <w:spacing w:val="-3"/>
          <w:sz w:val="24"/>
        </w:rPr>
        <w:t> </w:t>
      </w:r>
      <w:r>
        <w:rPr>
          <w:sz w:val="24"/>
        </w:rPr>
        <w:t>обеспечение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комплексной</w:t>
      </w:r>
    </w:p>
    <w:p>
      <w:pPr>
        <w:spacing w:line="276" w:lineRule="auto" w:before="41"/>
        <w:ind w:left="2739" w:right="1468" w:firstLine="0"/>
        <w:jc w:val="left"/>
        <w:rPr>
          <w:sz w:val="24"/>
        </w:rPr>
      </w:pPr>
      <w:r>
        <w:rPr>
          <w:b/>
          <w:sz w:val="24"/>
        </w:rPr>
        <w:t>информационной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безопасности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мобильного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приложения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“Тулпар”</w:t>
      </w:r>
      <w:r>
        <w:rPr>
          <w:sz w:val="24"/>
        </w:rPr>
        <w:t>, предназначенного для управления электронными транспортными картами различных категорий граждан.</w:t>
      </w:r>
    </w:p>
    <w:p>
      <w:pPr>
        <w:pStyle w:val="BodyText"/>
        <w:spacing w:line="276" w:lineRule="auto"/>
        <w:ind w:left="2739" w:right="1228"/>
      </w:pPr>
      <w:r>
        <w:rPr/>
        <w:t>Основная цель системы — предотвращение несанкционированного доступа,</w:t>
      </w:r>
      <w:r>
        <w:rPr>
          <w:spacing w:val="-5"/>
        </w:rPr>
        <w:t> </w:t>
      </w:r>
      <w:r>
        <w:rPr/>
        <w:t>утечек</w:t>
      </w:r>
      <w:r>
        <w:rPr>
          <w:spacing w:val="-5"/>
        </w:rPr>
        <w:t> </w:t>
      </w:r>
      <w:r>
        <w:rPr/>
        <w:t>персональных</w:t>
      </w:r>
      <w:r>
        <w:rPr>
          <w:spacing w:val="-5"/>
        </w:rPr>
        <w:t> </w:t>
      </w:r>
      <w:r>
        <w:rPr/>
        <w:t>данных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мошеннических</w:t>
      </w:r>
      <w:r>
        <w:rPr>
          <w:spacing w:val="-5"/>
        </w:rPr>
        <w:t> </w:t>
      </w:r>
      <w:r>
        <w:rPr/>
        <w:t>операций,</w:t>
      </w:r>
      <w:r>
        <w:rPr>
          <w:spacing w:val="-5"/>
        </w:rPr>
        <w:t> </w:t>
      </w:r>
      <w:r>
        <w:rPr/>
        <w:t>а также обеспечение достоверности и защищённости транзакций при использовании карт всех типов — общей, школьной и льготной.</w:t>
      </w:r>
    </w:p>
    <w:p>
      <w:pPr>
        <w:pStyle w:val="BodyText"/>
        <w:spacing w:before="4"/>
      </w:pPr>
    </w:p>
    <w:p>
      <w:pPr>
        <w:pStyle w:val="Heading5"/>
      </w:pPr>
      <w:bookmarkStart w:name="_TOC_250015" w:id="16"/>
      <w:bookmarkStart w:name="Система предназначения для :  " w:id="17"/>
      <w:r>
        <w:rPr/>
      </w:r>
      <w:r>
        <w:rPr>
          <w:color w:val="666666"/>
        </w:rPr>
        <w:t>Система</w:t>
      </w:r>
      <w:r>
        <w:rPr>
          <w:color w:val="666666"/>
          <w:spacing w:val="-14"/>
        </w:rPr>
        <w:t> </w:t>
      </w:r>
      <w:r>
        <w:rPr>
          <w:color w:val="666666"/>
        </w:rPr>
        <w:t>предназначения</w:t>
      </w:r>
      <w:r>
        <w:rPr>
          <w:color w:val="666666"/>
          <w:spacing w:val="-13"/>
        </w:rPr>
        <w:t> </w:t>
      </w:r>
      <w:r>
        <w:rPr>
          <w:color w:val="666666"/>
        </w:rPr>
        <w:t>для</w:t>
      </w:r>
      <w:r>
        <w:rPr>
          <w:color w:val="666666"/>
          <w:spacing w:val="-13"/>
        </w:rPr>
        <w:t> </w:t>
      </w:r>
      <w:bookmarkEnd w:id="16"/>
      <w:r>
        <w:rPr>
          <w:color w:val="666666"/>
          <w:spacing w:val="-10"/>
        </w:rPr>
        <w:t>: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6" w:lineRule="auto" w:before="128" w:after="0"/>
        <w:ind w:left="3459" w:right="1405" w:hanging="360"/>
        <w:jc w:val="left"/>
        <w:rPr>
          <w:rFonts w:ascii="Tahoma" w:hAnsi="Tahoma"/>
          <w:sz w:val="22"/>
        </w:rPr>
      </w:pPr>
      <w:r>
        <w:rPr>
          <w:sz w:val="24"/>
        </w:rPr>
        <w:t>безопасного хранения и обработки персональных данных пользователей,</w:t>
      </w:r>
      <w:r>
        <w:rPr>
          <w:spacing w:val="-15"/>
          <w:sz w:val="24"/>
        </w:rPr>
        <w:t> </w:t>
      </w:r>
      <w:r>
        <w:rPr>
          <w:sz w:val="24"/>
        </w:rPr>
        <w:t>включая</w:t>
      </w:r>
      <w:r>
        <w:rPr>
          <w:spacing w:val="-15"/>
          <w:sz w:val="24"/>
        </w:rPr>
        <w:t> </w:t>
      </w:r>
      <w:r>
        <w:rPr>
          <w:sz w:val="24"/>
        </w:rPr>
        <w:t>категории</w:t>
      </w:r>
      <w:r>
        <w:rPr>
          <w:spacing w:val="-15"/>
          <w:sz w:val="24"/>
        </w:rPr>
        <w:t> </w:t>
      </w:r>
      <w:r>
        <w:rPr>
          <w:sz w:val="24"/>
        </w:rPr>
        <w:t>льготных</w:t>
      </w:r>
      <w:r>
        <w:rPr>
          <w:spacing w:val="-15"/>
          <w:sz w:val="24"/>
        </w:rPr>
        <w:t> </w:t>
      </w:r>
      <w:r>
        <w:rPr>
          <w:sz w:val="24"/>
        </w:rPr>
        <w:t>кар</w:t>
      </w:r>
      <w:r>
        <w:rPr>
          <w:spacing w:val="-15"/>
          <w:sz w:val="24"/>
        </w:rPr>
        <w:t> </w:t>
      </w:r>
      <w:r>
        <w:rPr>
          <w:color w:val="999999"/>
          <w:sz w:val="24"/>
        </w:rPr>
        <w:t>(ФИО,</w:t>
      </w:r>
      <w:r>
        <w:rPr>
          <w:color w:val="999999"/>
          <w:spacing w:val="-15"/>
          <w:sz w:val="24"/>
        </w:rPr>
        <w:t> </w:t>
      </w:r>
      <w:r>
        <w:rPr>
          <w:color w:val="999999"/>
          <w:sz w:val="24"/>
        </w:rPr>
        <w:t>телефон, идентификатор карты итд.)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6" w:lineRule="auto" w:before="0" w:after="0"/>
        <w:ind w:left="3459" w:right="2193" w:hanging="360"/>
        <w:jc w:val="left"/>
        <w:rPr>
          <w:rFonts w:ascii="Tahoma" w:hAnsi="Tahoma"/>
          <w:sz w:val="22"/>
        </w:rPr>
      </w:pPr>
      <w:r>
        <w:rPr>
          <w:sz w:val="24"/>
        </w:rPr>
        <w:t>автоматической</w:t>
      </w:r>
      <w:r>
        <w:rPr>
          <w:spacing w:val="-15"/>
          <w:sz w:val="24"/>
        </w:rPr>
        <w:t> </w:t>
      </w:r>
      <w:r>
        <w:rPr>
          <w:sz w:val="24"/>
        </w:rPr>
        <w:t>проверки</w:t>
      </w:r>
      <w:r>
        <w:rPr>
          <w:spacing w:val="-15"/>
          <w:sz w:val="24"/>
        </w:rPr>
        <w:t> </w:t>
      </w:r>
      <w:r>
        <w:rPr>
          <w:sz w:val="24"/>
        </w:rPr>
        <w:t>категории</w:t>
      </w:r>
      <w:r>
        <w:rPr>
          <w:spacing w:val="-15"/>
          <w:sz w:val="24"/>
        </w:rPr>
        <w:t> </w:t>
      </w:r>
      <w:r>
        <w:rPr>
          <w:sz w:val="24"/>
        </w:rPr>
        <w:t>карты</w:t>
      </w:r>
      <w:r>
        <w:rPr>
          <w:spacing w:val="-15"/>
          <w:sz w:val="24"/>
        </w:rPr>
        <w:t> </w:t>
      </w:r>
      <w:r>
        <w:rPr>
          <w:sz w:val="24"/>
        </w:rPr>
        <w:t>и</w:t>
      </w:r>
      <w:r>
        <w:rPr>
          <w:spacing w:val="-15"/>
          <w:sz w:val="24"/>
        </w:rPr>
        <w:t> </w:t>
      </w:r>
      <w:r>
        <w:rPr>
          <w:sz w:val="24"/>
        </w:rPr>
        <w:t>применения соответствующих тарифов</w:t>
      </w:r>
    </w:p>
    <w:p>
      <w:pPr>
        <w:pStyle w:val="ListParagraph"/>
        <w:numPr>
          <w:ilvl w:val="3"/>
          <w:numId w:val="2"/>
        </w:numPr>
        <w:tabs>
          <w:tab w:pos="4178" w:val="left" w:leader="none"/>
        </w:tabs>
        <w:spacing w:line="277" w:lineRule="exact" w:before="0" w:after="0"/>
        <w:ind w:left="4178" w:right="0" w:hanging="359"/>
        <w:jc w:val="left"/>
        <w:rPr>
          <w:sz w:val="24"/>
        </w:rPr>
      </w:pPr>
      <w:r>
        <w:rPr>
          <w:sz w:val="24"/>
        </w:rPr>
        <w:t>Стандартный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тариф</w:t>
      </w:r>
    </w:p>
    <w:p>
      <w:pPr>
        <w:pStyle w:val="ListParagraph"/>
        <w:numPr>
          <w:ilvl w:val="4"/>
          <w:numId w:val="2"/>
        </w:numPr>
        <w:tabs>
          <w:tab w:pos="4898" w:val="left" w:leader="none"/>
        </w:tabs>
        <w:spacing w:line="240" w:lineRule="auto" w:before="27" w:after="0"/>
        <w:ind w:left="4898" w:right="0" w:hanging="359"/>
        <w:jc w:val="left"/>
        <w:rPr>
          <w:sz w:val="24"/>
        </w:rPr>
      </w:pPr>
      <w:r>
        <w:rPr>
          <w:sz w:val="24"/>
        </w:rPr>
        <w:t>Проезд</w:t>
      </w:r>
      <w:r>
        <w:rPr>
          <w:spacing w:val="-1"/>
          <w:sz w:val="24"/>
        </w:rPr>
        <w:t> </w:t>
      </w:r>
      <w:r>
        <w:rPr>
          <w:sz w:val="24"/>
        </w:rPr>
        <w:t>- 17 </w:t>
      </w:r>
      <w:r>
        <w:rPr>
          <w:spacing w:val="-5"/>
          <w:sz w:val="24"/>
        </w:rPr>
        <w:t>сом</w:t>
      </w:r>
    </w:p>
    <w:p>
      <w:pPr>
        <w:pStyle w:val="ListParagraph"/>
        <w:numPr>
          <w:ilvl w:val="4"/>
          <w:numId w:val="2"/>
        </w:numPr>
        <w:tabs>
          <w:tab w:pos="4898" w:val="left" w:leader="none"/>
        </w:tabs>
        <w:spacing w:line="240" w:lineRule="auto" w:before="26" w:after="0"/>
        <w:ind w:left="4898" w:right="0" w:hanging="359"/>
        <w:jc w:val="left"/>
        <w:rPr>
          <w:sz w:val="24"/>
        </w:rPr>
      </w:pPr>
      <w:r>
        <w:rPr>
          <w:sz w:val="24"/>
        </w:rPr>
        <w:t>Месячный проезд - 1020 </w:t>
      </w:r>
      <w:r>
        <w:rPr>
          <w:spacing w:val="-2"/>
          <w:sz w:val="24"/>
        </w:rPr>
        <w:t>сом/месяц</w:t>
      </w:r>
    </w:p>
    <w:p>
      <w:pPr>
        <w:pStyle w:val="ListParagraph"/>
        <w:numPr>
          <w:ilvl w:val="3"/>
          <w:numId w:val="2"/>
        </w:numPr>
        <w:tabs>
          <w:tab w:pos="4178" w:val="left" w:leader="none"/>
        </w:tabs>
        <w:spacing w:line="240" w:lineRule="auto" w:before="27" w:after="0"/>
        <w:ind w:left="4178" w:right="0" w:hanging="359"/>
        <w:jc w:val="left"/>
        <w:rPr>
          <w:sz w:val="24"/>
        </w:rPr>
      </w:pPr>
      <w:r>
        <w:rPr>
          <w:sz w:val="24"/>
        </w:rPr>
        <w:t>Льготный</w:t>
      </w:r>
      <w:r>
        <w:rPr>
          <w:spacing w:val="-3"/>
          <w:sz w:val="24"/>
        </w:rPr>
        <w:t> </w:t>
      </w:r>
      <w:r>
        <w:rPr>
          <w:sz w:val="24"/>
        </w:rPr>
        <w:t>тариф</w:t>
      </w:r>
      <w:r>
        <w:rPr>
          <w:spacing w:val="-3"/>
          <w:sz w:val="24"/>
        </w:rPr>
        <w:t> </w:t>
      </w:r>
      <w:r>
        <w:rPr>
          <w:sz w:val="24"/>
        </w:rPr>
        <w:t>(красная</w:t>
      </w:r>
      <w:r>
        <w:rPr>
          <w:spacing w:val="-2"/>
          <w:sz w:val="24"/>
        </w:rPr>
        <w:t> карта)</w:t>
      </w:r>
    </w:p>
    <w:p>
      <w:pPr>
        <w:pStyle w:val="ListParagraph"/>
        <w:numPr>
          <w:ilvl w:val="4"/>
          <w:numId w:val="2"/>
        </w:numPr>
        <w:tabs>
          <w:tab w:pos="4898" w:val="left" w:leader="none"/>
        </w:tabs>
        <w:spacing w:line="240" w:lineRule="auto" w:before="27" w:after="0"/>
        <w:ind w:left="4898" w:right="0" w:hanging="359"/>
        <w:jc w:val="left"/>
        <w:rPr>
          <w:sz w:val="24"/>
        </w:rPr>
      </w:pPr>
      <w:r>
        <w:rPr>
          <w:sz w:val="24"/>
        </w:rPr>
        <w:t>100% </w:t>
      </w:r>
      <w:r>
        <w:rPr>
          <w:spacing w:val="-2"/>
          <w:sz w:val="24"/>
        </w:rPr>
        <w:t>бесплатный</w:t>
      </w:r>
    </w:p>
    <w:p>
      <w:pPr>
        <w:pStyle w:val="ListParagraph"/>
        <w:numPr>
          <w:ilvl w:val="3"/>
          <w:numId w:val="2"/>
        </w:numPr>
        <w:tabs>
          <w:tab w:pos="4178" w:val="left" w:leader="none"/>
        </w:tabs>
        <w:spacing w:line="240" w:lineRule="auto" w:before="26" w:after="0"/>
        <w:ind w:left="4178" w:right="0" w:hanging="359"/>
        <w:jc w:val="left"/>
        <w:rPr>
          <w:sz w:val="24"/>
        </w:rPr>
      </w:pPr>
      <w:r>
        <w:rPr>
          <w:sz w:val="24"/>
        </w:rPr>
        <w:t>Школьный</w:t>
      </w:r>
      <w:r>
        <w:rPr>
          <w:spacing w:val="-5"/>
          <w:sz w:val="24"/>
        </w:rPr>
        <w:t> </w:t>
      </w:r>
      <w:r>
        <w:rPr>
          <w:sz w:val="24"/>
        </w:rPr>
        <w:t>тариф</w:t>
      </w:r>
      <w:r>
        <w:rPr>
          <w:spacing w:val="-5"/>
          <w:sz w:val="24"/>
        </w:rPr>
        <w:t> </w:t>
      </w:r>
      <w:r>
        <w:rPr>
          <w:sz w:val="24"/>
        </w:rPr>
        <w:t>(зеленая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карта)</w:t>
      </w:r>
    </w:p>
    <w:p>
      <w:pPr>
        <w:pStyle w:val="ListParagraph"/>
        <w:numPr>
          <w:ilvl w:val="4"/>
          <w:numId w:val="2"/>
        </w:numPr>
        <w:tabs>
          <w:tab w:pos="4898" w:val="left" w:leader="none"/>
        </w:tabs>
        <w:spacing w:line="240" w:lineRule="auto" w:before="27" w:after="0"/>
        <w:ind w:left="4898" w:right="0" w:hanging="359"/>
        <w:jc w:val="left"/>
        <w:rPr>
          <w:sz w:val="24"/>
        </w:rPr>
      </w:pPr>
      <w:r>
        <w:rPr>
          <w:sz w:val="24"/>
        </w:rPr>
        <w:t>Проезд</w:t>
      </w:r>
      <w:r>
        <w:rPr>
          <w:spacing w:val="-1"/>
          <w:sz w:val="24"/>
        </w:rPr>
        <w:t> </w:t>
      </w:r>
      <w:r>
        <w:rPr>
          <w:sz w:val="24"/>
        </w:rPr>
        <w:t>- 17 </w:t>
      </w:r>
      <w:r>
        <w:rPr>
          <w:spacing w:val="-5"/>
          <w:sz w:val="24"/>
        </w:rPr>
        <w:t>сом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top="1380" w:bottom="280" w:left="141" w:right="283"/>
        </w:sectPr>
      </w:pPr>
    </w:p>
    <w:p>
      <w:pPr>
        <w:pStyle w:val="ListParagraph"/>
        <w:numPr>
          <w:ilvl w:val="4"/>
          <w:numId w:val="2"/>
        </w:numPr>
        <w:tabs>
          <w:tab w:pos="4898" w:val="left" w:leader="none"/>
        </w:tabs>
        <w:spacing w:line="240" w:lineRule="auto" w:before="65" w:after="0"/>
        <w:ind w:left="4898" w:right="0" w:hanging="359"/>
        <w:jc w:val="left"/>
        <w:rPr>
          <w:sz w:val="24"/>
        </w:rPr>
      </w:pPr>
      <w:r>
        <w:rPr>
          <w:sz w:val="24"/>
        </w:rPr>
        <w:t>Месячный проезд - 360 </w:t>
      </w:r>
      <w:r>
        <w:rPr>
          <w:spacing w:val="-5"/>
          <w:sz w:val="24"/>
        </w:rPr>
        <w:t>сом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6" w:lineRule="auto" w:before="41" w:after="0"/>
        <w:ind w:left="3459" w:right="2151" w:hanging="360"/>
        <w:jc w:val="left"/>
        <w:rPr>
          <w:rFonts w:ascii="Tahoma" w:hAnsi="Tahoma"/>
          <w:sz w:val="22"/>
        </w:rPr>
      </w:pPr>
      <w:r>
        <w:rPr>
          <w:sz w:val="24"/>
        </w:rPr>
        <w:t>защиты</w:t>
      </w:r>
      <w:r>
        <w:rPr>
          <w:spacing w:val="-9"/>
          <w:sz w:val="24"/>
        </w:rPr>
        <w:t> </w:t>
      </w:r>
      <w:r>
        <w:rPr>
          <w:sz w:val="24"/>
        </w:rPr>
        <w:t>каналов</w:t>
      </w:r>
      <w:r>
        <w:rPr>
          <w:spacing w:val="-9"/>
          <w:sz w:val="24"/>
        </w:rPr>
        <w:t> </w:t>
      </w:r>
      <w:r>
        <w:rPr>
          <w:sz w:val="24"/>
        </w:rPr>
        <w:t>связи</w:t>
      </w:r>
      <w:r>
        <w:rPr>
          <w:spacing w:val="-9"/>
          <w:sz w:val="24"/>
        </w:rPr>
        <w:t> </w:t>
      </w:r>
      <w:r>
        <w:rPr>
          <w:sz w:val="24"/>
        </w:rPr>
        <w:t>между</w:t>
      </w:r>
      <w:r>
        <w:rPr>
          <w:spacing w:val="-9"/>
          <w:sz w:val="24"/>
        </w:rPr>
        <w:t> </w:t>
      </w:r>
      <w:r>
        <w:rPr>
          <w:sz w:val="24"/>
        </w:rPr>
        <w:t>мобильным</w:t>
      </w:r>
      <w:r>
        <w:rPr>
          <w:spacing w:val="-9"/>
          <w:sz w:val="24"/>
        </w:rPr>
        <w:t> </w:t>
      </w:r>
      <w:r>
        <w:rPr>
          <w:sz w:val="24"/>
        </w:rPr>
        <w:t>приложением</w:t>
      </w:r>
      <w:r>
        <w:rPr>
          <w:spacing w:val="-9"/>
          <w:sz w:val="24"/>
        </w:rPr>
        <w:t> </w:t>
      </w:r>
      <w:r>
        <w:rPr>
          <w:sz w:val="24"/>
        </w:rPr>
        <w:t>и </w:t>
      </w:r>
      <w:r>
        <w:rPr>
          <w:spacing w:val="-2"/>
          <w:sz w:val="24"/>
        </w:rPr>
        <w:t>сервером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6" w:lineRule="auto" w:before="0" w:after="0"/>
        <w:ind w:left="3459" w:right="1195" w:hanging="360"/>
        <w:jc w:val="left"/>
        <w:rPr>
          <w:rFonts w:ascii="Tahoma" w:hAnsi="Tahoma"/>
          <w:sz w:val="22"/>
        </w:rPr>
      </w:pPr>
      <w:r>
        <w:rPr>
          <w:sz w:val="24"/>
        </w:rPr>
        <w:t>предотвращения</w:t>
      </w:r>
      <w:r>
        <w:rPr>
          <w:spacing w:val="-10"/>
          <w:sz w:val="24"/>
        </w:rPr>
        <w:t> </w:t>
      </w:r>
      <w:r>
        <w:rPr>
          <w:sz w:val="24"/>
        </w:rPr>
        <w:t>атак</w:t>
      </w:r>
      <w:r>
        <w:rPr>
          <w:spacing w:val="-10"/>
          <w:sz w:val="24"/>
        </w:rPr>
        <w:t> </w:t>
      </w:r>
      <w:r>
        <w:rPr>
          <w:sz w:val="24"/>
        </w:rPr>
        <w:t>типа</w:t>
      </w:r>
      <w:r>
        <w:rPr>
          <w:spacing w:val="-10"/>
          <w:sz w:val="24"/>
        </w:rPr>
        <w:t> </w:t>
      </w:r>
      <w:r>
        <w:rPr>
          <w:sz w:val="24"/>
        </w:rPr>
        <w:t>SQL-инъекция,</w:t>
      </w:r>
      <w:r>
        <w:rPr>
          <w:spacing w:val="-10"/>
          <w:sz w:val="24"/>
        </w:rPr>
        <w:t> </w:t>
      </w:r>
      <w:r>
        <w:rPr>
          <w:sz w:val="24"/>
        </w:rPr>
        <w:t>XSS,</w:t>
      </w:r>
      <w:r>
        <w:rPr>
          <w:spacing w:val="-10"/>
          <w:sz w:val="24"/>
        </w:rPr>
        <w:t> </w:t>
      </w:r>
      <w:r>
        <w:rPr>
          <w:sz w:val="24"/>
        </w:rPr>
        <w:t>MITM,</w:t>
      </w:r>
      <w:r>
        <w:rPr>
          <w:spacing w:val="-10"/>
          <w:sz w:val="24"/>
        </w:rPr>
        <w:t> </w:t>
      </w:r>
      <w:r>
        <w:rPr>
          <w:sz w:val="24"/>
        </w:rPr>
        <w:t>повторных транзакций и подделки токенов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6" w:lineRule="auto" w:before="0" w:after="0"/>
        <w:ind w:left="3459" w:right="1238" w:hanging="360"/>
        <w:jc w:val="left"/>
        <w:rPr>
          <w:rFonts w:ascii="Tahoma" w:hAnsi="Tahoma"/>
          <w:sz w:val="22"/>
        </w:rPr>
      </w:pPr>
      <w:r>
        <w:rPr>
          <w:sz w:val="24"/>
        </w:rPr>
        <w:t>предоставления</w:t>
      </w:r>
      <w:r>
        <w:rPr>
          <w:spacing w:val="-12"/>
          <w:sz w:val="24"/>
        </w:rPr>
        <w:t> </w:t>
      </w:r>
      <w:r>
        <w:rPr>
          <w:sz w:val="24"/>
        </w:rPr>
        <w:t>пользователю</w:t>
      </w:r>
      <w:r>
        <w:rPr>
          <w:spacing w:val="-12"/>
          <w:sz w:val="24"/>
        </w:rPr>
        <w:t> </w:t>
      </w:r>
      <w:r>
        <w:rPr>
          <w:sz w:val="24"/>
        </w:rPr>
        <w:t>безопасного</w:t>
      </w:r>
      <w:r>
        <w:rPr>
          <w:spacing w:val="-12"/>
          <w:sz w:val="24"/>
        </w:rPr>
        <w:t> </w:t>
      </w:r>
      <w:r>
        <w:rPr>
          <w:sz w:val="24"/>
        </w:rPr>
        <w:t>доступа</w:t>
      </w:r>
      <w:r>
        <w:rPr>
          <w:spacing w:val="-12"/>
          <w:sz w:val="24"/>
        </w:rPr>
        <w:t> </w:t>
      </w:r>
      <w:r>
        <w:rPr>
          <w:sz w:val="24"/>
        </w:rPr>
        <w:t>к</w:t>
      </w:r>
      <w:r>
        <w:rPr>
          <w:spacing w:val="-12"/>
          <w:sz w:val="24"/>
        </w:rPr>
        <w:t> </w:t>
      </w:r>
      <w:r>
        <w:rPr>
          <w:sz w:val="24"/>
        </w:rPr>
        <w:t>информации о балансе и истории поездок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6" w:lineRule="auto" w:before="0" w:after="0"/>
        <w:ind w:left="3459" w:right="1288" w:hanging="360"/>
        <w:jc w:val="left"/>
        <w:rPr>
          <w:rFonts w:ascii="Tahoma" w:hAnsi="Tahoma"/>
          <w:sz w:val="22"/>
        </w:rPr>
      </w:pPr>
      <w:r>
        <w:rPr>
          <w:sz w:val="24"/>
        </w:rPr>
        <w:t>реализации</w:t>
      </w:r>
      <w:r>
        <w:rPr>
          <w:spacing w:val="-15"/>
          <w:sz w:val="24"/>
        </w:rPr>
        <w:t> </w:t>
      </w:r>
      <w:r>
        <w:rPr>
          <w:sz w:val="24"/>
        </w:rPr>
        <w:t>механизмов</w:t>
      </w:r>
      <w:r>
        <w:rPr>
          <w:spacing w:val="-15"/>
          <w:sz w:val="24"/>
        </w:rPr>
        <w:t> </w:t>
      </w:r>
      <w:r>
        <w:rPr>
          <w:sz w:val="24"/>
        </w:rPr>
        <w:t>аутентификации,</w:t>
      </w:r>
      <w:r>
        <w:rPr>
          <w:spacing w:val="-15"/>
          <w:sz w:val="24"/>
        </w:rPr>
        <w:t> </w:t>
      </w:r>
      <w:r>
        <w:rPr>
          <w:sz w:val="24"/>
        </w:rPr>
        <w:t>авторизации</w:t>
      </w:r>
      <w:r>
        <w:rPr>
          <w:spacing w:val="-15"/>
          <w:sz w:val="24"/>
        </w:rPr>
        <w:t> </w:t>
      </w:r>
      <w:r>
        <w:rPr>
          <w:sz w:val="24"/>
        </w:rPr>
        <w:t>и</w:t>
      </w:r>
      <w:r>
        <w:rPr>
          <w:spacing w:val="-15"/>
          <w:sz w:val="24"/>
        </w:rPr>
        <w:t> </w:t>
      </w:r>
      <w:r>
        <w:rPr>
          <w:sz w:val="24"/>
        </w:rPr>
        <w:t>контроля целостности данных</w:t>
      </w:r>
    </w:p>
    <w:p>
      <w:pPr>
        <w:pStyle w:val="BodyText"/>
        <w:spacing w:before="41"/>
      </w:pPr>
    </w:p>
    <w:p>
      <w:pPr>
        <w:pStyle w:val="Heading4"/>
        <w:numPr>
          <w:ilvl w:val="1"/>
          <w:numId w:val="2"/>
        </w:numPr>
        <w:tabs>
          <w:tab w:pos="2738" w:val="left" w:leader="none"/>
        </w:tabs>
        <w:spacing w:line="240" w:lineRule="auto" w:before="1" w:after="0"/>
        <w:ind w:left="2738" w:right="0" w:hanging="779"/>
        <w:jc w:val="left"/>
      </w:pPr>
      <w:bookmarkStart w:name="_TOC_250014" w:id="18"/>
      <w:bookmarkStart w:name="1.3.​Описание системы " w:id="19"/>
      <w:r>
        <w:rPr>
          <w:b w:val="0"/>
        </w:rPr>
      </w:r>
      <w:r>
        <w:rPr>
          <w:color w:val="424242"/>
        </w:rPr>
        <w:t>Описание</w:t>
      </w:r>
      <w:r>
        <w:rPr>
          <w:color w:val="424242"/>
          <w:spacing w:val="-4"/>
        </w:rPr>
        <w:t> </w:t>
      </w:r>
      <w:bookmarkEnd w:id="18"/>
      <w:r>
        <w:rPr>
          <w:color w:val="424242"/>
          <w:spacing w:val="-2"/>
        </w:rPr>
        <w:t>системы</w:t>
      </w:r>
    </w:p>
    <w:p>
      <w:pPr>
        <w:pStyle w:val="Heading7"/>
      </w:pPr>
      <w:bookmarkStart w:name="_TOC_250013" w:id="20"/>
      <w:bookmarkStart w:name="Мобильное приложение “Тулпар” представля" w:id="21"/>
      <w:r>
        <w:rPr/>
      </w:r>
      <w:r>
        <w:rPr>
          <w:color w:val="666666"/>
        </w:rPr>
        <w:t>Мобильное</w:t>
      </w:r>
      <w:r>
        <w:rPr>
          <w:color w:val="666666"/>
          <w:spacing w:val="-15"/>
        </w:rPr>
        <w:t> </w:t>
      </w:r>
      <w:r>
        <w:rPr>
          <w:color w:val="666666"/>
        </w:rPr>
        <w:t>приложение</w:t>
      </w:r>
      <w:r>
        <w:rPr>
          <w:color w:val="666666"/>
          <w:spacing w:val="-13"/>
        </w:rPr>
        <w:t> </w:t>
      </w:r>
      <w:r>
        <w:rPr>
          <w:color w:val="666666"/>
        </w:rPr>
        <w:t>“Тулпар”</w:t>
      </w:r>
      <w:r>
        <w:rPr>
          <w:color w:val="666666"/>
          <w:spacing w:val="-13"/>
        </w:rPr>
        <w:t> </w:t>
      </w:r>
      <w:r>
        <w:rPr>
          <w:color w:val="666666"/>
        </w:rPr>
        <w:t>представляет</w:t>
      </w:r>
      <w:r>
        <w:rPr>
          <w:color w:val="666666"/>
          <w:spacing w:val="-13"/>
        </w:rPr>
        <w:t> </w:t>
      </w:r>
      <w:r>
        <w:rPr>
          <w:color w:val="666666"/>
        </w:rPr>
        <w:t>собой</w:t>
      </w:r>
      <w:r>
        <w:rPr>
          <w:color w:val="666666"/>
          <w:spacing w:val="-13"/>
        </w:rPr>
        <w:t> </w:t>
      </w:r>
      <w:r>
        <w:rPr>
          <w:color w:val="666666"/>
        </w:rPr>
        <w:t>систему</w:t>
      </w:r>
      <w:r>
        <w:rPr>
          <w:color w:val="666666"/>
          <w:spacing w:val="-13"/>
        </w:rPr>
        <w:t> </w:t>
      </w:r>
      <w:r>
        <w:rPr>
          <w:color w:val="666666"/>
        </w:rPr>
        <w:t>для</w:t>
      </w:r>
      <w:r>
        <w:rPr>
          <w:color w:val="666666"/>
          <w:spacing w:val="-12"/>
        </w:rPr>
        <w:t> </w:t>
      </w:r>
      <w:bookmarkEnd w:id="20"/>
      <w:r>
        <w:rPr>
          <w:color w:val="666666"/>
          <w:spacing w:val="-10"/>
        </w:rPr>
        <w:t>: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40" w:lineRule="auto" w:before="109" w:after="0"/>
        <w:ind w:left="345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Пополнения</w:t>
      </w:r>
      <w:r>
        <w:rPr>
          <w:spacing w:val="-3"/>
          <w:sz w:val="24"/>
        </w:rPr>
        <w:t> </w:t>
      </w:r>
      <w:r>
        <w:rPr>
          <w:sz w:val="24"/>
        </w:rPr>
        <w:t>транспортной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карты</w:t>
      </w:r>
    </w:p>
    <w:p>
      <w:pPr>
        <w:pStyle w:val="ListParagraph"/>
        <w:numPr>
          <w:ilvl w:val="3"/>
          <w:numId w:val="2"/>
        </w:numPr>
        <w:tabs>
          <w:tab w:pos="4178" w:val="left" w:leader="none"/>
        </w:tabs>
        <w:spacing w:line="240" w:lineRule="auto" w:before="27" w:after="0"/>
        <w:ind w:left="4178" w:right="0" w:hanging="359"/>
        <w:jc w:val="left"/>
        <w:rPr>
          <w:sz w:val="24"/>
        </w:rPr>
      </w:pPr>
      <w:r>
        <w:rPr>
          <w:sz w:val="24"/>
        </w:rPr>
        <w:t>Через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терминал;</w:t>
      </w:r>
    </w:p>
    <w:p>
      <w:pPr>
        <w:pStyle w:val="ListParagraph"/>
        <w:numPr>
          <w:ilvl w:val="3"/>
          <w:numId w:val="2"/>
        </w:numPr>
        <w:tabs>
          <w:tab w:pos="4178" w:val="left" w:leader="none"/>
        </w:tabs>
        <w:spacing w:line="240" w:lineRule="auto" w:before="27" w:after="0"/>
        <w:ind w:left="4178" w:right="0" w:hanging="359"/>
        <w:jc w:val="left"/>
        <w:rPr>
          <w:sz w:val="24"/>
        </w:rPr>
      </w:pPr>
      <w:r>
        <w:rPr>
          <w:sz w:val="24"/>
        </w:rPr>
        <w:t>Через</w:t>
      </w:r>
      <w:r>
        <w:rPr>
          <w:spacing w:val="2"/>
          <w:sz w:val="24"/>
        </w:rPr>
        <w:t> </w:t>
      </w:r>
      <w:r>
        <w:rPr>
          <w:sz w:val="24"/>
        </w:rPr>
        <w:t>онлайн-</w:t>
      </w:r>
      <w:r>
        <w:rPr>
          <w:spacing w:val="-2"/>
          <w:sz w:val="24"/>
        </w:rPr>
        <w:t>банк.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40" w:lineRule="auto" w:before="26" w:after="0"/>
        <w:ind w:left="345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Просмотр</w:t>
      </w:r>
      <w:r>
        <w:rPr>
          <w:spacing w:val="-2"/>
          <w:sz w:val="24"/>
        </w:rPr>
        <w:t> </w:t>
      </w:r>
      <w:r>
        <w:rPr>
          <w:sz w:val="24"/>
        </w:rPr>
        <w:t>баланса</w:t>
      </w:r>
      <w:r>
        <w:rPr>
          <w:spacing w:val="1"/>
          <w:sz w:val="24"/>
        </w:rPr>
        <w:t> </w:t>
      </w:r>
      <w:r>
        <w:rPr>
          <w:sz w:val="24"/>
        </w:rPr>
        <w:t>и</w:t>
      </w:r>
      <w:r>
        <w:rPr>
          <w:spacing w:val="1"/>
          <w:sz w:val="24"/>
        </w:rPr>
        <w:t> </w:t>
      </w:r>
      <w:r>
        <w:rPr>
          <w:sz w:val="24"/>
        </w:rPr>
        <w:t>истории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поездок;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40" w:lineRule="auto" w:before="27" w:after="0"/>
        <w:ind w:left="345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Оплаты</w:t>
      </w:r>
      <w:r>
        <w:rPr>
          <w:spacing w:val="-8"/>
          <w:sz w:val="24"/>
        </w:rPr>
        <w:t> </w:t>
      </w:r>
      <w:r>
        <w:rPr>
          <w:sz w:val="24"/>
        </w:rPr>
        <w:t>проезда</w:t>
      </w:r>
      <w:r>
        <w:rPr>
          <w:spacing w:val="-5"/>
          <w:sz w:val="24"/>
        </w:rPr>
        <w:t> </w:t>
      </w:r>
      <w:r>
        <w:rPr>
          <w:sz w:val="24"/>
        </w:rPr>
        <w:t>с</w:t>
      </w:r>
      <w:r>
        <w:rPr>
          <w:spacing w:val="-6"/>
          <w:sz w:val="24"/>
        </w:rPr>
        <w:t> </w:t>
      </w:r>
      <w:r>
        <w:rPr>
          <w:sz w:val="24"/>
        </w:rPr>
        <w:t>помощью</w:t>
      </w:r>
      <w:r>
        <w:rPr>
          <w:spacing w:val="-5"/>
          <w:sz w:val="24"/>
        </w:rPr>
        <w:t> </w:t>
      </w:r>
      <w:r>
        <w:rPr>
          <w:sz w:val="24"/>
        </w:rPr>
        <w:t>QR-кода</w:t>
      </w:r>
      <w:r>
        <w:rPr>
          <w:spacing w:val="-6"/>
          <w:sz w:val="24"/>
        </w:rPr>
        <w:t> </w:t>
      </w:r>
      <w:r>
        <w:rPr>
          <w:sz w:val="24"/>
        </w:rPr>
        <w:t>или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NFC;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40" w:lineRule="auto" w:before="26" w:after="0"/>
        <w:ind w:left="345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Покупки</w:t>
      </w:r>
      <w:r>
        <w:rPr>
          <w:spacing w:val="-5"/>
          <w:sz w:val="24"/>
        </w:rPr>
        <w:t> </w:t>
      </w:r>
      <w:r>
        <w:rPr>
          <w:sz w:val="24"/>
        </w:rPr>
        <w:t>проездных</w:t>
      </w:r>
      <w:r>
        <w:rPr>
          <w:spacing w:val="-2"/>
          <w:sz w:val="24"/>
        </w:rPr>
        <w:t> абонементов;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27" w:after="0"/>
        <w:ind w:left="3459" w:right="1872" w:hanging="360"/>
        <w:jc w:val="left"/>
        <w:rPr>
          <w:rFonts w:ascii="Tahoma" w:hAnsi="Tahoma"/>
          <w:sz w:val="24"/>
        </w:rPr>
      </w:pPr>
      <w:r>
        <w:rPr>
          <w:sz w:val="24"/>
        </w:rPr>
        <w:t>Интеграции</w:t>
      </w:r>
      <w:r>
        <w:rPr>
          <w:spacing w:val="-12"/>
          <w:sz w:val="24"/>
        </w:rPr>
        <w:t> </w:t>
      </w:r>
      <w:r>
        <w:rPr>
          <w:sz w:val="24"/>
        </w:rPr>
        <w:t>с</w:t>
      </w:r>
      <w:r>
        <w:rPr>
          <w:spacing w:val="-12"/>
          <w:sz w:val="24"/>
        </w:rPr>
        <w:t> </w:t>
      </w:r>
      <w:r>
        <w:rPr>
          <w:sz w:val="24"/>
        </w:rPr>
        <w:t>учетной</w:t>
      </w:r>
      <w:r>
        <w:rPr>
          <w:spacing w:val="-12"/>
          <w:sz w:val="24"/>
        </w:rPr>
        <w:t> </w:t>
      </w:r>
      <w:r>
        <w:rPr>
          <w:sz w:val="24"/>
        </w:rPr>
        <w:t>записью</w:t>
      </w:r>
      <w:r>
        <w:rPr>
          <w:spacing w:val="-12"/>
          <w:sz w:val="24"/>
        </w:rPr>
        <w:t> </w:t>
      </w:r>
      <w:r>
        <w:rPr>
          <w:sz w:val="24"/>
        </w:rPr>
        <w:t>пользователя</w:t>
      </w:r>
      <w:r>
        <w:rPr>
          <w:spacing w:val="-12"/>
          <w:sz w:val="24"/>
        </w:rPr>
        <w:t> </w:t>
      </w:r>
      <w:r>
        <w:rPr>
          <w:sz w:val="24"/>
        </w:rPr>
        <w:t>и</w:t>
      </w:r>
      <w:r>
        <w:rPr>
          <w:spacing w:val="-12"/>
          <w:sz w:val="24"/>
        </w:rPr>
        <w:t> </w:t>
      </w:r>
      <w:r>
        <w:rPr>
          <w:sz w:val="24"/>
        </w:rPr>
        <w:t>банковскими сервисами :</w:t>
      </w:r>
    </w:p>
    <w:p>
      <w:pPr>
        <w:pStyle w:val="ListParagraph"/>
        <w:numPr>
          <w:ilvl w:val="3"/>
          <w:numId w:val="2"/>
        </w:numPr>
        <w:tabs>
          <w:tab w:pos="4178" w:val="left" w:leader="none"/>
        </w:tabs>
        <w:spacing w:line="281" w:lineRule="exact" w:before="0" w:after="0"/>
        <w:ind w:left="4178" w:right="0" w:hanging="359"/>
        <w:jc w:val="left"/>
        <w:rPr>
          <w:sz w:val="24"/>
        </w:rPr>
      </w:pPr>
      <w:r>
        <w:rPr>
          <w:sz w:val="24"/>
        </w:rPr>
        <w:t>Личный</w:t>
      </w:r>
      <w:r>
        <w:rPr>
          <w:spacing w:val="-2"/>
          <w:sz w:val="24"/>
        </w:rPr>
        <w:t> </w:t>
      </w:r>
      <w:r>
        <w:rPr>
          <w:sz w:val="24"/>
        </w:rPr>
        <w:t>кабинет</w:t>
      </w:r>
      <w:r>
        <w:rPr>
          <w:spacing w:val="-2"/>
          <w:sz w:val="24"/>
        </w:rPr>
        <w:t> пользователя</w:t>
      </w:r>
    </w:p>
    <w:p>
      <w:pPr>
        <w:pStyle w:val="ListParagraph"/>
        <w:numPr>
          <w:ilvl w:val="3"/>
          <w:numId w:val="2"/>
        </w:numPr>
        <w:tabs>
          <w:tab w:pos="4178" w:val="left" w:leader="none"/>
        </w:tabs>
        <w:spacing w:line="240" w:lineRule="auto" w:before="26" w:after="0"/>
        <w:ind w:left="4178" w:right="0" w:hanging="359"/>
        <w:jc w:val="left"/>
        <w:rPr>
          <w:sz w:val="24"/>
        </w:rPr>
      </w:pPr>
      <w:r>
        <w:rPr>
          <w:sz w:val="24"/>
        </w:rPr>
        <w:t>Пополнение</w:t>
      </w:r>
      <w:r>
        <w:rPr>
          <w:spacing w:val="-7"/>
          <w:sz w:val="24"/>
        </w:rPr>
        <w:t> </w:t>
      </w:r>
      <w:r>
        <w:rPr>
          <w:sz w:val="24"/>
        </w:rPr>
        <w:t>карты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оплата</w:t>
      </w:r>
      <w:r>
        <w:rPr>
          <w:spacing w:val="-5"/>
          <w:sz w:val="24"/>
        </w:rPr>
        <w:t> </w:t>
      </w:r>
      <w:r>
        <w:rPr>
          <w:sz w:val="24"/>
        </w:rPr>
        <w:t>проездного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абонемента.</w:t>
      </w:r>
    </w:p>
    <w:p>
      <w:pPr>
        <w:pStyle w:val="BodyText"/>
        <w:spacing w:before="46"/>
      </w:pPr>
    </w:p>
    <w:p>
      <w:pPr>
        <w:pStyle w:val="Heading5"/>
      </w:pPr>
      <w:bookmarkStart w:name="_TOC_250012" w:id="22"/>
      <w:bookmarkStart w:name="В системе реализовано клиент-серверное в" w:id="23"/>
      <w:r>
        <w:rPr/>
      </w:r>
      <w:r>
        <w:rPr>
          <w:color w:val="666666"/>
        </w:rPr>
        <w:t>В</w:t>
      </w:r>
      <w:r>
        <w:rPr>
          <w:color w:val="666666"/>
          <w:spacing w:val="-7"/>
        </w:rPr>
        <w:t> </w:t>
      </w:r>
      <w:r>
        <w:rPr>
          <w:color w:val="666666"/>
        </w:rPr>
        <w:t>системе</w:t>
      </w:r>
      <w:r>
        <w:rPr>
          <w:color w:val="666666"/>
          <w:spacing w:val="-6"/>
        </w:rPr>
        <w:t> </w:t>
      </w:r>
      <w:r>
        <w:rPr>
          <w:color w:val="666666"/>
        </w:rPr>
        <w:t>реализовано</w:t>
      </w:r>
      <w:r>
        <w:rPr>
          <w:color w:val="666666"/>
          <w:spacing w:val="-6"/>
        </w:rPr>
        <w:t> </w:t>
      </w:r>
      <w:r>
        <w:rPr>
          <w:color w:val="666666"/>
        </w:rPr>
        <w:t>клиент-серверное</w:t>
      </w:r>
      <w:r>
        <w:rPr>
          <w:color w:val="666666"/>
          <w:spacing w:val="-6"/>
        </w:rPr>
        <w:t> </w:t>
      </w:r>
      <w:bookmarkEnd w:id="22"/>
      <w:r>
        <w:rPr>
          <w:color w:val="666666"/>
          <w:spacing w:val="-2"/>
        </w:rPr>
        <w:t>взаимодействие: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113" w:after="0"/>
        <w:ind w:left="3459" w:right="1394" w:hanging="360"/>
        <w:jc w:val="left"/>
        <w:rPr>
          <w:rFonts w:ascii="Tahoma" w:hAnsi="Tahoma"/>
          <w:sz w:val="24"/>
        </w:rPr>
      </w:pPr>
      <w:r>
        <w:rPr>
          <w:b/>
          <w:sz w:val="24"/>
        </w:rPr>
        <w:t>Клиентская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часть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(мобильное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приложение)</w:t>
      </w:r>
      <w:r>
        <w:rPr>
          <w:b/>
          <w:spacing w:val="-9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sz w:val="24"/>
        </w:rPr>
        <w:t>реализована</w:t>
      </w:r>
      <w:r>
        <w:rPr>
          <w:spacing w:val="-9"/>
          <w:sz w:val="24"/>
        </w:rPr>
        <w:t> </w:t>
      </w:r>
      <w:r>
        <w:rPr>
          <w:sz w:val="24"/>
        </w:rPr>
        <w:t>на Android / iOS, содержит интерфейс пользователя и модули</w:t>
      </w:r>
    </w:p>
    <w:p>
      <w:pPr>
        <w:pStyle w:val="BodyText"/>
        <w:spacing w:before="4"/>
        <w:ind w:left="3459"/>
      </w:pPr>
      <w:r>
        <w:rPr>
          <w:spacing w:val="-2"/>
        </w:rPr>
        <w:t>авторизации.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26" w:after="0"/>
        <w:ind w:left="3459" w:right="1491" w:hanging="360"/>
        <w:jc w:val="left"/>
        <w:rPr>
          <w:rFonts w:ascii="Tahoma" w:hAnsi="Tahoma"/>
          <w:sz w:val="24"/>
        </w:rPr>
      </w:pPr>
      <w:r>
        <w:rPr>
          <w:b/>
          <w:sz w:val="24"/>
        </w:rPr>
        <w:t>Серверная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часть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(backend)</w:t>
      </w:r>
      <w:r>
        <w:rPr>
          <w:b/>
          <w:spacing w:val="-7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sz w:val="24"/>
        </w:rPr>
        <w:t>обеспечивает</w:t>
      </w:r>
      <w:r>
        <w:rPr>
          <w:spacing w:val="-7"/>
          <w:sz w:val="24"/>
        </w:rPr>
        <w:t> </w:t>
      </w:r>
      <w:r>
        <w:rPr>
          <w:sz w:val="24"/>
        </w:rPr>
        <w:t>хранение</w:t>
      </w:r>
      <w:r>
        <w:rPr>
          <w:spacing w:val="-7"/>
          <w:sz w:val="24"/>
        </w:rPr>
        <w:t> </w:t>
      </w:r>
      <w:r>
        <w:rPr>
          <w:sz w:val="24"/>
        </w:rPr>
        <w:t>данных, проверку подлинности карт, выполнение транзакций и</w:t>
      </w:r>
    </w:p>
    <w:p>
      <w:pPr>
        <w:pStyle w:val="BodyText"/>
        <w:spacing w:before="4"/>
        <w:ind w:left="3459"/>
      </w:pPr>
      <w:r>
        <w:rPr/>
        <w:t>взаимодействие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>
          <w:spacing w:val="-2"/>
        </w:rPr>
        <w:t>банками.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27" w:after="0"/>
        <w:ind w:left="3459" w:right="1170" w:hanging="360"/>
        <w:jc w:val="left"/>
        <w:rPr>
          <w:rFonts w:ascii="Tahoma" w:hAnsi="Tahoma"/>
          <w:sz w:val="24"/>
        </w:rPr>
      </w:pPr>
      <w:r>
        <w:rPr>
          <w:b/>
          <w:sz w:val="24"/>
        </w:rPr>
        <w:t>База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данных</w:t>
      </w:r>
      <w:r>
        <w:rPr>
          <w:b/>
          <w:spacing w:val="-10"/>
          <w:sz w:val="24"/>
        </w:rPr>
        <w:t> </w:t>
      </w:r>
      <w:r>
        <w:rPr>
          <w:sz w:val="24"/>
        </w:rPr>
        <w:t>—</w:t>
      </w:r>
      <w:r>
        <w:rPr>
          <w:spacing w:val="-10"/>
          <w:sz w:val="24"/>
        </w:rPr>
        <w:t> </w:t>
      </w:r>
      <w:r>
        <w:rPr>
          <w:sz w:val="24"/>
        </w:rPr>
        <w:t>содержит</w:t>
      </w:r>
      <w:r>
        <w:rPr>
          <w:spacing w:val="-10"/>
          <w:sz w:val="24"/>
        </w:rPr>
        <w:t> </w:t>
      </w:r>
      <w:r>
        <w:rPr>
          <w:sz w:val="24"/>
        </w:rPr>
        <w:t>персональные</w:t>
      </w:r>
      <w:r>
        <w:rPr>
          <w:spacing w:val="-10"/>
          <w:sz w:val="24"/>
        </w:rPr>
        <w:t> </w:t>
      </w:r>
      <w:r>
        <w:rPr>
          <w:sz w:val="24"/>
        </w:rPr>
        <w:t>данные,</w:t>
      </w:r>
      <w:r>
        <w:rPr>
          <w:spacing w:val="-10"/>
          <w:sz w:val="24"/>
        </w:rPr>
        <w:t> </w:t>
      </w:r>
      <w:r>
        <w:rPr>
          <w:sz w:val="24"/>
        </w:rPr>
        <w:t>идентификаторы карт, журнал операций и финансовую информацию.</w:t>
      </w:r>
    </w:p>
    <w:p>
      <w:pPr>
        <w:pStyle w:val="Heading4"/>
        <w:numPr>
          <w:ilvl w:val="1"/>
          <w:numId w:val="2"/>
        </w:numPr>
        <w:tabs>
          <w:tab w:pos="2738" w:val="left" w:leader="none"/>
        </w:tabs>
        <w:spacing w:line="240" w:lineRule="auto" w:before="203" w:after="0"/>
        <w:ind w:left="2738" w:right="0" w:hanging="779"/>
        <w:jc w:val="left"/>
      </w:pPr>
      <w:bookmarkStart w:name="_TOC_250011" w:id="24"/>
      <w:bookmarkStart w:name="1.4.​Технические требования " w:id="25"/>
      <w:r>
        <w:rPr>
          <w:b w:val="0"/>
        </w:rPr>
      </w:r>
      <w:r>
        <w:rPr>
          <w:color w:val="424242"/>
          <w:spacing w:val="-2"/>
        </w:rPr>
        <w:t>Технические</w:t>
      </w:r>
      <w:r>
        <w:rPr>
          <w:color w:val="424242"/>
        </w:rPr>
        <w:t> </w:t>
      </w:r>
      <w:bookmarkEnd w:id="24"/>
      <w:r>
        <w:rPr>
          <w:color w:val="424242"/>
          <w:spacing w:val="-2"/>
        </w:rPr>
        <w:t>требования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4"/>
        <w:rPr>
          <w:b/>
          <w:sz w:val="28"/>
        </w:rPr>
      </w:pPr>
    </w:p>
    <w:p>
      <w:pPr>
        <w:pStyle w:val="Heading4"/>
        <w:numPr>
          <w:ilvl w:val="1"/>
          <w:numId w:val="2"/>
        </w:numPr>
        <w:tabs>
          <w:tab w:pos="2738" w:val="left" w:leader="none"/>
        </w:tabs>
        <w:spacing w:line="240" w:lineRule="auto" w:before="0" w:after="0"/>
        <w:ind w:left="2738" w:right="0" w:hanging="779"/>
        <w:jc w:val="left"/>
      </w:pPr>
      <w:bookmarkStart w:name="_TOC_250010" w:id="26"/>
      <w:bookmarkStart w:name="1.5.​Требования к безопасности " w:id="27"/>
      <w:r>
        <w:rPr>
          <w:b w:val="0"/>
        </w:rPr>
      </w:r>
      <w:r>
        <w:rPr>
          <w:color w:val="424242"/>
        </w:rPr>
        <w:t>Требования</w:t>
      </w:r>
      <w:r>
        <w:rPr>
          <w:color w:val="424242"/>
          <w:spacing w:val="-16"/>
        </w:rPr>
        <w:t> </w:t>
      </w:r>
      <w:r>
        <w:rPr>
          <w:color w:val="424242"/>
        </w:rPr>
        <w:t>к</w:t>
      </w:r>
      <w:r>
        <w:rPr>
          <w:color w:val="424242"/>
          <w:spacing w:val="-15"/>
        </w:rPr>
        <w:t> </w:t>
      </w:r>
      <w:bookmarkEnd w:id="26"/>
      <w:r>
        <w:rPr>
          <w:color w:val="424242"/>
          <w:spacing w:val="-2"/>
        </w:rPr>
        <w:t>безопасности</w:t>
      </w:r>
    </w:p>
    <w:p>
      <w:pPr>
        <w:pStyle w:val="Heading5"/>
        <w:spacing w:before="280"/>
      </w:pPr>
      <w:bookmarkStart w:name="_TOC_250009" w:id="28"/>
      <w:bookmarkStart w:name="Система должна :  " w:id="29"/>
      <w:r>
        <w:rPr/>
      </w:r>
      <w:r>
        <w:rPr>
          <w:color w:val="666666"/>
        </w:rPr>
        <w:t>Система</w:t>
      </w:r>
      <w:r>
        <w:rPr>
          <w:color w:val="666666"/>
          <w:spacing w:val="-9"/>
        </w:rPr>
        <w:t> </w:t>
      </w:r>
      <w:r>
        <w:rPr>
          <w:color w:val="666666"/>
        </w:rPr>
        <w:t>должна</w:t>
      </w:r>
      <w:r>
        <w:rPr>
          <w:color w:val="666666"/>
          <w:spacing w:val="-9"/>
        </w:rPr>
        <w:t> </w:t>
      </w:r>
      <w:bookmarkEnd w:id="28"/>
      <w:r>
        <w:rPr>
          <w:color w:val="666666"/>
          <w:spacing w:val="-10"/>
        </w:rPr>
        <w:t>: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40" w:lineRule="auto" w:before="113" w:after="0"/>
        <w:ind w:left="345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Реализовать</w:t>
      </w:r>
      <w:r>
        <w:rPr>
          <w:spacing w:val="-5"/>
          <w:sz w:val="24"/>
        </w:rPr>
        <w:t> </w:t>
      </w:r>
      <w:r>
        <w:rPr>
          <w:sz w:val="24"/>
        </w:rPr>
        <w:t>безопасное</w:t>
      </w:r>
      <w:r>
        <w:rPr>
          <w:spacing w:val="-5"/>
          <w:sz w:val="24"/>
        </w:rPr>
        <w:t> </w:t>
      </w:r>
      <w:r>
        <w:rPr>
          <w:sz w:val="24"/>
        </w:rPr>
        <w:t>хранение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паролей;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27" w:after="0"/>
        <w:ind w:left="3459" w:right="1436" w:hanging="360"/>
        <w:jc w:val="left"/>
        <w:rPr>
          <w:rFonts w:ascii="Tahoma" w:hAnsi="Tahoma"/>
          <w:sz w:val="24"/>
        </w:rPr>
      </w:pPr>
      <w:r>
        <w:rPr>
          <w:sz w:val="24"/>
        </w:rPr>
        <w:t>Использовать</w:t>
      </w:r>
      <w:r>
        <w:rPr>
          <w:spacing w:val="-13"/>
          <w:sz w:val="24"/>
        </w:rPr>
        <w:t> </w:t>
      </w:r>
      <w:r>
        <w:rPr>
          <w:sz w:val="24"/>
        </w:rPr>
        <w:t>защищённый</w:t>
      </w:r>
      <w:r>
        <w:rPr>
          <w:spacing w:val="-13"/>
          <w:sz w:val="24"/>
        </w:rPr>
        <w:t> </w:t>
      </w:r>
      <w:r>
        <w:rPr>
          <w:sz w:val="24"/>
        </w:rPr>
        <w:t>протокол</w:t>
      </w:r>
      <w:r>
        <w:rPr>
          <w:spacing w:val="-13"/>
          <w:sz w:val="24"/>
        </w:rPr>
        <w:t> </w:t>
      </w:r>
      <w:r>
        <w:rPr>
          <w:sz w:val="24"/>
        </w:rPr>
        <w:t>HTTPS</w:t>
      </w:r>
      <w:r>
        <w:rPr>
          <w:spacing w:val="-13"/>
          <w:sz w:val="24"/>
        </w:rPr>
        <w:t> </w:t>
      </w:r>
      <w:r>
        <w:rPr>
          <w:sz w:val="24"/>
        </w:rPr>
        <w:t>/</w:t>
      </w:r>
      <w:r>
        <w:rPr>
          <w:spacing w:val="-13"/>
          <w:sz w:val="24"/>
        </w:rPr>
        <w:t> </w:t>
      </w:r>
      <w:r>
        <w:rPr>
          <w:sz w:val="24"/>
        </w:rPr>
        <w:t>TLS</w:t>
      </w:r>
      <w:r>
        <w:rPr>
          <w:spacing w:val="-13"/>
          <w:sz w:val="24"/>
        </w:rPr>
        <w:t> </w:t>
      </w:r>
      <w:r>
        <w:rPr>
          <w:sz w:val="24"/>
        </w:rPr>
        <w:t>для</w:t>
      </w:r>
      <w:r>
        <w:rPr>
          <w:spacing w:val="-13"/>
          <w:sz w:val="24"/>
        </w:rPr>
        <w:t> </w:t>
      </w:r>
      <w:r>
        <w:rPr>
          <w:sz w:val="24"/>
        </w:rPr>
        <w:t>передачи </w:t>
      </w:r>
      <w:r>
        <w:rPr>
          <w:spacing w:val="-2"/>
          <w:sz w:val="24"/>
        </w:rPr>
        <w:t>данных;</w:t>
      </w:r>
    </w:p>
    <w:p>
      <w:pPr>
        <w:pStyle w:val="ListParagraph"/>
        <w:spacing w:after="0" w:line="273" w:lineRule="auto"/>
        <w:jc w:val="left"/>
        <w:rPr>
          <w:rFonts w:ascii="Tahoma" w:hAnsi="Tahoma"/>
          <w:sz w:val="24"/>
        </w:rPr>
        <w:sectPr>
          <w:pgSz w:w="11920" w:h="16840"/>
          <w:pgMar w:top="1360" w:bottom="280" w:left="141" w:right="283"/>
        </w:sectPr>
      </w:pP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65" w:after="0"/>
        <w:ind w:left="3459" w:right="1270" w:hanging="360"/>
        <w:jc w:val="left"/>
        <w:rPr>
          <w:rFonts w:ascii="Tahoma" w:hAnsi="Tahoma"/>
          <w:sz w:val="24"/>
        </w:rPr>
      </w:pPr>
      <w:r>
        <w:rPr>
          <w:sz w:val="24"/>
        </w:rPr>
        <w:t>Обеспечивать</w:t>
      </w:r>
      <w:r>
        <w:rPr>
          <w:spacing w:val="-10"/>
          <w:sz w:val="24"/>
        </w:rPr>
        <w:t> </w:t>
      </w:r>
      <w:r>
        <w:rPr>
          <w:sz w:val="24"/>
        </w:rPr>
        <w:t>защиту</w:t>
      </w:r>
      <w:r>
        <w:rPr>
          <w:spacing w:val="-10"/>
          <w:sz w:val="24"/>
        </w:rPr>
        <w:t> </w:t>
      </w:r>
      <w:r>
        <w:rPr>
          <w:sz w:val="24"/>
        </w:rPr>
        <w:t>от</w:t>
      </w:r>
      <w:r>
        <w:rPr>
          <w:spacing w:val="-10"/>
          <w:sz w:val="24"/>
        </w:rPr>
        <w:t> </w:t>
      </w:r>
      <w:r>
        <w:rPr>
          <w:sz w:val="24"/>
        </w:rPr>
        <w:t>SQL-инъекций,</w:t>
      </w:r>
      <w:r>
        <w:rPr>
          <w:spacing w:val="-10"/>
          <w:sz w:val="24"/>
        </w:rPr>
        <w:t> </w:t>
      </w:r>
      <w:r>
        <w:rPr>
          <w:sz w:val="24"/>
        </w:rPr>
        <w:t>XSS,</w:t>
      </w:r>
      <w:r>
        <w:rPr>
          <w:spacing w:val="-10"/>
          <w:sz w:val="24"/>
        </w:rPr>
        <w:t> </w:t>
      </w:r>
      <w:r>
        <w:rPr>
          <w:sz w:val="24"/>
        </w:rPr>
        <w:t>MITM</w:t>
      </w:r>
      <w:r>
        <w:rPr>
          <w:spacing w:val="-10"/>
          <w:sz w:val="24"/>
        </w:rPr>
        <w:t> </w:t>
      </w:r>
      <w:r>
        <w:rPr>
          <w:sz w:val="24"/>
        </w:rPr>
        <w:t>и</w:t>
      </w:r>
      <w:r>
        <w:rPr>
          <w:spacing w:val="-10"/>
          <w:sz w:val="24"/>
        </w:rPr>
        <w:t> </w:t>
      </w:r>
      <w:r>
        <w:rPr>
          <w:sz w:val="24"/>
        </w:rPr>
        <w:t>повторных </w:t>
      </w:r>
      <w:r>
        <w:rPr>
          <w:spacing w:val="-2"/>
          <w:sz w:val="24"/>
        </w:rPr>
        <w:t>транзакций;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81" w:lineRule="exact" w:before="0" w:after="0"/>
        <w:ind w:left="345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Иметь</w:t>
      </w:r>
      <w:r>
        <w:rPr>
          <w:spacing w:val="-4"/>
          <w:sz w:val="24"/>
        </w:rPr>
        <w:t> </w:t>
      </w:r>
      <w:r>
        <w:rPr>
          <w:sz w:val="24"/>
        </w:rPr>
        <w:t>систему</w:t>
      </w:r>
      <w:r>
        <w:rPr>
          <w:spacing w:val="-4"/>
          <w:sz w:val="24"/>
        </w:rPr>
        <w:t> </w:t>
      </w:r>
      <w:r>
        <w:rPr>
          <w:sz w:val="24"/>
        </w:rPr>
        <w:t>уведомлений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4"/>
          <w:sz w:val="24"/>
        </w:rPr>
        <w:t> </w:t>
      </w:r>
      <w:r>
        <w:rPr>
          <w:sz w:val="24"/>
        </w:rPr>
        <w:t>подозрительных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операциях;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40" w:lineRule="auto" w:before="26" w:after="0"/>
        <w:ind w:left="3458" w:right="0" w:hanging="359"/>
        <w:jc w:val="left"/>
        <w:rPr>
          <w:rFonts w:ascii="Tahoma" w:hAnsi="Tahoma"/>
          <w:sz w:val="24"/>
        </w:rPr>
      </w:pPr>
      <w:r>
        <w:rPr>
          <w:spacing w:val="-2"/>
          <w:sz w:val="24"/>
        </w:rPr>
        <w:t>Поддерживать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двухфакторную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аутентификацию.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27" w:after="0"/>
        <w:ind w:left="3459" w:right="1955" w:hanging="360"/>
        <w:jc w:val="left"/>
        <w:rPr>
          <w:rFonts w:ascii="Tahoma" w:hAnsi="Tahoma"/>
          <w:sz w:val="24"/>
        </w:rPr>
      </w:pPr>
      <w:r>
        <w:rPr>
          <w:sz w:val="24"/>
        </w:rPr>
        <w:t>реализовать</w:t>
      </w:r>
      <w:r>
        <w:rPr>
          <w:spacing w:val="-9"/>
          <w:sz w:val="24"/>
        </w:rPr>
        <w:t> </w:t>
      </w:r>
      <w:r>
        <w:rPr>
          <w:sz w:val="24"/>
        </w:rPr>
        <w:t>контроль</w:t>
      </w:r>
      <w:r>
        <w:rPr>
          <w:spacing w:val="-9"/>
          <w:sz w:val="24"/>
        </w:rPr>
        <w:t> </w:t>
      </w:r>
      <w:r>
        <w:rPr>
          <w:sz w:val="24"/>
        </w:rPr>
        <w:t>доступа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9"/>
          <w:sz w:val="24"/>
        </w:rPr>
        <w:t> </w:t>
      </w:r>
      <w:r>
        <w:rPr>
          <w:sz w:val="24"/>
        </w:rPr>
        <w:t>разграничение</w:t>
      </w:r>
      <w:r>
        <w:rPr>
          <w:spacing w:val="-9"/>
          <w:sz w:val="24"/>
        </w:rPr>
        <w:t> </w:t>
      </w:r>
      <w:r>
        <w:rPr>
          <w:sz w:val="24"/>
        </w:rPr>
        <w:t>прав</w:t>
      </w:r>
      <w:r>
        <w:rPr>
          <w:spacing w:val="-9"/>
          <w:sz w:val="24"/>
        </w:rPr>
        <w:t> </w:t>
      </w:r>
      <w:r>
        <w:rPr>
          <w:sz w:val="24"/>
        </w:rPr>
        <w:t>между пользователями и администраторами;</w:t>
      </w:r>
    </w:p>
    <w:p>
      <w:pPr>
        <w:pStyle w:val="ListParagraph"/>
        <w:numPr>
          <w:ilvl w:val="2"/>
          <w:numId w:val="2"/>
        </w:numPr>
        <w:tabs>
          <w:tab w:pos="3459" w:val="left" w:leader="none"/>
        </w:tabs>
        <w:spacing w:line="273" w:lineRule="auto" w:before="0" w:after="0"/>
        <w:ind w:left="3459" w:right="2175" w:hanging="360"/>
        <w:jc w:val="left"/>
        <w:rPr>
          <w:rFonts w:ascii="Tahoma" w:hAnsi="Tahoma"/>
          <w:sz w:val="24"/>
        </w:rPr>
      </w:pPr>
      <w:r>
        <w:rPr>
          <w:sz w:val="24"/>
        </w:rPr>
        <w:t>обеспечивать</w:t>
      </w:r>
      <w:r>
        <w:rPr>
          <w:spacing w:val="-15"/>
          <w:sz w:val="24"/>
        </w:rPr>
        <w:t> </w:t>
      </w:r>
      <w:r>
        <w:rPr>
          <w:sz w:val="24"/>
        </w:rPr>
        <w:t>дополнительную</w:t>
      </w:r>
      <w:r>
        <w:rPr>
          <w:spacing w:val="-15"/>
          <w:sz w:val="24"/>
        </w:rPr>
        <w:t> </w:t>
      </w:r>
      <w:r>
        <w:rPr>
          <w:sz w:val="24"/>
        </w:rPr>
        <w:t>проверку</w:t>
      </w:r>
      <w:r>
        <w:rPr>
          <w:spacing w:val="-15"/>
          <w:sz w:val="24"/>
        </w:rPr>
        <w:t> </w:t>
      </w:r>
      <w:r>
        <w:rPr>
          <w:sz w:val="24"/>
        </w:rPr>
        <w:t>для</w:t>
      </w:r>
      <w:r>
        <w:rPr>
          <w:spacing w:val="-15"/>
          <w:sz w:val="24"/>
        </w:rPr>
        <w:t> </w:t>
      </w:r>
      <w:r>
        <w:rPr>
          <w:sz w:val="24"/>
        </w:rPr>
        <w:t>школьных</w:t>
      </w:r>
      <w:r>
        <w:rPr>
          <w:spacing w:val="-15"/>
          <w:sz w:val="24"/>
        </w:rPr>
        <w:t> </w:t>
      </w:r>
      <w:r>
        <w:rPr>
          <w:sz w:val="24"/>
        </w:rPr>
        <w:t>и льготных карт (ветераны, пенсионеры, инвалиды);</w:t>
      </w:r>
    </w:p>
    <w:p>
      <w:pPr>
        <w:pStyle w:val="ListParagraph"/>
        <w:numPr>
          <w:ilvl w:val="2"/>
          <w:numId w:val="2"/>
        </w:numPr>
        <w:tabs>
          <w:tab w:pos="3458" w:val="left" w:leader="none"/>
        </w:tabs>
        <w:spacing w:line="281" w:lineRule="exact" w:before="0" w:after="0"/>
        <w:ind w:left="345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защищать</w:t>
      </w:r>
      <w:r>
        <w:rPr>
          <w:spacing w:val="-7"/>
          <w:sz w:val="24"/>
        </w:rPr>
        <w:t> </w:t>
      </w:r>
      <w:r>
        <w:rPr>
          <w:sz w:val="24"/>
        </w:rPr>
        <w:t>мобильное</w:t>
      </w:r>
      <w:r>
        <w:rPr>
          <w:spacing w:val="-5"/>
          <w:sz w:val="24"/>
        </w:rPr>
        <w:t> </w:t>
      </w:r>
      <w:r>
        <w:rPr>
          <w:sz w:val="24"/>
        </w:rPr>
        <w:t>приложение</w:t>
      </w:r>
      <w:r>
        <w:rPr>
          <w:spacing w:val="-5"/>
          <w:sz w:val="24"/>
        </w:rPr>
        <w:t> </w:t>
      </w:r>
      <w:r>
        <w:rPr>
          <w:sz w:val="24"/>
        </w:rPr>
        <w:t>от</w:t>
      </w:r>
      <w:r>
        <w:rPr>
          <w:spacing w:val="-5"/>
          <w:sz w:val="24"/>
        </w:rPr>
        <w:t> </w:t>
      </w:r>
      <w:r>
        <w:rPr>
          <w:sz w:val="24"/>
        </w:rPr>
        <w:t>модификаций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подделки.</w:t>
      </w:r>
    </w:p>
    <w:p>
      <w:pPr>
        <w:pStyle w:val="BodyText"/>
        <w:spacing w:before="71"/>
      </w:pPr>
    </w:p>
    <w:p>
      <w:pPr>
        <w:pStyle w:val="Heading3"/>
        <w:numPr>
          <w:ilvl w:val="0"/>
          <w:numId w:val="2"/>
        </w:numPr>
        <w:tabs>
          <w:tab w:pos="745" w:val="left" w:leader="none"/>
        </w:tabs>
        <w:spacing w:line="240" w:lineRule="auto" w:before="1" w:after="0"/>
        <w:ind w:left="745" w:right="0" w:hanging="599"/>
        <w:jc w:val="center"/>
      </w:pPr>
      <w:bookmarkStart w:name="_TOC_250008" w:id="30"/>
      <w:bookmarkStart w:name="2.​Активы, описание системы с точки зрен" w:id="31"/>
      <w:r>
        <w:rPr>
          <w:b w:val="0"/>
        </w:rPr>
      </w:r>
      <w:r>
        <w:rPr/>
        <w:t>Активы,</w:t>
      </w:r>
      <w:r>
        <w:rPr>
          <w:spacing w:val="-9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системы</w:t>
      </w:r>
      <w:r>
        <w:rPr>
          <w:spacing w:val="-7"/>
        </w:rPr>
        <w:t> </w:t>
      </w:r>
      <w:r>
        <w:rPr/>
        <w:t>с</w:t>
      </w:r>
      <w:r>
        <w:rPr>
          <w:spacing w:val="-7"/>
        </w:rPr>
        <w:t> </w:t>
      </w:r>
      <w:r>
        <w:rPr/>
        <w:t>точки</w:t>
      </w:r>
      <w:r>
        <w:rPr>
          <w:spacing w:val="-7"/>
        </w:rPr>
        <w:t> </w:t>
      </w:r>
      <w:r>
        <w:rPr/>
        <w:t>зрения</w:t>
      </w:r>
      <w:r>
        <w:rPr>
          <w:spacing w:val="-7"/>
        </w:rPr>
        <w:t> </w:t>
      </w:r>
      <w:bookmarkEnd w:id="30"/>
      <w:r>
        <w:rPr>
          <w:spacing w:val="-2"/>
        </w:rPr>
        <w:t>безопасности</w:t>
      </w:r>
    </w:p>
    <w:p>
      <w:pPr>
        <w:pStyle w:val="Heading5"/>
        <w:spacing w:before="280"/>
      </w:pPr>
      <w:bookmarkStart w:name="_TOC_250007" w:id="32"/>
      <w:bookmarkStart w:name="Основные активы системы : " w:id="33"/>
      <w:r>
        <w:rPr/>
      </w:r>
      <w:r>
        <w:rPr>
          <w:color w:val="666666"/>
        </w:rPr>
        <w:t>Основные</w:t>
      </w:r>
      <w:r>
        <w:rPr>
          <w:color w:val="666666"/>
          <w:spacing w:val="-8"/>
        </w:rPr>
        <w:t> </w:t>
      </w:r>
      <w:r>
        <w:rPr>
          <w:color w:val="666666"/>
        </w:rPr>
        <w:t>активы</w:t>
      </w:r>
      <w:r>
        <w:rPr>
          <w:color w:val="666666"/>
          <w:spacing w:val="-8"/>
        </w:rPr>
        <w:t> </w:t>
      </w:r>
      <w:r>
        <w:rPr>
          <w:color w:val="666666"/>
        </w:rPr>
        <w:t>системы</w:t>
      </w:r>
      <w:r>
        <w:rPr>
          <w:color w:val="666666"/>
          <w:spacing w:val="-8"/>
        </w:rPr>
        <w:t> </w:t>
      </w:r>
      <w:bookmarkEnd w:id="32"/>
      <w:r>
        <w:rPr>
          <w:color w:val="666666"/>
          <w:spacing w:val="-10"/>
        </w:rPr>
        <w:t>:</w:t>
      </w:r>
    </w:p>
    <w:p>
      <w:pPr>
        <w:pStyle w:val="ListParagraph"/>
        <w:numPr>
          <w:ilvl w:val="0"/>
          <w:numId w:val="3"/>
        </w:numPr>
        <w:tabs>
          <w:tab w:pos="3458" w:val="left" w:leader="none"/>
        </w:tabs>
        <w:spacing w:line="240" w:lineRule="auto" w:before="113" w:after="0"/>
        <w:ind w:left="3458" w:right="0" w:hanging="359"/>
        <w:jc w:val="left"/>
        <w:rPr>
          <w:sz w:val="24"/>
        </w:rPr>
      </w:pPr>
      <w:r>
        <w:rPr>
          <w:sz w:val="24"/>
        </w:rPr>
        <w:t>Персональные</w:t>
      </w:r>
      <w:r>
        <w:rPr>
          <w:spacing w:val="1"/>
          <w:sz w:val="24"/>
        </w:rPr>
        <w:t> </w:t>
      </w:r>
      <w:r>
        <w:rPr>
          <w:sz w:val="24"/>
        </w:rPr>
        <w:t>данные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пользователей</w:t>
      </w:r>
    </w:p>
    <w:p>
      <w:pPr>
        <w:pStyle w:val="ListParagraph"/>
        <w:numPr>
          <w:ilvl w:val="0"/>
          <w:numId w:val="3"/>
        </w:numPr>
        <w:tabs>
          <w:tab w:pos="3458" w:val="left" w:leader="none"/>
        </w:tabs>
        <w:spacing w:line="240" w:lineRule="auto" w:before="26" w:after="0"/>
        <w:ind w:left="3458" w:right="0" w:hanging="359"/>
        <w:jc w:val="left"/>
        <w:rPr>
          <w:sz w:val="24"/>
        </w:rPr>
      </w:pPr>
      <w:r>
        <w:rPr>
          <w:sz w:val="24"/>
        </w:rPr>
        <w:t>Баланс транспортной </w:t>
      </w:r>
      <w:r>
        <w:rPr>
          <w:spacing w:val="-4"/>
          <w:sz w:val="24"/>
        </w:rPr>
        <w:t>карты</w:t>
      </w:r>
    </w:p>
    <w:p>
      <w:pPr>
        <w:pStyle w:val="ListParagraph"/>
        <w:numPr>
          <w:ilvl w:val="0"/>
          <w:numId w:val="3"/>
        </w:numPr>
        <w:tabs>
          <w:tab w:pos="3458" w:val="left" w:leader="none"/>
        </w:tabs>
        <w:spacing w:line="240" w:lineRule="auto" w:before="27" w:after="0"/>
        <w:ind w:left="3458" w:right="0" w:hanging="359"/>
        <w:jc w:val="left"/>
        <w:rPr>
          <w:sz w:val="24"/>
        </w:rPr>
      </w:pPr>
      <w:r>
        <w:rPr>
          <w:sz w:val="24"/>
        </w:rPr>
        <w:t>Данные </w:t>
      </w:r>
      <w:r>
        <w:rPr>
          <w:spacing w:val="-2"/>
          <w:sz w:val="24"/>
        </w:rPr>
        <w:t>транзакций</w:t>
      </w:r>
    </w:p>
    <w:p>
      <w:pPr>
        <w:pStyle w:val="ListParagraph"/>
        <w:numPr>
          <w:ilvl w:val="0"/>
          <w:numId w:val="3"/>
        </w:numPr>
        <w:tabs>
          <w:tab w:pos="3458" w:val="left" w:leader="none"/>
        </w:tabs>
        <w:spacing w:line="240" w:lineRule="auto" w:before="26" w:after="0"/>
        <w:ind w:left="3458" w:right="0" w:hanging="359"/>
        <w:jc w:val="left"/>
        <w:rPr>
          <w:sz w:val="24"/>
        </w:rPr>
      </w:pPr>
      <w:r>
        <w:rPr>
          <w:sz w:val="24"/>
        </w:rPr>
        <w:t>Сервер </w:t>
      </w:r>
      <w:r>
        <w:rPr>
          <w:spacing w:val="-2"/>
          <w:sz w:val="24"/>
        </w:rPr>
        <w:t>приложения</w:t>
      </w:r>
    </w:p>
    <w:p>
      <w:pPr>
        <w:pStyle w:val="ListParagraph"/>
        <w:numPr>
          <w:ilvl w:val="0"/>
          <w:numId w:val="3"/>
        </w:numPr>
        <w:tabs>
          <w:tab w:pos="3458" w:val="left" w:leader="none"/>
        </w:tabs>
        <w:spacing w:line="240" w:lineRule="auto" w:before="27" w:after="0"/>
        <w:ind w:left="3458" w:right="0" w:hanging="359"/>
        <w:jc w:val="left"/>
        <w:rPr>
          <w:sz w:val="24"/>
        </w:rPr>
      </w:pPr>
      <w:r>
        <w:rPr>
          <w:sz w:val="24"/>
        </w:rPr>
        <w:t>Данные</w:t>
      </w:r>
      <w:r>
        <w:rPr>
          <w:spacing w:val="-2"/>
          <w:sz w:val="24"/>
        </w:rPr>
        <w:t> </w:t>
      </w:r>
      <w:r>
        <w:rPr>
          <w:sz w:val="24"/>
        </w:rPr>
        <w:t>о</w:t>
      </w:r>
      <w:r>
        <w:rPr>
          <w:spacing w:val="-1"/>
          <w:sz w:val="24"/>
        </w:rPr>
        <w:t> </w:t>
      </w:r>
      <w:r>
        <w:rPr>
          <w:sz w:val="24"/>
        </w:rPr>
        <w:t>мобильном</w:t>
      </w:r>
      <w:r>
        <w:rPr>
          <w:spacing w:val="-1"/>
          <w:sz w:val="24"/>
        </w:rPr>
        <w:t> </w:t>
      </w:r>
      <w:r>
        <w:rPr>
          <w:sz w:val="24"/>
        </w:rPr>
        <w:t>устройстве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пользователя</w:t>
      </w:r>
    </w:p>
    <w:p>
      <w:pPr>
        <w:pStyle w:val="ListParagraph"/>
        <w:numPr>
          <w:ilvl w:val="0"/>
          <w:numId w:val="3"/>
        </w:numPr>
        <w:tabs>
          <w:tab w:pos="3458" w:val="left" w:leader="none"/>
        </w:tabs>
        <w:spacing w:line="542" w:lineRule="auto" w:before="27" w:after="0"/>
        <w:ind w:left="1299" w:right="6067" w:firstLine="1800"/>
        <w:jc w:val="left"/>
        <w:rPr>
          <w:b/>
          <w:sz w:val="26"/>
        </w:rPr>
      </w:pPr>
      <w:r>
        <w:rPr>
          <w:spacing w:val="-2"/>
          <w:sz w:val="24"/>
        </w:rPr>
        <w:t>Банковские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шлюзы </w:t>
      </w:r>
      <w:r>
        <w:rPr>
          <w:sz w:val="24"/>
        </w:rPr>
        <w:t>Добавить CVE писание до таблицы </w:t>
      </w:r>
      <w:hyperlink r:id="rId6">
        <w:r>
          <w:rPr>
            <w:b/>
            <w:color w:val="FF0000"/>
            <w:spacing w:val="-2"/>
            <w:sz w:val="26"/>
            <w:u w:val="single" w:color="FF0000"/>
          </w:rPr>
          <w:t>CVE-2025-62228</w:t>
        </w:r>
      </w:hyperlink>
    </w:p>
    <w:p>
      <w:pPr>
        <w:pStyle w:val="BodyText"/>
        <w:spacing w:line="276" w:lineRule="auto"/>
        <w:ind w:left="1299" w:right="1343"/>
      </w:pPr>
      <w:r>
        <w:rPr>
          <w:color w:val="FF0000"/>
        </w:rPr>
        <w:t>Apache Flink CDC version 3.4.0 was vulnerable to a SQL injection via maliciously crafted identifiers eg. crafted database name or crafted table name. Even through only the logged-</w:t>
      </w:r>
      <w:r>
        <w:rPr>
          <w:color w:val="FF0000"/>
          <w:spacing w:val="-5"/>
        </w:rPr>
        <w:t>in</w:t>
      </w:r>
    </w:p>
    <w:p>
      <w:pPr>
        <w:pStyle w:val="BodyText"/>
        <w:spacing w:line="276" w:lineRule="auto"/>
        <w:ind w:left="1299" w:right="1228"/>
      </w:pPr>
      <w:r>
        <w:rPr>
          <w:color w:val="FF0000"/>
        </w:rPr>
        <w:t>database</w:t>
      </w:r>
      <w:r>
        <w:rPr>
          <w:color w:val="FF0000"/>
          <w:spacing w:val="-3"/>
        </w:rPr>
        <w:t> </w:t>
      </w:r>
      <w:r>
        <w:rPr>
          <w:color w:val="FF0000"/>
        </w:rPr>
        <w:t>user</w:t>
      </w:r>
      <w:r>
        <w:rPr>
          <w:color w:val="FF0000"/>
          <w:spacing w:val="-3"/>
        </w:rPr>
        <w:t> </w:t>
      </w:r>
      <w:r>
        <w:rPr>
          <w:color w:val="FF0000"/>
        </w:rPr>
        <w:t>can</w:t>
      </w:r>
      <w:r>
        <w:rPr>
          <w:color w:val="FF0000"/>
          <w:spacing w:val="-3"/>
        </w:rPr>
        <w:t> </w:t>
      </w:r>
      <w:r>
        <w:rPr>
          <w:color w:val="FF0000"/>
        </w:rPr>
        <w:t>trigger</w:t>
      </w:r>
      <w:r>
        <w:rPr>
          <w:color w:val="FF0000"/>
          <w:spacing w:val="-3"/>
        </w:rPr>
        <w:t> </w:t>
      </w:r>
      <w:r>
        <w:rPr>
          <w:color w:val="FF0000"/>
        </w:rPr>
        <w:t>the</w:t>
      </w:r>
      <w:r>
        <w:rPr>
          <w:color w:val="FF0000"/>
          <w:spacing w:val="-3"/>
        </w:rPr>
        <w:t> </w:t>
      </w:r>
      <w:r>
        <w:rPr>
          <w:color w:val="FF0000"/>
        </w:rPr>
        <w:t>attack,</w:t>
      </w:r>
      <w:r>
        <w:rPr>
          <w:color w:val="FF0000"/>
          <w:spacing w:val="-3"/>
        </w:rPr>
        <w:t> </w:t>
      </w:r>
      <w:r>
        <w:rPr>
          <w:color w:val="FF0000"/>
        </w:rPr>
        <w:t>we</w:t>
      </w:r>
      <w:r>
        <w:rPr>
          <w:color w:val="FF0000"/>
          <w:spacing w:val="-3"/>
        </w:rPr>
        <w:t> </w:t>
      </w:r>
      <w:r>
        <w:rPr>
          <w:color w:val="FF0000"/>
        </w:rPr>
        <w:t>recommend</w:t>
      </w:r>
      <w:r>
        <w:rPr>
          <w:color w:val="FF0000"/>
          <w:spacing w:val="-3"/>
        </w:rPr>
        <w:t> </w:t>
      </w:r>
      <w:r>
        <w:rPr>
          <w:color w:val="FF0000"/>
        </w:rPr>
        <w:t>users</w:t>
      </w:r>
      <w:r>
        <w:rPr>
          <w:color w:val="FF0000"/>
          <w:spacing w:val="-3"/>
        </w:rPr>
        <w:t> </w:t>
      </w:r>
      <w:r>
        <w:rPr>
          <w:color w:val="FF0000"/>
        </w:rPr>
        <w:t>update</w:t>
      </w:r>
      <w:r>
        <w:rPr>
          <w:color w:val="FF0000"/>
          <w:spacing w:val="-3"/>
        </w:rPr>
        <w:t> </w:t>
      </w:r>
      <w:r>
        <w:rPr>
          <w:color w:val="FF0000"/>
        </w:rPr>
        <w:t>Flink</w:t>
      </w:r>
      <w:r>
        <w:rPr>
          <w:color w:val="FF0000"/>
          <w:spacing w:val="-3"/>
        </w:rPr>
        <w:t> </w:t>
      </w:r>
      <w:r>
        <w:rPr>
          <w:color w:val="FF0000"/>
        </w:rPr>
        <w:t>CDC</w:t>
      </w:r>
      <w:r>
        <w:rPr>
          <w:color w:val="FF0000"/>
          <w:spacing w:val="-3"/>
        </w:rPr>
        <w:t> </w:t>
      </w:r>
      <w:r>
        <w:rPr>
          <w:color w:val="FF0000"/>
        </w:rPr>
        <w:t>version</w:t>
      </w:r>
      <w:r>
        <w:rPr>
          <w:color w:val="FF0000"/>
          <w:spacing w:val="-3"/>
        </w:rPr>
        <w:t> </w:t>
      </w:r>
      <w:r>
        <w:rPr>
          <w:color w:val="FF0000"/>
        </w:rPr>
        <w:t>to</w:t>
      </w:r>
      <w:r>
        <w:rPr>
          <w:color w:val="FF0000"/>
          <w:spacing w:val="-3"/>
        </w:rPr>
        <w:t> </w:t>
      </w:r>
      <w:r>
        <w:rPr>
          <w:color w:val="FF0000"/>
        </w:rPr>
        <w:t>3.5.0 which address this issue.</w:t>
      </w:r>
    </w:p>
    <w:p>
      <w:pPr>
        <w:pStyle w:val="BodyText"/>
        <w:spacing w:before="31"/>
      </w:pPr>
    </w:p>
    <w:p>
      <w:pPr>
        <w:pStyle w:val="BodyText"/>
        <w:spacing w:after="34"/>
        <w:ind w:left="1299"/>
      </w:pPr>
      <w:r>
        <w:rPr/>
        <w:t>Табл.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Идентификация</w:t>
      </w:r>
      <w:r>
        <w:rPr>
          <w:spacing w:val="-5"/>
        </w:rPr>
        <w:t> </w:t>
      </w:r>
      <w:r>
        <w:rPr>
          <w:spacing w:val="-2"/>
        </w:rPr>
        <w:t>актива</w:t>
      </w:r>
    </w:p>
    <w:tbl>
      <w:tblPr>
        <w:tblW w:w="0" w:type="auto"/>
        <w:jc w:val="left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2200"/>
        <w:gridCol w:w="2820"/>
        <w:gridCol w:w="2580"/>
        <w:gridCol w:w="1260"/>
        <w:gridCol w:w="1680"/>
      </w:tblGrid>
      <w:tr>
        <w:trPr>
          <w:trHeight w:val="760" w:hRule="atLeast"/>
        </w:trPr>
        <w:tc>
          <w:tcPr>
            <w:tcW w:w="780" w:type="dxa"/>
            <w:shd w:val="clear" w:color="auto" w:fill="EFEFEF"/>
          </w:tcPr>
          <w:p>
            <w:pPr>
              <w:pStyle w:val="TableParagraph"/>
              <w:spacing w:before="108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2200" w:type="dxa"/>
            <w:shd w:val="clear" w:color="auto" w:fill="EFEFEF"/>
          </w:tcPr>
          <w:p>
            <w:pPr>
              <w:pStyle w:val="TableParagraph"/>
              <w:spacing w:before="108"/>
              <w:ind w:left="6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Процесс</w:t>
            </w:r>
          </w:p>
        </w:tc>
        <w:tc>
          <w:tcPr>
            <w:tcW w:w="2820" w:type="dxa"/>
            <w:shd w:val="clear" w:color="auto" w:fill="EFEFEF"/>
          </w:tcPr>
          <w:p>
            <w:pPr>
              <w:pStyle w:val="TableParagraph"/>
              <w:spacing w:before="10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Актив</w:t>
            </w:r>
          </w:p>
        </w:tc>
        <w:tc>
          <w:tcPr>
            <w:tcW w:w="2580" w:type="dxa"/>
            <w:shd w:val="clear" w:color="auto" w:fill="EFEFEF"/>
          </w:tcPr>
          <w:p>
            <w:pPr>
              <w:pStyle w:val="TableParagraph"/>
              <w:spacing w:before="108"/>
              <w:ind w:left="724" w:right="349" w:hanging="363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/</w:t>
            </w:r>
            <w:r>
              <w:rPr>
                <w:b/>
                <w:color w:val="FF0000"/>
                <w:spacing w:val="-15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среда </w:t>
            </w:r>
            <w:r>
              <w:rPr>
                <w:b/>
                <w:color w:val="FF0000"/>
                <w:spacing w:val="-2"/>
                <w:sz w:val="24"/>
              </w:rPr>
              <w:t>обработки</w:t>
            </w:r>
          </w:p>
        </w:tc>
        <w:tc>
          <w:tcPr>
            <w:tcW w:w="1260" w:type="dxa"/>
            <w:shd w:val="clear" w:color="auto" w:fill="EFEFEF"/>
          </w:tcPr>
          <w:p>
            <w:pPr>
              <w:pStyle w:val="TableParagraph"/>
              <w:spacing w:before="108"/>
              <w:ind w:left="512" w:right="125" w:hanging="3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Приорит </w:t>
            </w:r>
            <w:r>
              <w:rPr>
                <w:b/>
                <w:spacing w:val="-6"/>
                <w:sz w:val="24"/>
              </w:rPr>
              <w:t>ет</w:t>
            </w:r>
          </w:p>
        </w:tc>
        <w:tc>
          <w:tcPr>
            <w:tcW w:w="1680" w:type="dxa"/>
            <w:shd w:val="clear" w:color="auto" w:fill="EFEFEF"/>
          </w:tcPr>
          <w:p>
            <w:pPr>
              <w:pStyle w:val="TableParagraph"/>
              <w:spacing w:before="108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Уязвимость</w:t>
            </w:r>
          </w:p>
        </w:tc>
      </w:tr>
      <w:tr>
        <w:trPr>
          <w:trHeight w:val="2120" w:hRule="atLeast"/>
        </w:trPr>
        <w:tc>
          <w:tcPr>
            <w:tcW w:w="780" w:type="dxa"/>
          </w:tcPr>
          <w:p>
            <w:pPr>
              <w:pStyle w:val="TableParagraph"/>
              <w:spacing w:before="105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00" w:type="dxa"/>
          </w:tcPr>
          <w:p>
            <w:pPr>
              <w:pStyle w:val="TableParagraph"/>
              <w:spacing w:before="105"/>
              <w:ind w:left="7"/>
              <w:jc w:val="center"/>
              <w:rPr>
                <w:sz w:val="24"/>
              </w:rPr>
            </w:pPr>
            <w:r>
              <w:rPr>
                <w:color w:val="FF0000"/>
                <w:sz w:val="24"/>
              </w:rPr>
              <w:t>Основные</w:t>
            </w:r>
            <w:r>
              <w:rPr>
                <w:color w:val="FF0000"/>
                <w:spacing w:val="-15"/>
                <w:sz w:val="24"/>
              </w:rPr>
              <w:t> </w:t>
            </w:r>
            <w:r>
              <w:rPr>
                <w:color w:val="FF0000"/>
                <w:sz w:val="24"/>
              </w:rPr>
              <w:t>бизнес </w:t>
            </w:r>
            <w:r>
              <w:rPr>
                <w:color w:val="FF0000"/>
                <w:spacing w:val="-2"/>
                <w:sz w:val="24"/>
              </w:rPr>
              <w:t>процессы</w:t>
            </w: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(регистрации, авторизации)</w:t>
            </w:r>
          </w:p>
        </w:tc>
        <w:tc>
          <w:tcPr>
            <w:tcW w:w="2820" w:type="dxa"/>
          </w:tcPr>
          <w:p>
            <w:pPr>
              <w:pStyle w:val="TableParagraph"/>
              <w:spacing w:before="105"/>
              <w:ind w:left="100" w:right="394"/>
              <w:rPr>
                <w:sz w:val="24"/>
              </w:rPr>
            </w:pPr>
            <w:r>
              <w:rPr>
                <w:sz w:val="24"/>
              </w:rPr>
              <w:t>Персональные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данные </w:t>
            </w:r>
            <w:r>
              <w:rPr>
                <w:spacing w:val="-2"/>
                <w:sz w:val="24"/>
              </w:rPr>
              <w:t>пользователей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5"/>
              <w:ind w:left="100"/>
              <w:rPr>
                <w:sz w:val="24"/>
              </w:rPr>
            </w:pPr>
            <w:r>
              <w:rPr>
                <w:sz w:val="24"/>
              </w:rPr>
              <w:t>ФИО,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номер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телефона, ID карты, платежные реквизиты, тип карты</w:t>
            </w:r>
          </w:p>
        </w:tc>
        <w:tc>
          <w:tcPr>
            <w:tcW w:w="1260" w:type="dxa"/>
          </w:tcPr>
          <w:p>
            <w:pPr>
              <w:pStyle w:val="TableParagraph"/>
              <w:spacing w:before="123"/>
              <w:ind w:left="17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7232">
                      <wp:simplePos x="0" y="0"/>
                      <wp:positionH relativeFrom="column">
                        <wp:posOffset>63499</wp:posOffset>
                      </wp:positionH>
                      <wp:positionV relativeFrom="paragraph">
                        <wp:posOffset>66675</wp:posOffset>
                      </wp:positionV>
                      <wp:extent cx="604520" cy="19812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604520" cy="198120"/>
                                <a:chExt cx="604520" cy="1981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452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520" h="198120">
                                      <a:moveTo>
                                        <a:pt x="527893" y="198105"/>
                                      </a:moveTo>
                                      <a:lnTo>
                                        <a:pt x="76200" y="198105"/>
                                      </a:lnTo>
                                      <a:lnTo>
                                        <a:pt x="46539" y="192116"/>
                                      </a:lnTo>
                                      <a:lnTo>
                                        <a:pt x="22318" y="175786"/>
                                      </a:lnTo>
                                      <a:lnTo>
                                        <a:pt x="5988" y="151565"/>
                                      </a:lnTo>
                                      <a:lnTo>
                                        <a:pt x="0" y="121905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5988" y="46539"/>
                                      </a:lnTo>
                                      <a:lnTo>
                                        <a:pt x="22318" y="22318"/>
                                      </a:lnTo>
                                      <a:lnTo>
                                        <a:pt x="46539" y="5988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27893" y="0"/>
                                      </a:lnTo>
                                      <a:lnTo>
                                        <a:pt x="557553" y="5988"/>
                                      </a:lnTo>
                                      <a:lnTo>
                                        <a:pt x="581774" y="22318"/>
                                      </a:lnTo>
                                      <a:lnTo>
                                        <a:pt x="598105" y="46539"/>
                                      </a:lnTo>
                                      <a:lnTo>
                                        <a:pt x="604093" y="76200"/>
                                      </a:lnTo>
                                      <a:lnTo>
                                        <a:pt x="604093" y="121905"/>
                                      </a:lnTo>
                                      <a:lnTo>
                                        <a:pt x="598105" y="151565"/>
                                      </a:lnTo>
                                      <a:lnTo>
                                        <a:pt x="581774" y="175786"/>
                                      </a:lnTo>
                                      <a:lnTo>
                                        <a:pt x="557553" y="192116"/>
                                      </a:lnTo>
                                      <a:lnTo>
                                        <a:pt x="527893" y="198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AB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485030" y="87034"/>
                                  <a:ext cx="4762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4130">
                                      <a:moveTo>
                                        <a:pt x="23812" y="2381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7625" y="0"/>
                                      </a:lnTo>
                                      <a:lnTo>
                                        <a:pt x="23812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437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2" y="4762"/>
                                  <a:ext cx="594995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995" h="188595">
                                      <a:moveTo>
                                        <a:pt x="78581" y="0"/>
                                      </a:moveTo>
                                      <a:lnTo>
                                        <a:pt x="515987" y="0"/>
                                      </a:lnTo>
                                      <a:lnTo>
                                        <a:pt x="546574" y="6175"/>
                                      </a:lnTo>
                                      <a:lnTo>
                                        <a:pt x="571552" y="23015"/>
                                      </a:lnTo>
                                      <a:lnTo>
                                        <a:pt x="588393" y="47993"/>
                                      </a:lnTo>
                                      <a:lnTo>
                                        <a:pt x="594568" y="78581"/>
                                      </a:lnTo>
                                      <a:lnTo>
                                        <a:pt x="594568" y="109998"/>
                                      </a:lnTo>
                                      <a:lnTo>
                                        <a:pt x="588393" y="140586"/>
                                      </a:lnTo>
                                      <a:lnTo>
                                        <a:pt x="571552" y="165564"/>
                                      </a:lnTo>
                                      <a:lnTo>
                                        <a:pt x="546574" y="182404"/>
                                      </a:lnTo>
                                      <a:lnTo>
                                        <a:pt x="515987" y="188580"/>
                                      </a:lnTo>
                                      <a:lnTo>
                                        <a:pt x="78581" y="188580"/>
                                      </a:lnTo>
                                      <a:lnTo>
                                        <a:pt x="47993" y="182404"/>
                                      </a:lnTo>
                                      <a:lnTo>
                                        <a:pt x="23015" y="165564"/>
                                      </a:lnTo>
                                      <a:lnTo>
                                        <a:pt x="6175" y="140586"/>
                                      </a:lnTo>
                                      <a:lnTo>
                                        <a:pt x="0" y="109998"/>
                                      </a:lnTo>
                                      <a:lnTo>
                                        <a:pt x="0" y="78581"/>
                                      </a:lnTo>
                                      <a:lnTo>
                                        <a:pt x="6175" y="47993"/>
                                      </a:lnTo>
                                      <a:lnTo>
                                        <a:pt x="23015" y="23015"/>
                                      </a:lnTo>
                                      <a:lnTo>
                                        <a:pt x="47993" y="6175"/>
                                      </a:lnTo>
                                      <a:lnTo>
                                        <a:pt x="78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81">
                                  <a:solidFill>
                                    <a:srgbClr val="FFAB6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995pt;margin-top:5.250004pt;width:47.6pt;height:15.6pt;mso-position-horizontal-relative:column;mso-position-vertical-relative:paragraph;z-index:-15989248" id="docshapegroup1" coordorigin="100,105" coordsize="952,312">
                      <v:shape style="position:absolute;left:100;top:105;width:952;height:312" id="docshape2" coordorigin="100,105" coordsize="952,312" path="m931,417l220,417,173,408,135,382,109,344,100,297,100,225,109,178,135,140,173,114,220,105,931,105,978,114,1016,140,1042,178,1051,225,1051,297,1042,344,1016,382,978,408,931,417xe" filled="true" fillcolor="#ffab66" stroked="false">
                        <v:path arrowok="t"/>
                        <v:fill type="solid"/>
                      </v:shape>
                      <v:shape style="position:absolute;left:863;top:242;width:75;height:38" id="docshape3" coordorigin="864,242" coordsize="75,38" path="m901,280l864,242,939,242,901,280xe" filled="true" fillcolor="#743700" stroked="false">
                        <v:path arrowok="t"/>
                        <v:fill type="solid"/>
                      </v:shape>
                      <v:shape style="position:absolute;left:107;top:112;width:937;height:297" id="docshape4" coordorigin="107,113" coordsize="937,297" path="m231,113l920,113,968,122,1008,149,1034,188,1044,236,1044,286,1034,334,1008,373,968,400,920,409,231,409,183,400,144,373,117,334,107,286,107,236,117,188,144,149,183,122,231,113xe" filled="false" stroked="true" strokeweight=".1875pt" strokecolor="#ffab6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43700"/>
                <w:spacing w:val="-5"/>
                <w:sz w:val="24"/>
              </w:rPr>
              <w:t>Вы…</w:t>
            </w:r>
          </w:p>
        </w:tc>
        <w:tc>
          <w:tcPr>
            <w:tcW w:w="1680" w:type="dxa"/>
          </w:tcPr>
          <w:p>
            <w:pPr>
              <w:pStyle w:val="TableParagraph"/>
              <w:spacing w:before="86"/>
              <w:rPr>
                <w:sz w:val="26"/>
              </w:rPr>
            </w:pPr>
          </w:p>
          <w:p>
            <w:pPr>
              <w:pStyle w:val="TableParagraph"/>
              <w:ind w:left="100"/>
              <w:rPr>
                <w:b/>
                <w:sz w:val="26"/>
              </w:rPr>
            </w:pPr>
            <w:bookmarkStart w:name="CVE-2025-62228​Мб несколько​ " w:id="34"/>
            <w:bookmarkEnd w:id="34"/>
            <w:r>
              <w:rPr/>
            </w:r>
            <w:hyperlink r:id="rId6">
              <w:r>
                <w:rPr>
                  <w:b/>
                  <w:color w:val="1154CC"/>
                  <w:spacing w:val="-2"/>
                  <w:sz w:val="26"/>
                  <w:u w:val="single" w:color="1154CC"/>
                </w:rPr>
                <w:t>CVE-2025-6</w:t>
              </w:r>
            </w:hyperlink>
            <w:r>
              <w:rPr>
                <w:b/>
                <w:color w:val="1154CC"/>
                <w:spacing w:val="-2"/>
                <w:sz w:val="26"/>
              </w:rPr>
              <w:t> </w:t>
            </w:r>
            <w:hyperlink r:id="rId6">
              <w:r>
                <w:rPr>
                  <w:b/>
                  <w:color w:val="1154CC"/>
                  <w:spacing w:val="-4"/>
                  <w:sz w:val="26"/>
                  <w:u w:val="single" w:color="1154CC"/>
                </w:rPr>
                <w:t>2228</w:t>
              </w:r>
            </w:hyperlink>
          </w:p>
          <w:p>
            <w:pPr>
              <w:pStyle w:val="TableParagraph"/>
              <w:ind w:left="100" w:right="240"/>
              <w:rPr>
                <w:b/>
                <w:sz w:val="28"/>
              </w:rPr>
            </w:pPr>
            <w:r>
              <w:rPr>
                <w:b/>
                <w:color w:val="424242"/>
                <w:spacing w:val="-6"/>
                <w:sz w:val="28"/>
              </w:rPr>
              <w:t>Мб </w:t>
            </w:r>
            <w:r>
              <w:rPr>
                <w:b/>
                <w:color w:val="424242"/>
                <w:spacing w:val="-2"/>
                <w:sz w:val="28"/>
              </w:rPr>
              <w:t>несколько</w:t>
            </w:r>
          </w:p>
        </w:tc>
      </w:tr>
      <w:tr>
        <w:trPr>
          <w:trHeight w:val="1039" w:hRule="atLeast"/>
        </w:trPr>
        <w:tc>
          <w:tcPr>
            <w:tcW w:w="780" w:type="dxa"/>
          </w:tcPr>
          <w:p>
            <w:pPr>
              <w:pStyle w:val="TableParagraph"/>
              <w:spacing w:before="114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00" w:type="dxa"/>
          </w:tcPr>
          <w:p>
            <w:pPr>
              <w:pStyle w:val="TableParagraph"/>
              <w:spacing w:before="114"/>
              <w:ind w:left="651" w:hanging="206"/>
              <w:rPr>
                <w:sz w:val="24"/>
              </w:rPr>
            </w:pPr>
            <w:r>
              <w:rPr>
                <w:spacing w:val="-2"/>
                <w:sz w:val="24"/>
              </w:rPr>
              <w:t>(пополнение баланса)</w:t>
            </w:r>
          </w:p>
        </w:tc>
        <w:tc>
          <w:tcPr>
            <w:tcW w:w="2820" w:type="dxa"/>
          </w:tcPr>
          <w:p>
            <w:pPr>
              <w:pStyle w:val="TableParagraph"/>
              <w:spacing w:before="114"/>
              <w:ind w:left="100" w:right="512"/>
              <w:rPr>
                <w:sz w:val="24"/>
              </w:rPr>
            </w:pPr>
            <w:r>
              <w:rPr>
                <w:sz w:val="24"/>
              </w:rPr>
              <w:t>Баланс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транспортной </w:t>
            </w:r>
            <w:r>
              <w:rPr>
                <w:spacing w:val="-4"/>
                <w:sz w:val="24"/>
              </w:rPr>
              <w:t>карты</w:t>
            </w:r>
          </w:p>
        </w:tc>
        <w:tc>
          <w:tcPr>
            <w:tcW w:w="2580" w:type="dxa"/>
          </w:tcPr>
          <w:p>
            <w:pPr>
              <w:pStyle w:val="TableParagraph"/>
              <w:spacing w:before="114"/>
              <w:ind w:left="100" w:right="1123"/>
              <w:rPr>
                <w:sz w:val="24"/>
              </w:rPr>
            </w:pPr>
            <w:r>
              <w:rPr>
                <w:spacing w:val="-2"/>
                <w:sz w:val="24"/>
              </w:rPr>
              <w:t>Финансовая информация, подвержена</w:t>
            </w:r>
          </w:p>
        </w:tc>
        <w:tc>
          <w:tcPr>
            <w:tcW w:w="1260" w:type="dxa"/>
          </w:tcPr>
          <w:p>
            <w:pPr>
              <w:pStyle w:val="TableParagraph"/>
              <w:spacing w:before="132"/>
              <w:ind w:left="17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7744">
                      <wp:simplePos x="0" y="0"/>
                      <wp:positionH relativeFrom="column">
                        <wp:posOffset>63499</wp:posOffset>
                      </wp:positionH>
                      <wp:positionV relativeFrom="paragraph">
                        <wp:posOffset>72389</wp:posOffset>
                      </wp:positionV>
                      <wp:extent cx="604520" cy="19812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04520" cy="198120"/>
                                <a:chExt cx="604520" cy="1981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0452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520" h="198120">
                                      <a:moveTo>
                                        <a:pt x="527893" y="198105"/>
                                      </a:moveTo>
                                      <a:lnTo>
                                        <a:pt x="76200" y="198105"/>
                                      </a:lnTo>
                                      <a:lnTo>
                                        <a:pt x="46539" y="192116"/>
                                      </a:lnTo>
                                      <a:lnTo>
                                        <a:pt x="22318" y="175786"/>
                                      </a:lnTo>
                                      <a:lnTo>
                                        <a:pt x="5988" y="151565"/>
                                      </a:lnTo>
                                      <a:lnTo>
                                        <a:pt x="0" y="121905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5988" y="46539"/>
                                      </a:lnTo>
                                      <a:lnTo>
                                        <a:pt x="22318" y="22318"/>
                                      </a:lnTo>
                                      <a:lnTo>
                                        <a:pt x="46539" y="5988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27893" y="0"/>
                                      </a:lnTo>
                                      <a:lnTo>
                                        <a:pt x="557553" y="5988"/>
                                      </a:lnTo>
                                      <a:lnTo>
                                        <a:pt x="581774" y="22318"/>
                                      </a:lnTo>
                                      <a:lnTo>
                                        <a:pt x="598105" y="46539"/>
                                      </a:lnTo>
                                      <a:lnTo>
                                        <a:pt x="604093" y="76200"/>
                                      </a:lnTo>
                                      <a:lnTo>
                                        <a:pt x="604093" y="121905"/>
                                      </a:lnTo>
                                      <a:lnTo>
                                        <a:pt x="598105" y="151565"/>
                                      </a:lnTo>
                                      <a:lnTo>
                                        <a:pt x="581774" y="175786"/>
                                      </a:lnTo>
                                      <a:lnTo>
                                        <a:pt x="557553" y="192116"/>
                                      </a:lnTo>
                                      <a:lnTo>
                                        <a:pt x="527893" y="198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AB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485030" y="87034"/>
                                  <a:ext cx="4762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4130">
                                      <a:moveTo>
                                        <a:pt x="23812" y="2381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7625" y="0"/>
                                      </a:lnTo>
                                      <a:lnTo>
                                        <a:pt x="23812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437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2" y="4762"/>
                                  <a:ext cx="594995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995" h="188595">
                                      <a:moveTo>
                                        <a:pt x="78581" y="0"/>
                                      </a:moveTo>
                                      <a:lnTo>
                                        <a:pt x="515987" y="0"/>
                                      </a:lnTo>
                                      <a:lnTo>
                                        <a:pt x="546574" y="6175"/>
                                      </a:lnTo>
                                      <a:lnTo>
                                        <a:pt x="571552" y="23015"/>
                                      </a:lnTo>
                                      <a:lnTo>
                                        <a:pt x="588393" y="47993"/>
                                      </a:lnTo>
                                      <a:lnTo>
                                        <a:pt x="594568" y="78581"/>
                                      </a:lnTo>
                                      <a:lnTo>
                                        <a:pt x="594568" y="109998"/>
                                      </a:lnTo>
                                      <a:lnTo>
                                        <a:pt x="588393" y="140586"/>
                                      </a:lnTo>
                                      <a:lnTo>
                                        <a:pt x="571552" y="165564"/>
                                      </a:lnTo>
                                      <a:lnTo>
                                        <a:pt x="546574" y="182404"/>
                                      </a:lnTo>
                                      <a:lnTo>
                                        <a:pt x="515987" y="188580"/>
                                      </a:lnTo>
                                      <a:lnTo>
                                        <a:pt x="78581" y="188580"/>
                                      </a:lnTo>
                                      <a:lnTo>
                                        <a:pt x="47993" y="182404"/>
                                      </a:lnTo>
                                      <a:lnTo>
                                        <a:pt x="23015" y="165564"/>
                                      </a:lnTo>
                                      <a:lnTo>
                                        <a:pt x="6175" y="140586"/>
                                      </a:lnTo>
                                      <a:lnTo>
                                        <a:pt x="0" y="109998"/>
                                      </a:lnTo>
                                      <a:lnTo>
                                        <a:pt x="0" y="78581"/>
                                      </a:lnTo>
                                      <a:lnTo>
                                        <a:pt x="6175" y="47993"/>
                                      </a:lnTo>
                                      <a:lnTo>
                                        <a:pt x="23015" y="23015"/>
                                      </a:lnTo>
                                      <a:lnTo>
                                        <a:pt x="47993" y="6175"/>
                                      </a:lnTo>
                                      <a:lnTo>
                                        <a:pt x="78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81">
                                  <a:solidFill>
                                    <a:srgbClr val="FFAB6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995pt;margin-top:5.699999pt;width:47.6pt;height:15.6pt;mso-position-horizontal-relative:column;mso-position-vertical-relative:paragraph;z-index:-15988736" id="docshapegroup5" coordorigin="100,114" coordsize="952,312">
                      <v:shape style="position:absolute;left:100;top:114;width:952;height:312" id="docshape6" coordorigin="100,114" coordsize="952,312" path="m931,426l220,426,173,417,135,391,109,353,100,306,100,234,109,187,135,149,173,123,220,114,931,114,978,123,1016,149,1042,187,1051,234,1051,306,1042,353,1016,391,978,417,931,426xe" filled="true" fillcolor="#ffab66" stroked="false">
                        <v:path arrowok="t"/>
                        <v:fill type="solid"/>
                      </v:shape>
                      <v:shape style="position:absolute;left:863;top:251;width:75;height:38" id="docshape7" coordorigin="864,251" coordsize="75,38" path="m901,289l864,251,939,251,901,289xe" filled="true" fillcolor="#743700" stroked="false">
                        <v:path arrowok="t"/>
                        <v:fill type="solid"/>
                      </v:shape>
                      <v:shape style="position:absolute;left:107;top:121;width:937;height:297" id="docshape8" coordorigin="107,121" coordsize="937,297" path="m231,121l920,121,968,131,1008,158,1034,197,1044,245,1044,295,1034,343,1008,382,968,409,920,418,231,418,183,409,144,382,117,343,107,295,107,245,117,197,144,158,183,131,231,121xe" filled="false" stroked="true" strokeweight=".1875pt" strokecolor="#ffab6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43700"/>
                <w:spacing w:val="-5"/>
                <w:sz w:val="24"/>
              </w:rPr>
              <w:t>Вы…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top="1360" w:bottom="1461" w:left="141" w:right="283"/>
        </w:sectPr>
      </w:pPr>
    </w:p>
    <w:tbl>
      <w:tblPr>
        <w:tblW w:w="0" w:type="auto"/>
        <w:jc w:val="left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0"/>
        <w:gridCol w:w="2200"/>
        <w:gridCol w:w="2820"/>
        <w:gridCol w:w="2580"/>
        <w:gridCol w:w="1260"/>
        <w:gridCol w:w="1680"/>
      </w:tblGrid>
      <w:tr>
        <w:trPr>
          <w:trHeight w:val="479" w:hRule="atLeast"/>
        </w:trPr>
        <w:tc>
          <w:tcPr>
            <w:tcW w:w="78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мошенничеству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39" w:hRule="atLeast"/>
        </w:trPr>
        <w:tc>
          <w:tcPr>
            <w:tcW w:w="780" w:type="dxa"/>
          </w:tcPr>
          <w:p>
            <w:pPr>
              <w:pStyle w:val="TableParagraph"/>
              <w:spacing w:before="101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z w:val="24"/>
              </w:rPr>
              <w:t>Данные </w:t>
            </w:r>
            <w:r>
              <w:rPr>
                <w:spacing w:val="-2"/>
                <w:sz w:val="24"/>
              </w:rPr>
              <w:t>транзакции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1"/>
              <w:ind w:left="100"/>
              <w:rPr>
                <w:sz w:val="24"/>
              </w:rPr>
            </w:pPr>
            <w:r>
              <w:rPr>
                <w:sz w:val="24"/>
              </w:rPr>
              <w:t>История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поездок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и </w:t>
            </w:r>
            <w:r>
              <w:rPr>
                <w:spacing w:val="-2"/>
                <w:sz w:val="24"/>
              </w:rPr>
              <w:t>пополнений</w:t>
            </w:r>
          </w:p>
        </w:tc>
        <w:tc>
          <w:tcPr>
            <w:tcW w:w="1260" w:type="dxa"/>
          </w:tcPr>
          <w:p>
            <w:pPr>
              <w:pStyle w:val="TableParagraph"/>
              <w:spacing w:before="119"/>
              <w:ind w:left="17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8256">
                      <wp:simplePos x="0" y="0"/>
                      <wp:positionH relativeFrom="column">
                        <wp:posOffset>63499</wp:posOffset>
                      </wp:positionH>
                      <wp:positionV relativeFrom="paragraph">
                        <wp:posOffset>64134</wp:posOffset>
                      </wp:positionV>
                      <wp:extent cx="645795" cy="19812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645795" cy="198120"/>
                                <a:chExt cx="645795" cy="1981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4579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795" h="198120">
                                      <a:moveTo>
                                        <a:pt x="569341" y="198105"/>
                                      </a:moveTo>
                                      <a:lnTo>
                                        <a:pt x="76200" y="198105"/>
                                      </a:lnTo>
                                      <a:lnTo>
                                        <a:pt x="46539" y="192116"/>
                                      </a:lnTo>
                                      <a:lnTo>
                                        <a:pt x="22318" y="175786"/>
                                      </a:lnTo>
                                      <a:lnTo>
                                        <a:pt x="5988" y="151565"/>
                                      </a:lnTo>
                                      <a:lnTo>
                                        <a:pt x="0" y="121905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5988" y="46539"/>
                                      </a:lnTo>
                                      <a:lnTo>
                                        <a:pt x="22318" y="22318"/>
                                      </a:lnTo>
                                      <a:lnTo>
                                        <a:pt x="46539" y="5988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69341" y="0"/>
                                      </a:lnTo>
                                      <a:lnTo>
                                        <a:pt x="599002" y="5988"/>
                                      </a:lnTo>
                                      <a:lnTo>
                                        <a:pt x="623223" y="22318"/>
                                      </a:lnTo>
                                      <a:lnTo>
                                        <a:pt x="639553" y="46539"/>
                                      </a:lnTo>
                                      <a:lnTo>
                                        <a:pt x="645541" y="76200"/>
                                      </a:lnTo>
                                      <a:lnTo>
                                        <a:pt x="645541" y="121905"/>
                                      </a:lnTo>
                                      <a:lnTo>
                                        <a:pt x="639553" y="151565"/>
                                      </a:lnTo>
                                      <a:lnTo>
                                        <a:pt x="623223" y="175786"/>
                                      </a:lnTo>
                                      <a:lnTo>
                                        <a:pt x="599002" y="192116"/>
                                      </a:lnTo>
                                      <a:lnTo>
                                        <a:pt x="569341" y="198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E85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526479" y="87034"/>
                                  <a:ext cx="4762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4130">
                                      <a:moveTo>
                                        <a:pt x="23812" y="2381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7625" y="0"/>
                                      </a:lnTo>
                                      <a:lnTo>
                                        <a:pt x="23812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636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88595">
                                      <a:moveTo>
                                        <a:pt x="78581" y="0"/>
                                      </a:moveTo>
                                      <a:lnTo>
                                        <a:pt x="557435" y="0"/>
                                      </a:lnTo>
                                      <a:lnTo>
                                        <a:pt x="588023" y="6175"/>
                                      </a:lnTo>
                                      <a:lnTo>
                                        <a:pt x="613001" y="23015"/>
                                      </a:lnTo>
                                      <a:lnTo>
                                        <a:pt x="629841" y="47993"/>
                                      </a:lnTo>
                                      <a:lnTo>
                                        <a:pt x="636016" y="78581"/>
                                      </a:lnTo>
                                      <a:lnTo>
                                        <a:pt x="636016" y="109998"/>
                                      </a:lnTo>
                                      <a:lnTo>
                                        <a:pt x="629841" y="140586"/>
                                      </a:lnTo>
                                      <a:lnTo>
                                        <a:pt x="613001" y="165564"/>
                                      </a:lnTo>
                                      <a:lnTo>
                                        <a:pt x="588023" y="182404"/>
                                      </a:lnTo>
                                      <a:lnTo>
                                        <a:pt x="557435" y="188580"/>
                                      </a:lnTo>
                                      <a:lnTo>
                                        <a:pt x="78581" y="188580"/>
                                      </a:lnTo>
                                      <a:lnTo>
                                        <a:pt x="47993" y="182404"/>
                                      </a:lnTo>
                                      <a:lnTo>
                                        <a:pt x="23015" y="165564"/>
                                      </a:lnTo>
                                      <a:lnTo>
                                        <a:pt x="6175" y="140586"/>
                                      </a:lnTo>
                                      <a:lnTo>
                                        <a:pt x="0" y="109998"/>
                                      </a:lnTo>
                                      <a:lnTo>
                                        <a:pt x="0" y="78581"/>
                                      </a:lnTo>
                                      <a:lnTo>
                                        <a:pt x="6175" y="47993"/>
                                      </a:lnTo>
                                      <a:lnTo>
                                        <a:pt x="23015" y="23015"/>
                                      </a:lnTo>
                                      <a:lnTo>
                                        <a:pt x="47993" y="6175"/>
                                      </a:lnTo>
                                      <a:lnTo>
                                        <a:pt x="78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81">
                                  <a:solidFill>
                                    <a:srgbClr val="3FE8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995pt;margin-top:5.05pt;width:50.85pt;height:15.6pt;mso-position-horizontal-relative:column;mso-position-vertical-relative:paragraph;z-index:-15988224" id="docshapegroup9" coordorigin="100,101" coordsize="1017,312">
                      <v:shape style="position:absolute;left:100;top:101;width:1017;height:312" id="docshape10" coordorigin="100,101" coordsize="1017,312" path="m997,413l220,413,173,404,135,378,109,340,100,293,100,221,109,174,135,136,173,110,220,101,997,101,1043,110,1081,136,1107,174,1117,221,1117,293,1107,340,1081,378,1043,404,997,413xe" filled="true" fillcolor="#3fe85b" stroked="false">
                        <v:path arrowok="t"/>
                        <v:fill type="solid"/>
                      </v:shape>
                      <v:shape style="position:absolute;left:929;top:238;width:75;height:38" id="docshape11" coordorigin="929,238" coordsize="75,38" path="m967,276l929,238,1004,238,967,276xe" filled="true" fillcolor="#000000" stroked="false">
                        <v:path arrowok="t"/>
                        <v:fill type="solid"/>
                      </v:shape>
                      <v:shape style="position:absolute;left:107;top:108;width:1002;height:297" id="docshape12" coordorigin="107,109" coordsize="1002,297" path="m231,109l985,109,1034,118,1073,145,1099,184,1109,232,1109,282,1099,330,1073,369,1034,396,985,405,231,405,183,396,144,369,117,330,107,282,107,232,117,184,144,145,183,118,231,109xe" filled="false" stroked="true" strokeweight=".1875pt" strokecolor="#3fe85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Сре…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60" w:hRule="atLeast"/>
        </w:trPr>
        <w:tc>
          <w:tcPr>
            <w:tcW w:w="780" w:type="dxa"/>
          </w:tcPr>
          <w:p>
            <w:pPr>
              <w:pStyle w:val="TableParagraph"/>
              <w:spacing w:before="118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spacing w:before="118"/>
              <w:ind w:left="100"/>
              <w:rPr>
                <w:sz w:val="24"/>
              </w:rPr>
            </w:pPr>
            <w:r>
              <w:rPr>
                <w:sz w:val="24"/>
              </w:rPr>
              <w:t>Сервер </w:t>
            </w:r>
            <w:r>
              <w:rPr>
                <w:spacing w:val="-2"/>
                <w:sz w:val="24"/>
              </w:rPr>
              <w:t>приложения</w:t>
            </w:r>
          </w:p>
        </w:tc>
        <w:tc>
          <w:tcPr>
            <w:tcW w:w="2580" w:type="dxa"/>
          </w:tcPr>
          <w:p>
            <w:pPr>
              <w:pStyle w:val="TableParagraph"/>
              <w:spacing w:before="118"/>
              <w:ind w:left="100"/>
              <w:rPr>
                <w:sz w:val="24"/>
              </w:rPr>
            </w:pPr>
            <w:r>
              <w:rPr>
                <w:sz w:val="24"/>
              </w:rPr>
              <w:t>Основное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хранилище данных и API</w:t>
            </w:r>
          </w:p>
        </w:tc>
        <w:tc>
          <w:tcPr>
            <w:tcW w:w="1260" w:type="dxa"/>
          </w:tcPr>
          <w:p>
            <w:pPr>
              <w:pStyle w:val="TableParagraph"/>
              <w:spacing w:before="136"/>
              <w:ind w:left="17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8768">
                      <wp:simplePos x="0" y="0"/>
                      <wp:positionH relativeFrom="column">
                        <wp:posOffset>63499</wp:posOffset>
                      </wp:positionH>
                      <wp:positionV relativeFrom="paragraph">
                        <wp:posOffset>74929</wp:posOffset>
                      </wp:positionV>
                      <wp:extent cx="659765" cy="19812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59765" cy="198120"/>
                                <a:chExt cx="659765" cy="19812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5976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765" h="198120">
                                      <a:moveTo>
                                        <a:pt x="583257" y="198105"/>
                                      </a:moveTo>
                                      <a:lnTo>
                                        <a:pt x="76200" y="198105"/>
                                      </a:lnTo>
                                      <a:lnTo>
                                        <a:pt x="46539" y="192116"/>
                                      </a:lnTo>
                                      <a:lnTo>
                                        <a:pt x="22318" y="175786"/>
                                      </a:lnTo>
                                      <a:lnTo>
                                        <a:pt x="5988" y="151565"/>
                                      </a:lnTo>
                                      <a:lnTo>
                                        <a:pt x="0" y="121905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5988" y="46539"/>
                                      </a:lnTo>
                                      <a:lnTo>
                                        <a:pt x="22318" y="22318"/>
                                      </a:lnTo>
                                      <a:lnTo>
                                        <a:pt x="46539" y="5988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83257" y="0"/>
                                      </a:lnTo>
                                      <a:lnTo>
                                        <a:pt x="612917" y="5988"/>
                                      </a:lnTo>
                                      <a:lnTo>
                                        <a:pt x="637138" y="22318"/>
                                      </a:lnTo>
                                      <a:lnTo>
                                        <a:pt x="653469" y="46539"/>
                                      </a:lnTo>
                                      <a:lnTo>
                                        <a:pt x="659457" y="76200"/>
                                      </a:lnTo>
                                      <a:lnTo>
                                        <a:pt x="659457" y="121905"/>
                                      </a:lnTo>
                                      <a:lnTo>
                                        <a:pt x="653469" y="151565"/>
                                      </a:lnTo>
                                      <a:lnTo>
                                        <a:pt x="637138" y="175786"/>
                                      </a:lnTo>
                                      <a:lnTo>
                                        <a:pt x="612917" y="192116"/>
                                      </a:lnTo>
                                      <a:lnTo>
                                        <a:pt x="583257" y="198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540394" y="87034"/>
                                  <a:ext cx="4762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4130">
                                      <a:moveTo>
                                        <a:pt x="23812" y="2381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7625" y="0"/>
                                      </a:lnTo>
                                      <a:lnTo>
                                        <a:pt x="23812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F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65024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0240" h="188595">
                                      <a:moveTo>
                                        <a:pt x="78581" y="0"/>
                                      </a:moveTo>
                                      <a:lnTo>
                                        <a:pt x="571351" y="0"/>
                                      </a:lnTo>
                                      <a:lnTo>
                                        <a:pt x="601938" y="6175"/>
                                      </a:lnTo>
                                      <a:lnTo>
                                        <a:pt x="626916" y="23015"/>
                                      </a:lnTo>
                                      <a:lnTo>
                                        <a:pt x="643757" y="47993"/>
                                      </a:lnTo>
                                      <a:lnTo>
                                        <a:pt x="649932" y="78581"/>
                                      </a:lnTo>
                                      <a:lnTo>
                                        <a:pt x="649932" y="109998"/>
                                      </a:lnTo>
                                      <a:lnTo>
                                        <a:pt x="643757" y="140586"/>
                                      </a:lnTo>
                                      <a:lnTo>
                                        <a:pt x="626916" y="165564"/>
                                      </a:lnTo>
                                      <a:lnTo>
                                        <a:pt x="601938" y="182404"/>
                                      </a:lnTo>
                                      <a:lnTo>
                                        <a:pt x="571351" y="188580"/>
                                      </a:lnTo>
                                      <a:lnTo>
                                        <a:pt x="78581" y="188580"/>
                                      </a:lnTo>
                                      <a:lnTo>
                                        <a:pt x="47993" y="182404"/>
                                      </a:lnTo>
                                      <a:lnTo>
                                        <a:pt x="23015" y="165564"/>
                                      </a:lnTo>
                                      <a:lnTo>
                                        <a:pt x="6175" y="140586"/>
                                      </a:lnTo>
                                      <a:lnTo>
                                        <a:pt x="0" y="109998"/>
                                      </a:lnTo>
                                      <a:lnTo>
                                        <a:pt x="0" y="78581"/>
                                      </a:lnTo>
                                      <a:lnTo>
                                        <a:pt x="6175" y="47993"/>
                                      </a:lnTo>
                                      <a:lnTo>
                                        <a:pt x="23015" y="23015"/>
                                      </a:lnTo>
                                      <a:lnTo>
                                        <a:pt x="47993" y="6175"/>
                                      </a:lnTo>
                                      <a:lnTo>
                                        <a:pt x="78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81">
                                  <a:solidFill>
                                    <a:srgbClr val="EC252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995pt;margin-top:5.9pt;width:51.95pt;height:15.6pt;mso-position-horizontal-relative:column;mso-position-vertical-relative:paragraph;z-index:-15987712" id="docshapegroup13" coordorigin="100,118" coordsize="1039,312">
                      <v:shape style="position:absolute;left:100;top:118;width:1039;height:312" id="docshape14" coordorigin="100,118" coordsize="1039,312" path="m1019,430l220,430,173,421,135,395,109,357,100,310,100,238,109,191,135,153,173,127,220,118,1019,118,1065,127,1103,153,1129,191,1139,238,1139,310,1129,357,1103,395,1065,421,1019,430xe" filled="true" fillcolor="#ec2525" stroked="false">
                        <v:path arrowok="t"/>
                        <v:fill type="solid"/>
                      </v:shape>
                      <v:shape style="position:absolute;left:951;top:255;width:75;height:38" id="docshape15" coordorigin="951,255" coordsize="75,38" path="m989,293l951,255,1026,255,989,293xe" filled="true" fillcolor="#ffcfc8" stroked="false">
                        <v:path arrowok="t"/>
                        <v:fill type="solid"/>
                      </v:shape>
                      <v:shape style="position:absolute;left:107;top:125;width:1024;height:297" id="docshape16" coordorigin="107,126" coordsize="1024,297" path="m231,126l1007,126,1055,135,1095,162,1121,201,1131,249,1131,299,1121,347,1095,386,1055,413,1007,422,231,422,183,413,144,386,117,347,107,299,107,249,117,201,144,162,183,135,231,126xe" filled="false" stroked="true" strokeweight=".1875pt" strokecolor="#ec252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CFC8"/>
                <w:spacing w:val="-4"/>
                <w:sz w:val="24"/>
              </w:rPr>
              <w:t>Кри…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59" w:hRule="atLeast"/>
        </w:trPr>
        <w:tc>
          <w:tcPr>
            <w:tcW w:w="780" w:type="dxa"/>
          </w:tcPr>
          <w:p>
            <w:pPr>
              <w:pStyle w:val="TableParagraph"/>
              <w:spacing w:before="115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spacing w:before="115"/>
              <w:ind w:left="100" w:right="322"/>
              <w:rPr>
                <w:sz w:val="24"/>
              </w:rPr>
            </w:pPr>
            <w:r>
              <w:rPr>
                <w:sz w:val="24"/>
              </w:rPr>
              <w:t>Мобильное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устройство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2580" w:type="dxa"/>
          </w:tcPr>
          <w:p>
            <w:pPr>
              <w:pStyle w:val="TableParagraph"/>
              <w:spacing w:before="115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Потенциальная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точка </w:t>
            </w:r>
            <w:r>
              <w:rPr>
                <w:spacing w:val="-4"/>
                <w:sz w:val="24"/>
              </w:rPr>
              <w:t>атаки</w:t>
            </w:r>
          </w:p>
        </w:tc>
        <w:tc>
          <w:tcPr>
            <w:tcW w:w="1260" w:type="dxa"/>
          </w:tcPr>
          <w:p>
            <w:pPr>
              <w:pStyle w:val="TableParagraph"/>
              <w:spacing w:before="133"/>
              <w:ind w:left="17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9280">
                      <wp:simplePos x="0" y="0"/>
                      <wp:positionH relativeFrom="column">
                        <wp:posOffset>63499</wp:posOffset>
                      </wp:positionH>
                      <wp:positionV relativeFrom="paragraph">
                        <wp:posOffset>73025</wp:posOffset>
                      </wp:positionV>
                      <wp:extent cx="645795" cy="19812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45795" cy="198120"/>
                                <a:chExt cx="645795" cy="1981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4579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795" h="198120">
                                      <a:moveTo>
                                        <a:pt x="569341" y="198105"/>
                                      </a:moveTo>
                                      <a:lnTo>
                                        <a:pt x="76200" y="198105"/>
                                      </a:lnTo>
                                      <a:lnTo>
                                        <a:pt x="46539" y="192116"/>
                                      </a:lnTo>
                                      <a:lnTo>
                                        <a:pt x="22318" y="175786"/>
                                      </a:lnTo>
                                      <a:lnTo>
                                        <a:pt x="5988" y="151565"/>
                                      </a:lnTo>
                                      <a:lnTo>
                                        <a:pt x="0" y="121905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5988" y="46539"/>
                                      </a:lnTo>
                                      <a:lnTo>
                                        <a:pt x="22318" y="22318"/>
                                      </a:lnTo>
                                      <a:lnTo>
                                        <a:pt x="46539" y="5988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69341" y="0"/>
                                      </a:lnTo>
                                      <a:lnTo>
                                        <a:pt x="599002" y="5988"/>
                                      </a:lnTo>
                                      <a:lnTo>
                                        <a:pt x="623223" y="22318"/>
                                      </a:lnTo>
                                      <a:lnTo>
                                        <a:pt x="639553" y="46539"/>
                                      </a:lnTo>
                                      <a:lnTo>
                                        <a:pt x="645541" y="76200"/>
                                      </a:lnTo>
                                      <a:lnTo>
                                        <a:pt x="645541" y="121905"/>
                                      </a:lnTo>
                                      <a:lnTo>
                                        <a:pt x="639553" y="151565"/>
                                      </a:lnTo>
                                      <a:lnTo>
                                        <a:pt x="623223" y="175786"/>
                                      </a:lnTo>
                                      <a:lnTo>
                                        <a:pt x="599002" y="192116"/>
                                      </a:lnTo>
                                      <a:lnTo>
                                        <a:pt x="569341" y="198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FE85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526479" y="87034"/>
                                  <a:ext cx="4762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4130">
                                      <a:moveTo>
                                        <a:pt x="23812" y="2381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7625" y="0"/>
                                      </a:lnTo>
                                      <a:lnTo>
                                        <a:pt x="23812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4762" y="4762"/>
                                  <a:ext cx="63627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88595">
                                      <a:moveTo>
                                        <a:pt x="78581" y="0"/>
                                      </a:moveTo>
                                      <a:lnTo>
                                        <a:pt x="557435" y="0"/>
                                      </a:lnTo>
                                      <a:lnTo>
                                        <a:pt x="588023" y="6175"/>
                                      </a:lnTo>
                                      <a:lnTo>
                                        <a:pt x="613001" y="23015"/>
                                      </a:lnTo>
                                      <a:lnTo>
                                        <a:pt x="629841" y="47993"/>
                                      </a:lnTo>
                                      <a:lnTo>
                                        <a:pt x="636016" y="78581"/>
                                      </a:lnTo>
                                      <a:lnTo>
                                        <a:pt x="636016" y="109998"/>
                                      </a:lnTo>
                                      <a:lnTo>
                                        <a:pt x="629841" y="140586"/>
                                      </a:lnTo>
                                      <a:lnTo>
                                        <a:pt x="613001" y="165564"/>
                                      </a:lnTo>
                                      <a:lnTo>
                                        <a:pt x="588023" y="182404"/>
                                      </a:lnTo>
                                      <a:lnTo>
                                        <a:pt x="557435" y="188580"/>
                                      </a:lnTo>
                                      <a:lnTo>
                                        <a:pt x="78581" y="188580"/>
                                      </a:lnTo>
                                      <a:lnTo>
                                        <a:pt x="47993" y="182404"/>
                                      </a:lnTo>
                                      <a:lnTo>
                                        <a:pt x="23015" y="165564"/>
                                      </a:lnTo>
                                      <a:lnTo>
                                        <a:pt x="6175" y="140586"/>
                                      </a:lnTo>
                                      <a:lnTo>
                                        <a:pt x="0" y="109998"/>
                                      </a:lnTo>
                                      <a:lnTo>
                                        <a:pt x="0" y="78581"/>
                                      </a:lnTo>
                                      <a:lnTo>
                                        <a:pt x="6175" y="47993"/>
                                      </a:lnTo>
                                      <a:lnTo>
                                        <a:pt x="23015" y="23015"/>
                                      </a:lnTo>
                                      <a:lnTo>
                                        <a:pt x="47993" y="6175"/>
                                      </a:lnTo>
                                      <a:lnTo>
                                        <a:pt x="78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81">
                                  <a:solidFill>
                                    <a:srgbClr val="3FE85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995pt;margin-top:5.750003pt;width:50.85pt;height:15.6pt;mso-position-horizontal-relative:column;mso-position-vertical-relative:paragraph;z-index:-15987200" id="docshapegroup17" coordorigin="100,115" coordsize="1017,312">
                      <v:shape style="position:absolute;left:100;top:115;width:1017;height:312" id="docshape18" coordorigin="100,115" coordsize="1017,312" path="m997,427l220,427,173,418,135,392,109,354,100,307,100,235,109,188,135,150,173,124,220,115,997,115,1043,124,1081,150,1107,188,1117,235,1117,307,1107,354,1081,392,1043,418,997,427xe" filled="true" fillcolor="#3fe85b" stroked="false">
                        <v:path arrowok="t"/>
                        <v:fill type="solid"/>
                      </v:shape>
                      <v:shape style="position:absolute;left:929;top:252;width:75;height:38" id="docshape19" coordorigin="929,252" coordsize="75,38" path="m967,290l929,252,1004,252,967,290xe" filled="true" fillcolor="#000000" stroked="false">
                        <v:path arrowok="t"/>
                        <v:fill type="solid"/>
                      </v:shape>
                      <v:shape style="position:absolute;left:107;top:122;width:1002;height:297" id="docshape20" coordorigin="107,123" coordsize="1002,297" path="m231,123l985,123,1034,132,1073,159,1099,198,1109,246,1109,296,1099,344,1073,383,1034,410,985,419,231,419,183,410,144,383,117,344,107,296,107,246,117,198,144,159,183,132,231,123xe" filled="false" stroked="true" strokeweight=".1875pt" strokecolor="#3fe85b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Сре…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40" w:hRule="atLeast"/>
        </w:trPr>
        <w:tc>
          <w:tcPr>
            <w:tcW w:w="780" w:type="dxa"/>
          </w:tcPr>
          <w:p>
            <w:pPr>
              <w:pStyle w:val="TableParagraph"/>
              <w:spacing w:before="112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20" w:type="dxa"/>
          </w:tcPr>
          <w:p>
            <w:pPr>
              <w:pStyle w:val="TableParagraph"/>
              <w:spacing w:before="112"/>
              <w:ind w:left="100"/>
              <w:rPr>
                <w:sz w:val="24"/>
              </w:rPr>
            </w:pPr>
            <w:r>
              <w:rPr>
                <w:sz w:val="24"/>
              </w:rPr>
              <w:t>Банковские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шлюзы</w:t>
            </w:r>
          </w:p>
        </w:tc>
        <w:tc>
          <w:tcPr>
            <w:tcW w:w="2580" w:type="dxa"/>
          </w:tcPr>
          <w:p>
            <w:pPr>
              <w:pStyle w:val="TableParagraph"/>
              <w:spacing w:before="112"/>
              <w:ind w:left="100"/>
              <w:rPr>
                <w:sz w:val="24"/>
              </w:rPr>
            </w:pPr>
            <w:r>
              <w:rPr>
                <w:sz w:val="24"/>
              </w:rPr>
              <w:t>Финансовые операции </w:t>
            </w:r>
            <w:r>
              <w:rPr>
                <w:color w:val="999999"/>
                <w:sz w:val="24"/>
              </w:rPr>
              <w:t>(посредник между </w:t>
            </w:r>
            <w:r>
              <w:rPr>
                <w:color w:val="999999"/>
                <w:spacing w:val="-2"/>
                <w:sz w:val="24"/>
              </w:rPr>
              <w:t>банком</w:t>
            </w:r>
            <w:r>
              <w:rPr>
                <w:color w:val="999999"/>
                <w:spacing w:val="-13"/>
                <w:sz w:val="24"/>
              </w:rPr>
              <w:t> </w:t>
            </w:r>
            <w:r>
              <w:rPr>
                <w:color w:val="999999"/>
                <w:spacing w:val="-2"/>
                <w:sz w:val="24"/>
              </w:rPr>
              <w:t>и</w:t>
            </w:r>
            <w:r>
              <w:rPr>
                <w:color w:val="999999"/>
                <w:spacing w:val="-13"/>
                <w:sz w:val="24"/>
              </w:rPr>
              <w:t> </w:t>
            </w:r>
            <w:r>
              <w:rPr>
                <w:color w:val="999999"/>
                <w:spacing w:val="-2"/>
                <w:sz w:val="24"/>
              </w:rPr>
              <w:t>покупателем)</w:t>
            </w:r>
          </w:p>
        </w:tc>
        <w:tc>
          <w:tcPr>
            <w:tcW w:w="1260" w:type="dxa"/>
          </w:tcPr>
          <w:p>
            <w:pPr>
              <w:pStyle w:val="TableParagraph"/>
              <w:spacing w:before="130"/>
              <w:ind w:left="17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9792">
                      <wp:simplePos x="0" y="0"/>
                      <wp:positionH relativeFrom="column">
                        <wp:posOffset>63499</wp:posOffset>
                      </wp:positionH>
                      <wp:positionV relativeFrom="paragraph">
                        <wp:posOffset>71119</wp:posOffset>
                      </wp:positionV>
                      <wp:extent cx="659765" cy="19812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659765" cy="198120"/>
                                <a:chExt cx="659765" cy="1981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659765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765" h="198120">
                                      <a:moveTo>
                                        <a:pt x="583257" y="198105"/>
                                      </a:moveTo>
                                      <a:lnTo>
                                        <a:pt x="76200" y="198105"/>
                                      </a:lnTo>
                                      <a:lnTo>
                                        <a:pt x="46539" y="192116"/>
                                      </a:lnTo>
                                      <a:lnTo>
                                        <a:pt x="22318" y="175786"/>
                                      </a:lnTo>
                                      <a:lnTo>
                                        <a:pt x="5988" y="151565"/>
                                      </a:lnTo>
                                      <a:lnTo>
                                        <a:pt x="0" y="121905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5988" y="46539"/>
                                      </a:lnTo>
                                      <a:lnTo>
                                        <a:pt x="22318" y="22318"/>
                                      </a:lnTo>
                                      <a:lnTo>
                                        <a:pt x="46539" y="5988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583257" y="0"/>
                                      </a:lnTo>
                                      <a:lnTo>
                                        <a:pt x="612917" y="5988"/>
                                      </a:lnTo>
                                      <a:lnTo>
                                        <a:pt x="637138" y="22318"/>
                                      </a:lnTo>
                                      <a:lnTo>
                                        <a:pt x="653469" y="46539"/>
                                      </a:lnTo>
                                      <a:lnTo>
                                        <a:pt x="659457" y="76200"/>
                                      </a:lnTo>
                                      <a:lnTo>
                                        <a:pt x="659457" y="121905"/>
                                      </a:lnTo>
                                      <a:lnTo>
                                        <a:pt x="653469" y="151565"/>
                                      </a:lnTo>
                                      <a:lnTo>
                                        <a:pt x="637138" y="175786"/>
                                      </a:lnTo>
                                      <a:lnTo>
                                        <a:pt x="612917" y="192116"/>
                                      </a:lnTo>
                                      <a:lnTo>
                                        <a:pt x="583257" y="198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540394" y="87034"/>
                                  <a:ext cx="4762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24130">
                                      <a:moveTo>
                                        <a:pt x="23812" y="2381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7625" y="0"/>
                                      </a:lnTo>
                                      <a:lnTo>
                                        <a:pt x="23812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CF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4762"/>
                                  <a:ext cx="650240" cy="188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0240" h="188595">
                                      <a:moveTo>
                                        <a:pt x="78581" y="0"/>
                                      </a:moveTo>
                                      <a:lnTo>
                                        <a:pt x="571351" y="0"/>
                                      </a:lnTo>
                                      <a:lnTo>
                                        <a:pt x="601938" y="6175"/>
                                      </a:lnTo>
                                      <a:lnTo>
                                        <a:pt x="626916" y="23015"/>
                                      </a:lnTo>
                                      <a:lnTo>
                                        <a:pt x="643757" y="47993"/>
                                      </a:lnTo>
                                      <a:lnTo>
                                        <a:pt x="649932" y="78581"/>
                                      </a:lnTo>
                                      <a:lnTo>
                                        <a:pt x="649932" y="109998"/>
                                      </a:lnTo>
                                      <a:lnTo>
                                        <a:pt x="643757" y="140586"/>
                                      </a:lnTo>
                                      <a:lnTo>
                                        <a:pt x="626916" y="165564"/>
                                      </a:lnTo>
                                      <a:lnTo>
                                        <a:pt x="601938" y="182404"/>
                                      </a:lnTo>
                                      <a:lnTo>
                                        <a:pt x="571351" y="188580"/>
                                      </a:lnTo>
                                      <a:lnTo>
                                        <a:pt x="78581" y="188580"/>
                                      </a:lnTo>
                                      <a:lnTo>
                                        <a:pt x="47993" y="182404"/>
                                      </a:lnTo>
                                      <a:lnTo>
                                        <a:pt x="23015" y="165564"/>
                                      </a:lnTo>
                                      <a:lnTo>
                                        <a:pt x="6175" y="140586"/>
                                      </a:lnTo>
                                      <a:lnTo>
                                        <a:pt x="0" y="109998"/>
                                      </a:lnTo>
                                      <a:lnTo>
                                        <a:pt x="0" y="78581"/>
                                      </a:lnTo>
                                      <a:lnTo>
                                        <a:pt x="6175" y="47993"/>
                                      </a:lnTo>
                                      <a:lnTo>
                                        <a:pt x="23015" y="23015"/>
                                      </a:lnTo>
                                      <a:lnTo>
                                        <a:pt x="47993" y="6175"/>
                                      </a:lnTo>
                                      <a:lnTo>
                                        <a:pt x="785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381">
                                  <a:solidFill>
                                    <a:srgbClr val="EC252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999995pt;margin-top:5.599997pt;width:51.95pt;height:15.6pt;mso-position-horizontal-relative:column;mso-position-vertical-relative:paragraph;z-index:-15986688" id="docshapegroup21" coordorigin="100,112" coordsize="1039,312">
                      <v:shape style="position:absolute;left:100;top:112;width:1039;height:312" id="docshape22" coordorigin="100,112" coordsize="1039,312" path="m1019,424l220,424,173,415,135,389,109,351,100,304,100,232,109,185,135,147,173,121,220,112,1019,112,1065,121,1103,147,1129,185,1139,232,1139,304,1129,351,1103,389,1065,415,1019,424xe" filled="true" fillcolor="#ec2525" stroked="false">
                        <v:path arrowok="t"/>
                        <v:fill type="solid"/>
                      </v:shape>
                      <v:shape style="position:absolute;left:951;top:249;width:75;height:38" id="docshape23" coordorigin="951,249" coordsize="75,38" path="m989,287l951,249,1026,249,989,287xe" filled="true" fillcolor="#ffcfc8" stroked="false">
                        <v:path arrowok="t"/>
                        <v:fill type="solid"/>
                      </v:shape>
                      <v:shape style="position:absolute;left:107;top:119;width:1024;height:297" id="docshape24" coordorigin="107,119" coordsize="1024,297" path="m231,119l1007,119,1055,129,1095,156,1121,195,1131,243,1131,293,1121,341,1095,380,1055,407,1007,416,231,416,183,407,144,380,117,341,107,293,107,243,117,195,144,156,183,129,231,119xe" filled="false" stroked="true" strokeweight=".1875pt" strokecolor="#ec2525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CFC8"/>
                <w:spacing w:val="-4"/>
                <w:sz w:val="24"/>
              </w:rPr>
              <w:t>Кри…</w:t>
            </w:r>
          </w:p>
        </w:tc>
        <w:tc>
          <w:tcPr>
            <w:tcW w:w="168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172"/>
        <w:rPr>
          <w:sz w:val="32"/>
        </w:rPr>
      </w:pPr>
    </w:p>
    <w:p>
      <w:pPr>
        <w:pStyle w:val="Heading3"/>
        <w:numPr>
          <w:ilvl w:val="0"/>
          <w:numId w:val="2"/>
        </w:numPr>
        <w:tabs>
          <w:tab w:pos="2018" w:val="left" w:leader="none"/>
        </w:tabs>
        <w:spacing w:line="240" w:lineRule="auto" w:before="0" w:after="0"/>
        <w:ind w:left="2018" w:right="0" w:hanging="599"/>
        <w:jc w:val="left"/>
      </w:pPr>
      <w:bookmarkStart w:name="_TOC_250006" w:id="35"/>
      <w:bookmarkStart w:name="3.​Модель нарушителя " w:id="36"/>
      <w:r>
        <w:rPr>
          <w:b w:val="0"/>
        </w:rPr>
      </w:r>
      <w:r>
        <w:rPr/>
        <w:t>Модель</w:t>
      </w:r>
      <w:r>
        <w:rPr>
          <w:spacing w:val="-19"/>
        </w:rPr>
        <w:t> </w:t>
      </w:r>
      <w:bookmarkEnd w:id="35"/>
      <w:r>
        <w:rPr>
          <w:spacing w:val="-2"/>
        </w:rPr>
        <w:t>нарушителя</w:t>
      </w:r>
    </w:p>
    <w:p>
      <w:pPr>
        <w:pStyle w:val="BodyText"/>
        <w:spacing w:before="16"/>
        <w:rPr>
          <w:b/>
          <w:sz w:val="32"/>
        </w:rPr>
      </w:pPr>
    </w:p>
    <w:p>
      <w:pPr>
        <w:pStyle w:val="Heading5"/>
      </w:pPr>
      <w:bookmarkStart w:name="_TOC_250005" w:id="37"/>
      <w:bookmarkStart w:name="Цель нарушителя :  " w:id="38"/>
      <w:r>
        <w:rPr/>
      </w:r>
      <w:r>
        <w:rPr>
          <w:color w:val="666666"/>
        </w:rPr>
        <w:t>Цель</w:t>
      </w:r>
      <w:r>
        <w:rPr>
          <w:color w:val="666666"/>
          <w:spacing w:val="-9"/>
        </w:rPr>
        <w:t> </w:t>
      </w:r>
      <w:r>
        <w:rPr>
          <w:color w:val="666666"/>
        </w:rPr>
        <w:t>нарушителя</w:t>
      </w:r>
      <w:r>
        <w:rPr>
          <w:color w:val="666666"/>
          <w:spacing w:val="-8"/>
        </w:rPr>
        <w:t> </w:t>
      </w:r>
      <w:bookmarkEnd w:id="37"/>
      <w:r>
        <w:rPr>
          <w:color w:val="666666"/>
          <w:spacing w:val="-10"/>
        </w:rPr>
        <w:t>:</w:t>
      </w:r>
    </w:p>
    <w:p>
      <w:pPr>
        <w:pStyle w:val="BodyText"/>
        <w:spacing w:line="276" w:lineRule="auto" w:before="128"/>
        <w:ind w:left="3459" w:right="1228"/>
      </w:pPr>
      <w:r>
        <w:rPr/>
        <w:t>Получить</w:t>
      </w:r>
      <w:r>
        <w:rPr>
          <w:spacing w:val="-10"/>
        </w:rPr>
        <w:t> </w:t>
      </w:r>
      <w:r>
        <w:rPr/>
        <w:t>несанкционированный</w:t>
      </w:r>
      <w:r>
        <w:rPr>
          <w:spacing w:val="-10"/>
        </w:rPr>
        <w:t> </w:t>
      </w:r>
      <w:r>
        <w:rPr/>
        <w:t>доступ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данным</w:t>
      </w:r>
      <w:r>
        <w:rPr>
          <w:spacing w:val="-10"/>
        </w:rPr>
        <w:t> </w:t>
      </w:r>
      <w:r>
        <w:rPr/>
        <w:t>пользователей, изменить баланс транспортной карты или подделать транзакцию.</w:t>
      </w:r>
    </w:p>
    <w:p>
      <w:pPr>
        <w:pStyle w:val="Heading5"/>
        <w:spacing w:before="200"/>
      </w:pPr>
      <w:bookmarkStart w:name="_TOC_250004" w:id="39"/>
      <w:bookmarkStart w:name="Типы нарушителей :  " w:id="40"/>
      <w:r>
        <w:rPr/>
      </w:r>
      <w:r>
        <w:rPr>
          <w:color w:val="666666"/>
        </w:rPr>
        <w:t>Типы</w:t>
      </w:r>
      <w:r>
        <w:rPr>
          <w:color w:val="666666"/>
          <w:spacing w:val="-13"/>
        </w:rPr>
        <w:t> </w:t>
      </w:r>
      <w:r>
        <w:rPr>
          <w:color w:val="666666"/>
        </w:rPr>
        <w:t>нарушителей</w:t>
      </w:r>
      <w:r>
        <w:rPr>
          <w:color w:val="666666"/>
          <w:spacing w:val="-12"/>
        </w:rPr>
        <w:t> </w:t>
      </w:r>
      <w:bookmarkEnd w:id="39"/>
      <w:r>
        <w:rPr>
          <w:color w:val="666666"/>
          <w:spacing w:val="-10"/>
        </w:rPr>
        <w:t>:</w:t>
      </w:r>
    </w:p>
    <w:p>
      <w:pPr>
        <w:pStyle w:val="Heading8"/>
        <w:numPr>
          <w:ilvl w:val="0"/>
          <w:numId w:val="4"/>
        </w:numPr>
        <w:tabs>
          <w:tab w:pos="3848" w:val="left" w:leader="none"/>
        </w:tabs>
        <w:spacing w:line="240" w:lineRule="auto" w:before="113" w:after="0"/>
        <w:ind w:left="3848" w:right="0" w:hanging="359"/>
        <w:jc w:val="left"/>
        <w:rPr>
          <w:b w:val="0"/>
        </w:rPr>
      </w:pPr>
      <w:r>
        <w:rPr/>
        <w:t>Внешний</w:t>
      </w:r>
      <w:r>
        <w:rPr>
          <w:spacing w:val="-7"/>
        </w:rPr>
        <w:t> </w:t>
      </w:r>
      <w:r>
        <w:rPr/>
        <w:t>злоумышленник</w:t>
      </w:r>
      <w:r>
        <w:rPr>
          <w:spacing w:val="-7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4"/>
        </w:numPr>
        <w:tabs>
          <w:tab w:pos="4419" w:val="left" w:leader="none"/>
        </w:tabs>
        <w:spacing w:line="273" w:lineRule="auto" w:before="27" w:after="0"/>
        <w:ind w:left="4419" w:right="1888" w:hanging="360"/>
        <w:jc w:val="left"/>
        <w:rPr>
          <w:sz w:val="24"/>
        </w:rPr>
      </w:pPr>
      <w:r>
        <w:rPr>
          <w:sz w:val="24"/>
        </w:rPr>
        <w:t>Не</w:t>
      </w:r>
      <w:r>
        <w:rPr>
          <w:spacing w:val="-6"/>
          <w:sz w:val="24"/>
        </w:rPr>
        <w:t> </w:t>
      </w:r>
      <w:r>
        <w:rPr>
          <w:sz w:val="24"/>
        </w:rPr>
        <w:t>имеет</w:t>
      </w:r>
      <w:r>
        <w:rPr>
          <w:spacing w:val="-6"/>
          <w:sz w:val="24"/>
        </w:rPr>
        <w:t> </w:t>
      </w:r>
      <w:r>
        <w:rPr>
          <w:sz w:val="24"/>
        </w:rPr>
        <w:t>прямого</w:t>
      </w:r>
      <w:r>
        <w:rPr>
          <w:spacing w:val="-6"/>
          <w:sz w:val="24"/>
        </w:rPr>
        <w:t> </w:t>
      </w:r>
      <w:r>
        <w:rPr>
          <w:sz w:val="24"/>
        </w:rPr>
        <w:t>доступа</w:t>
      </w:r>
      <w:r>
        <w:rPr>
          <w:spacing w:val="-6"/>
          <w:sz w:val="24"/>
        </w:rPr>
        <w:t> </w:t>
      </w:r>
      <w:r>
        <w:rPr>
          <w:sz w:val="24"/>
        </w:rPr>
        <w:t>к</w:t>
      </w:r>
      <w:r>
        <w:rPr>
          <w:spacing w:val="-6"/>
          <w:sz w:val="24"/>
        </w:rPr>
        <w:t> </w:t>
      </w:r>
      <w:r>
        <w:rPr>
          <w:sz w:val="24"/>
        </w:rPr>
        <w:t>внутренним</w:t>
      </w:r>
      <w:r>
        <w:rPr>
          <w:spacing w:val="-6"/>
          <w:sz w:val="24"/>
        </w:rPr>
        <w:t> </w:t>
      </w:r>
      <w:r>
        <w:rPr>
          <w:sz w:val="24"/>
        </w:rPr>
        <w:t>ресурсам </w:t>
      </w:r>
      <w:r>
        <w:rPr>
          <w:spacing w:val="-2"/>
          <w:sz w:val="24"/>
        </w:rPr>
        <w:t>системы.</w:t>
      </w:r>
    </w:p>
    <w:p>
      <w:pPr>
        <w:pStyle w:val="ListParagraph"/>
        <w:numPr>
          <w:ilvl w:val="1"/>
          <w:numId w:val="4"/>
        </w:numPr>
        <w:tabs>
          <w:tab w:pos="4419" w:val="left" w:leader="none"/>
        </w:tabs>
        <w:spacing w:line="273" w:lineRule="auto" w:before="0" w:after="0"/>
        <w:ind w:left="4419" w:right="1356" w:hanging="360"/>
        <w:jc w:val="left"/>
        <w:rPr>
          <w:sz w:val="24"/>
        </w:rPr>
      </w:pPr>
      <w:r>
        <w:rPr>
          <w:sz w:val="24"/>
        </w:rPr>
        <w:t>Использует</w:t>
      </w:r>
      <w:r>
        <w:rPr>
          <w:spacing w:val="-15"/>
          <w:sz w:val="24"/>
        </w:rPr>
        <w:t> </w:t>
      </w:r>
      <w:r>
        <w:rPr>
          <w:sz w:val="24"/>
        </w:rPr>
        <w:t>вредоносные</w:t>
      </w:r>
      <w:r>
        <w:rPr>
          <w:spacing w:val="-15"/>
          <w:sz w:val="24"/>
        </w:rPr>
        <w:t> </w:t>
      </w:r>
      <w:r>
        <w:rPr>
          <w:sz w:val="24"/>
        </w:rPr>
        <w:t>программы,</w:t>
      </w:r>
      <w:r>
        <w:rPr>
          <w:spacing w:val="-15"/>
          <w:sz w:val="24"/>
        </w:rPr>
        <w:t> </w:t>
      </w:r>
      <w:r>
        <w:rPr>
          <w:sz w:val="24"/>
        </w:rPr>
        <w:t>фишинг,</w:t>
      </w:r>
      <w:r>
        <w:rPr>
          <w:spacing w:val="-15"/>
          <w:sz w:val="24"/>
        </w:rPr>
        <w:t> </w:t>
      </w:r>
      <w:r>
        <w:rPr>
          <w:sz w:val="24"/>
        </w:rPr>
        <w:t>перехват трафика</w:t>
      </w:r>
      <w:r>
        <w:rPr>
          <w:spacing w:val="-15"/>
          <w:sz w:val="24"/>
        </w:rPr>
        <w:t> </w:t>
      </w:r>
      <w:r>
        <w:rPr>
          <w:sz w:val="24"/>
        </w:rPr>
        <w:t>(MITM),</w:t>
      </w:r>
      <w:r>
        <w:rPr>
          <w:spacing w:val="-15"/>
          <w:sz w:val="24"/>
        </w:rPr>
        <w:t> </w:t>
      </w:r>
      <w:r>
        <w:rPr>
          <w:sz w:val="24"/>
        </w:rPr>
        <w:t>взлом</w:t>
      </w:r>
      <w:r>
        <w:rPr>
          <w:spacing w:val="-15"/>
          <w:sz w:val="24"/>
        </w:rPr>
        <w:t> </w:t>
      </w:r>
      <w:r>
        <w:rPr>
          <w:sz w:val="24"/>
        </w:rPr>
        <w:t>приложения</w:t>
      </w:r>
      <w:r>
        <w:rPr>
          <w:spacing w:val="-15"/>
          <w:sz w:val="24"/>
        </w:rPr>
        <w:t> </w:t>
      </w:r>
      <w:r>
        <w:rPr>
          <w:sz w:val="24"/>
        </w:rPr>
        <w:t>или</w:t>
      </w:r>
      <w:r>
        <w:rPr>
          <w:spacing w:val="-15"/>
          <w:sz w:val="24"/>
        </w:rPr>
        <w:t> </w:t>
      </w:r>
      <w:r>
        <w:rPr>
          <w:sz w:val="24"/>
        </w:rPr>
        <w:t>подделку</w:t>
      </w:r>
      <w:r>
        <w:rPr>
          <w:spacing w:val="-15"/>
          <w:sz w:val="24"/>
        </w:rPr>
        <w:t> </w:t>
      </w:r>
      <w:r>
        <w:rPr>
          <w:sz w:val="24"/>
        </w:rPr>
        <w:t>карт.</w:t>
      </w:r>
    </w:p>
    <w:p>
      <w:pPr>
        <w:pStyle w:val="ListParagraph"/>
        <w:numPr>
          <w:ilvl w:val="1"/>
          <w:numId w:val="4"/>
        </w:numPr>
        <w:tabs>
          <w:tab w:pos="4419" w:val="left" w:leader="none"/>
        </w:tabs>
        <w:spacing w:line="276" w:lineRule="auto" w:before="0" w:after="0"/>
        <w:ind w:left="4419" w:right="1287" w:hanging="360"/>
        <w:jc w:val="left"/>
        <w:rPr>
          <w:sz w:val="24"/>
        </w:rPr>
      </w:pPr>
      <w:r>
        <w:rPr>
          <w:b/>
          <w:sz w:val="24"/>
        </w:rPr>
        <w:t>Цель </w:t>
      </w:r>
      <w:r>
        <w:rPr>
          <w:sz w:val="24"/>
        </w:rPr>
        <w:t>— получение персональных данных, кража денег или</w:t>
      </w:r>
      <w:r>
        <w:rPr>
          <w:spacing w:val="-13"/>
          <w:sz w:val="24"/>
        </w:rPr>
        <w:t> </w:t>
      </w:r>
      <w:r>
        <w:rPr>
          <w:sz w:val="24"/>
        </w:rPr>
        <w:t>несанкционированное</w:t>
      </w:r>
      <w:r>
        <w:rPr>
          <w:spacing w:val="-13"/>
          <w:sz w:val="24"/>
        </w:rPr>
        <w:t> </w:t>
      </w:r>
      <w:r>
        <w:rPr>
          <w:sz w:val="24"/>
        </w:rPr>
        <w:t>использование</w:t>
      </w:r>
      <w:r>
        <w:rPr>
          <w:spacing w:val="-13"/>
          <w:sz w:val="24"/>
        </w:rPr>
        <w:t> </w:t>
      </w:r>
      <w:r>
        <w:rPr>
          <w:sz w:val="24"/>
        </w:rPr>
        <w:t>транспортных </w:t>
      </w:r>
      <w:r>
        <w:rPr>
          <w:spacing w:val="-2"/>
          <w:sz w:val="24"/>
        </w:rPr>
        <w:t>карт.</w:t>
      </w:r>
    </w:p>
    <w:p>
      <w:pPr>
        <w:pStyle w:val="Heading8"/>
        <w:numPr>
          <w:ilvl w:val="0"/>
          <w:numId w:val="4"/>
        </w:numPr>
        <w:tabs>
          <w:tab w:pos="3848" w:val="left" w:leader="none"/>
        </w:tabs>
        <w:spacing w:line="275" w:lineRule="exact" w:before="0" w:after="0"/>
        <w:ind w:left="3848" w:right="0" w:hanging="359"/>
        <w:jc w:val="left"/>
        <w:rPr>
          <w:b w:val="0"/>
        </w:rPr>
      </w:pPr>
      <w:r>
        <w:rPr/>
        <w:t>Внутренний</w:t>
      </w:r>
      <w:r>
        <w:rPr>
          <w:spacing w:val="-6"/>
        </w:rPr>
        <w:t> </w:t>
      </w:r>
      <w:r>
        <w:rPr/>
        <w:t>злоумышленник</w:t>
      </w:r>
      <w:r>
        <w:rPr>
          <w:spacing w:val="-6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4"/>
        </w:numPr>
        <w:tabs>
          <w:tab w:pos="4419" w:val="left" w:leader="none"/>
        </w:tabs>
        <w:spacing w:line="273" w:lineRule="auto" w:before="4" w:after="0"/>
        <w:ind w:left="4419" w:right="1347" w:hanging="360"/>
        <w:jc w:val="left"/>
        <w:rPr>
          <w:sz w:val="24"/>
        </w:rPr>
      </w:pPr>
      <w:r>
        <w:rPr>
          <w:sz w:val="24"/>
        </w:rPr>
        <w:t>Сотрудник</w:t>
      </w:r>
      <w:r>
        <w:rPr>
          <w:spacing w:val="-15"/>
          <w:sz w:val="24"/>
        </w:rPr>
        <w:t> </w:t>
      </w:r>
      <w:r>
        <w:rPr>
          <w:sz w:val="24"/>
        </w:rPr>
        <w:t>компании,</w:t>
      </w:r>
      <w:r>
        <w:rPr>
          <w:spacing w:val="-15"/>
          <w:sz w:val="24"/>
        </w:rPr>
        <w:t> </w:t>
      </w:r>
      <w:r>
        <w:rPr>
          <w:sz w:val="24"/>
        </w:rPr>
        <w:t>имеющий</w:t>
      </w:r>
      <w:r>
        <w:rPr>
          <w:spacing w:val="-15"/>
          <w:sz w:val="24"/>
        </w:rPr>
        <w:t> </w:t>
      </w:r>
      <w:r>
        <w:rPr>
          <w:sz w:val="24"/>
        </w:rPr>
        <w:t>частичный</w:t>
      </w:r>
      <w:r>
        <w:rPr>
          <w:spacing w:val="-15"/>
          <w:sz w:val="24"/>
        </w:rPr>
        <w:t> </w:t>
      </w:r>
      <w:r>
        <w:rPr>
          <w:sz w:val="24"/>
        </w:rPr>
        <w:t>или</w:t>
      </w:r>
      <w:r>
        <w:rPr>
          <w:spacing w:val="-15"/>
          <w:sz w:val="24"/>
        </w:rPr>
        <w:t> </w:t>
      </w:r>
      <w:r>
        <w:rPr>
          <w:sz w:val="24"/>
        </w:rPr>
        <w:t>полный доступ к базе данных или административной панели.</w:t>
      </w:r>
    </w:p>
    <w:p>
      <w:pPr>
        <w:pStyle w:val="ListParagraph"/>
        <w:numPr>
          <w:ilvl w:val="1"/>
          <w:numId w:val="4"/>
        </w:numPr>
        <w:tabs>
          <w:tab w:pos="4419" w:val="left" w:leader="none"/>
        </w:tabs>
        <w:spacing w:line="276" w:lineRule="auto" w:before="0" w:after="0"/>
        <w:ind w:left="4419" w:right="1692" w:hanging="360"/>
        <w:jc w:val="left"/>
        <w:rPr>
          <w:sz w:val="24"/>
        </w:rPr>
      </w:pPr>
      <w:r>
        <w:rPr>
          <w:sz w:val="24"/>
        </w:rPr>
        <w:t>Может злоупотреблять своими правами, изменять информацию,</w:t>
      </w:r>
      <w:r>
        <w:rPr>
          <w:spacing w:val="-15"/>
          <w:sz w:val="24"/>
        </w:rPr>
        <w:t> </w:t>
      </w:r>
      <w:r>
        <w:rPr>
          <w:sz w:val="24"/>
        </w:rPr>
        <w:t>копировать</w:t>
      </w:r>
      <w:r>
        <w:rPr>
          <w:spacing w:val="-15"/>
          <w:sz w:val="24"/>
        </w:rPr>
        <w:t> </w:t>
      </w:r>
      <w:r>
        <w:rPr>
          <w:sz w:val="24"/>
        </w:rPr>
        <w:t>данные</w:t>
      </w:r>
      <w:r>
        <w:rPr>
          <w:spacing w:val="-15"/>
          <w:sz w:val="24"/>
        </w:rPr>
        <w:t> </w:t>
      </w:r>
      <w:r>
        <w:rPr>
          <w:sz w:val="24"/>
        </w:rPr>
        <w:t>пользователей</w:t>
      </w:r>
      <w:r>
        <w:rPr>
          <w:spacing w:val="-15"/>
          <w:sz w:val="24"/>
        </w:rPr>
        <w:t> </w:t>
      </w:r>
      <w:r>
        <w:rPr>
          <w:sz w:val="24"/>
        </w:rPr>
        <w:t>или способствовать утечке данных.</w:t>
      </w:r>
    </w:p>
    <w:p>
      <w:pPr>
        <w:pStyle w:val="ListParagraph"/>
        <w:numPr>
          <w:ilvl w:val="1"/>
          <w:numId w:val="4"/>
        </w:numPr>
        <w:tabs>
          <w:tab w:pos="4418" w:val="left" w:leader="none"/>
        </w:tabs>
        <w:spacing w:line="275" w:lineRule="exact" w:before="0" w:after="0"/>
        <w:ind w:left="4418" w:right="0" w:hanging="359"/>
        <w:jc w:val="left"/>
        <w:rPr>
          <w:sz w:val="24"/>
        </w:rPr>
      </w:pPr>
      <w:r>
        <w:rPr>
          <w:b/>
          <w:sz w:val="24"/>
        </w:rPr>
        <w:t>Цель</w:t>
      </w:r>
      <w:r>
        <w:rPr>
          <w:b/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причинить</w:t>
      </w:r>
      <w:r>
        <w:rPr>
          <w:spacing w:val="-5"/>
          <w:sz w:val="24"/>
        </w:rPr>
        <w:t> </w:t>
      </w:r>
      <w:r>
        <w:rPr>
          <w:sz w:val="24"/>
        </w:rPr>
        <w:t>вред</w:t>
      </w:r>
      <w:r>
        <w:rPr>
          <w:spacing w:val="-5"/>
          <w:sz w:val="24"/>
        </w:rPr>
        <w:t> </w:t>
      </w:r>
      <w:r>
        <w:rPr>
          <w:sz w:val="24"/>
        </w:rPr>
        <w:t>активам</w:t>
      </w:r>
      <w:r>
        <w:rPr>
          <w:spacing w:val="-5"/>
          <w:sz w:val="24"/>
        </w:rPr>
        <w:t> </w:t>
      </w:r>
      <w:r>
        <w:rPr>
          <w:sz w:val="24"/>
        </w:rPr>
        <w:t>компании,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продажа</w:t>
      </w:r>
    </w:p>
    <w:p>
      <w:pPr>
        <w:pStyle w:val="BodyText"/>
        <w:spacing w:before="30"/>
        <w:ind w:left="4419"/>
      </w:pPr>
      <w:r>
        <w:rPr/>
        <w:t>персональных</w:t>
      </w:r>
      <w:r>
        <w:rPr>
          <w:spacing w:val="2"/>
        </w:rPr>
        <w:t> </w:t>
      </w:r>
      <w:r>
        <w:rPr>
          <w:spacing w:val="-2"/>
        </w:rPr>
        <w:t>данных</w:t>
      </w:r>
    </w:p>
    <w:p>
      <w:pPr>
        <w:pStyle w:val="Heading8"/>
        <w:numPr>
          <w:ilvl w:val="0"/>
          <w:numId w:val="4"/>
        </w:numPr>
        <w:tabs>
          <w:tab w:pos="3848" w:val="left" w:leader="none"/>
        </w:tabs>
        <w:spacing w:line="240" w:lineRule="auto" w:before="27" w:after="0"/>
        <w:ind w:left="3848" w:right="0" w:hanging="359"/>
        <w:jc w:val="left"/>
        <w:rPr>
          <w:b w:val="0"/>
        </w:rPr>
      </w:pPr>
      <w:r>
        <w:rPr/>
        <w:t>Технический</w:t>
      </w:r>
      <w:r>
        <w:rPr>
          <w:spacing w:val="-9"/>
        </w:rPr>
        <w:t> </w:t>
      </w:r>
      <w:r>
        <w:rPr/>
        <w:t>нарушитель</w:t>
      </w:r>
      <w:r>
        <w:rPr>
          <w:spacing w:val="-7"/>
        </w:rPr>
        <w:t> </w:t>
      </w:r>
      <w:r>
        <w:rPr/>
        <w:t>(хактивист)</w:t>
      </w:r>
      <w:r>
        <w:rPr>
          <w:spacing w:val="-7"/>
        </w:rPr>
        <w:t> </w:t>
      </w:r>
      <w:r>
        <w:rPr>
          <w:b w:val="0"/>
          <w:spacing w:val="-10"/>
        </w:rPr>
        <w:t>:</w:t>
      </w:r>
    </w:p>
    <w:p>
      <w:pPr>
        <w:pStyle w:val="ListParagraph"/>
        <w:numPr>
          <w:ilvl w:val="1"/>
          <w:numId w:val="4"/>
        </w:numPr>
        <w:tabs>
          <w:tab w:pos="4419" w:val="left" w:leader="none"/>
        </w:tabs>
        <w:spacing w:line="273" w:lineRule="auto" w:before="26" w:after="0"/>
        <w:ind w:left="4419" w:right="1276" w:hanging="360"/>
        <w:jc w:val="left"/>
        <w:rPr>
          <w:sz w:val="24"/>
        </w:rPr>
      </w:pPr>
      <w:r>
        <w:rPr>
          <w:sz w:val="24"/>
        </w:rPr>
        <w:t>Обладает</w:t>
      </w:r>
      <w:r>
        <w:rPr>
          <w:spacing w:val="-8"/>
          <w:sz w:val="24"/>
        </w:rPr>
        <w:t> </w:t>
      </w:r>
      <w:r>
        <w:rPr>
          <w:sz w:val="24"/>
        </w:rPr>
        <w:t>техническими</w:t>
      </w:r>
      <w:r>
        <w:rPr>
          <w:spacing w:val="-8"/>
          <w:sz w:val="24"/>
        </w:rPr>
        <w:t> </w:t>
      </w:r>
      <w:r>
        <w:rPr>
          <w:sz w:val="24"/>
        </w:rPr>
        <w:t>знаниями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области</w:t>
      </w:r>
      <w:r>
        <w:rPr>
          <w:spacing w:val="-8"/>
          <w:sz w:val="24"/>
        </w:rPr>
        <w:t> </w:t>
      </w:r>
      <w:r>
        <w:rPr>
          <w:sz w:val="24"/>
        </w:rPr>
        <w:t>ИБ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может использовать уязвимости кода, API или</w:t>
      </w:r>
    </w:p>
    <w:p>
      <w:pPr>
        <w:pStyle w:val="BodyText"/>
        <w:spacing w:before="4"/>
        <w:ind w:left="4419"/>
      </w:pPr>
      <w:r>
        <w:rPr/>
        <w:t>криптографических</w:t>
      </w:r>
      <w:r>
        <w:rPr>
          <w:spacing w:val="1"/>
        </w:rPr>
        <w:t> </w:t>
      </w:r>
      <w:r>
        <w:rPr>
          <w:spacing w:val="-2"/>
        </w:rPr>
        <w:t>механизмов.</w:t>
      </w:r>
    </w:p>
    <w:p>
      <w:pPr>
        <w:pStyle w:val="ListParagraph"/>
        <w:numPr>
          <w:ilvl w:val="1"/>
          <w:numId w:val="4"/>
        </w:numPr>
        <w:tabs>
          <w:tab w:pos="4419" w:val="left" w:leader="none"/>
        </w:tabs>
        <w:spacing w:line="273" w:lineRule="auto" w:before="27" w:after="0"/>
        <w:ind w:left="4419" w:right="1363" w:hanging="360"/>
        <w:jc w:val="left"/>
        <w:rPr>
          <w:sz w:val="24"/>
        </w:rPr>
      </w:pPr>
      <w:r>
        <w:rPr>
          <w:b/>
          <w:sz w:val="24"/>
        </w:rPr>
        <w:t>Цель </w:t>
      </w:r>
      <w:r>
        <w:rPr>
          <w:sz w:val="24"/>
        </w:rPr>
        <w:t>— исследование, взлом или демонстрация уязвимости,</w:t>
      </w:r>
      <w:r>
        <w:rPr>
          <w:spacing w:val="-12"/>
          <w:sz w:val="24"/>
        </w:rPr>
        <w:t> </w:t>
      </w:r>
      <w:r>
        <w:rPr>
          <w:sz w:val="24"/>
        </w:rPr>
        <w:t>иногда</w:t>
      </w:r>
      <w:r>
        <w:rPr>
          <w:spacing w:val="-12"/>
          <w:sz w:val="24"/>
        </w:rPr>
        <w:t> </w:t>
      </w:r>
      <w:r>
        <w:rPr>
          <w:sz w:val="24"/>
        </w:rPr>
        <w:t>без</w:t>
      </w:r>
      <w:r>
        <w:rPr>
          <w:spacing w:val="-12"/>
          <w:sz w:val="24"/>
        </w:rPr>
        <w:t> </w:t>
      </w:r>
      <w:r>
        <w:rPr>
          <w:sz w:val="24"/>
        </w:rPr>
        <w:t>прямой</w:t>
      </w:r>
      <w:r>
        <w:rPr>
          <w:spacing w:val="-12"/>
          <w:sz w:val="24"/>
        </w:rPr>
        <w:t> </w:t>
      </w:r>
      <w:r>
        <w:rPr>
          <w:sz w:val="24"/>
        </w:rPr>
        <w:t>финансовой</w:t>
      </w:r>
      <w:r>
        <w:rPr>
          <w:spacing w:val="-12"/>
          <w:sz w:val="24"/>
        </w:rPr>
        <w:t> </w:t>
      </w:r>
      <w:r>
        <w:rPr>
          <w:sz w:val="24"/>
        </w:rPr>
        <w:t>мотивации.</w:t>
      </w:r>
    </w:p>
    <w:p>
      <w:pPr>
        <w:pStyle w:val="ListParagraph"/>
        <w:spacing w:after="0" w:line="273" w:lineRule="auto"/>
        <w:jc w:val="left"/>
        <w:rPr>
          <w:sz w:val="24"/>
        </w:rPr>
        <w:sectPr>
          <w:type w:val="continuous"/>
          <w:pgSz w:w="11920" w:h="16840"/>
          <w:pgMar w:top="1420" w:bottom="280" w:left="141" w:right="283"/>
        </w:sectPr>
      </w:pPr>
    </w:p>
    <w:p>
      <w:pPr>
        <w:pStyle w:val="Heading8"/>
        <w:numPr>
          <w:ilvl w:val="0"/>
          <w:numId w:val="5"/>
        </w:numPr>
        <w:tabs>
          <w:tab w:pos="3848" w:val="left" w:leader="none"/>
        </w:tabs>
        <w:spacing w:line="240" w:lineRule="auto" w:before="80" w:after="0"/>
        <w:ind w:left="3848" w:right="0" w:hanging="359"/>
        <w:jc w:val="left"/>
      </w:pPr>
      <w:r>
        <w:rPr>
          <w:spacing w:val="-2"/>
        </w:rPr>
        <w:t>Техногенные</w:t>
      </w:r>
      <w:r>
        <w:rPr>
          <w:spacing w:val="1"/>
        </w:rPr>
        <w:t> </w:t>
      </w:r>
      <w:r>
        <w:rPr>
          <w:spacing w:val="-2"/>
        </w:rPr>
        <w:t>угрозы</w:t>
      </w:r>
    </w:p>
    <w:p>
      <w:pPr>
        <w:pStyle w:val="ListParagraph"/>
        <w:numPr>
          <w:ilvl w:val="1"/>
          <w:numId w:val="5"/>
        </w:numPr>
        <w:tabs>
          <w:tab w:pos="4899" w:val="left" w:leader="none"/>
        </w:tabs>
        <w:spacing w:line="276" w:lineRule="auto" w:before="26" w:after="0"/>
        <w:ind w:left="4899" w:right="1871" w:hanging="360"/>
        <w:jc w:val="left"/>
        <w:rPr>
          <w:sz w:val="24"/>
        </w:rPr>
      </w:pPr>
      <w:r>
        <w:rPr>
          <w:sz w:val="24"/>
        </w:rPr>
        <w:t>связаны с неисправностью оборудования, программным</w:t>
      </w:r>
      <w:r>
        <w:rPr>
          <w:spacing w:val="-13"/>
          <w:sz w:val="24"/>
        </w:rPr>
        <w:t> </w:t>
      </w:r>
      <w:r>
        <w:rPr>
          <w:sz w:val="24"/>
        </w:rPr>
        <w:t>сбоем</w:t>
      </w:r>
      <w:r>
        <w:rPr>
          <w:spacing w:val="-13"/>
          <w:sz w:val="24"/>
        </w:rPr>
        <w:t> </w:t>
      </w:r>
      <w:r>
        <w:rPr>
          <w:sz w:val="24"/>
        </w:rPr>
        <w:t>или</w:t>
      </w:r>
      <w:r>
        <w:rPr>
          <w:spacing w:val="-13"/>
          <w:sz w:val="24"/>
        </w:rPr>
        <w:t> </w:t>
      </w:r>
      <w:r>
        <w:rPr>
          <w:sz w:val="24"/>
        </w:rPr>
        <w:t>инфраструктурными </w:t>
      </w:r>
      <w:r>
        <w:rPr>
          <w:spacing w:val="-2"/>
          <w:sz w:val="24"/>
        </w:rPr>
        <w:t>проблемами.</w:t>
      </w:r>
    </w:p>
    <w:p>
      <w:pPr>
        <w:pStyle w:val="Heading8"/>
        <w:numPr>
          <w:ilvl w:val="0"/>
          <w:numId w:val="5"/>
        </w:numPr>
        <w:tabs>
          <w:tab w:pos="3848" w:val="left" w:leader="none"/>
        </w:tabs>
        <w:spacing w:line="275" w:lineRule="exact" w:before="0" w:after="0"/>
        <w:ind w:left="3848" w:right="0" w:hanging="359"/>
        <w:jc w:val="left"/>
      </w:pPr>
      <w:r>
        <w:rPr/>
        <w:t>Другие</w:t>
      </w:r>
      <w:r>
        <w:rPr>
          <w:spacing w:val="-2"/>
        </w:rPr>
        <w:t> </w:t>
      </w:r>
      <w:r>
        <w:rPr/>
        <w:t>менее</w:t>
      </w:r>
      <w:r>
        <w:rPr>
          <w:spacing w:val="-1"/>
        </w:rPr>
        <w:t> </w:t>
      </w:r>
      <w:r>
        <w:rPr/>
        <w:t>важные</w:t>
      </w:r>
      <w:r>
        <w:rPr>
          <w:spacing w:val="-1"/>
        </w:rPr>
        <w:t> </w:t>
      </w:r>
      <w:r>
        <w:rPr>
          <w:spacing w:val="-4"/>
        </w:rPr>
        <w:t>типы</w:t>
      </w:r>
    </w:p>
    <w:p>
      <w:pPr>
        <w:pStyle w:val="ListParagraph"/>
        <w:numPr>
          <w:ilvl w:val="1"/>
          <w:numId w:val="5"/>
        </w:numPr>
        <w:tabs>
          <w:tab w:pos="4898" w:val="left" w:leader="none"/>
        </w:tabs>
        <w:spacing w:line="240" w:lineRule="auto" w:before="27" w:after="0"/>
        <w:ind w:left="4898" w:right="0" w:hanging="359"/>
        <w:jc w:val="left"/>
        <w:rPr>
          <w:sz w:val="24"/>
        </w:rPr>
      </w:pPr>
      <w:r>
        <w:rPr>
          <w:sz w:val="24"/>
        </w:rPr>
        <w:t>Технический</w:t>
      </w:r>
      <w:r>
        <w:rPr>
          <w:spacing w:val="-7"/>
          <w:sz w:val="24"/>
        </w:rPr>
        <w:t> </w:t>
      </w:r>
      <w:r>
        <w:rPr>
          <w:sz w:val="24"/>
        </w:rPr>
        <w:t>нарушитель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(хактивист)</w:t>
      </w:r>
    </w:p>
    <w:p>
      <w:pPr>
        <w:pStyle w:val="BodyText"/>
        <w:spacing w:line="276" w:lineRule="auto" w:before="41"/>
        <w:ind w:left="5619" w:right="1228"/>
      </w:pPr>
      <w:r>
        <w:rPr/>
        <w:t>Обладает</w:t>
      </w:r>
      <w:r>
        <w:rPr>
          <w:spacing w:val="-12"/>
        </w:rPr>
        <w:t> </w:t>
      </w:r>
      <w:r>
        <w:rPr/>
        <w:t>техническими</w:t>
      </w:r>
      <w:r>
        <w:rPr>
          <w:spacing w:val="-12"/>
        </w:rPr>
        <w:t> </w:t>
      </w:r>
      <w:r>
        <w:rPr/>
        <w:t>знаниями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области ИБ и может использовать уязвимости кода, API или криптографических механизмов.</w:t>
      </w:r>
    </w:p>
    <w:p>
      <w:pPr>
        <w:pStyle w:val="BodyText"/>
        <w:ind w:left="5619"/>
      </w:pPr>
      <w:r>
        <w:rPr>
          <w:b/>
        </w:rPr>
        <w:t>Цель</w:t>
      </w:r>
      <w:r>
        <w:rPr>
          <w:b/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исследование,</w:t>
      </w:r>
      <w:r>
        <w:rPr>
          <w:spacing w:val="-3"/>
        </w:rPr>
        <w:t> </w:t>
      </w:r>
      <w:r>
        <w:rPr/>
        <w:t>взлом</w:t>
      </w:r>
      <w:r>
        <w:rPr>
          <w:spacing w:val="-3"/>
        </w:rPr>
        <w:t> </w:t>
      </w:r>
      <w:r>
        <w:rPr>
          <w:spacing w:val="-5"/>
        </w:rPr>
        <w:t>или</w:t>
      </w:r>
    </w:p>
    <w:p>
      <w:pPr>
        <w:pStyle w:val="BodyText"/>
        <w:spacing w:line="276" w:lineRule="auto" w:before="42"/>
        <w:ind w:left="5619" w:right="10"/>
      </w:pPr>
      <w:r>
        <w:rPr/>
        <w:t>демонстрация</w:t>
      </w:r>
      <w:r>
        <w:rPr>
          <w:spacing w:val="-12"/>
        </w:rPr>
        <w:t> </w:t>
      </w:r>
      <w:r>
        <w:rPr/>
        <w:t>уязвимости,</w:t>
      </w:r>
      <w:r>
        <w:rPr>
          <w:spacing w:val="-12"/>
        </w:rPr>
        <w:t> </w:t>
      </w:r>
      <w:r>
        <w:rPr/>
        <w:t>иногда</w:t>
      </w:r>
      <w:r>
        <w:rPr>
          <w:spacing w:val="-12"/>
        </w:rPr>
        <w:t> </w:t>
      </w:r>
      <w:r>
        <w:rPr/>
        <w:t>без</w:t>
      </w:r>
      <w:r>
        <w:rPr>
          <w:spacing w:val="-12"/>
        </w:rPr>
        <w:t> </w:t>
      </w:r>
      <w:r>
        <w:rPr/>
        <w:t>прямой финансовой мотивации.</w:t>
      </w:r>
    </w:p>
    <w:p>
      <w:pPr>
        <w:pStyle w:val="ListParagraph"/>
        <w:numPr>
          <w:ilvl w:val="1"/>
          <w:numId w:val="5"/>
        </w:numPr>
        <w:tabs>
          <w:tab w:pos="4898" w:val="left" w:leader="none"/>
        </w:tabs>
        <w:spacing w:line="277" w:lineRule="exact" w:before="0" w:after="0"/>
        <w:ind w:left="4898" w:right="0" w:hanging="359"/>
        <w:jc w:val="left"/>
        <w:rPr>
          <w:sz w:val="24"/>
        </w:rPr>
      </w:pPr>
      <w:r>
        <w:rPr>
          <w:sz w:val="24"/>
        </w:rPr>
        <w:t>Случайный</w:t>
      </w:r>
      <w:r>
        <w:rPr>
          <w:spacing w:val="-7"/>
          <w:sz w:val="24"/>
        </w:rPr>
        <w:t> </w:t>
      </w:r>
      <w:r>
        <w:rPr>
          <w:sz w:val="24"/>
        </w:rPr>
        <w:t>нарушитель</w:t>
      </w:r>
      <w:r>
        <w:rPr>
          <w:spacing w:val="-6"/>
          <w:sz w:val="24"/>
        </w:rPr>
        <w:t> </w:t>
      </w:r>
      <w:r>
        <w:rPr>
          <w:sz w:val="24"/>
        </w:rPr>
        <w:t>(ошибка</w:t>
      </w:r>
      <w:r>
        <w:rPr>
          <w:spacing w:val="-6"/>
          <w:sz w:val="24"/>
        </w:rPr>
        <w:t> </w:t>
      </w:r>
      <w:r>
        <w:rPr>
          <w:sz w:val="24"/>
        </w:rPr>
        <w:t>пользователя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или</w:t>
      </w:r>
    </w:p>
    <w:p>
      <w:pPr>
        <w:pStyle w:val="BodyText"/>
        <w:spacing w:before="41"/>
        <w:ind w:left="4899"/>
      </w:pPr>
      <w:r>
        <w:rPr>
          <w:spacing w:val="-2"/>
        </w:rPr>
        <w:t>сотрудника)</w:t>
      </w:r>
    </w:p>
    <w:p>
      <w:pPr>
        <w:pStyle w:val="BodyText"/>
        <w:spacing w:line="276" w:lineRule="auto" w:before="42"/>
        <w:ind w:left="5619" w:right="1468"/>
      </w:pPr>
      <w:r>
        <w:rPr/>
        <w:t>не</w:t>
      </w:r>
      <w:r>
        <w:rPr>
          <w:spacing w:val="-11"/>
        </w:rPr>
        <w:t> </w:t>
      </w:r>
      <w:r>
        <w:rPr/>
        <w:t>имеет</w:t>
      </w:r>
      <w:r>
        <w:rPr>
          <w:spacing w:val="-11"/>
        </w:rPr>
        <w:t> </w:t>
      </w:r>
      <w:r>
        <w:rPr/>
        <w:t>злого</w:t>
      </w:r>
      <w:r>
        <w:rPr>
          <w:spacing w:val="-11"/>
        </w:rPr>
        <w:t> </w:t>
      </w:r>
      <w:r>
        <w:rPr/>
        <w:t>умысла,</w:t>
      </w:r>
      <w:r>
        <w:rPr>
          <w:spacing w:val="-11"/>
        </w:rPr>
        <w:t> </w:t>
      </w:r>
      <w:r>
        <w:rPr/>
        <w:t>но</w:t>
      </w:r>
      <w:r>
        <w:rPr>
          <w:spacing w:val="-11"/>
        </w:rPr>
        <w:t> </w:t>
      </w:r>
      <w:r>
        <w:rPr/>
        <w:t>нарушает политику безопасности из-за</w:t>
      </w:r>
    </w:p>
    <w:p>
      <w:pPr>
        <w:pStyle w:val="BodyText"/>
        <w:ind w:left="5619"/>
      </w:pPr>
      <w:r>
        <w:rPr>
          <w:spacing w:val="-2"/>
        </w:rPr>
        <w:t>неосторожности.</w:t>
      </w:r>
    </w:p>
    <w:p>
      <w:pPr>
        <w:pStyle w:val="ListParagraph"/>
        <w:numPr>
          <w:ilvl w:val="0"/>
          <w:numId w:val="6"/>
        </w:numPr>
        <w:tabs>
          <w:tab w:pos="3849" w:val="left" w:leader="none"/>
        </w:tabs>
        <w:spacing w:line="276" w:lineRule="auto" w:before="26" w:after="0"/>
        <w:ind w:left="3849" w:right="1536" w:hanging="360"/>
        <w:jc w:val="left"/>
        <w:rPr>
          <w:rFonts w:ascii="Tahoma" w:hAnsi="Tahoma"/>
          <w:color w:val="FF0000"/>
          <w:sz w:val="24"/>
        </w:rPr>
      </w:pPr>
      <w:r>
        <w:rPr>
          <w:color w:val="FF0000"/>
          <w:sz w:val="24"/>
        </w:rPr>
        <w:t>Транспортные карты не несут в себе особой ценности для злоумышленников с финансовыми намерениями, так как в тулпаре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отсутствует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возможность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выводить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баланс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с</w:t>
      </w:r>
      <w:r>
        <w:rPr>
          <w:color w:val="FF0000"/>
          <w:spacing w:val="-14"/>
          <w:sz w:val="24"/>
        </w:rPr>
        <w:t> </w:t>
      </w:r>
      <w:r>
        <w:rPr>
          <w:color w:val="FF0000"/>
          <w:sz w:val="24"/>
        </w:rPr>
        <w:t>карты, только оплата транспорта</w:t>
      </w:r>
    </w:p>
    <w:p>
      <w:pPr>
        <w:pStyle w:val="Heading5"/>
        <w:spacing w:before="198"/>
      </w:pPr>
      <w:bookmarkStart w:name="_TOC_250003" w:id="41"/>
      <w:bookmarkStart w:name="Возможность нарушителя :  " w:id="42"/>
      <w:r>
        <w:rPr/>
      </w:r>
      <w:r>
        <w:rPr>
          <w:color w:val="666666"/>
        </w:rPr>
        <w:t>Возможность</w:t>
      </w:r>
      <w:r>
        <w:rPr>
          <w:color w:val="666666"/>
          <w:spacing w:val="-16"/>
        </w:rPr>
        <w:t> </w:t>
      </w:r>
      <w:r>
        <w:rPr>
          <w:color w:val="666666"/>
        </w:rPr>
        <w:t>нарушителя</w:t>
      </w:r>
      <w:r>
        <w:rPr>
          <w:color w:val="666666"/>
          <w:spacing w:val="-14"/>
        </w:rPr>
        <w:t> </w:t>
      </w:r>
      <w:bookmarkEnd w:id="41"/>
      <w:r>
        <w:rPr>
          <w:color w:val="666666"/>
          <w:spacing w:val="-10"/>
        </w:rPr>
        <w:t>:</w:t>
      </w:r>
    </w:p>
    <w:p>
      <w:pPr>
        <w:pStyle w:val="ListParagraph"/>
        <w:numPr>
          <w:ilvl w:val="0"/>
          <w:numId w:val="6"/>
        </w:numPr>
        <w:tabs>
          <w:tab w:pos="3848" w:val="left" w:leader="none"/>
        </w:tabs>
        <w:spacing w:line="240" w:lineRule="auto" w:before="114" w:after="0"/>
        <w:ind w:left="384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Анализ</w:t>
      </w:r>
      <w:r>
        <w:rPr>
          <w:spacing w:val="-2"/>
          <w:sz w:val="24"/>
        </w:rPr>
        <w:t> </w:t>
      </w:r>
      <w:r>
        <w:rPr>
          <w:sz w:val="24"/>
        </w:rPr>
        <w:t>трафика</w:t>
      </w:r>
      <w:r>
        <w:rPr>
          <w:spacing w:val="-2"/>
          <w:sz w:val="24"/>
        </w:rPr>
        <w:t> </w:t>
      </w:r>
      <w:r>
        <w:rPr>
          <w:sz w:val="24"/>
        </w:rPr>
        <w:t>между</w:t>
      </w:r>
      <w:r>
        <w:rPr>
          <w:spacing w:val="-2"/>
          <w:sz w:val="24"/>
        </w:rPr>
        <w:t> </w:t>
      </w:r>
      <w:r>
        <w:rPr>
          <w:sz w:val="24"/>
        </w:rPr>
        <w:t>клиентом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сервером;</w:t>
      </w:r>
    </w:p>
    <w:p>
      <w:pPr>
        <w:pStyle w:val="ListParagraph"/>
        <w:numPr>
          <w:ilvl w:val="0"/>
          <w:numId w:val="6"/>
        </w:numPr>
        <w:tabs>
          <w:tab w:pos="3849" w:val="left" w:leader="none"/>
        </w:tabs>
        <w:spacing w:line="273" w:lineRule="auto" w:before="26" w:after="0"/>
        <w:ind w:left="3849" w:right="1557" w:hanging="360"/>
        <w:jc w:val="left"/>
        <w:rPr>
          <w:rFonts w:ascii="Tahoma" w:hAnsi="Tahoma"/>
          <w:sz w:val="24"/>
        </w:rPr>
      </w:pPr>
      <w:r>
        <w:rPr>
          <w:sz w:val="24"/>
        </w:rPr>
        <w:t>Использование</w:t>
      </w:r>
      <w:r>
        <w:rPr>
          <w:spacing w:val="-15"/>
          <w:sz w:val="24"/>
        </w:rPr>
        <w:t> </w:t>
      </w:r>
      <w:r>
        <w:rPr>
          <w:sz w:val="24"/>
        </w:rPr>
        <w:t>поддельных</w:t>
      </w:r>
      <w:r>
        <w:rPr>
          <w:spacing w:val="-15"/>
          <w:sz w:val="24"/>
        </w:rPr>
        <w:t> </w:t>
      </w:r>
      <w:r>
        <w:rPr>
          <w:sz w:val="24"/>
        </w:rPr>
        <w:t>приложений</w:t>
      </w:r>
      <w:r>
        <w:rPr>
          <w:spacing w:val="-15"/>
          <w:sz w:val="24"/>
        </w:rPr>
        <w:t> </w:t>
      </w:r>
      <w:r>
        <w:rPr>
          <w:sz w:val="24"/>
        </w:rPr>
        <w:t>или</w:t>
      </w:r>
      <w:r>
        <w:rPr>
          <w:spacing w:val="-15"/>
          <w:sz w:val="24"/>
        </w:rPr>
        <w:t> </w:t>
      </w:r>
      <w:r>
        <w:rPr>
          <w:sz w:val="24"/>
        </w:rPr>
        <w:t>инструментов reverse engineering </w:t>
      </w:r>
      <w:r>
        <w:rPr>
          <w:color w:val="FF0000"/>
          <w:sz w:val="24"/>
        </w:rPr>
        <w:t>(взломка мобильног оприложения)</w:t>
      </w:r>
      <w:r>
        <w:rPr>
          <w:sz w:val="24"/>
        </w:rPr>
        <w:t>;</w:t>
      </w:r>
    </w:p>
    <w:p>
      <w:pPr>
        <w:pStyle w:val="ListParagraph"/>
        <w:numPr>
          <w:ilvl w:val="0"/>
          <w:numId w:val="6"/>
        </w:numPr>
        <w:tabs>
          <w:tab w:pos="3848" w:val="left" w:leader="none"/>
        </w:tabs>
        <w:spacing w:line="281" w:lineRule="exact" w:before="0" w:after="0"/>
        <w:ind w:left="384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Подбор</w:t>
      </w:r>
      <w:r>
        <w:rPr>
          <w:spacing w:val="-5"/>
          <w:sz w:val="24"/>
        </w:rPr>
        <w:t> </w:t>
      </w:r>
      <w:r>
        <w:rPr>
          <w:sz w:val="24"/>
        </w:rPr>
        <w:t>паролей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кража</w:t>
      </w:r>
      <w:r>
        <w:rPr>
          <w:spacing w:val="-4"/>
          <w:sz w:val="24"/>
        </w:rPr>
        <w:t> </w:t>
      </w:r>
      <w:r>
        <w:rPr>
          <w:sz w:val="24"/>
        </w:rPr>
        <w:t>токенов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сессии;</w:t>
      </w:r>
    </w:p>
    <w:p>
      <w:pPr>
        <w:pStyle w:val="ListParagraph"/>
        <w:numPr>
          <w:ilvl w:val="0"/>
          <w:numId w:val="6"/>
        </w:numPr>
        <w:tabs>
          <w:tab w:pos="3848" w:val="left" w:leader="none"/>
        </w:tabs>
        <w:spacing w:line="240" w:lineRule="auto" w:before="27" w:after="0"/>
        <w:ind w:left="384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Внедрение</w:t>
      </w:r>
      <w:r>
        <w:rPr>
          <w:spacing w:val="-6"/>
          <w:sz w:val="24"/>
        </w:rPr>
        <w:t> </w:t>
      </w:r>
      <w:r>
        <w:rPr>
          <w:sz w:val="24"/>
        </w:rPr>
        <w:t>вредоносного</w:t>
      </w:r>
      <w:r>
        <w:rPr>
          <w:spacing w:val="-5"/>
          <w:sz w:val="24"/>
        </w:rPr>
        <w:t> </w:t>
      </w:r>
      <w:r>
        <w:rPr>
          <w:sz w:val="24"/>
        </w:rPr>
        <w:t>кода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мобильное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приложение.</w:t>
      </w:r>
    </w:p>
    <w:p>
      <w:pPr>
        <w:pStyle w:val="ListParagraph"/>
        <w:numPr>
          <w:ilvl w:val="0"/>
          <w:numId w:val="6"/>
        </w:numPr>
        <w:tabs>
          <w:tab w:pos="3848" w:val="left" w:leader="none"/>
        </w:tabs>
        <w:spacing w:line="240" w:lineRule="auto" w:before="26" w:after="0"/>
        <w:ind w:left="384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Фишинг</w:t>
      </w:r>
      <w:r>
        <w:rPr>
          <w:spacing w:val="-1"/>
          <w:sz w:val="24"/>
        </w:rPr>
        <w:t> </w:t>
      </w:r>
      <w:r>
        <w:rPr>
          <w:sz w:val="24"/>
        </w:rPr>
        <w:t>и социальная инженерия с вредоносными </w:t>
      </w:r>
      <w:r>
        <w:rPr>
          <w:spacing w:val="-2"/>
          <w:sz w:val="24"/>
        </w:rPr>
        <w:t>рассылками</w:t>
      </w:r>
    </w:p>
    <w:p>
      <w:pPr>
        <w:pStyle w:val="ListParagraph"/>
        <w:numPr>
          <w:ilvl w:val="0"/>
          <w:numId w:val="6"/>
        </w:numPr>
        <w:tabs>
          <w:tab w:pos="3848" w:val="left" w:leader="none"/>
        </w:tabs>
        <w:spacing w:line="240" w:lineRule="auto" w:before="27" w:after="0"/>
        <w:ind w:left="384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Для</w:t>
      </w:r>
      <w:r>
        <w:rPr>
          <w:spacing w:val="-8"/>
          <w:sz w:val="24"/>
        </w:rPr>
        <w:t> </w:t>
      </w:r>
      <w:r>
        <w:rPr>
          <w:sz w:val="24"/>
        </w:rPr>
        <w:t>внутреннего</w:t>
      </w:r>
      <w:r>
        <w:rPr>
          <w:spacing w:val="-7"/>
          <w:sz w:val="24"/>
        </w:rPr>
        <w:t> </w:t>
      </w:r>
      <w:r>
        <w:rPr>
          <w:sz w:val="24"/>
        </w:rPr>
        <w:t>злоумышленника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6"/>
        </w:numPr>
        <w:tabs>
          <w:tab w:pos="4899" w:val="left" w:leader="none"/>
        </w:tabs>
        <w:spacing w:line="273" w:lineRule="auto" w:before="26" w:after="0"/>
        <w:ind w:left="4899" w:right="1615" w:hanging="360"/>
        <w:jc w:val="left"/>
        <w:rPr>
          <w:sz w:val="24"/>
        </w:rPr>
      </w:pPr>
      <w:r>
        <w:rPr>
          <w:sz w:val="24"/>
        </w:rPr>
        <w:t>Саботаж,</w:t>
      </w:r>
      <w:r>
        <w:rPr>
          <w:spacing w:val="-8"/>
          <w:sz w:val="24"/>
        </w:rPr>
        <w:t> </w:t>
      </w:r>
      <w:r>
        <w:rPr>
          <w:color w:val="FF0000"/>
          <w:sz w:val="24"/>
        </w:rPr>
        <w:t>слив</w:t>
      </w:r>
      <w:r>
        <w:rPr>
          <w:color w:val="FF0000"/>
          <w:spacing w:val="-8"/>
          <w:sz w:val="24"/>
        </w:rPr>
        <w:t> </w:t>
      </w:r>
      <w:r>
        <w:rPr>
          <w:color w:val="FF0000"/>
          <w:sz w:val="24"/>
        </w:rPr>
        <w:t>в</w:t>
      </w:r>
      <w:r>
        <w:rPr>
          <w:color w:val="FF0000"/>
          <w:spacing w:val="-8"/>
          <w:sz w:val="24"/>
        </w:rPr>
        <w:t> </w:t>
      </w:r>
      <w:r>
        <w:rPr>
          <w:color w:val="FF0000"/>
          <w:sz w:val="24"/>
        </w:rPr>
        <w:t>интернет</w:t>
      </w:r>
      <w:r>
        <w:rPr>
          <w:color w:val="FF0000"/>
          <w:spacing w:val="-8"/>
          <w:sz w:val="24"/>
        </w:rPr>
        <w:t> </w:t>
      </w:r>
      <w:r>
        <w:rPr>
          <w:sz w:val="24"/>
        </w:rPr>
        <w:t>персональных</w:t>
      </w:r>
      <w:r>
        <w:rPr>
          <w:spacing w:val="-8"/>
          <w:sz w:val="24"/>
        </w:rPr>
        <w:t> </w:t>
      </w:r>
      <w:r>
        <w:rPr>
          <w:sz w:val="24"/>
        </w:rPr>
        <w:t>данных пользователей к которым у них есть доступ.</w:t>
      </w:r>
    </w:p>
    <w:p>
      <w:pPr>
        <w:pStyle w:val="ListParagraph"/>
        <w:numPr>
          <w:ilvl w:val="1"/>
          <w:numId w:val="6"/>
        </w:numPr>
        <w:tabs>
          <w:tab w:pos="4899" w:val="left" w:leader="none"/>
        </w:tabs>
        <w:spacing w:line="273" w:lineRule="auto" w:before="0" w:after="0"/>
        <w:ind w:left="4899" w:right="1502" w:hanging="360"/>
        <w:jc w:val="left"/>
        <w:rPr>
          <w:sz w:val="24"/>
        </w:rPr>
      </w:pPr>
      <w:r>
        <w:rPr>
          <w:sz w:val="24"/>
        </w:rPr>
        <w:t>Инициация</w:t>
      </w:r>
      <w:r>
        <w:rPr>
          <w:spacing w:val="-14"/>
          <w:sz w:val="24"/>
        </w:rPr>
        <w:t> </w:t>
      </w:r>
      <w:r>
        <w:rPr>
          <w:sz w:val="24"/>
        </w:rPr>
        <w:t>некорректных</w:t>
      </w:r>
      <w:r>
        <w:rPr>
          <w:spacing w:val="-14"/>
          <w:sz w:val="24"/>
        </w:rPr>
        <w:t> </w:t>
      </w:r>
      <w:r>
        <w:rPr>
          <w:sz w:val="24"/>
        </w:rPr>
        <w:t>транзакций</w:t>
      </w:r>
      <w:r>
        <w:rPr>
          <w:spacing w:val="-14"/>
          <w:sz w:val="24"/>
        </w:rPr>
        <w:t> </w:t>
      </w:r>
      <w:r>
        <w:rPr>
          <w:sz w:val="24"/>
        </w:rPr>
        <w:t>или</w:t>
      </w:r>
      <w:r>
        <w:rPr>
          <w:spacing w:val="-14"/>
          <w:sz w:val="24"/>
        </w:rPr>
        <w:t> </w:t>
      </w:r>
      <w:r>
        <w:rPr>
          <w:sz w:val="24"/>
        </w:rPr>
        <w:t>отмена операций, чтение и изменение записей</w:t>
      </w:r>
    </w:p>
    <w:p>
      <w:pPr>
        <w:pStyle w:val="ListParagraph"/>
        <w:numPr>
          <w:ilvl w:val="1"/>
          <w:numId w:val="6"/>
        </w:numPr>
        <w:tabs>
          <w:tab w:pos="4899" w:val="left" w:leader="none"/>
        </w:tabs>
        <w:spacing w:line="273" w:lineRule="auto" w:before="0" w:after="0"/>
        <w:ind w:left="4899" w:right="2371" w:hanging="360"/>
        <w:jc w:val="left"/>
        <w:rPr>
          <w:sz w:val="24"/>
        </w:rPr>
      </w:pPr>
      <w:r>
        <w:rPr>
          <w:sz w:val="24"/>
        </w:rPr>
        <w:t>Чтение/изменение</w:t>
      </w:r>
      <w:r>
        <w:rPr>
          <w:spacing w:val="-11"/>
          <w:sz w:val="24"/>
        </w:rPr>
        <w:t> </w:t>
      </w:r>
      <w:r>
        <w:rPr>
          <w:sz w:val="24"/>
        </w:rPr>
        <w:t>записей</w:t>
      </w:r>
      <w:r>
        <w:rPr>
          <w:spacing w:val="-11"/>
          <w:sz w:val="24"/>
        </w:rPr>
        <w:t> </w:t>
      </w:r>
      <w:r>
        <w:rPr>
          <w:sz w:val="24"/>
        </w:rPr>
        <w:t>в</w:t>
      </w:r>
      <w:r>
        <w:rPr>
          <w:spacing w:val="-11"/>
          <w:sz w:val="24"/>
        </w:rPr>
        <w:t> </w:t>
      </w:r>
      <w:r>
        <w:rPr>
          <w:sz w:val="24"/>
        </w:rPr>
        <w:t>базе</w:t>
      </w:r>
      <w:r>
        <w:rPr>
          <w:spacing w:val="-11"/>
          <w:sz w:val="24"/>
        </w:rPr>
        <w:t> </w:t>
      </w:r>
      <w:r>
        <w:rPr>
          <w:sz w:val="24"/>
        </w:rPr>
        <w:t>данных (персональные данные, балансы)</w:t>
      </w:r>
    </w:p>
    <w:p>
      <w:pPr>
        <w:pStyle w:val="ListParagraph"/>
        <w:numPr>
          <w:ilvl w:val="1"/>
          <w:numId w:val="6"/>
        </w:numPr>
        <w:tabs>
          <w:tab w:pos="4898" w:val="left" w:leader="none"/>
        </w:tabs>
        <w:spacing w:line="281" w:lineRule="exact" w:before="0" w:after="0"/>
        <w:ind w:left="4898" w:right="0" w:hanging="359"/>
        <w:jc w:val="left"/>
        <w:rPr>
          <w:sz w:val="24"/>
        </w:rPr>
      </w:pPr>
      <w:r>
        <w:rPr>
          <w:spacing w:val="-2"/>
          <w:sz w:val="24"/>
        </w:rPr>
        <w:t>Продажа</w:t>
      </w:r>
    </w:p>
    <w:p>
      <w:pPr>
        <w:pStyle w:val="Heading3"/>
        <w:numPr>
          <w:ilvl w:val="0"/>
          <w:numId w:val="2"/>
        </w:numPr>
        <w:tabs>
          <w:tab w:pos="2018" w:val="left" w:leader="none"/>
        </w:tabs>
        <w:spacing w:line="240" w:lineRule="auto" w:before="219" w:after="0"/>
        <w:ind w:left="2018" w:right="0" w:hanging="599"/>
        <w:jc w:val="left"/>
      </w:pPr>
      <w:bookmarkStart w:name="_TOC_250002" w:id="43"/>
      <w:bookmarkStart w:name="4.​Актуальные угрозы и модель угроз " w:id="44"/>
      <w:r>
        <w:rPr>
          <w:b w:val="0"/>
        </w:rPr>
      </w:r>
      <w:r>
        <w:rPr/>
        <w:t>Актуальные</w:t>
      </w:r>
      <w:r>
        <w:rPr>
          <w:spacing w:val="-13"/>
        </w:rPr>
        <w:t> </w:t>
      </w:r>
      <w:r>
        <w:rPr/>
        <w:t>угрозы</w:t>
      </w:r>
      <w:r>
        <w:rPr>
          <w:spacing w:val="-10"/>
        </w:rPr>
        <w:t> </w:t>
      </w:r>
      <w:r>
        <w:rPr/>
        <w:t>и</w:t>
      </w:r>
      <w:r>
        <w:rPr>
          <w:spacing w:val="-10"/>
        </w:rPr>
        <w:t> </w:t>
      </w:r>
      <w:r>
        <w:rPr/>
        <w:t>модель</w:t>
      </w:r>
      <w:r>
        <w:rPr>
          <w:spacing w:val="-10"/>
        </w:rPr>
        <w:t> </w:t>
      </w:r>
      <w:bookmarkEnd w:id="43"/>
      <w:r>
        <w:rPr>
          <w:spacing w:val="-2"/>
        </w:rPr>
        <w:t>угроз</w:t>
      </w:r>
    </w:p>
    <w:p>
      <w:pPr>
        <w:pStyle w:val="BodyText"/>
        <w:spacing w:before="16"/>
        <w:rPr>
          <w:b/>
          <w:sz w:val="32"/>
        </w:rPr>
      </w:pPr>
    </w:p>
    <w:p>
      <w:pPr>
        <w:pStyle w:val="Heading5"/>
      </w:pPr>
      <w:bookmarkStart w:name="_TOC_250001" w:id="45"/>
      <w:bookmarkStart w:name="Возможность нарушителя :  " w:id="46"/>
      <w:r>
        <w:rPr/>
      </w:r>
      <w:r>
        <w:rPr>
          <w:color w:val="666666"/>
        </w:rPr>
        <w:t>Возможность</w:t>
      </w:r>
      <w:r>
        <w:rPr>
          <w:color w:val="666666"/>
          <w:spacing w:val="-16"/>
        </w:rPr>
        <w:t> </w:t>
      </w:r>
      <w:r>
        <w:rPr>
          <w:color w:val="666666"/>
        </w:rPr>
        <w:t>нарушителя</w:t>
      </w:r>
      <w:r>
        <w:rPr>
          <w:color w:val="666666"/>
          <w:spacing w:val="-14"/>
        </w:rPr>
        <w:t> </w:t>
      </w:r>
      <w:bookmarkEnd w:id="45"/>
      <w:r>
        <w:rPr>
          <w:color w:val="666666"/>
          <w:spacing w:val="-10"/>
        </w:rPr>
        <w:t>:</w:t>
      </w:r>
    </w:p>
    <w:p>
      <w:pPr>
        <w:pStyle w:val="ListParagraph"/>
        <w:numPr>
          <w:ilvl w:val="0"/>
          <w:numId w:val="7"/>
        </w:numPr>
        <w:tabs>
          <w:tab w:pos="4178" w:val="left" w:leader="none"/>
        </w:tabs>
        <w:spacing w:line="240" w:lineRule="auto" w:before="114" w:after="0"/>
        <w:ind w:left="417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перехват</w:t>
      </w:r>
      <w:r>
        <w:rPr>
          <w:spacing w:val="-6"/>
          <w:sz w:val="24"/>
        </w:rPr>
        <w:t> </w:t>
      </w:r>
      <w:r>
        <w:rPr>
          <w:sz w:val="24"/>
        </w:rPr>
        <w:t>сетевого</w:t>
      </w:r>
      <w:r>
        <w:rPr>
          <w:spacing w:val="-4"/>
          <w:sz w:val="24"/>
        </w:rPr>
        <w:t> </w:t>
      </w:r>
      <w:r>
        <w:rPr>
          <w:sz w:val="24"/>
        </w:rPr>
        <w:t>трафика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кража</w:t>
      </w:r>
      <w:r>
        <w:rPr>
          <w:spacing w:val="-4"/>
          <w:sz w:val="24"/>
        </w:rPr>
        <w:t> </w:t>
      </w:r>
      <w:r>
        <w:rPr>
          <w:sz w:val="24"/>
        </w:rPr>
        <w:t>данных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пользователей;</w:t>
      </w:r>
    </w:p>
    <w:p>
      <w:pPr>
        <w:pStyle w:val="ListParagraph"/>
        <w:numPr>
          <w:ilvl w:val="0"/>
          <w:numId w:val="7"/>
        </w:numPr>
        <w:tabs>
          <w:tab w:pos="4178" w:val="left" w:leader="none"/>
        </w:tabs>
        <w:spacing w:line="240" w:lineRule="auto" w:before="26" w:after="0"/>
        <w:ind w:left="417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подделка</w:t>
      </w:r>
      <w:r>
        <w:rPr>
          <w:spacing w:val="-5"/>
          <w:sz w:val="24"/>
        </w:rPr>
        <w:t> </w:t>
      </w:r>
      <w:r>
        <w:rPr>
          <w:sz w:val="24"/>
        </w:rPr>
        <w:t>или</w:t>
      </w:r>
      <w:r>
        <w:rPr>
          <w:spacing w:val="-4"/>
          <w:sz w:val="24"/>
        </w:rPr>
        <w:t> </w:t>
      </w:r>
      <w:r>
        <w:rPr>
          <w:sz w:val="24"/>
        </w:rPr>
        <w:t>клонирование</w:t>
      </w:r>
      <w:r>
        <w:rPr>
          <w:spacing w:val="-4"/>
          <w:sz w:val="24"/>
        </w:rPr>
        <w:t> </w:t>
      </w:r>
      <w:r>
        <w:rPr>
          <w:sz w:val="24"/>
        </w:rPr>
        <w:t>транспортных</w:t>
      </w:r>
      <w:r>
        <w:rPr>
          <w:spacing w:val="-4"/>
          <w:sz w:val="24"/>
        </w:rPr>
        <w:t> карт;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1920" w:h="16840"/>
          <w:pgMar w:top="1360" w:bottom="280" w:left="141" w:right="283"/>
        </w:sectPr>
      </w:pPr>
    </w:p>
    <w:p>
      <w:pPr>
        <w:pStyle w:val="ListParagraph"/>
        <w:numPr>
          <w:ilvl w:val="0"/>
          <w:numId w:val="7"/>
        </w:numPr>
        <w:tabs>
          <w:tab w:pos="4178" w:val="left" w:leader="none"/>
        </w:tabs>
        <w:spacing w:line="240" w:lineRule="auto" w:before="65" w:after="0"/>
        <w:ind w:left="417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атаки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сервер</w:t>
      </w:r>
      <w:r>
        <w:rPr>
          <w:spacing w:val="-1"/>
          <w:sz w:val="24"/>
        </w:rPr>
        <w:t> </w:t>
      </w:r>
      <w:r>
        <w:rPr>
          <w:sz w:val="24"/>
        </w:rPr>
        <w:t>(SQL-инъекции,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ДДОС);</w:t>
      </w:r>
    </w:p>
    <w:p>
      <w:pPr>
        <w:pStyle w:val="ListParagraph"/>
        <w:numPr>
          <w:ilvl w:val="0"/>
          <w:numId w:val="7"/>
        </w:numPr>
        <w:tabs>
          <w:tab w:pos="4179" w:val="left" w:leader="none"/>
        </w:tabs>
        <w:spacing w:line="273" w:lineRule="auto" w:before="26" w:after="0"/>
        <w:ind w:left="4179" w:right="1345" w:hanging="360"/>
        <w:jc w:val="left"/>
        <w:rPr>
          <w:rFonts w:ascii="Tahoma" w:hAnsi="Tahoma"/>
          <w:sz w:val="24"/>
        </w:rPr>
      </w:pPr>
      <w:r>
        <w:rPr>
          <w:sz w:val="24"/>
        </w:rPr>
        <w:t>использование</w:t>
      </w:r>
      <w:r>
        <w:rPr>
          <w:spacing w:val="-10"/>
          <w:sz w:val="24"/>
        </w:rPr>
        <w:t> </w:t>
      </w:r>
      <w:r>
        <w:rPr>
          <w:sz w:val="24"/>
        </w:rPr>
        <w:t>фальшивых</w:t>
      </w:r>
      <w:r>
        <w:rPr>
          <w:spacing w:val="-10"/>
          <w:sz w:val="24"/>
        </w:rPr>
        <w:t> </w:t>
      </w:r>
      <w:r>
        <w:rPr>
          <w:sz w:val="24"/>
        </w:rPr>
        <w:t>льготных</w:t>
      </w:r>
      <w:r>
        <w:rPr>
          <w:spacing w:val="-10"/>
          <w:sz w:val="24"/>
        </w:rPr>
        <w:t> </w:t>
      </w:r>
      <w:r>
        <w:rPr>
          <w:sz w:val="24"/>
        </w:rPr>
        <w:t>карт</w:t>
      </w:r>
      <w:r>
        <w:rPr>
          <w:spacing w:val="-10"/>
          <w:sz w:val="24"/>
        </w:rPr>
        <w:t> </w:t>
      </w:r>
      <w:r>
        <w:rPr>
          <w:sz w:val="24"/>
        </w:rPr>
        <w:t>или</w:t>
      </w:r>
      <w:r>
        <w:rPr>
          <w:spacing w:val="-10"/>
          <w:sz w:val="24"/>
        </w:rPr>
        <w:t> </w:t>
      </w:r>
      <w:r>
        <w:rPr>
          <w:sz w:val="24"/>
        </w:rPr>
        <w:t>с</w:t>
      </w:r>
      <w:r>
        <w:rPr>
          <w:spacing w:val="-10"/>
          <w:sz w:val="24"/>
        </w:rPr>
        <w:t> </w:t>
      </w:r>
      <w:r>
        <w:rPr>
          <w:sz w:val="24"/>
        </w:rPr>
        <w:t>истекшим сроком годности или посторонними;</w:t>
      </w:r>
    </w:p>
    <w:p>
      <w:pPr>
        <w:pStyle w:val="ListParagraph"/>
        <w:numPr>
          <w:ilvl w:val="0"/>
          <w:numId w:val="7"/>
        </w:numPr>
        <w:tabs>
          <w:tab w:pos="4178" w:val="left" w:leader="none"/>
        </w:tabs>
        <w:spacing w:line="281" w:lineRule="exact" w:before="0" w:after="0"/>
        <w:ind w:left="417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Фишинг-</w:t>
      </w:r>
      <w:r>
        <w:rPr>
          <w:spacing w:val="-2"/>
          <w:sz w:val="24"/>
        </w:rPr>
        <w:t>рассылки</w:t>
      </w:r>
    </w:p>
    <w:p>
      <w:pPr>
        <w:pStyle w:val="ListParagraph"/>
        <w:numPr>
          <w:ilvl w:val="0"/>
          <w:numId w:val="7"/>
        </w:numPr>
        <w:tabs>
          <w:tab w:pos="4178" w:val="left" w:leader="none"/>
        </w:tabs>
        <w:spacing w:line="240" w:lineRule="auto" w:before="27" w:after="0"/>
        <w:ind w:left="4178" w:right="0" w:hanging="359"/>
        <w:jc w:val="left"/>
        <w:rPr>
          <w:rFonts w:ascii="Tahoma" w:hAnsi="Tahoma"/>
          <w:sz w:val="24"/>
        </w:rPr>
      </w:pPr>
      <w:r>
        <w:rPr>
          <w:sz w:val="24"/>
        </w:rPr>
        <w:t>утечка</w:t>
      </w:r>
      <w:r>
        <w:rPr>
          <w:spacing w:val="-3"/>
          <w:sz w:val="24"/>
        </w:rPr>
        <w:t> </w:t>
      </w:r>
      <w:r>
        <w:rPr>
          <w:sz w:val="24"/>
        </w:rPr>
        <w:t>данных</w:t>
      </w:r>
      <w:r>
        <w:rPr>
          <w:spacing w:val="-3"/>
          <w:sz w:val="24"/>
        </w:rPr>
        <w:t> </w:t>
      </w:r>
      <w:r>
        <w:rPr>
          <w:sz w:val="24"/>
        </w:rPr>
        <w:t>через</w:t>
      </w:r>
      <w:r>
        <w:rPr>
          <w:spacing w:val="-3"/>
          <w:sz w:val="24"/>
        </w:rPr>
        <w:t> </w:t>
      </w:r>
      <w:r>
        <w:rPr>
          <w:sz w:val="24"/>
        </w:rPr>
        <w:t>внутреннего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нарушителя.</w:t>
      </w:r>
    </w:p>
    <w:p>
      <w:pPr>
        <w:pStyle w:val="ListParagraph"/>
        <w:numPr>
          <w:ilvl w:val="0"/>
          <w:numId w:val="7"/>
        </w:numPr>
        <w:tabs>
          <w:tab w:pos="4178" w:val="left" w:leader="none"/>
        </w:tabs>
        <w:spacing w:line="240" w:lineRule="auto" w:before="26" w:after="0"/>
        <w:ind w:left="4178" w:right="0" w:hanging="359"/>
        <w:jc w:val="left"/>
        <w:rPr>
          <w:rFonts w:ascii="Tahoma" w:hAnsi="Tahoma"/>
          <w:color w:val="FF0000"/>
          <w:sz w:val="24"/>
        </w:rPr>
      </w:pPr>
      <w:r>
        <w:rPr>
          <w:color w:val="FF0000"/>
          <w:sz w:val="24"/>
        </w:rPr>
        <w:t>взлом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мобильного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устройства?</w:t>
      </w:r>
      <w:r>
        <w:rPr>
          <w:color w:val="FF0000"/>
          <w:spacing w:val="-4"/>
          <w:sz w:val="24"/>
        </w:rPr>
        <w:t> </w:t>
      </w:r>
      <w:r>
        <w:rPr>
          <w:color w:val="FF0000"/>
          <w:spacing w:val="-2"/>
          <w:sz w:val="24"/>
        </w:rPr>
        <w:t>саботаж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45866</wp:posOffset>
            </wp:positionV>
            <wp:extent cx="6059846" cy="504034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9846" cy="5040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ind w:left="1724" w:right="1597"/>
        <w:jc w:val="center"/>
      </w:pPr>
      <w:r>
        <w:rPr/>
        <w:t>Рис.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Модель</w:t>
      </w:r>
      <w:r>
        <w:rPr>
          <w:spacing w:val="-4"/>
        </w:rPr>
        <w:t> </w:t>
      </w:r>
      <w:r>
        <w:rPr>
          <w:spacing w:val="-2"/>
        </w:rPr>
        <w:t>угроз</w:t>
      </w:r>
    </w:p>
    <w:p>
      <w:pPr>
        <w:pStyle w:val="Heading3"/>
        <w:numPr>
          <w:ilvl w:val="0"/>
          <w:numId w:val="2"/>
        </w:numPr>
        <w:tabs>
          <w:tab w:pos="2018" w:val="left" w:leader="none"/>
        </w:tabs>
        <w:spacing w:line="240" w:lineRule="auto" w:before="242" w:after="0"/>
        <w:ind w:left="2018" w:right="0" w:hanging="599"/>
        <w:jc w:val="left"/>
      </w:pPr>
      <w:bookmarkStart w:name="_TOC_250000" w:id="47"/>
      <w:bookmarkStart w:name="5.​Проект политики " w:id="48"/>
      <w:r>
        <w:rPr>
          <w:b w:val="0"/>
        </w:rPr>
      </w:r>
      <w:r>
        <w:rPr/>
        <w:t>Проект</w:t>
      </w:r>
      <w:r>
        <w:rPr>
          <w:spacing w:val="-6"/>
        </w:rPr>
        <w:t> </w:t>
      </w:r>
      <w:bookmarkEnd w:id="47"/>
      <w:r>
        <w:rPr>
          <w:spacing w:val="-2"/>
        </w:rPr>
        <w:t>политики</w:t>
      </w:r>
    </w:p>
    <w:p>
      <w:pPr>
        <w:pStyle w:val="BodyText"/>
        <w:spacing w:before="108"/>
        <w:rPr>
          <w:b/>
        </w:rPr>
      </w:pPr>
    </w:p>
    <w:p>
      <w:pPr>
        <w:pStyle w:val="BodyText"/>
        <w:spacing w:line="276" w:lineRule="auto"/>
        <w:ind w:left="2019" w:right="1228"/>
      </w:pPr>
      <w:r>
        <w:rPr/>
        <w:t>Политика</w:t>
      </w:r>
      <w:r>
        <w:rPr>
          <w:spacing w:val="-10"/>
        </w:rPr>
        <w:t> </w:t>
      </w:r>
      <w:r>
        <w:rPr/>
        <w:t>безопасности</w:t>
      </w:r>
      <w:r>
        <w:rPr>
          <w:spacing w:val="-10"/>
        </w:rPr>
        <w:t> </w:t>
      </w:r>
      <w:r>
        <w:rPr/>
        <w:t>системы</w:t>
      </w:r>
      <w:r>
        <w:rPr>
          <w:spacing w:val="-10"/>
        </w:rPr>
        <w:t> </w:t>
      </w:r>
      <w:r>
        <w:rPr/>
        <w:t>«Тулпар»</w:t>
      </w:r>
      <w:r>
        <w:rPr>
          <w:spacing w:val="-10"/>
        </w:rPr>
        <w:t> </w:t>
      </w:r>
      <w:r>
        <w:rPr/>
        <w:t>основывается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принципах конфиденциальности, целостности и доступности данных.</w:t>
      </w:r>
    </w:p>
    <w:sectPr>
      <w:pgSz w:w="11920" w:h="16840"/>
      <w:pgMar w:top="136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●"/>
      <w:lvlJc w:val="left"/>
      <w:pPr>
        <w:ind w:left="4179" w:hanging="360"/>
      </w:pPr>
      <w:rPr>
        <w:rFonts w:hint="default" w:ascii="Tahoma" w:hAnsi="Tahoma" w:eastAsia="Tahoma" w:cs="Tahoma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911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643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37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10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83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56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30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032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3849" w:hanging="360"/>
      </w:pPr>
      <w:rPr>
        <w:rFonts w:hint="default" w:ascii="Tahoma" w:hAnsi="Tahoma" w:eastAsia="Tahoma" w:cs="Tahoma"/>
        <w:spacing w:val="0"/>
        <w:w w:val="100"/>
        <w:lang w:val="ru-RU" w:eastAsia="en-US" w:bidi="ar-SA"/>
      </w:rPr>
    </w:lvl>
    <w:lvl w:ilvl="1">
      <w:start w:val="0"/>
      <w:numFmt w:val="bullet"/>
      <w:lvlText w:val="○"/>
      <w:lvlJc w:val="left"/>
      <w:pPr>
        <w:ind w:left="4899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6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36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09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83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56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29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030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3849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○"/>
      <w:lvlJc w:val="left"/>
      <w:pPr>
        <w:ind w:left="4899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63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36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709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83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56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29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0030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3849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○"/>
      <w:lvlJc w:val="left"/>
      <w:pPr>
        <w:ind w:left="4419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2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99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77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56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35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913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923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299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19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39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5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7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39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41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43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456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019" w:hanging="615"/>
        <w:jc w:val="left"/>
      </w:pPr>
      <w:rPr>
        <w:rFonts w:hint="default"/>
        <w:spacing w:val="-1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739" w:hanging="7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24242"/>
        <w:spacing w:val="-1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●"/>
      <w:lvlJc w:val="left"/>
      <w:pPr>
        <w:ind w:left="3459" w:hanging="360"/>
      </w:pPr>
      <w:rPr>
        <w:rFonts w:hint="default" w:ascii="Tahoma" w:hAnsi="Tahoma" w:eastAsia="Tahoma" w:cs="Tahoma"/>
        <w:spacing w:val="0"/>
        <w:w w:val="100"/>
        <w:lang w:val="ru-RU" w:eastAsia="en-US" w:bidi="ar-SA"/>
      </w:rPr>
    </w:lvl>
    <w:lvl w:ilvl="3">
      <w:start w:val="0"/>
      <w:numFmt w:val="bullet"/>
      <w:lvlText w:val="○"/>
      <w:lvlJc w:val="left"/>
      <w:pPr>
        <w:ind w:left="4179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■"/>
      <w:lvlJc w:val="left"/>
      <w:pPr>
        <w:ind w:left="4899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9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9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97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03" w:hanging="24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46" w:hanging="42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1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46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52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458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464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471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477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483" w:hanging="428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543"/>
      <w:ind w:left="1299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48"/>
      <w:ind w:left="1902" w:hanging="243"/>
    </w:pPr>
    <w:rPr>
      <w:rFonts w:ascii="Tahoma" w:hAnsi="Tahoma" w:eastAsia="Tahoma" w:cs="Tahoma"/>
      <w:sz w:val="22"/>
      <w:szCs w:val="22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47"/>
      <w:ind w:left="2443" w:hanging="424"/>
    </w:pPr>
    <w:rPr>
      <w:rFonts w:ascii="Tahoma" w:hAnsi="Tahoma" w:eastAsia="Tahoma" w:cs="Tahoma"/>
      <w:sz w:val="22"/>
      <w:szCs w:val="22"/>
      <w:lang w:val="ru-RU" w:eastAsia="en-US" w:bidi="ar-SA"/>
    </w:rPr>
  </w:style>
  <w:style w:styleId="TOC4" w:type="paragraph">
    <w:name w:val="TOC 4"/>
    <w:basedOn w:val="Normal"/>
    <w:uiPriority w:val="1"/>
    <w:qFormat/>
    <w:pPr>
      <w:spacing w:before="47"/>
      <w:ind w:left="2379"/>
    </w:pPr>
    <w:rPr>
      <w:rFonts w:ascii="Tahoma" w:hAnsi="Tahoma" w:eastAsia="Tahoma" w:cs="Tahoma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724" w:right="1597"/>
      <w:jc w:val="center"/>
      <w:outlineLvl w:val="1"/>
    </w:pPr>
    <w:rPr>
      <w:rFonts w:ascii="Times New Roman" w:hAnsi="Times New Roman" w:eastAsia="Times New Roman" w:cs="Times New Roman"/>
      <w:b/>
      <w:bCs/>
      <w:sz w:val="42"/>
      <w:szCs w:val="4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441"/>
      <w:ind w:left="2018" w:hanging="614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018" w:hanging="599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2738" w:hanging="779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2739"/>
      <w:outlineLvl w:val="5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6" w:type="paragraph">
    <w:name w:val="Heading 6"/>
    <w:basedOn w:val="Normal"/>
    <w:uiPriority w:val="1"/>
    <w:qFormat/>
    <w:pPr>
      <w:ind w:right="1169"/>
      <w:jc w:val="right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styleId="Heading7" w:type="paragraph">
    <w:name w:val="Heading 7"/>
    <w:basedOn w:val="Normal"/>
    <w:uiPriority w:val="1"/>
    <w:qFormat/>
    <w:pPr>
      <w:spacing w:before="280"/>
      <w:ind w:left="2739"/>
      <w:outlineLvl w:val="7"/>
    </w:pPr>
    <w:rPr>
      <w:rFonts w:ascii="Times New Roman" w:hAnsi="Times New Roman" w:eastAsia="Times New Roman" w:cs="Times New Roman"/>
      <w:sz w:val="26"/>
      <w:szCs w:val="26"/>
      <w:lang w:val="ru-RU" w:eastAsia="en-US" w:bidi="ar-SA"/>
    </w:rPr>
  </w:style>
  <w:style w:styleId="Heading8" w:type="paragraph">
    <w:name w:val="Heading 8"/>
    <w:basedOn w:val="Normal"/>
    <w:uiPriority w:val="1"/>
    <w:qFormat/>
    <w:pPr>
      <w:ind w:left="3848" w:hanging="359"/>
      <w:outlineLvl w:val="8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1724" w:right="877"/>
      <w:jc w:val="center"/>
    </w:pPr>
    <w:rPr>
      <w:rFonts w:ascii="Times New Roman" w:hAnsi="Times New Roman" w:eastAsia="Times New Roman" w:cs="Times New Roman"/>
      <w:b/>
      <w:bCs/>
      <w:sz w:val="78"/>
      <w:szCs w:val="7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3459" w:hanging="35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cvedetails.com/cve/CVE-2025-62228/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SSDM | Labs &amp; Lectures</dc:title>
  <dcterms:created xsi:type="dcterms:W3CDTF">2025-10-19T17:24:22Z</dcterms:created>
  <dcterms:modified xsi:type="dcterms:W3CDTF">2025-10-19T17:24:22Z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2025-10-19T00:00:00Z</vt:filetime>
  </property>
</Properties>
</file>