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left"/>
        <w:rPr>
          <w:rFonts w:ascii="Proxima Nova" w:cs="Proxima Nova" w:eastAsia="Proxima Nova" w:hAnsi="Proxima Nova"/>
          <w:sz w:val="32"/>
          <w:szCs w:val="32"/>
        </w:rPr>
      </w:pPr>
      <w:r w:rsidDel="00000000" w:rsidR="00000000" w:rsidRPr="00000000">
        <w:rPr>
          <w:rFonts w:ascii="Proxima Nova" w:cs="Proxima Nova" w:eastAsia="Proxima Nova" w:hAnsi="Proxima Nova"/>
        </w:rPr>
        <w:drawing>
          <wp:anchor allowOverlap="1" behindDoc="0" distB="114300" distT="114300" distL="114300" distR="114300" hidden="0" layoutInCell="1" locked="0" relativeHeight="0" simplePos="0">
            <wp:simplePos x="0" y="0"/>
            <wp:positionH relativeFrom="page">
              <wp:posOffset>3294225</wp:posOffset>
            </wp:positionH>
            <wp:positionV relativeFrom="page">
              <wp:posOffset>914400</wp:posOffset>
            </wp:positionV>
            <wp:extent cx="968213" cy="9682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8213" cy="968213"/>
                    </a:xfrm>
                    <a:prstGeom prst="rect"/>
                    <a:ln/>
                  </pic:spPr>
                </pic:pic>
              </a:graphicData>
            </a:graphic>
          </wp:anchor>
        </w:drawing>
      </w:r>
      <w:r w:rsidDel="00000000" w:rsidR="00000000" w:rsidRPr="00000000">
        <w:rPr>
          <w:rFonts w:ascii="Proxima Nova" w:cs="Proxima Nova" w:eastAsia="Proxima Nova" w:hAnsi="Proxima Nova"/>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3898</wp:posOffset>
            </wp:positionV>
            <wp:extent cx="7605713" cy="1076304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05713" cy="10763042"/>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ByteWise Controls</w:t>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9145 Leonardtown Rd, Hughesville, MD 20637</w:t>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b w:val="1"/>
          <w:color w:val="374151"/>
          <w:sz w:val="72"/>
          <w:szCs w:val="72"/>
          <w:shd w:fill="f7f7f8" w:val="clear"/>
        </w:rPr>
      </w:pPr>
      <w:r w:rsidDel="00000000" w:rsidR="00000000" w:rsidRPr="00000000">
        <w:rPr>
          <w:rFonts w:ascii="Proxima Nova" w:cs="Proxima Nova" w:eastAsia="Proxima Nova" w:hAnsi="Proxima Nova"/>
          <w:b w:val="1"/>
          <w:sz w:val="72"/>
          <w:szCs w:val="72"/>
          <w:rtl w:val="0"/>
        </w:rPr>
        <w:t xml:space="preserve">Software Inventory Operation Manual</w:t>
      </w: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A Guide to Efficient Management and </w:t>
      </w:r>
    </w:p>
    <w:p w:rsidR="00000000" w:rsidDel="00000000" w:rsidP="00000000" w:rsidRDefault="00000000" w:rsidRPr="00000000" w14:paraId="00000010">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Compliance at ByteWise Controls</w:t>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222 555 7777</w:t>
      </w:r>
    </w:p>
    <w:p w:rsidR="00000000" w:rsidDel="00000000" w:rsidP="00000000" w:rsidRDefault="00000000" w:rsidRPr="00000000" w14:paraId="00000019">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questions@bytewisecontrols.com</w:t>
      </w:r>
    </w:p>
    <w:p w:rsidR="00000000" w:rsidDel="00000000" w:rsidP="00000000" w:rsidRDefault="00000000" w:rsidRPr="00000000" w14:paraId="0000001A">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bytewisecontrols.com</w:t>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January 2052</w:t>
      </w:r>
    </w:p>
    <w:p w:rsidR="00000000" w:rsidDel="00000000" w:rsidP="00000000" w:rsidRDefault="00000000" w:rsidRPr="00000000" w14:paraId="00000027">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Table of Contents</w:t>
      </w:r>
    </w:p>
    <w:p w:rsidR="00000000" w:rsidDel="00000000" w:rsidP="00000000" w:rsidRDefault="00000000" w:rsidRPr="00000000" w14:paraId="0000002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jc w:val="both"/>
        <w:rPr>
          <w:rFonts w:ascii="Proxima Nova" w:cs="Proxima Nova" w:eastAsia="Proxima Nova" w:hAnsi="Proxima No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spacing w:before="60" w:line="240" w:lineRule="auto"/>
            <w:rPr>
              <w:rFonts w:ascii="Proxima Nova" w:cs="Proxima Nova" w:eastAsia="Proxima Nova" w:hAnsi="Proxima Nova"/>
              <w:sz w:val="24"/>
              <w:szCs w:val="24"/>
            </w:rPr>
          </w:pPr>
          <w:r w:rsidDel="00000000" w:rsidR="00000000" w:rsidRPr="00000000">
            <w:fldChar w:fldCharType="begin"/>
            <w:instrText xml:space="preserve"> TOC \h \u \z \n \t "Heading 1,1,Heading 2,2,Heading 3,3,Heading 4,4,Heading 5,5,Heading 6,6,"</w:instrText>
            <w:fldChar w:fldCharType="separate"/>
          </w:r>
          <w:hyperlink w:anchor="_229p0wyt0eql">
            <w:r w:rsidDel="00000000" w:rsidR="00000000" w:rsidRPr="00000000">
              <w:rPr>
                <w:rFonts w:ascii="Proxima Nova" w:cs="Proxima Nova" w:eastAsia="Proxima Nova" w:hAnsi="Proxima Nova"/>
                <w:sz w:val="24"/>
                <w:szCs w:val="24"/>
                <w:rtl w:val="0"/>
              </w:rPr>
              <w:t xml:space="preserve">1. Introduction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Proxima Nova" w:cs="Proxima Nova" w:eastAsia="Proxima Nova" w:hAnsi="Proxima Nova"/>
              <w:sz w:val="24"/>
              <w:szCs w:val="24"/>
            </w:rPr>
          </w:pPr>
          <w:hyperlink w:anchor="_73c91ydfhn2n">
            <w:r w:rsidDel="00000000" w:rsidR="00000000" w:rsidRPr="00000000">
              <w:rPr>
                <w:rFonts w:ascii="Proxima Nova" w:cs="Proxima Nova" w:eastAsia="Proxima Nova" w:hAnsi="Proxima Nova"/>
                <w:sz w:val="24"/>
                <w:szCs w:val="24"/>
                <w:rtl w:val="0"/>
              </w:rPr>
              <w:t xml:space="preserve">1.1. Purpose of the Manual</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Proxima Nova" w:cs="Proxima Nova" w:eastAsia="Proxima Nova" w:hAnsi="Proxima Nova"/>
              <w:sz w:val="24"/>
              <w:szCs w:val="24"/>
            </w:rPr>
          </w:pPr>
          <w:hyperlink w:anchor="_2y2zusua3uoy">
            <w:r w:rsidDel="00000000" w:rsidR="00000000" w:rsidRPr="00000000">
              <w:rPr>
                <w:rFonts w:ascii="Proxima Nova" w:cs="Proxima Nova" w:eastAsia="Proxima Nova" w:hAnsi="Proxima Nova"/>
                <w:sz w:val="24"/>
                <w:szCs w:val="24"/>
                <w:rtl w:val="0"/>
              </w:rPr>
              <w:t xml:space="preserve">1.2. Scope and Objectives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Proxima Nova" w:cs="Proxima Nova" w:eastAsia="Proxima Nova" w:hAnsi="Proxima Nova"/>
              <w:sz w:val="24"/>
              <w:szCs w:val="24"/>
            </w:rPr>
          </w:pPr>
          <w:hyperlink w:anchor="_uxsmbl528dmz">
            <w:r w:rsidDel="00000000" w:rsidR="00000000" w:rsidRPr="00000000">
              <w:rPr>
                <w:rFonts w:ascii="Proxima Nova" w:cs="Proxima Nova" w:eastAsia="Proxima Nova" w:hAnsi="Proxima Nova"/>
                <w:sz w:val="24"/>
                <w:szCs w:val="24"/>
                <w:rtl w:val="0"/>
              </w:rPr>
              <w:t xml:space="preserve">1.3. Acronyms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Proxima Nova" w:cs="Proxima Nova" w:eastAsia="Proxima Nova" w:hAnsi="Proxima Nova"/>
              <w:sz w:val="24"/>
              <w:szCs w:val="24"/>
            </w:rPr>
          </w:pPr>
          <w:hyperlink w:anchor="_sn36e32c1nqo">
            <w:r w:rsidDel="00000000" w:rsidR="00000000" w:rsidRPr="00000000">
              <w:rPr>
                <w:rFonts w:ascii="Proxima Nova" w:cs="Proxima Nova" w:eastAsia="Proxima Nova" w:hAnsi="Proxima Nova"/>
                <w:sz w:val="24"/>
                <w:szCs w:val="24"/>
                <w:rtl w:val="0"/>
              </w:rPr>
              <w:t xml:space="preserve">1.4. Overview of Software Inventory Management</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Proxima Nova" w:cs="Proxima Nova" w:eastAsia="Proxima Nova" w:hAnsi="Proxima Nova"/>
              <w:sz w:val="24"/>
              <w:szCs w:val="24"/>
            </w:rPr>
          </w:pPr>
          <w:hyperlink w:anchor="_pioz0mhjvkww">
            <w:r w:rsidDel="00000000" w:rsidR="00000000" w:rsidRPr="00000000">
              <w:rPr>
                <w:rFonts w:ascii="Proxima Nova" w:cs="Proxima Nova" w:eastAsia="Proxima Nova" w:hAnsi="Proxima Nova"/>
                <w:sz w:val="24"/>
                <w:szCs w:val="24"/>
                <w:rtl w:val="0"/>
              </w:rPr>
              <w:t xml:space="preserve">2. Responsibilities and Roles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Proxima Nova" w:cs="Proxima Nova" w:eastAsia="Proxima Nova" w:hAnsi="Proxima Nova"/>
              <w:sz w:val="24"/>
              <w:szCs w:val="24"/>
            </w:rPr>
          </w:pPr>
          <w:hyperlink w:anchor="_nqwahpuiuhmz">
            <w:r w:rsidDel="00000000" w:rsidR="00000000" w:rsidRPr="00000000">
              <w:rPr>
                <w:rFonts w:ascii="Proxima Nova" w:cs="Proxima Nova" w:eastAsia="Proxima Nova" w:hAnsi="Proxima Nova"/>
                <w:sz w:val="24"/>
                <w:szCs w:val="24"/>
                <w:rtl w:val="0"/>
              </w:rPr>
              <w:t xml:space="preserve">2.1. Description of Stakeholders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Proxima Nova" w:cs="Proxima Nova" w:eastAsia="Proxima Nova" w:hAnsi="Proxima Nova"/>
              <w:sz w:val="24"/>
              <w:szCs w:val="24"/>
            </w:rPr>
          </w:pPr>
          <w:hyperlink w:anchor="_hndjqrqoosr5">
            <w:r w:rsidDel="00000000" w:rsidR="00000000" w:rsidRPr="00000000">
              <w:rPr>
                <w:rFonts w:ascii="Proxima Nova" w:cs="Proxima Nova" w:eastAsia="Proxima Nova" w:hAnsi="Proxima Nova"/>
                <w:sz w:val="24"/>
                <w:szCs w:val="24"/>
                <w:rtl w:val="0"/>
              </w:rPr>
              <w:t xml:space="preserve">2.2. Roles and Responsibilities for Software Inventory Management</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Proxima Nova" w:cs="Proxima Nova" w:eastAsia="Proxima Nova" w:hAnsi="Proxima Nova"/>
              <w:sz w:val="24"/>
              <w:szCs w:val="24"/>
            </w:rPr>
          </w:pPr>
          <w:hyperlink w:anchor="_z7og153sakop">
            <w:r w:rsidDel="00000000" w:rsidR="00000000" w:rsidRPr="00000000">
              <w:rPr>
                <w:rFonts w:ascii="Proxima Nova" w:cs="Proxima Nova" w:eastAsia="Proxima Nova" w:hAnsi="Proxima Nova"/>
                <w:sz w:val="24"/>
                <w:szCs w:val="24"/>
                <w:rtl w:val="0"/>
              </w:rPr>
              <w:t xml:space="preserve">2.3. Accountability and Oversight</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Proxima Nova" w:cs="Proxima Nova" w:eastAsia="Proxima Nova" w:hAnsi="Proxima Nova"/>
              <w:sz w:val="24"/>
              <w:szCs w:val="24"/>
            </w:rPr>
          </w:pPr>
          <w:hyperlink w:anchor="_mqaf9rpw5rlx">
            <w:r w:rsidDel="00000000" w:rsidR="00000000" w:rsidRPr="00000000">
              <w:rPr>
                <w:rFonts w:ascii="Proxima Nova" w:cs="Proxima Nova" w:eastAsia="Proxima Nova" w:hAnsi="Proxima Nova"/>
                <w:sz w:val="24"/>
                <w:szCs w:val="24"/>
                <w:rtl w:val="0"/>
              </w:rPr>
              <w:t xml:space="preserve">3. Software Inventory Management Process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Proxima Nova" w:cs="Proxima Nova" w:eastAsia="Proxima Nova" w:hAnsi="Proxima Nova"/>
              <w:sz w:val="24"/>
              <w:szCs w:val="24"/>
            </w:rPr>
          </w:pPr>
          <w:hyperlink w:anchor="_dbgqr9j7vflf">
            <w:r w:rsidDel="00000000" w:rsidR="00000000" w:rsidRPr="00000000">
              <w:rPr>
                <w:rFonts w:ascii="Proxima Nova" w:cs="Proxima Nova" w:eastAsia="Proxima Nova" w:hAnsi="Proxima Nova"/>
                <w:sz w:val="24"/>
                <w:szCs w:val="24"/>
                <w:rtl w:val="0"/>
              </w:rPr>
              <w:t xml:space="preserve">3.1. Identification of Software Assets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Proxima Nova" w:cs="Proxima Nova" w:eastAsia="Proxima Nova" w:hAnsi="Proxima Nova"/>
              <w:sz w:val="24"/>
              <w:szCs w:val="24"/>
            </w:rPr>
          </w:pPr>
          <w:hyperlink w:anchor="_vd15edp3q0id">
            <w:r w:rsidDel="00000000" w:rsidR="00000000" w:rsidRPr="00000000">
              <w:rPr>
                <w:rFonts w:ascii="Proxima Nova" w:cs="Proxima Nova" w:eastAsia="Proxima Nova" w:hAnsi="Proxima Nova"/>
                <w:sz w:val="24"/>
                <w:szCs w:val="24"/>
                <w:rtl w:val="0"/>
              </w:rPr>
              <w:t xml:space="preserve">3.2. Software Procurement and Acquisition</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Proxima Nova" w:cs="Proxima Nova" w:eastAsia="Proxima Nova" w:hAnsi="Proxima Nova"/>
              <w:sz w:val="24"/>
              <w:szCs w:val="24"/>
            </w:rPr>
          </w:pPr>
          <w:hyperlink w:anchor="_oo6qs0n15wmq">
            <w:r w:rsidDel="00000000" w:rsidR="00000000" w:rsidRPr="00000000">
              <w:rPr>
                <w:rFonts w:ascii="Proxima Nova" w:cs="Proxima Nova" w:eastAsia="Proxima Nova" w:hAnsi="Proxima Nova"/>
                <w:sz w:val="24"/>
                <w:szCs w:val="24"/>
                <w:rtl w:val="0"/>
              </w:rPr>
              <w:t xml:space="preserve">3.3. Deployment and Installation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Proxima Nova" w:cs="Proxima Nova" w:eastAsia="Proxima Nova" w:hAnsi="Proxima Nova"/>
              <w:sz w:val="24"/>
              <w:szCs w:val="24"/>
            </w:rPr>
          </w:pPr>
          <w:hyperlink w:anchor="_jdz5ma8jt7t1">
            <w:r w:rsidDel="00000000" w:rsidR="00000000" w:rsidRPr="00000000">
              <w:rPr>
                <w:rFonts w:ascii="Proxima Nova" w:cs="Proxima Nova" w:eastAsia="Proxima Nova" w:hAnsi="Proxima Nova"/>
                <w:sz w:val="24"/>
                <w:szCs w:val="24"/>
                <w:rtl w:val="0"/>
              </w:rPr>
              <w:t xml:space="preserve">3.4. Monitoring and Maintenance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Proxima Nova" w:cs="Proxima Nova" w:eastAsia="Proxima Nova" w:hAnsi="Proxima Nova"/>
              <w:sz w:val="24"/>
              <w:szCs w:val="24"/>
            </w:rPr>
          </w:pPr>
          <w:hyperlink w:anchor="_3fuff154v2ng">
            <w:r w:rsidDel="00000000" w:rsidR="00000000" w:rsidRPr="00000000">
              <w:rPr>
                <w:rFonts w:ascii="Proxima Nova" w:cs="Proxima Nova" w:eastAsia="Proxima Nova" w:hAnsi="Proxima Nova"/>
                <w:sz w:val="24"/>
                <w:szCs w:val="24"/>
                <w:rtl w:val="0"/>
              </w:rPr>
              <w:t xml:space="preserve">3.5. Retirement and Disposal</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Proxima Nova" w:cs="Proxima Nova" w:eastAsia="Proxima Nova" w:hAnsi="Proxima Nova"/>
              <w:sz w:val="24"/>
              <w:szCs w:val="24"/>
            </w:rPr>
          </w:pPr>
          <w:hyperlink w:anchor="_pdnz31ekuzhw">
            <w:r w:rsidDel="00000000" w:rsidR="00000000" w:rsidRPr="00000000">
              <w:rPr>
                <w:rFonts w:ascii="Proxima Nova" w:cs="Proxima Nova" w:eastAsia="Proxima Nova" w:hAnsi="Proxima Nova"/>
                <w:sz w:val="24"/>
                <w:szCs w:val="24"/>
                <w:rtl w:val="0"/>
              </w:rPr>
              <w:t xml:space="preserve">4. License Management</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Proxima Nova" w:cs="Proxima Nova" w:eastAsia="Proxima Nova" w:hAnsi="Proxima Nova"/>
              <w:sz w:val="24"/>
              <w:szCs w:val="24"/>
            </w:rPr>
          </w:pPr>
          <w:hyperlink w:anchor="_x8jz3ku1121p">
            <w:r w:rsidDel="00000000" w:rsidR="00000000" w:rsidRPr="00000000">
              <w:rPr>
                <w:rFonts w:ascii="Proxima Nova" w:cs="Proxima Nova" w:eastAsia="Proxima Nova" w:hAnsi="Proxima Nova"/>
                <w:sz w:val="24"/>
                <w:szCs w:val="24"/>
                <w:rtl w:val="0"/>
              </w:rPr>
              <w:t xml:space="preserve">4.1. Types of Software Licenses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Proxima Nova" w:cs="Proxima Nova" w:eastAsia="Proxima Nova" w:hAnsi="Proxima Nova"/>
              <w:sz w:val="24"/>
              <w:szCs w:val="24"/>
            </w:rPr>
          </w:pPr>
          <w:hyperlink w:anchor="_b7lomag8dx0u">
            <w:r w:rsidDel="00000000" w:rsidR="00000000" w:rsidRPr="00000000">
              <w:rPr>
                <w:rFonts w:ascii="Proxima Nova" w:cs="Proxima Nova" w:eastAsia="Proxima Nova" w:hAnsi="Proxima Nova"/>
                <w:sz w:val="24"/>
                <w:szCs w:val="24"/>
                <w:rtl w:val="0"/>
              </w:rPr>
              <w:t xml:space="preserve">4.2. License Terms and Restrictions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Proxima Nova" w:cs="Proxima Nova" w:eastAsia="Proxima Nova" w:hAnsi="Proxima Nova"/>
              <w:sz w:val="24"/>
              <w:szCs w:val="24"/>
            </w:rPr>
          </w:pPr>
          <w:hyperlink w:anchor="_rkk3m11l4zyr">
            <w:r w:rsidDel="00000000" w:rsidR="00000000" w:rsidRPr="00000000">
              <w:rPr>
                <w:rFonts w:ascii="Proxima Nova" w:cs="Proxima Nova" w:eastAsia="Proxima Nova" w:hAnsi="Proxima Nova"/>
                <w:sz w:val="24"/>
                <w:szCs w:val="24"/>
                <w:rtl w:val="0"/>
              </w:rPr>
              <w:t xml:space="preserve">4.3. Tracking and Managing License Usage</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Proxima Nova" w:cs="Proxima Nova" w:eastAsia="Proxima Nova" w:hAnsi="Proxima Nova"/>
              <w:sz w:val="24"/>
              <w:szCs w:val="24"/>
            </w:rPr>
          </w:pPr>
          <w:hyperlink w:anchor="_ptpl1fnd85rj">
            <w:r w:rsidDel="00000000" w:rsidR="00000000" w:rsidRPr="00000000">
              <w:rPr>
                <w:rFonts w:ascii="Proxima Nova" w:cs="Proxima Nova" w:eastAsia="Proxima Nova" w:hAnsi="Proxima Nova"/>
                <w:sz w:val="24"/>
                <w:szCs w:val="24"/>
                <w:rtl w:val="0"/>
              </w:rPr>
              <w:t xml:space="preserve">5. Reporting and Documentation</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Proxima Nova" w:cs="Proxima Nova" w:eastAsia="Proxima Nova" w:hAnsi="Proxima Nova"/>
              <w:sz w:val="24"/>
              <w:szCs w:val="24"/>
            </w:rPr>
          </w:pPr>
          <w:hyperlink w:anchor="_p5yckywnt3i5">
            <w:r w:rsidDel="00000000" w:rsidR="00000000" w:rsidRPr="00000000">
              <w:rPr>
                <w:rFonts w:ascii="Proxima Nova" w:cs="Proxima Nova" w:eastAsia="Proxima Nova" w:hAnsi="Proxima Nova"/>
                <w:sz w:val="24"/>
                <w:szCs w:val="24"/>
                <w:rtl w:val="0"/>
              </w:rPr>
              <w:t xml:space="preserve">5.1. Reporting Requirements for Software Inventory</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Proxima Nova" w:cs="Proxima Nova" w:eastAsia="Proxima Nova" w:hAnsi="Proxima Nova"/>
              <w:sz w:val="24"/>
              <w:szCs w:val="24"/>
            </w:rPr>
          </w:pPr>
          <w:hyperlink w:anchor="_8nrnqzwyzosq">
            <w:r w:rsidDel="00000000" w:rsidR="00000000" w:rsidRPr="00000000">
              <w:rPr>
                <w:rFonts w:ascii="Proxima Nova" w:cs="Proxima Nova" w:eastAsia="Proxima Nova" w:hAnsi="Proxima Nova"/>
                <w:sz w:val="24"/>
                <w:szCs w:val="24"/>
                <w:rtl w:val="0"/>
              </w:rPr>
              <w:t xml:space="preserve">5.2. Documentation Standards for Software Assets</w:t>
            </w:r>
          </w:hyperlink>
          <w:r w:rsidDel="00000000" w:rsidR="00000000" w:rsidRPr="00000000">
            <w:rPr>
              <w:rtl w:val="0"/>
            </w:rPr>
          </w:r>
        </w:p>
        <w:p w:rsidR="00000000" w:rsidDel="00000000" w:rsidP="00000000" w:rsidRDefault="00000000" w:rsidRPr="00000000" w14:paraId="00000040">
          <w:pPr>
            <w:widowControl w:val="0"/>
            <w:spacing w:before="60" w:line="240" w:lineRule="auto"/>
            <w:rPr>
              <w:rFonts w:ascii="Proxima Nova" w:cs="Proxima Nova" w:eastAsia="Proxima Nova" w:hAnsi="Proxima Nova"/>
              <w:sz w:val="24"/>
              <w:szCs w:val="24"/>
            </w:rPr>
          </w:pPr>
          <w:hyperlink w:anchor="_75jsorkpdx1w">
            <w:r w:rsidDel="00000000" w:rsidR="00000000" w:rsidRPr="00000000">
              <w:rPr>
                <w:rFonts w:ascii="Proxima Nova" w:cs="Proxima Nova" w:eastAsia="Proxima Nova" w:hAnsi="Proxima Nova"/>
                <w:sz w:val="24"/>
                <w:szCs w:val="24"/>
                <w:rtl w:val="0"/>
              </w:rPr>
              <w:t xml:space="preserve">6. Security and Data Privacy</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Proxima Nova" w:cs="Proxima Nova" w:eastAsia="Proxima Nova" w:hAnsi="Proxima Nova"/>
              <w:sz w:val="24"/>
              <w:szCs w:val="24"/>
            </w:rPr>
          </w:pPr>
          <w:hyperlink w:anchor="_u5omdq1lleb2">
            <w:r w:rsidDel="00000000" w:rsidR="00000000" w:rsidRPr="00000000">
              <w:rPr>
                <w:rFonts w:ascii="Proxima Nova" w:cs="Proxima Nova" w:eastAsia="Proxima Nova" w:hAnsi="Proxima Nova"/>
                <w:sz w:val="24"/>
                <w:szCs w:val="24"/>
                <w:rtl w:val="0"/>
              </w:rPr>
              <w:t xml:space="preserve">6.1. Protection of Sensitive Information</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Proxima Nova" w:cs="Proxima Nova" w:eastAsia="Proxima Nova" w:hAnsi="Proxima Nova"/>
              <w:sz w:val="24"/>
              <w:szCs w:val="24"/>
            </w:rPr>
          </w:pPr>
          <w:hyperlink w:anchor="_uuvtxihj23yz">
            <w:r w:rsidDel="00000000" w:rsidR="00000000" w:rsidRPr="00000000">
              <w:rPr>
                <w:rFonts w:ascii="Proxima Nova" w:cs="Proxima Nova" w:eastAsia="Proxima Nova" w:hAnsi="Proxima Nova"/>
                <w:sz w:val="24"/>
                <w:szCs w:val="24"/>
                <w:rtl w:val="0"/>
              </w:rPr>
              <w:t xml:space="preserve">6.2. Data Privacy Compliance</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Proxima Nova" w:cs="Proxima Nova" w:eastAsia="Proxima Nova" w:hAnsi="Proxima Nova"/>
              <w:sz w:val="24"/>
              <w:szCs w:val="24"/>
            </w:rPr>
          </w:pPr>
          <w:hyperlink w:anchor="_pngpjew6i1s">
            <w:r w:rsidDel="00000000" w:rsidR="00000000" w:rsidRPr="00000000">
              <w:rPr>
                <w:rFonts w:ascii="Proxima Nova" w:cs="Proxima Nova" w:eastAsia="Proxima Nova" w:hAnsi="Proxima Nova"/>
                <w:sz w:val="24"/>
                <w:szCs w:val="24"/>
                <w:rtl w:val="0"/>
              </w:rPr>
              <w:t xml:space="preserve">6.3. Access Control and Authorization</w:t>
            </w:r>
          </w:hyperlink>
          <w:r w:rsidDel="00000000" w:rsidR="00000000" w:rsidRPr="00000000">
            <w:rPr>
              <w:rtl w:val="0"/>
            </w:rPr>
          </w:r>
        </w:p>
        <w:p w:rsidR="00000000" w:rsidDel="00000000" w:rsidP="00000000" w:rsidRDefault="00000000" w:rsidRPr="00000000" w14:paraId="00000044">
          <w:pPr>
            <w:widowControl w:val="0"/>
            <w:spacing w:before="60" w:line="240" w:lineRule="auto"/>
            <w:rPr>
              <w:rFonts w:ascii="Proxima Nova" w:cs="Proxima Nova" w:eastAsia="Proxima Nova" w:hAnsi="Proxima Nova"/>
              <w:sz w:val="24"/>
              <w:szCs w:val="24"/>
            </w:rPr>
          </w:pPr>
          <w:hyperlink w:anchor="_3ygagyc1nw0h">
            <w:r w:rsidDel="00000000" w:rsidR="00000000" w:rsidRPr="00000000">
              <w:rPr>
                <w:rFonts w:ascii="Proxima Nova" w:cs="Proxima Nova" w:eastAsia="Proxima Nova" w:hAnsi="Proxima Nova"/>
                <w:sz w:val="24"/>
                <w:szCs w:val="24"/>
                <w:rtl w:val="0"/>
              </w:rPr>
              <w:t xml:space="preserve">7. Best Practices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Proxima Nova" w:cs="Proxima Nova" w:eastAsia="Proxima Nova" w:hAnsi="Proxima Nova"/>
              <w:sz w:val="24"/>
              <w:szCs w:val="24"/>
            </w:rPr>
          </w:pPr>
          <w:hyperlink w:anchor="_pev3onfakp20">
            <w:r w:rsidDel="00000000" w:rsidR="00000000" w:rsidRPr="00000000">
              <w:rPr>
                <w:rFonts w:ascii="Proxima Nova" w:cs="Proxima Nova" w:eastAsia="Proxima Nova" w:hAnsi="Proxima Nova"/>
                <w:sz w:val="24"/>
                <w:szCs w:val="24"/>
                <w:rtl w:val="0"/>
              </w:rPr>
              <w:t xml:space="preserve">7.1. Strategies for Minimizing License Costs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Proxima Nova" w:cs="Proxima Nova" w:eastAsia="Proxima Nova" w:hAnsi="Proxima Nova"/>
              <w:sz w:val="24"/>
              <w:szCs w:val="24"/>
            </w:rPr>
          </w:pPr>
          <w:hyperlink w:anchor="_w0kpd41accyl">
            <w:r w:rsidDel="00000000" w:rsidR="00000000" w:rsidRPr="00000000">
              <w:rPr>
                <w:rFonts w:ascii="Proxima Nova" w:cs="Proxima Nova" w:eastAsia="Proxima Nova" w:hAnsi="Proxima Nova"/>
                <w:sz w:val="24"/>
                <w:szCs w:val="24"/>
                <w:rtl w:val="0"/>
              </w:rPr>
              <w:t xml:space="preserve">7.2. Maintaining Compliance with Software Vendors</w:t>
            </w:r>
          </w:hyperlink>
          <w:r w:rsidDel="00000000" w:rsidR="00000000" w:rsidRPr="00000000">
            <w:rPr>
              <w:rtl w:val="0"/>
            </w:rPr>
          </w:r>
        </w:p>
        <w:p w:rsidR="00000000" w:rsidDel="00000000" w:rsidP="00000000" w:rsidRDefault="00000000" w:rsidRPr="00000000" w14:paraId="00000047">
          <w:pPr>
            <w:widowControl w:val="0"/>
            <w:spacing w:before="60" w:line="240" w:lineRule="auto"/>
            <w:rPr>
              <w:rFonts w:ascii="Proxima Nova" w:cs="Proxima Nova" w:eastAsia="Proxima Nova" w:hAnsi="Proxima Nova"/>
              <w:sz w:val="24"/>
              <w:szCs w:val="24"/>
            </w:rPr>
          </w:pPr>
          <w:hyperlink w:anchor="_7zt7a0pxrwr9">
            <w:r w:rsidDel="00000000" w:rsidR="00000000" w:rsidRPr="00000000">
              <w:rPr>
                <w:rFonts w:ascii="Proxima Nova" w:cs="Proxima Nova" w:eastAsia="Proxima Nova" w:hAnsi="Proxima Nova"/>
                <w:sz w:val="24"/>
                <w:szCs w:val="24"/>
                <w:rtl w:val="0"/>
              </w:rPr>
              <w:t xml:space="preserve">8. Training and Awareness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Proxima Nova" w:cs="Proxima Nova" w:eastAsia="Proxima Nova" w:hAnsi="Proxima Nova"/>
              <w:sz w:val="24"/>
              <w:szCs w:val="24"/>
            </w:rPr>
          </w:pPr>
          <w:hyperlink w:anchor="_gel71roz4mtq">
            <w:r w:rsidDel="00000000" w:rsidR="00000000" w:rsidRPr="00000000">
              <w:rPr>
                <w:rFonts w:ascii="Proxima Nova" w:cs="Proxima Nova" w:eastAsia="Proxima Nova" w:hAnsi="Proxima Nova"/>
                <w:sz w:val="24"/>
                <w:szCs w:val="24"/>
                <w:rtl w:val="0"/>
              </w:rPr>
              <w:t xml:space="preserve">8.1. Training Programs for Staff</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rFonts w:ascii="Proxima Nova" w:cs="Proxima Nova" w:eastAsia="Proxima Nova" w:hAnsi="Proxima Nova"/>
              <w:sz w:val="24"/>
              <w:szCs w:val="24"/>
            </w:rPr>
          </w:pPr>
          <w:hyperlink w:anchor="_bfs3plc9nb6s">
            <w:r w:rsidDel="00000000" w:rsidR="00000000" w:rsidRPr="00000000">
              <w:rPr>
                <w:rFonts w:ascii="Proxima Nova" w:cs="Proxima Nova" w:eastAsia="Proxima Nova" w:hAnsi="Proxima Nova"/>
                <w:sz w:val="24"/>
                <w:szCs w:val="24"/>
                <w:rtl w:val="0"/>
              </w:rPr>
              <w:t xml:space="preserve">8.2. Raising Awareness about License Compliance</w:t>
            </w:r>
          </w:hyperlink>
          <w:r w:rsidDel="00000000" w:rsidR="00000000" w:rsidRPr="00000000">
            <w:rPr>
              <w:rtl w:val="0"/>
            </w:rPr>
          </w:r>
        </w:p>
        <w:p w:rsidR="00000000" w:rsidDel="00000000" w:rsidP="00000000" w:rsidRDefault="00000000" w:rsidRPr="00000000" w14:paraId="0000004A">
          <w:pPr>
            <w:widowControl w:val="0"/>
            <w:spacing w:before="60" w:line="240" w:lineRule="auto"/>
            <w:rPr>
              <w:rFonts w:ascii="Proxima Nova" w:cs="Proxima Nova" w:eastAsia="Proxima Nova" w:hAnsi="Proxima Nova"/>
              <w:sz w:val="24"/>
              <w:szCs w:val="24"/>
            </w:rPr>
          </w:pPr>
          <w:hyperlink w:anchor="_sqy1pljssjlg">
            <w:r w:rsidDel="00000000" w:rsidR="00000000" w:rsidRPr="00000000">
              <w:rPr>
                <w:rFonts w:ascii="Proxima Nova" w:cs="Proxima Nova" w:eastAsia="Proxima Nova" w:hAnsi="Proxima Nova"/>
                <w:sz w:val="24"/>
                <w:szCs w:val="24"/>
                <w:rtl w:val="0"/>
              </w:rPr>
              <w:t xml:space="preserve">9. Legal and Regulatory Considerations</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Proxima Nova" w:cs="Proxima Nova" w:eastAsia="Proxima Nova" w:hAnsi="Proxima Nova"/>
              <w:sz w:val="24"/>
              <w:szCs w:val="24"/>
            </w:rPr>
          </w:pPr>
          <w:hyperlink w:anchor="_49h8325bibru">
            <w:r w:rsidDel="00000000" w:rsidR="00000000" w:rsidRPr="00000000">
              <w:rPr>
                <w:rFonts w:ascii="Proxima Nova" w:cs="Proxima Nova" w:eastAsia="Proxima Nova" w:hAnsi="Proxima Nova"/>
                <w:sz w:val="24"/>
                <w:szCs w:val="24"/>
                <w:rtl w:val="0"/>
              </w:rPr>
              <w:t xml:space="preserve">9.1. Intellectual Property Rights and Software Licensing Laws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Proxima Nova" w:cs="Proxima Nova" w:eastAsia="Proxima Nova" w:hAnsi="Proxima Nova"/>
              <w:sz w:val="24"/>
              <w:szCs w:val="24"/>
            </w:rPr>
          </w:pPr>
          <w:hyperlink w:anchor="_3dur343dtnsj">
            <w:r w:rsidDel="00000000" w:rsidR="00000000" w:rsidRPr="00000000">
              <w:rPr>
                <w:rFonts w:ascii="Proxima Nova" w:cs="Proxima Nova" w:eastAsia="Proxima Nova" w:hAnsi="Proxima Nova"/>
                <w:sz w:val="24"/>
                <w:szCs w:val="24"/>
                <w:rtl w:val="0"/>
              </w:rPr>
              <w:t xml:space="preserve">9.2. Compliance with Copyright and Trademark Laws</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rFonts w:ascii="Proxima Nova" w:cs="Proxima Nova" w:eastAsia="Proxima Nova" w:hAnsi="Proxima Nova"/>
              <w:sz w:val="24"/>
              <w:szCs w:val="24"/>
            </w:rPr>
          </w:pPr>
          <w:hyperlink w:anchor="_3jvviwbf9rlq">
            <w:r w:rsidDel="00000000" w:rsidR="00000000" w:rsidRPr="00000000">
              <w:rPr>
                <w:rFonts w:ascii="Proxima Nova" w:cs="Proxima Nova" w:eastAsia="Proxima Nova" w:hAnsi="Proxima Nova"/>
                <w:sz w:val="24"/>
                <w:szCs w:val="24"/>
                <w:rtl w:val="0"/>
              </w:rPr>
              <w:t xml:space="preserve">9.3. Handling Software Audits</w:t>
            </w:r>
          </w:hyperlink>
          <w:r w:rsidDel="00000000" w:rsidR="00000000" w:rsidRPr="00000000">
            <w:rPr>
              <w:rtl w:val="0"/>
            </w:rPr>
          </w:r>
        </w:p>
        <w:p w:rsidR="00000000" w:rsidDel="00000000" w:rsidP="00000000" w:rsidRDefault="00000000" w:rsidRPr="00000000" w14:paraId="0000004E">
          <w:pPr>
            <w:widowControl w:val="0"/>
            <w:spacing w:before="60" w:line="240" w:lineRule="auto"/>
            <w:rPr>
              <w:rFonts w:ascii="Proxima Nova" w:cs="Proxima Nova" w:eastAsia="Proxima Nova" w:hAnsi="Proxima Nova"/>
              <w:sz w:val="24"/>
              <w:szCs w:val="24"/>
            </w:rPr>
          </w:pPr>
          <w:hyperlink w:anchor="_y5v23jh9na6m">
            <w:r w:rsidDel="00000000" w:rsidR="00000000" w:rsidRPr="00000000">
              <w:rPr>
                <w:rFonts w:ascii="Proxima Nova" w:cs="Proxima Nova" w:eastAsia="Proxima Nova" w:hAnsi="Proxima Nova"/>
                <w:sz w:val="24"/>
                <w:szCs w:val="24"/>
                <w:rtl w:val="0"/>
              </w:rPr>
              <w:t xml:space="preserve">10. Appendices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360" w:firstLine="0"/>
            <w:rPr>
              <w:rFonts w:ascii="Proxima Nova" w:cs="Proxima Nova" w:eastAsia="Proxima Nova" w:hAnsi="Proxima Nova"/>
              <w:sz w:val="24"/>
              <w:szCs w:val="24"/>
            </w:rPr>
          </w:pPr>
          <w:hyperlink w:anchor="_s26sl5i4w3h2">
            <w:r w:rsidDel="00000000" w:rsidR="00000000" w:rsidRPr="00000000">
              <w:rPr>
                <w:rFonts w:ascii="Proxima Nova" w:cs="Proxima Nova" w:eastAsia="Proxima Nova" w:hAnsi="Proxima Nova"/>
                <w:sz w:val="24"/>
                <w:szCs w:val="24"/>
                <w:rtl w:val="0"/>
              </w:rPr>
              <w:t xml:space="preserve">10.1. Appendix A: Glossary of Terms</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rFonts w:ascii="Proxima Nova" w:cs="Proxima Nova" w:eastAsia="Proxima Nova" w:hAnsi="Proxima Nova"/>
              <w:sz w:val="24"/>
              <w:szCs w:val="24"/>
            </w:rPr>
          </w:pPr>
          <w:hyperlink w:anchor="_596r0vnhnux2">
            <w:r w:rsidDel="00000000" w:rsidR="00000000" w:rsidRPr="00000000">
              <w:rPr>
                <w:rFonts w:ascii="Proxima Nova" w:cs="Proxima Nova" w:eastAsia="Proxima Nova" w:hAnsi="Proxima Nova"/>
                <w:sz w:val="24"/>
                <w:szCs w:val="24"/>
                <w:rtl w:val="0"/>
              </w:rPr>
              <w:t xml:space="preserve">10.2. Appendix B: Relevant Regulations and Standards</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rFonts w:ascii="Proxima Nova" w:cs="Proxima Nova" w:eastAsia="Proxima Nova" w:hAnsi="Proxima Nova"/>
              <w:sz w:val="24"/>
              <w:szCs w:val="24"/>
            </w:rPr>
          </w:pPr>
          <w:hyperlink w:anchor="_vj8r4gsuibq0">
            <w:r w:rsidDel="00000000" w:rsidR="00000000" w:rsidRPr="00000000">
              <w:rPr>
                <w:rFonts w:ascii="Proxima Nova" w:cs="Proxima Nova" w:eastAsia="Proxima Nova" w:hAnsi="Proxima Nova"/>
                <w:sz w:val="24"/>
                <w:szCs w:val="24"/>
                <w:rtl w:val="0"/>
              </w:rPr>
              <w:t xml:space="preserve">10.2.1. General Data Protection Regulation (GDPR)</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720" w:firstLine="0"/>
            <w:rPr>
              <w:rFonts w:ascii="Proxima Nova" w:cs="Proxima Nova" w:eastAsia="Proxima Nova" w:hAnsi="Proxima Nova"/>
              <w:sz w:val="24"/>
              <w:szCs w:val="24"/>
            </w:rPr>
          </w:pPr>
          <w:hyperlink w:anchor="_prwqte5m2z37">
            <w:r w:rsidDel="00000000" w:rsidR="00000000" w:rsidRPr="00000000">
              <w:rPr>
                <w:rFonts w:ascii="Proxima Nova" w:cs="Proxima Nova" w:eastAsia="Proxima Nova" w:hAnsi="Proxima Nova"/>
                <w:sz w:val="24"/>
                <w:szCs w:val="24"/>
                <w:rtl w:val="0"/>
              </w:rPr>
              <w:t xml:space="preserve">10.2.2. Health Insurance Portability and Accountability Act (HIPAA)</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rFonts w:ascii="Proxima Nova" w:cs="Proxima Nova" w:eastAsia="Proxima Nova" w:hAnsi="Proxima Nova"/>
              <w:sz w:val="24"/>
              <w:szCs w:val="24"/>
            </w:rPr>
          </w:pPr>
          <w:hyperlink w:anchor="_dp4ydiya0rx">
            <w:r w:rsidDel="00000000" w:rsidR="00000000" w:rsidRPr="00000000">
              <w:rPr>
                <w:rFonts w:ascii="Proxima Nova" w:cs="Proxima Nova" w:eastAsia="Proxima Nova" w:hAnsi="Proxima Nova"/>
                <w:sz w:val="24"/>
                <w:szCs w:val="24"/>
                <w:rtl w:val="0"/>
              </w:rPr>
              <w:t xml:space="preserve">10.2.3. Software Licensing Laws and Agreements</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Proxima Nova" w:cs="Proxima Nova" w:eastAsia="Proxima Nova" w:hAnsi="Proxima Nova"/>
              <w:sz w:val="24"/>
              <w:szCs w:val="24"/>
            </w:rPr>
          </w:pPr>
          <w:hyperlink w:anchor="_1fend9iyb4hd">
            <w:r w:rsidDel="00000000" w:rsidR="00000000" w:rsidRPr="00000000">
              <w:rPr>
                <w:rFonts w:ascii="Proxima Nova" w:cs="Proxima Nova" w:eastAsia="Proxima Nova" w:hAnsi="Proxima Nova"/>
                <w:sz w:val="24"/>
                <w:szCs w:val="24"/>
                <w:rtl w:val="0"/>
              </w:rPr>
              <w:t xml:space="preserve">10.2.4. ISO/IEC 19770-1:2017</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720" w:firstLine="0"/>
            <w:rPr>
              <w:rFonts w:ascii="Proxima Nova" w:cs="Proxima Nova" w:eastAsia="Proxima Nova" w:hAnsi="Proxima Nova"/>
              <w:sz w:val="24"/>
              <w:szCs w:val="24"/>
            </w:rPr>
          </w:pPr>
          <w:hyperlink w:anchor="_g3598k6vzw9s">
            <w:r w:rsidDel="00000000" w:rsidR="00000000" w:rsidRPr="00000000">
              <w:rPr>
                <w:rFonts w:ascii="Proxima Nova" w:cs="Proxima Nova" w:eastAsia="Proxima Nova" w:hAnsi="Proxima Nova"/>
                <w:sz w:val="24"/>
                <w:szCs w:val="24"/>
                <w:rtl w:val="0"/>
              </w:rPr>
              <w:t xml:space="preserve">10.2.5. Sarbanes-Oxley Act (SOX)</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720" w:firstLine="0"/>
            <w:rPr>
              <w:rFonts w:ascii="Proxima Nova" w:cs="Proxima Nova" w:eastAsia="Proxima Nova" w:hAnsi="Proxima Nova"/>
              <w:sz w:val="24"/>
              <w:szCs w:val="24"/>
            </w:rPr>
          </w:pPr>
          <w:hyperlink w:anchor="_uxfucr13z6mb">
            <w:r w:rsidDel="00000000" w:rsidR="00000000" w:rsidRPr="00000000">
              <w:rPr>
                <w:rFonts w:ascii="Proxima Nova" w:cs="Proxima Nova" w:eastAsia="Proxima Nova" w:hAnsi="Proxima Nova"/>
                <w:sz w:val="24"/>
                <w:szCs w:val="24"/>
                <w:rtl w:val="0"/>
              </w:rPr>
              <w:t xml:space="preserve">10.2.6. NIST Cybersecurity Framework</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Proxima Nova" w:cs="Proxima Nova" w:eastAsia="Proxima Nova" w:hAnsi="Proxima Nova"/>
              <w:sz w:val="24"/>
              <w:szCs w:val="24"/>
            </w:rPr>
          </w:pPr>
          <w:hyperlink w:anchor="_h3fxbc4l3k71">
            <w:r w:rsidDel="00000000" w:rsidR="00000000" w:rsidRPr="00000000">
              <w:rPr>
                <w:rFonts w:ascii="Proxima Nova" w:cs="Proxima Nova" w:eastAsia="Proxima Nova" w:hAnsi="Proxima Nova"/>
                <w:sz w:val="24"/>
                <w:szCs w:val="24"/>
                <w:rtl w:val="0"/>
              </w:rPr>
              <w:t xml:space="preserve">10.2.7. ITIL v4</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Proxima Nova" w:cs="Proxima Nova" w:eastAsia="Proxima Nova" w:hAnsi="Proxima Nova"/>
              <w:sz w:val="24"/>
              <w:szCs w:val="24"/>
            </w:rPr>
          </w:pPr>
          <w:hyperlink w:anchor="_z08znf761erc">
            <w:r w:rsidDel="00000000" w:rsidR="00000000" w:rsidRPr="00000000">
              <w:rPr>
                <w:rFonts w:ascii="Proxima Nova" w:cs="Proxima Nova" w:eastAsia="Proxima Nova" w:hAnsi="Proxima Nova"/>
                <w:sz w:val="24"/>
                <w:szCs w:val="24"/>
                <w:rtl w:val="0"/>
              </w:rPr>
              <w:t xml:space="preserve">10.2.8. Business Software Alliance (BSA) Standards</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720" w:firstLine="0"/>
            <w:rPr>
              <w:rFonts w:ascii="Proxima Nova" w:cs="Proxima Nova" w:eastAsia="Proxima Nova" w:hAnsi="Proxima Nova"/>
              <w:sz w:val="24"/>
              <w:szCs w:val="24"/>
            </w:rPr>
          </w:pPr>
          <w:hyperlink w:anchor="_3za9iv2imto2">
            <w:r w:rsidDel="00000000" w:rsidR="00000000" w:rsidRPr="00000000">
              <w:rPr>
                <w:rFonts w:ascii="Proxima Nova" w:cs="Proxima Nova" w:eastAsia="Proxima Nova" w:hAnsi="Proxima Nova"/>
                <w:sz w:val="24"/>
                <w:szCs w:val="24"/>
                <w:rtl w:val="0"/>
              </w:rPr>
              <w:t xml:space="preserve">10.2.9. National Software Reference Library (NSRL)</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720" w:firstLine="0"/>
            <w:rPr>
              <w:rFonts w:ascii="Proxima Nova" w:cs="Proxima Nova" w:eastAsia="Proxima Nova" w:hAnsi="Proxima Nova"/>
              <w:sz w:val="24"/>
              <w:szCs w:val="24"/>
            </w:rPr>
          </w:pPr>
          <w:hyperlink w:anchor="_b5p7435xibzx">
            <w:r w:rsidDel="00000000" w:rsidR="00000000" w:rsidRPr="00000000">
              <w:rPr>
                <w:rFonts w:ascii="Proxima Nova" w:cs="Proxima Nova" w:eastAsia="Proxima Nova" w:hAnsi="Proxima Nova"/>
                <w:sz w:val="24"/>
                <w:szCs w:val="24"/>
                <w:rtl w:val="0"/>
              </w:rPr>
              <w:t xml:space="preserve">10.2.10. Company Policies and Procedures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C">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C">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D">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E">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F">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jc w:val="both"/>
        <w:rPr>
          <w:rFonts w:ascii="Proxima Nova" w:cs="Proxima Nova" w:eastAsia="Proxima Nova" w:hAnsi="Proxima Nov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numPr>
          <w:ilvl w:val="0"/>
          <w:numId w:val="1"/>
        </w:numPr>
        <w:ind w:left="720" w:hanging="360"/>
        <w:jc w:val="both"/>
        <w:rPr>
          <w:rFonts w:ascii="Proxima Nova" w:cs="Proxima Nova" w:eastAsia="Proxima Nova" w:hAnsi="Proxima Nova"/>
          <w:b w:val="1"/>
          <w:sz w:val="28"/>
          <w:szCs w:val="28"/>
        </w:rPr>
      </w:pPr>
      <w:bookmarkStart w:colFirst="0" w:colLast="0" w:name="_229p0wyt0eql" w:id="0"/>
      <w:bookmarkEnd w:id="0"/>
      <w:r w:rsidDel="00000000" w:rsidR="00000000" w:rsidRPr="00000000">
        <w:rPr>
          <w:rFonts w:ascii="Proxima Nova" w:cs="Proxima Nova" w:eastAsia="Proxima Nova" w:hAnsi="Proxima Nova"/>
          <w:b w:val="1"/>
          <w:sz w:val="28"/>
          <w:szCs w:val="28"/>
          <w:rtl w:val="0"/>
        </w:rPr>
        <w:t xml:space="preserve">Introduction</w:t>
      </w:r>
    </w:p>
    <w:p w:rsidR="00000000" w:rsidDel="00000000" w:rsidP="00000000" w:rsidRDefault="00000000" w:rsidRPr="00000000" w14:paraId="0000007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8">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Welcome to the Software Inventory Operation Manual for ByteWise Controls. This manual outlines the procedures and guidelines for effective software inventory management within our organization. It serves as a reference for all stakeholders involved in software acquisition, deployment, monitoring, and retirement.</w:t>
      </w:r>
    </w:p>
    <w:p w:rsidR="00000000" w:rsidDel="00000000" w:rsidP="00000000" w:rsidRDefault="00000000" w:rsidRPr="00000000" w14:paraId="0000007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A">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73c91ydfhn2n" w:id="1"/>
      <w:bookmarkEnd w:id="1"/>
      <w:r w:rsidDel="00000000" w:rsidR="00000000" w:rsidRPr="00000000">
        <w:rPr>
          <w:rFonts w:ascii="Proxima Nova" w:cs="Proxima Nova" w:eastAsia="Proxima Nova" w:hAnsi="Proxima Nova"/>
          <w:b w:val="1"/>
          <w:sz w:val="24"/>
          <w:szCs w:val="24"/>
          <w:rtl w:val="0"/>
        </w:rPr>
        <w:t xml:space="preserve">Purpose of the Manual</w:t>
      </w:r>
    </w:p>
    <w:p w:rsidR="00000000" w:rsidDel="00000000" w:rsidP="00000000" w:rsidRDefault="00000000" w:rsidRPr="00000000" w14:paraId="0000007B">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purpose of this manual is to establish standardized processes and best practices for managing ByteWise Controls' software assets. By following the guidelines outlined in this manual, we ensure proper license compliance, cost-effectiveness, and efficient software inventory management.</w:t>
      </w:r>
    </w:p>
    <w:p w:rsidR="00000000" w:rsidDel="00000000" w:rsidP="00000000" w:rsidRDefault="00000000" w:rsidRPr="00000000" w14:paraId="0000007C">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D">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2y2zusua3uoy" w:id="2"/>
      <w:bookmarkEnd w:id="2"/>
      <w:r w:rsidDel="00000000" w:rsidR="00000000" w:rsidRPr="00000000">
        <w:rPr>
          <w:rFonts w:ascii="Proxima Nova" w:cs="Proxima Nova" w:eastAsia="Proxima Nova" w:hAnsi="Proxima Nova"/>
          <w:b w:val="1"/>
          <w:sz w:val="24"/>
          <w:szCs w:val="24"/>
          <w:rtl w:val="0"/>
        </w:rPr>
        <w:t xml:space="preserve">Scope and Objectives</w:t>
      </w:r>
    </w:p>
    <w:p w:rsidR="00000000" w:rsidDel="00000000" w:rsidP="00000000" w:rsidRDefault="00000000" w:rsidRPr="00000000" w14:paraId="0000007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manual covers the entire lifecycle of software assets within ByteWise Controls, from procurement to retirement. It provides a comprehensive overview of roles and responsibilities, licensing considerations, security measures, and reporting requirements.</w:t>
      </w:r>
    </w:p>
    <w:p w:rsidR="00000000" w:rsidDel="00000000" w:rsidP="00000000" w:rsidRDefault="00000000" w:rsidRPr="00000000" w14:paraId="0000007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0">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uxsmbl528dmz" w:id="3"/>
      <w:bookmarkEnd w:id="3"/>
      <w:r w:rsidDel="00000000" w:rsidR="00000000" w:rsidRPr="00000000">
        <w:rPr>
          <w:rFonts w:ascii="Proxima Nova" w:cs="Proxima Nova" w:eastAsia="Proxima Nova" w:hAnsi="Proxima Nova"/>
          <w:b w:val="1"/>
          <w:sz w:val="24"/>
          <w:szCs w:val="24"/>
          <w:rtl w:val="0"/>
        </w:rPr>
        <w:t xml:space="preserve">Acronyms</w:t>
      </w:r>
    </w:p>
    <w:p w:rsidR="00000000" w:rsidDel="00000000" w:rsidP="00000000" w:rsidRDefault="00000000" w:rsidRPr="00000000" w14:paraId="00000081">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IT - Information Technology</w:t>
      </w:r>
    </w:p>
    <w:p w:rsidR="00000000" w:rsidDel="00000000" w:rsidP="00000000" w:rsidRDefault="00000000" w:rsidRPr="00000000" w14:paraId="0000008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GDPR - General Data Protection Regulation</w:t>
      </w:r>
    </w:p>
    <w:p w:rsidR="00000000" w:rsidDel="00000000" w:rsidP="00000000" w:rsidRDefault="00000000" w:rsidRPr="00000000" w14:paraId="00000083">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HIPAA - Health Insurance Portability and Accountability Act</w:t>
      </w:r>
    </w:p>
    <w:p w:rsidR="00000000" w:rsidDel="00000000" w:rsidP="00000000" w:rsidRDefault="00000000" w:rsidRPr="00000000" w14:paraId="00000084">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5">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sn36e32c1nqo" w:id="4"/>
      <w:bookmarkEnd w:id="4"/>
      <w:r w:rsidDel="00000000" w:rsidR="00000000" w:rsidRPr="00000000">
        <w:rPr>
          <w:rFonts w:ascii="Proxima Nova" w:cs="Proxima Nova" w:eastAsia="Proxima Nova" w:hAnsi="Proxima Nova"/>
          <w:b w:val="1"/>
          <w:sz w:val="24"/>
          <w:szCs w:val="24"/>
          <w:rtl w:val="0"/>
        </w:rPr>
        <w:t xml:space="preserve">Overview of Software Inventory Management</w:t>
      </w:r>
    </w:p>
    <w:p w:rsidR="00000000" w:rsidDel="00000000" w:rsidP="00000000" w:rsidRDefault="00000000" w:rsidRPr="00000000" w14:paraId="00000086">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Software inventory management involves identifying, tracking, and managing software assets to ensure compliance, security, and cost optimization. It encompasses software procurement, deployment, usage monitoring, and proper disposal.</w:t>
      </w:r>
    </w:p>
    <w:p w:rsidR="00000000" w:rsidDel="00000000" w:rsidP="00000000" w:rsidRDefault="00000000" w:rsidRPr="00000000" w14:paraId="00000087">
      <w:pPr>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numPr>
          <w:ilvl w:val="0"/>
          <w:numId w:val="1"/>
        </w:numPr>
        <w:ind w:left="720" w:hanging="360"/>
        <w:jc w:val="both"/>
        <w:rPr>
          <w:rFonts w:ascii="Proxima Nova" w:cs="Proxima Nova" w:eastAsia="Proxima Nova" w:hAnsi="Proxima Nova"/>
          <w:b w:val="1"/>
          <w:sz w:val="28"/>
          <w:szCs w:val="28"/>
        </w:rPr>
      </w:pPr>
      <w:bookmarkStart w:colFirst="0" w:colLast="0" w:name="_pioz0mhjvkww" w:id="5"/>
      <w:bookmarkEnd w:id="5"/>
      <w:r w:rsidDel="00000000" w:rsidR="00000000" w:rsidRPr="00000000">
        <w:rPr>
          <w:rFonts w:ascii="Proxima Nova" w:cs="Proxima Nova" w:eastAsia="Proxima Nova" w:hAnsi="Proxima Nova"/>
          <w:b w:val="1"/>
          <w:sz w:val="28"/>
          <w:szCs w:val="28"/>
          <w:rtl w:val="0"/>
        </w:rPr>
        <w:t xml:space="preserve">Responsibilities and Roles</w:t>
      </w:r>
    </w:p>
    <w:p w:rsidR="00000000" w:rsidDel="00000000" w:rsidP="00000000" w:rsidRDefault="00000000" w:rsidRPr="00000000" w14:paraId="00000089">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A">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Effective software inventory management requires clear roles and responsibilities across various departments within ByteWise Controls.</w:t>
      </w:r>
    </w:p>
    <w:p w:rsidR="00000000" w:rsidDel="00000000" w:rsidP="00000000" w:rsidRDefault="00000000" w:rsidRPr="00000000" w14:paraId="0000008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C">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nqwahpuiuhmz" w:id="6"/>
      <w:bookmarkEnd w:id="6"/>
      <w:r w:rsidDel="00000000" w:rsidR="00000000" w:rsidRPr="00000000">
        <w:rPr>
          <w:rFonts w:ascii="Proxima Nova" w:cs="Proxima Nova" w:eastAsia="Proxima Nova" w:hAnsi="Proxima Nova"/>
          <w:b w:val="1"/>
          <w:sz w:val="24"/>
          <w:szCs w:val="24"/>
          <w:rtl w:val="0"/>
        </w:rPr>
        <w:t xml:space="preserve">Description of Stakeholders</w:t>
      </w:r>
    </w:p>
    <w:p w:rsidR="00000000" w:rsidDel="00000000" w:rsidP="00000000" w:rsidRDefault="00000000" w:rsidRPr="00000000" w14:paraId="0000008D">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IT Department:</w:t>
      </w:r>
      <w:r w:rsidDel="00000000" w:rsidR="00000000" w:rsidRPr="00000000">
        <w:rPr>
          <w:rFonts w:ascii="Proxima Nova" w:cs="Proxima Nova" w:eastAsia="Proxima Nova" w:hAnsi="Proxima Nova"/>
          <w:sz w:val="24"/>
          <w:szCs w:val="24"/>
          <w:rtl w:val="0"/>
        </w:rPr>
        <w:t xml:space="preserve"> Responsible for software deployment, monitoring, and maintenance.</w:t>
      </w:r>
    </w:p>
    <w:p w:rsidR="00000000" w:rsidDel="00000000" w:rsidP="00000000" w:rsidRDefault="00000000" w:rsidRPr="00000000" w14:paraId="0000008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Procurement Department:</w:t>
      </w:r>
      <w:r w:rsidDel="00000000" w:rsidR="00000000" w:rsidRPr="00000000">
        <w:rPr>
          <w:rFonts w:ascii="Proxima Nova" w:cs="Proxima Nova" w:eastAsia="Proxima Nova" w:hAnsi="Proxima Nova"/>
          <w:sz w:val="24"/>
          <w:szCs w:val="24"/>
          <w:rtl w:val="0"/>
        </w:rPr>
        <w:t xml:space="preserve"> Manages software acquisition and licensing agreements.</w:t>
      </w:r>
    </w:p>
    <w:p w:rsidR="00000000" w:rsidDel="00000000" w:rsidP="00000000" w:rsidRDefault="00000000" w:rsidRPr="00000000" w14:paraId="0000008F">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Legal Department:</w:t>
      </w:r>
      <w:r w:rsidDel="00000000" w:rsidR="00000000" w:rsidRPr="00000000">
        <w:rPr>
          <w:rFonts w:ascii="Proxima Nova" w:cs="Proxima Nova" w:eastAsia="Proxima Nova" w:hAnsi="Proxima Nova"/>
          <w:sz w:val="24"/>
          <w:szCs w:val="24"/>
          <w:rtl w:val="0"/>
        </w:rPr>
        <w:t xml:space="preserve"> Ensures compliance with licensing laws and intellectual property rights.</w:t>
      </w:r>
    </w:p>
    <w:p w:rsidR="00000000" w:rsidDel="00000000" w:rsidP="00000000" w:rsidRDefault="00000000" w:rsidRPr="00000000" w14:paraId="00000090">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1">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hndjqrqoosr5" w:id="7"/>
      <w:bookmarkEnd w:id="7"/>
      <w:r w:rsidDel="00000000" w:rsidR="00000000" w:rsidRPr="00000000">
        <w:rPr>
          <w:rFonts w:ascii="Proxima Nova" w:cs="Proxima Nova" w:eastAsia="Proxima Nova" w:hAnsi="Proxima Nova"/>
          <w:b w:val="1"/>
          <w:sz w:val="24"/>
          <w:szCs w:val="24"/>
          <w:rtl w:val="0"/>
        </w:rPr>
        <w:t xml:space="preserve">Roles and Responsibilities for Software Inventory Management</w:t>
      </w:r>
    </w:p>
    <w:p w:rsidR="00000000" w:rsidDel="00000000" w:rsidP="00000000" w:rsidRDefault="00000000" w:rsidRPr="00000000" w14:paraId="0000009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IT Manager:</w:t>
      </w:r>
      <w:r w:rsidDel="00000000" w:rsidR="00000000" w:rsidRPr="00000000">
        <w:rPr>
          <w:rFonts w:ascii="Proxima Nova" w:cs="Proxima Nova" w:eastAsia="Proxima Nova" w:hAnsi="Proxima Nova"/>
          <w:sz w:val="24"/>
          <w:szCs w:val="24"/>
          <w:rtl w:val="0"/>
        </w:rPr>
        <w:t xml:space="preserve"> Oversees software deployment, audits, and updates.</w:t>
      </w:r>
    </w:p>
    <w:p w:rsidR="00000000" w:rsidDel="00000000" w:rsidP="00000000" w:rsidRDefault="00000000" w:rsidRPr="00000000" w14:paraId="00000093">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Procurement Specialist:</w:t>
      </w:r>
      <w:r w:rsidDel="00000000" w:rsidR="00000000" w:rsidRPr="00000000">
        <w:rPr>
          <w:rFonts w:ascii="Proxima Nova" w:cs="Proxima Nova" w:eastAsia="Proxima Nova" w:hAnsi="Proxima Nova"/>
          <w:sz w:val="24"/>
          <w:szCs w:val="24"/>
          <w:rtl w:val="0"/>
        </w:rPr>
        <w:t xml:space="preserve"> Coordinates software procurement and license tracking.</w:t>
      </w:r>
    </w:p>
    <w:p w:rsidR="00000000" w:rsidDel="00000000" w:rsidP="00000000" w:rsidRDefault="00000000" w:rsidRPr="00000000" w14:paraId="00000094">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Legal Counsel:</w:t>
      </w:r>
      <w:r w:rsidDel="00000000" w:rsidR="00000000" w:rsidRPr="00000000">
        <w:rPr>
          <w:rFonts w:ascii="Proxima Nova" w:cs="Proxima Nova" w:eastAsia="Proxima Nova" w:hAnsi="Proxima Nova"/>
          <w:sz w:val="24"/>
          <w:szCs w:val="24"/>
          <w:rtl w:val="0"/>
        </w:rPr>
        <w:t xml:space="preserve"> Provides legal guidance on software licensing and compliance.</w:t>
      </w:r>
    </w:p>
    <w:p w:rsidR="00000000" w:rsidDel="00000000" w:rsidP="00000000" w:rsidRDefault="00000000" w:rsidRPr="00000000" w14:paraId="0000009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6">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z7og153sakop" w:id="8"/>
      <w:bookmarkEnd w:id="8"/>
      <w:r w:rsidDel="00000000" w:rsidR="00000000" w:rsidRPr="00000000">
        <w:rPr>
          <w:rFonts w:ascii="Proxima Nova" w:cs="Proxima Nova" w:eastAsia="Proxima Nova" w:hAnsi="Proxima Nova"/>
          <w:b w:val="1"/>
          <w:sz w:val="24"/>
          <w:szCs w:val="24"/>
          <w:rtl w:val="0"/>
        </w:rPr>
        <w:t xml:space="preserve">Accountability and Oversight</w:t>
      </w:r>
    </w:p>
    <w:p w:rsidR="00000000" w:rsidDel="00000000" w:rsidP="00000000" w:rsidRDefault="00000000" w:rsidRPr="00000000" w14:paraId="00000097">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Chief Information Officer (CIO) holds overall accountability for software inventory management, ensuring alignment with ByteWise Controls' goals and regulatory requirements.</w:t>
      </w:r>
    </w:p>
    <w:p w:rsidR="00000000" w:rsidDel="00000000" w:rsidP="00000000" w:rsidRDefault="00000000" w:rsidRPr="00000000" w14:paraId="00000098">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9">
      <w:pPr>
        <w:pStyle w:val="Heading2"/>
        <w:numPr>
          <w:ilvl w:val="0"/>
          <w:numId w:val="1"/>
        </w:numPr>
        <w:ind w:left="720" w:hanging="360"/>
        <w:jc w:val="both"/>
        <w:rPr>
          <w:rFonts w:ascii="Proxima Nova" w:cs="Proxima Nova" w:eastAsia="Proxima Nova" w:hAnsi="Proxima Nova"/>
          <w:b w:val="1"/>
          <w:sz w:val="28"/>
          <w:szCs w:val="28"/>
        </w:rPr>
      </w:pPr>
      <w:bookmarkStart w:colFirst="0" w:colLast="0" w:name="_mqaf9rpw5rlx" w:id="9"/>
      <w:bookmarkEnd w:id="9"/>
      <w:r w:rsidDel="00000000" w:rsidR="00000000" w:rsidRPr="00000000">
        <w:rPr>
          <w:rFonts w:ascii="Proxima Nova" w:cs="Proxima Nova" w:eastAsia="Proxima Nova" w:hAnsi="Proxima Nova"/>
          <w:b w:val="1"/>
          <w:sz w:val="28"/>
          <w:szCs w:val="28"/>
          <w:rtl w:val="0"/>
        </w:rPr>
        <w:t xml:space="preserve">Software Inventory Management Process</w:t>
      </w:r>
    </w:p>
    <w:p w:rsidR="00000000" w:rsidDel="00000000" w:rsidP="00000000" w:rsidRDefault="00000000" w:rsidRPr="00000000" w14:paraId="0000009A">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Efficient software inventory management involves a well-defined process that covers software identification, procurement, deployment, monitoring, and retirement.</w:t>
      </w:r>
    </w:p>
    <w:p w:rsidR="00000000" w:rsidDel="00000000" w:rsidP="00000000" w:rsidRDefault="00000000" w:rsidRPr="00000000" w14:paraId="0000009C">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D">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dbgqr9j7vflf" w:id="10"/>
      <w:bookmarkEnd w:id="10"/>
      <w:r w:rsidDel="00000000" w:rsidR="00000000" w:rsidRPr="00000000">
        <w:rPr>
          <w:rFonts w:ascii="Proxima Nova" w:cs="Proxima Nova" w:eastAsia="Proxima Nova" w:hAnsi="Proxima Nova"/>
          <w:b w:val="1"/>
          <w:sz w:val="24"/>
          <w:szCs w:val="24"/>
          <w:rtl w:val="0"/>
        </w:rPr>
        <w:t xml:space="preserve">Identification of Software Assets</w:t>
      </w:r>
    </w:p>
    <w:p w:rsidR="00000000" w:rsidDel="00000000" w:rsidP="00000000" w:rsidRDefault="00000000" w:rsidRPr="00000000" w14:paraId="0000009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Software assets are identified through periodic automated scans of network devices, servers, and workstations. Categorization is based on software type, such as operating systems, applications, or utilities. All software installations are documented in the centralized inventory database.</w:t>
      </w:r>
    </w:p>
    <w:p w:rsidR="00000000" w:rsidDel="00000000" w:rsidP="00000000" w:rsidRDefault="00000000" w:rsidRPr="00000000" w14:paraId="0000009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0">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vd15edp3q0id" w:id="11"/>
      <w:bookmarkEnd w:id="11"/>
      <w:r w:rsidDel="00000000" w:rsidR="00000000" w:rsidRPr="00000000">
        <w:rPr>
          <w:rFonts w:ascii="Proxima Nova" w:cs="Proxima Nova" w:eastAsia="Proxima Nova" w:hAnsi="Proxima Nova"/>
          <w:b w:val="1"/>
          <w:sz w:val="24"/>
          <w:szCs w:val="24"/>
          <w:rtl w:val="0"/>
        </w:rPr>
        <w:t xml:space="preserve">Software Procurement and Acquisition</w:t>
      </w:r>
    </w:p>
    <w:p w:rsidR="00000000" w:rsidDel="00000000" w:rsidP="00000000" w:rsidRDefault="00000000" w:rsidRPr="00000000" w14:paraId="000000A1">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Requests for new software are submitted through the IT department. Procurement specialists verify the necessity and initiate the approval process. License agreements are reviewed, and terms are documented before procurement.</w:t>
      </w:r>
    </w:p>
    <w:p w:rsidR="00000000" w:rsidDel="00000000" w:rsidP="00000000" w:rsidRDefault="00000000" w:rsidRPr="00000000" w14:paraId="000000A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3">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oo6qs0n15wmq" w:id="12"/>
      <w:bookmarkEnd w:id="12"/>
      <w:r w:rsidDel="00000000" w:rsidR="00000000" w:rsidRPr="00000000">
        <w:rPr>
          <w:rFonts w:ascii="Proxima Nova" w:cs="Proxima Nova" w:eastAsia="Proxima Nova" w:hAnsi="Proxima Nova"/>
          <w:b w:val="1"/>
          <w:sz w:val="24"/>
          <w:szCs w:val="24"/>
          <w:rtl w:val="0"/>
        </w:rPr>
        <w:t xml:space="preserve">Deployment and Installation</w:t>
      </w:r>
    </w:p>
    <w:p w:rsidR="00000000" w:rsidDel="00000000" w:rsidP="00000000" w:rsidRDefault="00000000" w:rsidRPr="00000000" w14:paraId="000000A4">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IT ensures proper installation of software on designated systems. Installation details, including license activation, are recorded in the inventory database. Compliance with license restrictions and usage terms is emphasized during deployment.</w:t>
      </w:r>
    </w:p>
    <w:p w:rsidR="00000000" w:rsidDel="00000000" w:rsidP="00000000" w:rsidRDefault="00000000" w:rsidRPr="00000000" w14:paraId="000000A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jdz5ma8jt7t1" w:id="13"/>
      <w:bookmarkEnd w:id="13"/>
      <w:r w:rsidDel="00000000" w:rsidR="00000000" w:rsidRPr="00000000">
        <w:rPr>
          <w:rFonts w:ascii="Proxima Nova" w:cs="Proxima Nova" w:eastAsia="Proxima Nova" w:hAnsi="Proxima Nova"/>
          <w:b w:val="1"/>
          <w:sz w:val="24"/>
          <w:szCs w:val="24"/>
          <w:rtl w:val="0"/>
        </w:rPr>
        <w:t xml:space="preserve">Monitoring and Maintenance</w:t>
      </w:r>
    </w:p>
    <w:p w:rsidR="00000000" w:rsidDel="00000000" w:rsidP="00000000" w:rsidRDefault="00000000" w:rsidRPr="00000000" w14:paraId="000000A7">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 audits are conducted to verify license compliance and monitor software usage. Monitoring tools track software usage patterns and flag unauthorized or non-compliant installations. Updates and patches are applied promptly to maintain security and functionality.</w:t>
      </w:r>
    </w:p>
    <w:p w:rsidR="00000000" w:rsidDel="00000000" w:rsidP="00000000" w:rsidRDefault="00000000" w:rsidRPr="00000000" w14:paraId="000000A8">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9">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3fuff154v2ng" w:id="14"/>
      <w:bookmarkEnd w:id="14"/>
      <w:r w:rsidDel="00000000" w:rsidR="00000000" w:rsidRPr="00000000">
        <w:rPr>
          <w:rFonts w:ascii="Proxima Nova" w:cs="Proxima Nova" w:eastAsia="Proxima Nova" w:hAnsi="Proxima Nova"/>
          <w:b w:val="1"/>
          <w:sz w:val="24"/>
          <w:szCs w:val="24"/>
          <w:rtl w:val="0"/>
        </w:rPr>
        <w:t xml:space="preserve">Retirement and Disposal</w:t>
      </w:r>
    </w:p>
    <w:p w:rsidR="00000000" w:rsidDel="00000000" w:rsidP="00000000" w:rsidRDefault="00000000" w:rsidRPr="00000000" w14:paraId="000000AA">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Obsolete or unused software is retired in coordination with the IT department. Data security measures are adhered to during software removal, and licenses are reclaimed for reuse.</w:t>
      </w:r>
    </w:p>
    <w:p w:rsidR="00000000" w:rsidDel="00000000" w:rsidP="00000000" w:rsidRDefault="00000000" w:rsidRPr="00000000" w14:paraId="000000AB">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C">
      <w:pPr>
        <w:pStyle w:val="Heading2"/>
        <w:numPr>
          <w:ilvl w:val="0"/>
          <w:numId w:val="1"/>
        </w:numPr>
        <w:ind w:left="720" w:hanging="360"/>
        <w:jc w:val="both"/>
        <w:rPr>
          <w:rFonts w:ascii="Proxima Nova" w:cs="Proxima Nova" w:eastAsia="Proxima Nova" w:hAnsi="Proxima Nova"/>
          <w:sz w:val="32"/>
          <w:szCs w:val="32"/>
        </w:rPr>
      </w:pPr>
      <w:bookmarkStart w:colFirst="0" w:colLast="0" w:name="_pdnz31ekuzhw" w:id="15"/>
      <w:bookmarkEnd w:id="15"/>
      <w:r w:rsidDel="00000000" w:rsidR="00000000" w:rsidRPr="00000000">
        <w:rPr>
          <w:rFonts w:ascii="Proxima Nova" w:cs="Proxima Nova" w:eastAsia="Proxima Nova" w:hAnsi="Proxima Nova"/>
          <w:rtl w:val="0"/>
        </w:rPr>
        <w:t xml:space="preserve">License Management</w:t>
      </w:r>
    </w:p>
    <w:p w:rsidR="00000000" w:rsidDel="00000000" w:rsidP="00000000" w:rsidRDefault="00000000" w:rsidRPr="00000000" w14:paraId="000000A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E">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Proper license management is essential to maintain compliance with software vendors and legal regulations.</w:t>
      </w:r>
    </w:p>
    <w:p w:rsidR="00000000" w:rsidDel="00000000" w:rsidP="00000000" w:rsidRDefault="00000000" w:rsidRPr="00000000" w14:paraId="000000AF">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0">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x8jz3ku1121p" w:id="16"/>
      <w:bookmarkEnd w:id="16"/>
      <w:r w:rsidDel="00000000" w:rsidR="00000000" w:rsidRPr="00000000">
        <w:rPr>
          <w:rFonts w:ascii="Proxima Nova" w:cs="Proxima Nova" w:eastAsia="Proxima Nova" w:hAnsi="Proxima Nova"/>
          <w:b w:val="1"/>
          <w:sz w:val="24"/>
          <w:szCs w:val="24"/>
          <w:rtl w:val="0"/>
        </w:rPr>
        <w:t xml:space="preserve">Types of Software Licenses</w:t>
      </w:r>
    </w:p>
    <w:p w:rsidR="00000000" w:rsidDel="00000000" w:rsidP="00000000" w:rsidRDefault="00000000" w:rsidRPr="00000000" w14:paraId="000000B1">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Software licenses include perpetual, subscription-based, open source, and proprietary licenses. Each type has specific usage rights and restrictions.</w:t>
      </w:r>
    </w:p>
    <w:p w:rsidR="00000000" w:rsidDel="00000000" w:rsidP="00000000" w:rsidRDefault="00000000" w:rsidRPr="00000000" w14:paraId="000000B2">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3">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b7lomag8dx0u" w:id="17"/>
      <w:bookmarkEnd w:id="17"/>
      <w:r w:rsidDel="00000000" w:rsidR="00000000" w:rsidRPr="00000000">
        <w:rPr>
          <w:rFonts w:ascii="Proxima Nova" w:cs="Proxima Nova" w:eastAsia="Proxima Nova" w:hAnsi="Proxima Nova"/>
          <w:b w:val="1"/>
          <w:sz w:val="24"/>
          <w:szCs w:val="24"/>
          <w:rtl w:val="0"/>
        </w:rPr>
        <w:t xml:space="preserve">License Terms and Restrictions</w:t>
      </w:r>
    </w:p>
    <w:p w:rsidR="00000000" w:rsidDel="00000000" w:rsidP="00000000" w:rsidRDefault="00000000" w:rsidRPr="00000000" w14:paraId="000000B4">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License terms are defined by software vendors and vary based on the type of license. Compliance with usage restrictions, seat limits, and installation guidelines is essential.</w:t>
      </w:r>
    </w:p>
    <w:p w:rsidR="00000000" w:rsidDel="00000000" w:rsidP="00000000" w:rsidRDefault="00000000" w:rsidRPr="00000000" w14:paraId="000000B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6">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rkk3m11l4zyr" w:id="18"/>
      <w:bookmarkEnd w:id="18"/>
      <w:r w:rsidDel="00000000" w:rsidR="00000000" w:rsidRPr="00000000">
        <w:rPr>
          <w:rFonts w:ascii="Proxima Nova" w:cs="Proxima Nova" w:eastAsia="Proxima Nova" w:hAnsi="Proxima Nova"/>
          <w:b w:val="1"/>
          <w:sz w:val="24"/>
          <w:szCs w:val="24"/>
          <w:rtl w:val="0"/>
        </w:rPr>
        <w:t xml:space="preserve">Tracking and Managing License Usage</w:t>
      </w:r>
    </w:p>
    <w:p w:rsidR="00000000" w:rsidDel="00000000" w:rsidP="00000000" w:rsidRDefault="00000000" w:rsidRPr="00000000" w14:paraId="000000B7">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Procurement maintains a comprehensive record of software licenses and their allocated users. Regular audits ensure licenses are used within their granted limits.</w:t>
      </w:r>
    </w:p>
    <w:p w:rsidR="00000000" w:rsidDel="00000000" w:rsidP="00000000" w:rsidRDefault="00000000" w:rsidRPr="00000000" w14:paraId="000000B8">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9">
      <w:pPr>
        <w:pStyle w:val="Heading2"/>
        <w:numPr>
          <w:ilvl w:val="0"/>
          <w:numId w:val="1"/>
        </w:numPr>
        <w:ind w:left="720" w:hanging="360"/>
        <w:jc w:val="both"/>
        <w:rPr>
          <w:rFonts w:ascii="Proxima Nova" w:cs="Proxima Nova" w:eastAsia="Proxima Nova" w:hAnsi="Proxima Nova"/>
          <w:sz w:val="32"/>
          <w:szCs w:val="32"/>
        </w:rPr>
      </w:pPr>
      <w:bookmarkStart w:colFirst="0" w:colLast="0" w:name="_ptpl1fnd85rj" w:id="19"/>
      <w:bookmarkEnd w:id="19"/>
      <w:r w:rsidDel="00000000" w:rsidR="00000000" w:rsidRPr="00000000">
        <w:rPr>
          <w:rFonts w:ascii="Proxima Nova" w:cs="Proxima Nova" w:eastAsia="Proxima Nova" w:hAnsi="Proxima Nova"/>
          <w:rtl w:val="0"/>
        </w:rPr>
        <w:t xml:space="preserve">Reporting and Documentation</w:t>
      </w:r>
    </w:p>
    <w:p w:rsidR="00000000" w:rsidDel="00000000" w:rsidP="00000000" w:rsidRDefault="00000000" w:rsidRPr="00000000" w14:paraId="000000BA">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B">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Accurate reporting and thorough documentation are essential components of effective software inventory management.</w:t>
      </w:r>
    </w:p>
    <w:p w:rsidR="00000000" w:rsidDel="00000000" w:rsidP="00000000" w:rsidRDefault="00000000" w:rsidRPr="00000000" w14:paraId="000000BC">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D">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p5yckywnt3i5" w:id="20"/>
      <w:bookmarkEnd w:id="20"/>
      <w:r w:rsidDel="00000000" w:rsidR="00000000" w:rsidRPr="00000000">
        <w:rPr>
          <w:rFonts w:ascii="Proxima Nova" w:cs="Proxima Nova" w:eastAsia="Proxima Nova" w:hAnsi="Proxima Nova"/>
          <w:b w:val="1"/>
          <w:sz w:val="24"/>
          <w:szCs w:val="24"/>
          <w:rtl w:val="0"/>
        </w:rPr>
        <w:t xml:space="preserve">Reporting Requirements for Software Inventory</w:t>
      </w:r>
    </w:p>
    <w:p w:rsidR="00000000" w:rsidDel="00000000" w:rsidP="00000000" w:rsidRDefault="00000000" w:rsidRPr="00000000" w14:paraId="000000B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IT compiles regular software inventory reports, detailing software installations, usage, and license compliance. These reports are shared with relevant departments and management for review.</w:t>
      </w:r>
    </w:p>
    <w:p w:rsidR="00000000" w:rsidDel="00000000" w:rsidP="00000000" w:rsidRDefault="00000000" w:rsidRPr="00000000" w14:paraId="000000B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0">
      <w:pPr>
        <w:pStyle w:val="Heading3"/>
        <w:numPr>
          <w:ilvl w:val="1"/>
          <w:numId w:val="1"/>
        </w:numPr>
        <w:ind w:left="1440" w:hanging="360"/>
        <w:jc w:val="both"/>
        <w:rPr>
          <w:rFonts w:ascii="Proxima Nova" w:cs="Proxima Nova" w:eastAsia="Proxima Nova" w:hAnsi="Proxima Nova"/>
          <w:color w:val="434343"/>
          <w:sz w:val="24"/>
          <w:szCs w:val="24"/>
        </w:rPr>
      </w:pPr>
      <w:bookmarkStart w:colFirst="0" w:colLast="0" w:name="_8nrnqzwyzosq" w:id="21"/>
      <w:bookmarkEnd w:id="21"/>
      <w:r w:rsidDel="00000000" w:rsidR="00000000" w:rsidRPr="00000000">
        <w:rPr>
          <w:rFonts w:ascii="Proxima Nova" w:cs="Proxima Nova" w:eastAsia="Proxima Nova" w:hAnsi="Proxima Nova"/>
          <w:b w:val="1"/>
          <w:sz w:val="24"/>
          <w:szCs w:val="24"/>
          <w:rtl w:val="0"/>
        </w:rPr>
        <w:t xml:space="preserve">Documentation Standards for Software Assets</w:t>
      </w:r>
    </w:p>
    <w:p w:rsidR="00000000" w:rsidDel="00000000" w:rsidP="00000000" w:rsidRDefault="00000000" w:rsidRPr="00000000" w14:paraId="000000C1">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Documentation includes software request forms, license agreements, installation records, and audit reports. All documentation is stored in a secure and organized manner, easily accessible for audits or reviews.</w:t>
      </w:r>
    </w:p>
    <w:p w:rsidR="00000000" w:rsidDel="00000000" w:rsidP="00000000" w:rsidRDefault="00000000" w:rsidRPr="00000000" w14:paraId="000000C2">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3">
      <w:pPr>
        <w:pStyle w:val="Heading2"/>
        <w:numPr>
          <w:ilvl w:val="0"/>
          <w:numId w:val="1"/>
        </w:numPr>
        <w:ind w:left="720" w:hanging="360"/>
        <w:jc w:val="both"/>
        <w:rPr>
          <w:rFonts w:ascii="Proxima Nova" w:cs="Proxima Nova" w:eastAsia="Proxima Nova" w:hAnsi="Proxima Nova"/>
          <w:b w:val="1"/>
          <w:sz w:val="28"/>
          <w:szCs w:val="28"/>
        </w:rPr>
      </w:pPr>
      <w:bookmarkStart w:colFirst="0" w:colLast="0" w:name="_75jsorkpdx1w" w:id="22"/>
      <w:bookmarkEnd w:id="22"/>
      <w:r w:rsidDel="00000000" w:rsidR="00000000" w:rsidRPr="00000000">
        <w:rPr>
          <w:rFonts w:ascii="Proxima Nova" w:cs="Proxima Nova" w:eastAsia="Proxima Nova" w:hAnsi="Proxima Nova"/>
          <w:b w:val="1"/>
          <w:sz w:val="28"/>
          <w:szCs w:val="28"/>
          <w:rtl w:val="0"/>
        </w:rPr>
        <w:t xml:space="preserve">Security and Data Privacy</w:t>
      </w:r>
    </w:p>
    <w:p w:rsidR="00000000" w:rsidDel="00000000" w:rsidP="00000000" w:rsidRDefault="00000000" w:rsidRPr="00000000" w14:paraId="000000C4">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5">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Protecting sensitive information and ensuring data privacy are critical considerations in software inventory management.</w:t>
      </w:r>
    </w:p>
    <w:p w:rsidR="00000000" w:rsidDel="00000000" w:rsidP="00000000" w:rsidRDefault="00000000" w:rsidRPr="00000000" w14:paraId="000000C6">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7">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u5omdq1lleb2" w:id="23"/>
      <w:bookmarkEnd w:id="23"/>
      <w:r w:rsidDel="00000000" w:rsidR="00000000" w:rsidRPr="00000000">
        <w:rPr>
          <w:rFonts w:ascii="Proxima Nova" w:cs="Proxima Nova" w:eastAsia="Proxima Nova" w:hAnsi="Proxima Nova"/>
          <w:b w:val="1"/>
          <w:sz w:val="24"/>
          <w:szCs w:val="24"/>
          <w:rtl w:val="0"/>
        </w:rPr>
        <w:t xml:space="preserve">Protection of Sensitive Information</w:t>
      </w:r>
    </w:p>
    <w:p w:rsidR="00000000" w:rsidDel="00000000" w:rsidP="00000000" w:rsidRDefault="00000000" w:rsidRPr="00000000" w14:paraId="000000C8">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Software inventory data containing sensitive information is stored in encrypted databases. Access controls are implemented to limit access to authorized personnel only.</w:t>
      </w:r>
    </w:p>
    <w:p w:rsidR="00000000" w:rsidDel="00000000" w:rsidP="00000000" w:rsidRDefault="00000000" w:rsidRPr="00000000" w14:paraId="000000C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A">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uuvtxihj23yz" w:id="24"/>
      <w:bookmarkEnd w:id="24"/>
      <w:r w:rsidDel="00000000" w:rsidR="00000000" w:rsidRPr="00000000">
        <w:rPr>
          <w:rFonts w:ascii="Proxima Nova" w:cs="Proxima Nova" w:eastAsia="Proxima Nova" w:hAnsi="Proxima Nova"/>
          <w:b w:val="1"/>
          <w:sz w:val="24"/>
          <w:szCs w:val="24"/>
          <w:rtl w:val="0"/>
        </w:rPr>
        <w:t xml:space="preserve">Data Privacy Compliance</w:t>
      </w:r>
    </w:p>
    <w:p w:rsidR="00000000" w:rsidDel="00000000" w:rsidP="00000000" w:rsidRDefault="00000000" w:rsidRPr="00000000" w14:paraId="000000CB">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ByteWise Controls adheres to data privacy regulations, such as GDPR and HIPAA, ensuring that software inventory data containing personal or sensitive information is handled with utmost care and compliance.</w:t>
      </w:r>
    </w:p>
    <w:p w:rsidR="00000000" w:rsidDel="00000000" w:rsidP="00000000" w:rsidRDefault="00000000" w:rsidRPr="00000000" w14:paraId="000000CC">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D">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pngpjew6i1s" w:id="25"/>
      <w:bookmarkEnd w:id="25"/>
      <w:r w:rsidDel="00000000" w:rsidR="00000000" w:rsidRPr="00000000">
        <w:rPr>
          <w:rFonts w:ascii="Proxima Nova" w:cs="Proxima Nova" w:eastAsia="Proxima Nova" w:hAnsi="Proxima Nova"/>
          <w:b w:val="1"/>
          <w:sz w:val="24"/>
          <w:szCs w:val="24"/>
          <w:rtl w:val="0"/>
        </w:rPr>
        <w:t xml:space="preserve">Access Control and Authorization</w:t>
      </w:r>
    </w:p>
    <w:p w:rsidR="00000000" w:rsidDel="00000000" w:rsidP="00000000" w:rsidRDefault="00000000" w:rsidRPr="00000000" w14:paraId="000000C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Access to the software inventory database is restricted based on roles and responsibilities. User access is granted only to individuals requiring the information for their tasks.</w:t>
      </w:r>
    </w:p>
    <w:p w:rsidR="00000000" w:rsidDel="00000000" w:rsidP="00000000" w:rsidRDefault="00000000" w:rsidRPr="00000000" w14:paraId="000000CF">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0">
      <w:pPr>
        <w:pStyle w:val="Heading2"/>
        <w:numPr>
          <w:ilvl w:val="0"/>
          <w:numId w:val="1"/>
        </w:numPr>
        <w:ind w:left="720" w:hanging="360"/>
        <w:jc w:val="both"/>
        <w:rPr>
          <w:rFonts w:ascii="Proxima Nova" w:cs="Proxima Nova" w:eastAsia="Proxima Nova" w:hAnsi="Proxima Nova"/>
          <w:b w:val="1"/>
          <w:sz w:val="32"/>
          <w:szCs w:val="32"/>
        </w:rPr>
      </w:pPr>
      <w:bookmarkStart w:colFirst="0" w:colLast="0" w:name="_3ygagyc1nw0h" w:id="26"/>
      <w:bookmarkEnd w:id="26"/>
      <w:r w:rsidDel="00000000" w:rsidR="00000000" w:rsidRPr="00000000">
        <w:rPr>
          <w:rFonts w:ascii="Proxima Nova" w:cs="Proxima Nova" w:eastAsia="Proxima Nova" w:hAnsi="Proxima Nova"/>
          <w:b w:val="1"/>
          <w:rtl w:val="0"/>
        </w:rPr>
        <w:t xml:space="preserve">Best Practices</w:t>
      </w:r>
    </w:p>
    <w:p w:rsidR="00000000" w:rsidDel="00000000" w:rsidP="00000000" w:rsidRDefault="00000000" w:rsidRPr="00000000" w14:paraId="000000D1">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Implementing best practices contributes to efficient software inventory management and cost optimization.</w:t>
      </w:r>
    </w:p>
    <w:p w:rsidR="00000000" w:rsidDel="00000000" w:rsidP="00000000" w:rsidRDefault="00000000" w:rsidRPr="00000000" w14:paraId="000000D3">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4">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pev3onfakp20" w:id="27"/>
      <w:bookmarkEnd w:id="27"/>
      <w:r w:rsidDel="00000000" w:rsidR="00000000" w:rsidRPr="00000000">
        <w:rPr>
          <w:rFonts w:ascii="Proxima Nova" w:cs="Proxima Nova" w:eastAsia="Proxima Nova" w:hAnsi="Proxima Nova"/>
          <w:b w:val="1"/>
          <w:sz w:val="24"/>
          <w:szCs w:val="24"/>
          <w:rtl w:val="0"/>
        </w:rPr>
        <w:t xml:space="preserve">Strategies for Minimizing License Costs</w:t>
      </w:r>
    </w:p>
    <w:p w:rsidR="00000000" w:rsidDel="00000000" w:rsidP="00000000" w:rsidRDefault="00000000" w:rsidRPr="00000000" w14:paraId="000000D5">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 audits help identify unused or underutilized licenses, allowing for cost savings by reallocating or retiring unnecessary licenses.</w:t>
      </w:r>
    </w:p>
    <w:p w:rsidR="00000000" w:rsidDel="00000000" w:rsidP="00000000" w:rsidRDefault="00000000" w:rsidRPr="00000000" w14:paraId="000000D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7">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w0kpd41accyl" w:id="28"/>
      <w:bookmarkEnd w:id="28"/>
      <w:r w:rsidDel="00000000" w:rsidR="00000000" w:rsidRPr="00000000">
        <w:rPr>
          <w:rFonts w:ascii="Proxima Nova" w:cs="Proxima Nova" w:eastAsia="Proxima Nova" w:hAnsi="Proxima Nova"/>
          <w:b w:val="1"/>
          <w:sz w:val="24"/>
          <w:szCs w:val="24"/>
          <w:rtl w:val="0"/>
        </w:rPr>
        <w:t xml:space="preserve">Maintaining Compliance with Software Vendors</w:t>
      </w:r>
    </w:p>
    <w:p w:rsidR="00000000" w:rsidDel="00000000" w:rsidP="00000000" w:rsidRDefault="00000000" w:rsidRPr="00000000" w14:paraId="000000D8">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Regular communication with software vendors ensures accurate license tracking and compliance with licensing agreements.</w:t>
      </w:r>
    </w:p>
    <w:p w:rsidR="00000000" w:rsidDel="00000000" w:rsidP="00000000" w:rsidRDefault="00000000" w:rsidRPr="00000000" w14:paraId="000000D9">
      <w:pPr>
        <w:ind w:left="720" w:firstLine="0"/>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numPr>
          <w:ilvl w:val="0"/>
          <w:numId w:val="1"/>
        </w:numPr>
        <w:ind w:left="720" w:hanging="360"/>
        <w:jc w:val="both"/>
        <w:rPr>
          <w:rFonts w:ascii="Proxima Nova" w:cs="Proxima Nova" w:eastAsia="Proxima Nova" w:hAnsi="Proxima Nova"/>
          <w:b w:val="1"/>
          <w:sz w:val="28"/>
          <w:szCs w:val="28"/>
        </w:rPr>
      </w:pPr>
      <w:bookmarkStart w:colFirst="0" w:colLast="0" w:name="_7zt7a0pxrwr9" w:id="29"/>
      <w:bookmarkEnd w:id="29"/>
      <w:r w:rsidDel="00000000" w:rsidR="00000000" w:rsidRPr="00000000">
        <w:rPr>
          <w:rFonts w:ascii="Proxima Nova" w:cs="Proxima Nova" w:eastAsia="Proxima Nova" w:hAnsi="Proxima Nova"/>
          <w:b w:val="1"/>
          <w:sz w:val="28"/>
          <w:szCs w:val="28"/>
          <w:rtl w:val="0"/>
        </w:rPr>
        <w:t xml:space="preserve">Training and Awareness</w:t>
      </w:r>
    </w:p>
    <w:p w:rsidR="00000000" w:rsidDel="00000000" w:rsidP="00000000" w:rsidRDefault="00000000" w:rsidRPr="00000000" w14:paraId="000000DB">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Proper training and awareness programs help staff members understand the importance of software inventory management.</w:t>
      </w:r>
    </w:p>
    <w:p w:rsidR="00000000" w:rsidDel="00000000" w:rsidP="00000000" w:rsidRDefault="00000000" w:rsidRPr="00000000" w14:paraId="000000D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gel71roz4mtq" w:id="30"/>
      <w:bookmarkEnd w:id="30"/>
      <w:r w:rsidDel="00000000" w:rsidR="00000000" w:rsidRPr="00000000">
        <w:rPr>
          <w:rFonts w:ascii="Proxima Nova" w:cs="Proxima Nova" w:eastAsia="Proxima Nova" w:hAnsi="Proxima Nova"/>
          <w:b w:val="1"/>
          <w:sz w:val="24"/>
          <w:szCs w:val="24"/>
          <w:rtl w:val="0"/>
        </w:rPr>
        <w:t xml:space="preserve">Training Programs for Staff</w:t>
      </w:r>
    </w:p>
    <w:p w:rsidR="00000000" w:rsidDel="00000000" w:rsidP="00000000" w:rsidRDefault="00000000" w:rsidRPr="00000000" w14:paraId="000000DF">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Training sessions are conducted to educate staff members about software inventory procedures, license compliance, and data security.</w:t>
      </w:r>
    </w:p>
    <w:p w:rsidR="00000000" w:rsidDel="00000000" w:rsidP="00000000" w:rsidRDefault="00000000" w:rsidRPr="00000000" w14:paraId="000000E0">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bfs3plc9nb6s" w:id="31"/>
      <w:bookmarkEnd w:id="31"/>
      <w:r w:rsidDel="00000000" w:rsidR="00000000" w:rsidRPr="00000000">
        <w:rPr>
          <w:rFonts w:ascii="Proxima Nova" w:cs="Proxima Nova" w:eastAsia="Proxima Nova" w:hAnsi="Proxima Nova"/>
          <w:b w:val="1"/>
          <w:sz w:val="24"/>
          <w:szCs w:val="24"/>
          <w:rtl w:val="0"/>
        </w:rPr>
        <w:t xml:space="preserve">Raising Awareness about License Compliance</w:t>
      </w:r>
    </w:p>
    <w:p w:rsidR="00000000" w:rsidDel="00000000" w:rsidP="00000000" w:rsidRDefault="00000000" w:rsidRPr="00000000" w14:paraId="000000E2">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Internal communication channels are used to raise awareness about the significance of adhering to software license terms and usage restrictions.</w:t>
      </w:r>
    </w:p>
    <w:p w:rsidR="00000000" w:rsidDel="00000000" w:rsidP="00000000" w:rsidRDefault="00000000" w:rsidRPr="00000000" w14:paraId="000000E3">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4">
      <w:pPr>
        <w:pStyle w:val="Heading2"/>
        <w:numPr>
          <w:ilvl w:val="0"/>
          <w:numId w:val="1"/>
        </w:numPr>
        <w:ind w:left="720" w:hanging="360"/>
        <w:jc w:val="both"/>
        <w:rPr>
          <w:rFonts w:ascii="Proxima Nova" w:cs="Proxima Nova" w:eastAsia="Proxima Nova" w:hAnsi="Proxima Nova"/>
          <w:b w:val="1"/>
          <w:sz w:val="28"/>
          <w:szCs w:val="28"/>
        </w:rPr>
      </w:pPr>
      <w:bookmarkStart w:colFirst="0" w:colLast="0" w:name="_sqy1pljssjlg" w:id="32"/>
      <w:bookmarkEnd w:id="32"/>
      <w:r w:rsidDel="00000000" w:rsidR="00000000" w:rsidRPr="00000000">
        <w:rPr>
          <w:rFonts w:ascii="Proxima Nova" w:cs="Proxima Nova" w:eastAsia="Proxima Nova" w:hAnsi="Proxima Nova"/>
          <w:b w:val="1"/>
          <w:sz w:val="28"/>
          <w:szCs w:val="28"/>
          <w:rtl w:val="0"/>
        </w:rPr>
        <w:t xml:space="preserve">Legal and Regulatory Considerations</w:t>
      </w:r>
    </w:p>
    <w:p w:rsidR="00000000" w:rsidDel="00000000" w:rsidP="00000000" w:rsidRDefault="00000000" w:rsidRPr="00000000" w14:paraId="000000E5">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6">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Understanding legal and regulatory aspects is vital for maintaining compliance with software licensing laws.</w:t>
      </w:r>
    </w:p>
    <w:p w:rsidR="00000000" w:rsidDel="00000000" w:rsidP="00000000" w:rsidRDefault="00000000" w:rsidRPr="00000000" w14:paraId="000000E7">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8">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49h8325bibru" w:id="33"/>
      <w:bookmarkEnd w:id="33"/>
      <w:r w:rsidDel="00000000" w:rsidR="00000000" w:rsidRPr="00000000">
        <w:rPr>
          <w:rFonts w:ascii="Proxima Nova" w:cs="Proxima Nova" w:eastAsia="Proxima Nova" w:hAnsi="Proxima Nova"/>
          <w:b w:val="1"/>
          <w:sz w:val="24"/>
          <w:szCs w:val="24"/>
          <w:rtl w:val="0"/>
        </w:rPr>
        <w:t xml:space="preserve">Intellectual Property Rights and Software Licensing Laws</w:t>
      </w:r>
    </w:p>
    <w:p w:rsidR="00000000" w:rsidDel="00000000" w:rsidP="00000000" w:rsidRDefault="00000000" w:rsidRPr="00000000" w14:paraId="000000E9">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ByteWise Controls respects intellectual property rights and complies with software licensing laws and regulations.</w:t>
      </w:r>
    </w:p>
    <w:p w:rsidR="00000000" w:rsidDel="00000000" w:rsidP="00000000" w:rsidRDefault="00000000" w:rsidRPr="00000000" w14:paraId="000000EA">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B">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3dur343dtnsj" w:id="34"/>
      <w:bookmarkEnd w:id="34"/>
      <w:r w:rsidDel="00000000" w:rsidR="00000000" w:rsidRPr="00000000">
        <w:rPr>
          <w:rFonts w:ascii="Proxima Nova" w:cs="Proxima Nova" w:eastAsia="Proxima Nova" w:hAnsi="Proxima Nova"/>
          <w:b w:val="1"/>
          <w:sz w:val="24"/>
          <w:szCs w:val="24"/>
          <w:rtl w:val="0"/>
        </w:rPr>
        <w:t xml:space="preserve">Compliance with Copyright and Trademark Laws</w:t>
      </w:r>
    </w:p>
    <w:p w:rsidR="00000000" w:rsidDel="00000000" w:rsidP="00000000" w:rsidRDefault="00000000" w:rsidRPr="00000000" w14:paraId="000000E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Software usage is monitored to prevent copyright or trademark infringements, ensuring ByteWise Controls uses software within authorized limits.</w:t>
      </w:r>
    </w:p>
    <w:p w:rsidR="00000000" w:rsidDel="00000000" w:rsidP="00000000" w:rsidRDefault="00000000" w:rsidRPr="00000000" w14:paraId="000000E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3jvviwbf9rlq" w:id="35"/>
      <w:bookmarkEnd w:id="35"/>
      <w:r w:rsidDel="00000000" w:rsidR="00000000" w:rsidRPr="00000000">
        <w:rPr>
          <w:rFonts w:ascii="Proxima Nova" w:cs="Proxima Nova" w:eastAsia="Proxima Nova" w:hAnsi="Proxima Nova"/>
          <w:b w:val="1"/>
          <w:sz w:val="24"/>
          <w:szCs w:val="24"/>
          <w:rtl w:val="0"/>
        </w:rPr>
        <w:t xml:space="preserve">Handling Software Audits</w:t>
      </w:r>
    </w:p>
    <w:p w:rsidR="00000000" w:rsidDel="00000000" w:rsidP="00000000" w:rsidRDefault="00000000" w:rsidRPr="00000000" w14:paraId="000000EF">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event of a software audit by a vendor, legal counsel and the IT department collaborate to provide accurate information and documentation.</w:t>
      </w:r>
    </w:p>
    <w:p w:rsidR="00000000" w:rsidDel="00000000" w:rsidP="00000000" w:rsidRDefault="00000000" w:rsidRPr="00000000" w14:paraId="000000F0">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1">
      <w:pPr>
        <w:pStyle w:val="Heading2"/>
        <w:numPr>
          <w:ilvl w:val="0"/>
          <w:numId w:val="1"/>
        </w:numPr>
        <w:ind w:left="720" w:hanging="360"/>
        <w:jc w:val="both"/>
        <w:rPr>
          <w:rFonts w:ascii="Proxima Nova" w:cs="Proxima Nova" w:eastAsia="Proxima Nova" w:hAnsi="Proxima Nova"/>
          <w:b w:val="1"/>
          <w:sz w:val="28"/>
          <w:szCs w:val="28"/>
        </w:rPr>
      </w:pPr>
      <w:bookmarkStart w:colFirst="0" w:colLast="0" w:name="_y5v23jh9na6m" w:id="36"/>
      <w:bookmarkEnd w:id="36"/>
      <w:r w:rsidDel="00000000" w:rsidR="00000000" w:rsidRPr="00000000">
        <w:rPr>
          <w:rFonts w:ascii="Proxima Nova" w:cs="Proxima Nova" w:eastAsia="Proxima Nova" w:hAnsi="Proxima Nova"/>
          <w:b w:val="1"/>
          <w:sz w:val="28"/>
          <w:szCs w:val="28"/>
          <w:rtl w:val="0"/>
        </w:rPr>
        <w:t xml:space="preserve">Appendices</w:t>
      </w:r>
    </w:p>
    <w:p w:rsidR="00000000" w:rsidDel="00000000" w:rsidP="00000000" w:rsidRDefault="00000000" w:rsidRPr="00000000" w14:paraId="000000F2">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Additional resources are provided in the appendices for reference and ease of use.</w:t>
      </w:r>
    </w:p>
    <w:p w:rsidR="00000000" w:rsidDel="00000000" w:rsidP="00000000" w:rsidRDefault="00000000" w:rsidRPr="00000000" w14:paraId="000000F4">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5">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s26sl5i4w3h2" w:id="37"/>
      <w:bookmarkEnd w:id="37"/>
      <w:r w:rsidDel="00000000" w:rsidR="00000000" w:rsidRPr="00000000">
        <w:rPr>
          <w:rFonts w:ascii="Proxima Nova" w:cs="Proxima Nova" w:eastAsia="Proxima Nova" w:hAnsi="Proxima Nova"/>
          <w:b w:val="1"/>
          <w:sz w:val="24"/>
          <w:szCs w:val="24"/>
          <w:rtl w:val="0"/>
        </w:rPr>
        <w:t xml:space="preserve">Appendix A: Glossary of Terms</w:t>
      </w:r>
    </w:p>
    <w:p w:rsidR="00000000" w:rsidDel="00000000" w:rsidP="00000000" w:rsidRDefault="00000000" w:rsidRPr="00000000" w14:paraId="000000F6">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7">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Asset Inventory:</w:t>
      </w:r>
      <w:r w:rsidDel="00000000" w:rsidR="00000000" w:rsidRPr="00000000">
        <w:rPr>
          <w:rFonts w:ascii="Proxima Nova" w:cs="Proxima Nova" w:eastAsia="Proxima Nova" w:hAnsi="Proxima Nova"/>
          <w:sz w:val="24"/>
          <w:szCs w:val="24"/>
          <w:rtl w:val="0"/>
        </w:rPr>
        <w:t xml:space="preserve"> A comprehensive record of all software and hardware components within an organization's IT infrastructure.</w:t>
      </w:r>
    </w:p>
    <w:p w:rsidR="00000000" w:rsidDel="00000000" w:rsidP="00000000" w:rsidRDefault="00000000" w:rsidRPr="00000000" w14:paraId="000000F8">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Compliance:</w:t>
      </w:r>
      <w:r w:rsidDel="00000000" w:rsidR="00000000" w:rsidRPr="00000000">
        <w:rPr>
          <w:rFonts w:ascii="Proxima Nova" w:cs="Proxima Nova" w:eastAsia="Proxima Nova" w:hAnsi="Proxima Nova"/>
          <w:sz w:val="24"/>
          <w:szCs w:val="24"/>
          <w:rtl w:val="0"/>
        </w:rPr>
        <w:t xml:space="preserve"> Adherence to software license agreements, legal regulations, and industry standards to avoid penalties and legal issues.</w:t>
      </w:r>
    </w:p>
    <w:p w:rsidR="00000000" w:rsidDel="00000000" w:rsidP="00000000" w:rsidRDefault="00000000" w:rsidRPr="00000000" w14:paraId="000000F9">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Deployment:</w:t>
      </w:r>
      <w:r w:rsidDel="00000000" w:rsidR="00000000" w:rsidRPr="00000000">
        <w:rPr>
          <w:rFonts w:ascii="Proxima Nova" w:cs="Proxima Nova" w:eastAsia="Proxima Nova" w:hAnsi="Proxima Nova"/>
          <w:sz w:val="24"/>
          <w:szCs w:val="24"/>
          <w:rtl w:val="0"/>
        </w:rPr>
        <w:t xml:space="preserve"> The process of installing and configuring software on designated systems or devices.</w:t>
      </w:r>
    </w:p>
    <w:p w:rsidR="00000000" w:rsidDel="00000000" w:rsidP="00000000" w:rsidRDefault="00000000" w:rsidRPr="00000000" w14:paraId="000000FA">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License Agreement:</w:t>
      </w:r>
      <w:r w:rsidDel="00000000" w:rsidR="00000000" w:rsidRPr="00000000">
        <w:rPr>
          <w:rFonts w:ascii="Proxima Nova" w:cs="Proxima Nova" w:eastAsia="Proxima Nova" w:hAnsi="Proxima Nova"/>
          <w:sz w:val="24"/>
          <w:szCs w:val="24"/>
          <w:rtl w:val="0"/>
        </w:rPr>
        <w:t xml:space="preserve"> A legal contract between a software vendor and the user outlining the terms and conditions of software usage.</w:t>
      </w:r>
    </w:p>
    <w:p w:rsidR="00000000" w:rsidDel="00000000" w:rsidP="00000000" w:rsidRDefault="00000000" w:rsidRPr="00000000" w14:paraId="000000FB">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Open Source Software:</w:t>
      </w:r>
      <w:r w:rsidDel="00000000" w:rsidR="00000000" w:rsidRPr="00000000">
        <w:rPr>
          <w:rFonts w:ascii="Proxima Nova" w:cs="Proxima Nova" w:eastAsia="Proxima Nova" w:hAnsi="Proxima Nova"/>
          <w:sz w:val="24"/>
          <w:szCs w:val="24"/>
          <w:rtl w:val="0"/>
        </w:rPr>
        <w:t xml:space="preserve"> Software whose source code is made available to the public, allowing modification and redistribution under specific licenses.</w:t>
      </w:r>
    </w:p>
    <w:p w:rsidR="00000000" w:rsidDel="00000000" w:rsidP="00000000" w:rsidRDefault="00000000" w:rsidRPr="00000000" w14:paraId="000000FC">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Patch:</w:t>
      </w:r>
      <w:r w:rsidDel="00000000" w:rsidR="00000000" w:rsidRPr="00000000">
        <w:rPr>
          <w:rFonts w:ascii="Proxima Nova" w:cs="Proxima Nova" w:eastAsia="Proxima Nova" w:hAnsi="Proxima Nova"/>
          <w:sz w:val="24"/>
          <w:szCs w:val="24"/>
          <w:rtl w:val="0"/>
        </w:rPr>
        <w:t xml:space="preserve"> A software update designed to fix bugs, security vulnerabilities, or improve functionality within an existing software version.</w:t>
      </w:r>
    </w:p>
    <w:p w:rsidR="00000000" w:rsidDel="00000000" w:rsidP="00000000" w:rsidRDefault="00000000" w:rsidRPr="00000000" w14:paraId="000000FD">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Perpetual License:</w:t>
      </w:r>
      <w:r w:rsidDel="00000000" w:rsidR="00000000" w:rsidRPr="00000000">
        <w:rPr>
          <w:rFonts w:ascii="Proxima Nova" w:cs="Proxima Nova" w:eastAsia="Proxima Nova" w:hAnsi="Proxima Nova"/>
          <w:sz w:val="24"/>
          <w:szCs w:val="24"/>
          <w:rtl w:val="0"/>
        </w:rPr>
        <w:t xml:space="preserve"> A software license that grants the user the right to use a specific version of the software indefinitely.</w:t>
      </w:r>
    </w:p>
    <w:p w:rsidR="00000000" w:rsidDel="00000000" w:rsidP="00000000" w:rsidRDefault="00000000" w:rsidRPr="00000000" w14:paraId="000000FE">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Software Audit:</w:t>
      </w:r>
      <w:r w:rsidDel="00000000" w:rsidR="00000000" w:rsidRPr="00000000">
        <w:rPr>
          <w:rFonts w:ascii="Proxima Nova" w:cs="Proxima Nova" w:eastAsia="Proxima Nova" w:hAnsi="Proxima Nova"/>
          <w:sz w:val="24"/>
          <w:szCs w:val="24"/>
          <w:rtl w:val="0"/>
        </w:rPr>
        <w:t xml:space="preserve"> A review by a software vendor to verify compliance with license agreements and usage terms.</w:t>
      </w:r>
    </w:p>
    <w:p w:rsidR="00000000" w:rsidDel="00000000" w:rsidP="00000000" w:rsidRDefault="00000000" w:rsidRPr="00000000" w14:paraId="000000FF">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Subscription License:</w:t>
      </w:r>
      <w:r w:rsidDel="00000000" w:rsidR="00000000" w:rsidRPr="00000000">
        <w:rPr>
          <w:rFonts w:ascii="Proxima Nova" w:cs="Proxima Nova" w:eastAsia="Proxima Nova" w:hAnsi="Proxima Nova"/>
          <w:sz w:val="24"/>
          <w:szCs w:val="24"/>
          <w:rtl w:val="0"/>
        </w:rPr>
        <w:t xml:space="preserve"> A software license that provides access to a software application for a specified period, typically on a recurring payment basis.</w:t>
      </w:r>
    </w:p>
    <w:p w:rsidR="00000000" w:rsidDel="00000000" w:rsidP="00000000" w:rsidRDefault="00000000" w:rsidRPr="00000000" w14:paraId="00000100">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Usage Compliance:</w:t>
      </w:r>
      <w:r w:rsidDel="00000000" w:rsidR="00000000" w:rsidRPr="00000000">
        <w:rPr>
          <w:rFonts w:ascii="Proxima Nova" w:cs="Proxima Nova" w:eastAsia="Proxima Nova" w:hAnsi="Proxima Nova"/>
          <w:sz w:val="24"/>
          <w:szCs w:val="24"/>
          <w:rtl w:val="0"/>
        </w:rPr>
        <w:t xml:space="preserve"> Ensuring that software usage aligns with the terms of the license, including the number of installations and authorized users.</w:t>
      </w:r>
    </w:p>
    <w:p w:rsidR="00000000" w:rsidDel="00000000" w:rsidP="00000000" w:rsidRDefault="00000000" w:rsidRPr="00000000" w14:paraId="00000101">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2">
      <w:pPr>
        <w:pStyle w:val="Heading3"/>
        <w:numPr>
          <w:ilvl w:val="1"/>
          <w:numId w:val="1"/>
        </w:numPr>
        <w:ind w:left="1440" w:hanging="360"/>
        <w:jc w:val="both"/>
        <w:rPr>
          <w:rFonts w:ascii="Proxima Nova" w:cs="Proxima Nova" w:eastAsia="Proxima Nova" w:hAnsi="Proxima Nova"/>
          <w:b w:val="1"/>
          <w:color w:val="434343"/>
          <w:sz w:val="24"/>
          <w:szCs w:val="24"/>
        </w:rPr>
      </w:pPr>
      <w:bookmarkStart w:colFirst="0" w:colLast="0" w:name="_596r0vnhnux2" w:id="38"/>
      <w:bookmarkEnd w:id="38"/>
      <w:r w:rsidDel="00000000" w:rsidR="00000000" w:rsidRPr="00000000">
        <w:rPr>
          <w:rFonts w:ascii="Proxima Nova" w:cs="Proxima Nova" w:eastAsia="Proxima Nova" w:hAnsi="Proxima Nova"/>
          <w:b w:val="1"/>
          <w:sz w:val="24"/>
          <w:szCs w:val="24"/>
          <w:rtl w:val="0"/>
        </w:rPr>
        <w:t xml:space="preserve">Appendix B: Relevant Regulations and Standards</w:t>
      </w:r>
    </w:p>
    <w:p w:rsidR="00000000" w:rsidDel="00000000" w:rsidP="00000000" w:rsidRDefault="00000000" w:rsidRPr="00000000" w14:paraId="00000103">
      <w:pPr>
        <w:ind w:left="144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4">
      <w:pPr>
        <w:ind w:left="144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Proper software inventory management at ByteWise Controls aligns with various regulations and standards to ensure legal compliance, data security, and effective asset tracking. Below are some of the relevant regulations and standards that influence our software inventory practices:</w:t>
      </w:r>
    </w:p>
    <w:p w:rsidR="00000000" w:rsidDel="00000000" w:rsidP="00000000" w:rsidRDefault="00000000" w:rsidRPr="00000000" w14:paraId="00000105">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6">
      <w:pPr>
        <w:pStyle w:val="Heading4"/>
        <w:numPr>
          <w:ilvl w:val="2"/>
          <w:numId w:val="1"/>
        </w:numPr>
        <w:ind w:left="2160" w:hanging="360"/>
        <w:jc w:val="both"/>
        <w:rPr>
          <w:rFonts w:ascii="Proxima Nova" w:cs="Proxima Nova" w:eastAsia="Proxima Nova" w:hAnsi="Proxima Nova"/>
          <w:color w:val="666666"/>
        </w:rPr>
      </w:pPr>
      <w:bookmarkStart w:colFirst="0" w:colLast="0" w:name="_vj8r4gsuibq0" w:id="39"/>
      <w:bookmarkEnd w:id="39"/>
      <w:r w:rsidDel="00000000" w:rsidR="00000000" w:rsidRPr="00000000">
        <w:rPr>
          <w:rFonts w:ascii="Proxima Nova" w:cs="Proxima Nova" w:eastAsia="Proxima Nova" w:hAnsi="Proxima Nova"/>
          <w:rtl w:val="0"/>
        </w:rPr>
        <w:t xml:space="preserve">General Data Protection Regulation (GDPR)</w:t>
      </w:r>
    </w:p>
    <w:p w:rsidR="00000000" w:rsidDel="00000000" w:rsidP="00000000" w:rsidRDefault="00000000" w:rsidRPr="00000000" w14:paraId="00000107">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ByteWise Controls adheres to the GDPR guidelines to protect personal data of EU citizens. Software inventory management includes data protection measures to prevent unauthorized access to sensitive information.</w:t>
      </w:r>
    </w:p>
    <w:p w:rsidR="00000000" w:rsidDel="00000000" w:rsidP="00000000" w:rsidRDefault="00000000" w:rsidRPr="00000000" w14:paraId="00000108">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9">
      <w:pPr>
        <w:pStyle w:val="Heading4"/>
        <w:numPr>
          <w:ilvl w:val="2"/>
          <w:numId w:val="1"/>
        </w:numPr>
        <w:ind w:left="2160" w:hanging="360"/>
        <w:jc w:val="both"/>
        <w:rPr>
          <w:rFonts w:ascii="Proxima Nova" w:cs="Proxima Nova" w:eastAsia="Proxima Nova" w:hAnsi="Proxima Nova"/>
          <w:color w:val="666666"/>
        </w:rPr>
      </w:pPr>
      <w:bookmarkStart w:colFirst="0" w:colLast="0" w:name="_prwqte5m2z37" w:id="40"/>
      <w:bookmarkEnd w:id="40"/>
      <w:r w:rsidDel="00000000" w:rsidR="00000000" w:rsidRPr="00000000">
        <w:rPr>
          <w:rFonts w:ascii="Proxima Nova" w:cs="Proxima Nova" w:eastAsia="Proxima Nova" w:hAnsi="Proxima Nova"/>
          <w:rtl w:val="0"/>
        </w:rPr>
        <w:t xml:space="preserve">Health Insurance Portability and Accountability Act (HIPAA)</w:t>
      </w:r>
    </w:p>
    <w:p w:rsidR="00000000" w:rsidDel="00000000" w:rsidP="00000000" w:rsidRDefault="00000000" w:rsidRPr="00000000" w14:paraId="0000010A">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healthcare sector, HIPAA regulations govern the security and privacy of patient data. Software inventory practices at ByteWise Controls consider HIPAA requirements when handling software that stores or processes patient information.</w:t>
      </w:r>
    </w:p>
    <w:p w:rsidR="00000000" w:rsidDel="00000000" w:rsidP="00000000" w:rsidRDefault="00000000" w:rsidRPr="00000000" w14:paraId="0000010B">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C">
      <w:pPr>
        <w:pStyle w:val="Heading4"/>
        <w:numPr>
          <w:ilvl w:val="2"/>
          <w:numId w:val="1"/>
        </w:numPr>
        <w:ind w:left="2160" w:hanging="360"/>
        <w:jc w:val="both"/>
        <w:rPr>
          <w:rFonts w:ascii="Proxima Nova" w:cs="Proxima Nova" w:eastAsia="Proxima Nova" w:hAnsi="Proxima Nova"/>
          <w:color w:val="666666"/>
        </w:rPr>
      </w:pPr>
      <w:bookmarkStart w:colFirst="0" w:colLast="0" w:name="_dp4ydiya0rx" w:id="41"/>
      <w:bookmarkEnd w:id="41"/>
      <w:r w:rsidDel="00000000" w:rsidR="00000000" w:rsidRPr="00000000">
        <w:rPr>
          <w:rFonts w:ascii="Proxima Nova" w:cs="Proxima Nova" w:eastAsia="Proxima Nova" w:hAnsi="Proxima Nova"/>
          <w:rtl w:val="0"/>
        </w:rPr>
        <w:t xml:space="preserve">Software Licensing Laws and Agreements</w:t>
      </w:r>
    </w:p>
    <w:p w:rsidR="00000000" w:rsidDel="00000000" w:rsidP="00000000" w:rsidRDefault="00000000" w:rsidRPr="00000000" w14:paraId="0000010D">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ByteWise Controls respects software licensing laws and agreements established by software vendors. Compliance with license terms, usage restrictions, and copyright laws is crucial to avoid legal complications.</w:t>
      </w:r>
    </w:p>
    <w:p w:rsidR="00000000" w:rsidDel="00000000" w:rsidP="00000000" w:rsidRDefault="00000000" w:rsidRPr="00000000" w14:paraId="0000010E">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F">
      <w:pPr>
        <w:pStyle w:val="Heading4"/>
        <w:numPr>
          <w:ilvl w:val="2"/>
          <w:numId w:val="1"/>
        </w:numPr>
        <w:ind w:left="2160" w:hanging="360"/>
        <w:jc w:val="both"/>
        <w:rPr>
          <w:rFonts w:ascii="Proxima Nova" w:cs="Proxima Nova" w:eastAsia="Proxima Nova" w:hAnsi="Proxima Nova"/>
          <w:color w:val="666666"/>
        </w:rPr>
      </w:pPr>
      <w:bookmarkStart w:colFirst="0" w:colLast="0" w:name="_1fend9iyb4hd" w:id="42"/>
      <w:bookmarkEnd w:id="42"/>
      <w:r w:rsidDel="00000000" w:rsidR="00000000" w:rsidRPr="00000000">
        <w:rPr>
          <w:rFonts w:ascii="Proxima Nova" w:cs="Proxima Nova" w:eastAsia="Proxima Nova" w:hAnsi="Proxima Nova"/>
          <w:rtl w:val="0"/>
        </w:rPr>
        <w:t xml:space="preserve">ISO/IEC 19770-1:2017</w:t>
      </w:r>
    </w:p>
    <w:p w:rsidR="00000000" w:rsidDel="00000000" w:rsidP="00000000" w:rsidRDefault="00000000" w:rsidRPr="00000000" w14:paraId="00000110">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ISO/IEC 19770-1 standard provides guidance for software asset management processes. ByteWise Controls follows this standard to enhance software inventory practices, including software identification, compliance, and documentation.</w:t>
      </w:r>
    </w:p>
    <w:p w:rsidR="00000000" w:rsidDel="00000000" w:rsidP="00000000" w:rsidRDefault="00000000" w:rsidRPr="00000000" w14:paraId="00000111">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2">
      <w:pPr>
        <w:pStyle w:val="Heading4"/>
        <w:numPr>
          <w:ilvl w:val="2"/>
          <w:numId w:val="1"/>
        </w:numPr>
        <w:ind w:left="2160" w:hanging="360"/>
        <w:jc w:val="both"/>
        <w:rPr>
          <w:rFonts w:ascii="Proxima Nova" w:cs="Proxima Nova" w:eastAsia="Proxima Nova" w:hAnsi="Proxima Nova"/>
          <w:color w:val="666666"/>
        </w:rPr>
      </w:pPr>
      <w:bookmarkStart w:colFirst="0" w:colLast="0" w:name="_g3598k6vzw9s" w:id="43"/>
      <w:bookmarkEnd w:id="43"/>
      <w:r w:rsidDel="00000000" w:rsidR="00000000" w:rsidRPr="00000000">
        <w:rPr>
          <w:rFonts w:ascii="Proxima Nova" w:cs="Proxima Nova" w:eastAsia="Proxima Nova" w:hAnsi="Proxima Nova"/>
          <w:rtl w:val="0"/>
        </w:rPr>
        <w:t xml:space="preserve">Sarbanes-Oxley Act (SOX)</w:t>
      </w:r>
    </w:p>
    <w:p w:rsidR="00000000" w:rsidDel="00000000" w:rsidP="00000000" w:rsidRDefault="00000000" w:rsidRPr="00000000" w14:paraId="00000113">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publicly traded companies like ByteWise Controls, the Sarbanes-Oxley Act requires accurate financial reporting, which includes proper software asset tracking to prevent unauthorized or unapproved expenditures.</w:t>
      </w:r>
    </w:p>
    <w:p w:rsidR="00000000" w:rsidDel="00000000" w:rsidP="00000000" w:rsidRDefault="00000000" w:rsidRPr="00000000" w14:paraId="00000114">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5">
      <w:pPr>
        <w:pStyle w:val="Heading4"/>
        <w:numPr>
          <w:ilvl w:val="2"/>
          <w:numId w:val="1"/>
        </w:numPr>
        <w:ind w:left="2160" w:hanging="360"/>
        <w:jc w:val="both"/>
        <w:rPr>
          <w:rFonts w:ascii="Proxima Nova" w:cs="Proxima Nova" w:eastAsia="Proxima Nova" w:hAnsi="Proxima Nova"/>
          <w:color w:val="666666"/>
        </w:rPr>
      </w:pPr>
      <w:bookmarkStart w:colFirst="0" w:colLast="0" w:name="_uxfucr13z6mb" w:id="44"/>
      <w:bookmarkEnd w:id="44"/>
      <w:r w:rsidDel="00000000" w:rsidR="00000000" w:rsidRPr="00000000">
        <w:rPr>
          <w:rFonts w:ascii="Proxima Nova" w:cs="Proxima Nova" w:eastAsia="Proxima Nova" w:hAnsi="Proxima Nova"/>
          <w:rtl w:val="0"/>
        </w:rPr>
        <w:t xml:space="preserve">NIST Cybersecurity Framework</w:t>
      </w:r>
    </w:p>
    <w:p w:rsidR="00000000" w:rsidDel="00000000" w:rsidP="00000000" w:rsidRDefault="00000000" w:rsidRPr="00000000" w14:paraId="00000116">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NIST Cybersecurity Framework is used to manage and reduce cybersecurity risks. Software inventory practices align with NIST guidelines to ensure software assets are secure, properly licensed, and updated regularly to mitigate risks.</w:t>
      </w:r>
    </w:p>
    <w:p w:rsidR="00000000" w:rsidDel="00000000" w:rsidP="00000000" w:rsidRDefault="00000000" w:rsidRPr="00000000" w14:paraId="00000117">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8">
      <w:pPr>
        <w:pStyle w:val="Heading4"/>
        <w:numPr>
          <w:ilvl w:val="2"/>
          <w:numId w:val="1"/>
        </w:numPr>
        <w:ind w:left="2160" w:hanging="360"/>
        <w:jc w:val="both"/>
        <w:rPr>
          <w:rFonts w:ascii="Proxima Nova" w:cs="Proxima Nova" w:eastAsia="Proxima Nova" w:hAnsi="Proxima Nova"/>
          <w:color w:val="666666"/>
        </w:rPr>
      </w:pPr>
      <w:bookmarkStart w:colFirst="0" w:colLast="0" w:name="_h3fxbc4l3k71" w:id="45"/>
      <w:bookmarkEnd w:id="45"/>
      <w:r w:rsidDel="00000000" w:rsidR="00000000" w:rsidRPr="00000000">
        <w:rPr>
          <w:rFonts w:ascii="Proxima Nova" w:cs="Proxima Nova" w:eastAsia="Proxima Nova" w:hAnsi="Proxima Nova"/>
          <w:rtl w:val="0"/>
        </w:rPr>
        <w:t xml:space="preserve">ITIL v4</w:t>
      </w:r>
    </w:p>
    <w:p w:rsidR="00000000" w:rsidDel="00000000" w:rsidP="00000000" w:rsidRDefault="00000000" w:rsidRPr="00000000" w14:paraId="00000119">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ITIL v4 framework provides best practices for IT service management. ByteWise Controls incorporates ITIL principles into software inventory processes to streamline operations, improve efficiency, and ensure alignment with business goals.</w:t>
      </w:r>
    </w:p>
    <w:p w:rsidR="00000000" w:rsidDel="00000000" w:rsidP="00000000" w:rsidRDefault="00000000" w:rsidRPr="00000000" w14:paraId="0000011A">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B">
      <w:pPr>
        <w:pStyle w:val="Heading4"/>
        <w:numPr>
          <w:ilvl w:val="2"/>
          <w:numId w:val="1"/>
        </w:numPr>
        <w:ind w:left="2160" w:hanging="360"/>
        <w:jc w:val="both"/>
        <w:rPr>
          <w:rFonts w:ascii="Proxima Nova" w:cs="Proxima Nova" w:eastAsia="Proxima Nova" w:hAnsi="Proxima Nova"/>
          <w:color w:val="666666"/>
        </w:rPr>
      </w:pPr>
      <w:bookmarkStart w:colFirst="0" w:colLast="0" w:name="_z08znf761erc" w:id="46"/>
      <w:bookmarkEnd w:id="46"/>
      <w:r w:rsidDel="00000000" w:rsidR="00000000" w:rsidRPr="00000000">
        <w:rPr>
          <w:rFonts w:ascii="Proxima Nova" w:cs="Proxima Nova" w:eastAsia="Proxima Nova" w:hAnsi="Proxima Nova"/>
          <w:rtl w:val="0"/>
        </w:rPr>
        <w:t xml:space="preserve">Business Software Alliance (BSA) Standards</w:t>
      </w:r>
    </w:p>
    <w:p w:rsidR="00000000" w:rsidDel="00000000" w:rsidP="00000000" w:rsidRDefault="00000000" w:rsidRPr="00000000" w14:paraId="0000011C">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BSA provides industry standards for software asset management. ByteWise Controls takes into account BSA guidelines to maintain compliance with software vendors' licensing agreements and minimize legal risks.</w:t>
      </w:r>
    </w:p>
    <w:p w:rsidR="00000000" w:rsidDel="00000000" w:rsidP="00000000" w:rsidRDefault="00000000" w:rsidRPr="00000000" w14:paraId="0000011D">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E">
      <w:pPr>
        <w:pStyle w:val="Heading4"/>
        <w:numPr>
          <w:ilvl w:val="2"/>
          <w:numId w:val="1"/>
        </w:numPr>
        <w:ind w:left="2160" w:hanging="360"/>
        <w:jc w:val="both"/>
        <w:rPr>
          <w:rFonts w:ascii="Proxima Nova" w:cs="Proxima Nova" w:eastAsia="Proxima Nova" w:hAnsi="Proxima Nova"/>
          <w:color w:val="666666"/>
        </w:rPr>
      </w:pPr>
      <w:bookmarkStart w:colFirst="0" w:colLast="0" w:name="_3za9iv2imto2" w:id="47"/>
      <w:bookmarkEnd w:id="47"/>
      <w:r w:rsidDel="00000000" w:rsidR="00000000" w:rsidRPr="00000000">
        <w:rPr>
          <w:rFonts w:ascii="Proxima Nova" w:cs="Proxima Nova" w:eastAsia="Proxima Nova" w:hAnsi="Proxima Nova"/>
          <w:rtl w:val="0"/>
        </w:rPr>
        <w:t xml:space="preserve">National Software Reference Library (NSRL)</w:t>
      </w:r>
    </w:p>
    <w:p w:rsidR="00000000" w:rsidDel="00000000" w:rsidP="00000000" w:rsidRDefault="00000000" w:rsidRPr="00000000" w14:paraId="0000011F">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NSRL provides a repository of known software, file profiles, and hash values. ByteWise Controls references the NSRL to ensure the legitimacy of software installations and to identify unauthorized or malicious software.</w:t>
      </w:r>
    </w:p>
    <w:p w:rsidR="00000000" w:rsidDel="00000000" w:rsidP="00000000" w:rsidRDefault="00000000" w:rsidRPr="00000000" w14:paraId="00000120">
      <w:pPr>
        <w:ind w:left="216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1">
      <w:pPr>
        <w:pStyle w:val="Heading4"/>
        <w:numPr>
          <w:ilvl w:val="2"/>
          <w:numId w:val="1"/>
        </w:numPr>
        <w:ind w:left="2160" w:hanging="360"/>
        <w:jc w:val="both"/>
        <w:rPr>
          <w:rFonts w:ascii="Proxima Nova" w:cs="Proxima Nova" w:eastAsia="Proxima Nova" w:hAnsi="Proxima Nova"/>
          <w:color w:val="666666"/>
        </w:rPr>
      </w:pPr>
      <w:bookmarkStart w:colFirst="0" w:colLast="0" w:name="_b5p7435xibzx" w:id="48"/>
      <w:bookmarkEnd w:id="48"/>
      <w:r w:rsidDel="00000000" w:rsidR="00000000" w:rsidRPr="00000000">
        <w:rPr>
          <w:rFonts w:ascii="Proxima Nova" w:cs="Proxima Nova" w:eastAsia="Proxima Nova" w:hAnsi="Proxima Nova"/>
          <w:rtl w:val="0"/>
        </w:rPr>
        <w:t xml:space="preserve">Company Policies and Procedures</w:t>
      </w:r>
    </w:p>
    <w:p w:rsidR="00000000" w:rsidDel="00000000" w:rsidP="00000000" w:rsidRDefault="00000000" w:rsidRPr="00000000" w14:paraId="00000122">
      <w:pPr>
        <w:ind w:left="216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addition to external regulations and standards, ByteWise Controls has internal policies and procedures that govern software inventory management. These policies ensure consistency, security, and compliance with our organization's goals.</w:t>
      </w:r>
    </w:p>
    <w:p w:rsidR="00000000" w:rsidDel="00000000" w:rsidP="00000000" w:rsidRDefault="00000000" w:rsidRPr="00000000" w14:paraId="00000123">
      <w:pPr>
        <w:jc w:val="both"/>
        <w:rPr>
          <w:rFonts w:ascii="Proxima Nova" w:cs="Proxima Nova" w:eastAsia="Proxima Nova" w:hAnsi="Proxima Nova"/>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