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3B766" w14:textId="0B3F2200" w:rsidR="00084FBC" w:rsidRPr="00084FBC" w:rsidRDefault="00084FBC" w:rsidP="00084FBC">
      <w:pPr>
        <w:pStyle w:val="Title"/>
        <w:rPr>
          <w:lang w:val="en-US"/>
        </w:rPr>
      </w:pPr>
      <w:r w:rsidRPr="00084FBC">
        <w:rPr>
          <w:rStyle w:val="Strong"/>
          <w:lang w:val="en-US"/>
        </w:rPr>
        <w:t>Proposal for Vulnerability Remediation on Metasploitable2 Machine</w:t>
      </w:r>
    </w:p>
    <w:p w14:paraId="5B6FA29D" w14:textId="000790F8" w:rsidR="00084FBC" w:rsidRPr="00084FBC" w:rsidRDefault="00084FBC" w:rsidP="00084FBC">
      <w:pPr>
        <w:pStyle w:val="NormalWeb"/>
        <w:rPr>
          <w:lang w:val="en-US"/>
        </w:rPr>
      </w:pPr>
      <w:r w:rsidRPr="00084FBC">
        <w:rPr>
          <w:lang w:val="en-US"/>
        </w:rPr>
        <w:t>Dear Commercial Department,</w:t>
      </w:r>
    </w:p>
    <w:p w14:paraId="64BE43B7" w14:textId="645F3347" w:rsidR="00084FBC" w:rsidRPr="00084FBC" w:rsidRDefault="00084FBC" w:rsidP="00084FBC">
      <w:pPr>
        <w:pStyle w:val="NormalWeb"/>
        <w:rPr>
          <w:lang w:val="en-US"/>
        </w:rPr>
      </w:pPr>
      <w:r w:rsidRPr="00084FBC">
        <w:rPr>
          <w:lang w:val="en-US"/>
        </w:rPr>
        <w:t xml:space="preserve">I hope this message finds you well. I am reaching out to present a proposal regarding the recent vulnerability assessment conducted on </w:t>
      </w:r>
      <w:r>
        <w:rPr>
          <w:lang w:val="en-US"/>
        </w:rPr>
        <w:t>your</w:t>
      </w:r>
      <w:r w:rsidRPr="00084FBC">
        <w:rPr>
          <w:lang w:val="en-US"/>
        </w:rPr>
        <w:t xml:space="preserve"> systems, specifically focusing on the Metasploitable2 machine.</w:t>
      </w:r>
    </w:p>
    <w:p w14:paraId="7238A5C9" w14:textId="223F00E6" w:rsidR="00084FBC" w:rsidRPr="00084FBC" w:rsidRDefault="00084FBC" w:rsidP="00084FBC">
      <w:pPr>
        <w:pStyle w:val="NormalWeb"/>
        <w:rPr>
          <w:lang w:val="en-US"/>
        </w:rPr>
      </w:pPr>
      <w:r w:rsidRPr="00084FBC">
        <w:rPr>
          <w:lang w:val="en-US"/>
        </w:rPr>
        <w:t xml:space="preserve">As you may be aware, the vulnerability assessment revealed several critical vulnerabilities that could potentially pose significant risks to </w:t>
      </w:r>
      <w:r>
        <w:rPr>
          <w:lang w:val="en-US"/>
        </w:rPr>
        <w:t>your</w:t>
      </w:r>
      <w:r w:rsidRPr="00084FBC">
        <w:rPr>
          <w:lang w:val="en-US"/>
        </w:rPr>
        <w:t xml:space="preserve"> company's data security and overall operations. These vulnerabilities represent potential entry points for malicious actors to exploit and compromise our systems, leading to data breaches, financial losses, and reputational damage.</w:t>
      </w:r>
    </w:p>
    <w:p w14:paraId="023CF5DA" w14:textId="77777777" w:rsidR="00084FBC" w:rsidRDefault="00084FBC" w:rsidP="00084FBC">
      <w:pPr>
        <w:pStyle w:val="NormalWeb"/>
      </w:pPr>
      <w:r w:rsidRPr="00084FBC">
        <w:rPr>
          <w:lang w:val="en-US"/>
        </w:rPr>
        <w:t xml:space="preserve">To address these vulnerabilities effectively, I propose engaging in a comprehensive remediation process. </w:t>
      </w:r>
      <w:r>
        <w:t>This process will involve:</w:t>
      </w:r>
    </w:p>
    <w:p w14:paraId="77B059F9" w14:textId="77777777" w:rsidR="00084FBC" w:rsidRPr="00084FBC" w:rsidRDefault="00084FBC" w:rsidP="00084FBC">
      <w:pPr>
        <w:pStyle w:val="NormalWeb"/>
        <w:numPr>
          <w:ilvl w:val="0"/>
          <w:numId w:val="1"/>
        </w:numPr>
        <w:rPr>
          <w:lang w:val="en-US"/>
        </w:rPr>
      </w:pPr>
      <w:r w:rsidRPr="00084FBC">
        <w:rPr>
          <w:rStyle w:val="Strong"/>
          <w:lang w:val="en-US"/>
        </w:rPr>
        <w:t>Prioritization of Vulnerabilities:</w:t>
      </w:r>
      <w:r w:rsidRPr="00084FBC">
        <w:rPr>
          <w:lang w:val="en-US"/>
        </w:rPr>
        <w:t xml:space="preserve"> Identifying and prioritizing vulnerabilities based on their severity and potential impact on our systems and operations.</w:t>
      </w:r>
    </w:p>
    <w:p w14:paraId="4378A4FD" w14:textId="77777777" w:rsidR="00084FBC" w:rsidRPr="00084FBC" w:rsidRDefault="00084FBC" w:rsidP="00084FBC">
      <w:pPr>
        <w:pStyle w:val="NormalWeb"/>
        <w:numPr>
          <w:ilvl w:val="0"/>
          <w:numId w:val="1"/>
        </w:numPr>
        <w:rPr>
          <w:lang w:val="en-US"/>
        </w:rPr>
      </w:pPr>
      <w:r w:rsidRPr="00084FBC">
        <w:rPr>
          <w:rStyle w:val="Strong"/>
          <w:lang w:val="en-US"/>
        </w:rPr>
        <w:t>Patch Management:</w:t>
      </w:r>
      <w:r w:rsidRPr="00084FBC">
        <w:rPr>
          <w:lang w:val="en-US"/>
        </w:rPr>
        <w:t xml:space="preserve"> Implementing necessary patches and updates to mitigate identified vulnerabilities and strengthen our system's defenses against potential threats.</w:t>
      </w:r>
    </w:p>
    <w:p w14:paraId="065E4E50" w14:textId="77777777" w:rsidR="00084FBC" w:rsidRPr="00084FBC" w:rsidRDefault="00084FBC" w:rsidP="00084FBC">
      <w:pPr>
        <w:pStyle w:val="NormalWeb"/>
        <w:numPr>
          <w:ilvl w:val="0"/>
          <w:numId w:val="1"/>
        </w:numPr>
        <w:rPr>
          <w:lang w:val="en-US"/>
        </w:rPr>
      </w:pPr>
      <w:r w:rsidRPr="00084FBC">
        <w:rPr>
          <w:rStyle w:val="Strong"/>
          <w:lang w:val="en-US"/>
        </w:rPr>
        <w:t>Configuration Review:</w:t>
      </w:r>
      <w:r w:rsidRPr="00084FBC">
        <w:rPr>
          <w:lang w:val="en-US"/>
        </w:rPr>
        <w:t xml:space="preserve"> Conducting a thorough review of system configurations to ensure they align with security best practices and mitigate potential security risks.</w:t>
      </w:r>
    </w:p>
    <w:p w14:paraId="6AEF02B7" w14:textId="77777777" w:rsidR="00084FBC" w:rsidRPr="00084FBC" w:rsidRDefault="00084FBC" w:rsidP="00084FBC">
      <w:pPr>
        <w:pStyle w:val="NormalWeb"/>
        <w:numPr>
          <w:ilvl w:val="0"/>
          <w:numId w:val="1"/>
        </w:numPr>
        <w:rPr>
          <w:lang w:val="en-US"/>
        </w:rPr>
      </w:pPr>
      <w:r w:rsidRPr="00084FBC">
        <w:rPr>
          <w:rStyle w:val="Strong"/>
          <w:lang w:val="en-US"/>
        </w:rPr>
        <w:t>Security Awareness Training:</w:t>
      </w:r>
      <w:r w:rsidRPr="00084FBC">
        <w:rPr>
          <w:lang w:val="en-US"/>
        </w:rPr>
        <w:t xml:space="preserve"> Providing training sessions for employees to enhance their awareness of cybersecurity threats and best practices for mitigating risks in their daily activities.</w:t>
      </w:r>
    </w:p>
    <w:p w14:paraId="6E481466" w14:textId="2B9D4960" w:rsidR="00084FBC" w:rsidRPr="00084FBC" w:rsidRDefault="00084FBC" w:rsidP="00084FBC">
      <w:pPr>
        <w:pStyle w:val="NormalWeb"/>
        <w:rPr>
          <w:lang w:val="en-US"/>
        </w:rPr>
      </w:pPr>
      <w:r w:rsidRPr="00084FBC">
        <w:rPr>
          <w:lang w:val="en-US"/>
        </w:rPr>
        <w:t xml:space="preserve">By investing in vulnerability remediation, </w:t>
      </w:r>
      <w:r>
        <w:rPr>
          <w:lang w:val="en-US"/>
        </w:rPr>
        <w:t>you</w:t>
      </w:r>
      <w:r w:rsidRPr="00084FBC">
        <w:rPr>
          <w:lang w:val="en-US"/>
        </w:rPr>
        <w:t xml:space="preserve"> demonstrate our commitment to safeguarding our company's assets and maintaining the trust of </w:t>
      </w:r>
      <w:r>
        <w:rPr>
          <w:lang w:val="en-US"/>
        </w:rPr>
        <w:t>your</w:t>
      </w:r>
      <w:r w:rsidRPr="00084FBC">
        <w:rPr>
          <w:lang w:val="en-US"/>
        </w:rPr>
        <w:t xml:space="preserve"> customers and stakeholders. Moreover, addressing these vulnerabilities proactively can help </w:t>
      </w:r>
      <w:proofErr w:type="spellStart"/>
      <w:r>
        <w:rPr>
          <w:lang w:val="en-US"/>
        </w:rPr>
        <w:t>youuì</w:t>
      </w:r>
      <w:proofErr w:type="spellEnd"/>
      <w:r w:rsidRPr="00084FBC">
        <w:rPr>
          <w:lang w:val="en-US"/>
        </w:rPr>
        <w:t xml:space="preserve"> avoid costly security incidents and potential regulatory penalties in the future.</w:t>
      </w:r>
    </w:p>
    <w:p w14:paraId="5E4378E0" w14:textId="5DD33903" w:rsidR="00084FBC" w:rsidRPr="00084FBC" w:rsidRDefault="00084FBC" w:rsidP="00084FBC">
      <w:pPr>
        <w:pStyle w:val="NormalWeb"/>
        <w:rPr>
          <w:lang w:val="en-US"/>
        </w:rPr>
      </w:pPr>
      <w:r w:rsidRPr="00084FBC">
        <w:rPr>
          <w:lang w:val="en-US"/>
        </w:rPr>
        <w:t xml:space="preserve">I kindly request your support in approving the budget and resources necessary to initiate and complete the vulnerability remediation process. </w:t>
      </w:r>
      <w:r>
        <w:rPr>
          <w:lang w:val="en-US"/>
        </w:rPr>
        <w:t>I am</w:t>
      </w:r>
      <w:r w:rsidRPr="00084FBC">
        <w:rPr>
          <w:lang w:val="en-US"/>
        </w:rPr>
        <w:t xml:space="preserve"> ready to collaborate with relevant departments to ensure a smooth and effective implementation of the proposed remediation measures.</w:t>
      </w:r>
    </w:p>
    <w:p w14:paraId="57BA3942" w14:textId="6359FC93" w:rsidR="00084FBC" w:rsidRPr="00084FBC" w:rsidRDefault="00084FBC" w:rsidP="00084FBC">
      <w:pPr>
        <w:pStyle w:val="NormalWeb"/>
        <w:rPr>
          <w:lang w:val="en-US"/>
        </w:rPr>
      </w:pPr>
      <w:r w:rsidRPr="00084FBC">
        <w:rPr>
          <w:lang w:val="en-US"/>
        </w:rPr>
        <w:t>Thank you for considering this proposal. Should you have any questions or require further information, please do not hesitate to contact me.</w:t>
      </w:r>
    </w:p>
    <w:p w14:paraId="3B988D4E" w14:textId="22379ECD" w:rsidR="00084FBC" w:rsidRDefault="00084FBC" w:rsidP="00084FBC">
      <w:pPr>
        <w:pStyle w:val="NormalWeb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FAD2A2" wp14:editId="32693771">
            <wp:simplePos x="0" y="0"/>
            <wp:positionH relativeFrom="page">
              <wp:align>left</wp:align>
            </wp:positionH>
            <wp:positionV relativeFrom="paragraph">
              <wp:posOffset>219775</wp:posOffset>
            </wp:positionV>
            <wp:extent cx="2254250" cy="835025"/>
            <wp:effectExtent l="0" t="0" r="0" b="0"/>
            <wp:wrapTight wrapText="bothSides">
              <wp:wrapPolygon edited="0">
                <wp:start x="13690" y="4928"/>
                <wp:lineTo x="6936" y="6406"/>
                <wp:lineTo x="6936" y="12812"/>
                <wp:lineTo x="13508" y="14290"/>
                <wp:lineTo x="14420" y="14290"/>
                <wp:lineTo x="14603" y="4928"/>
                <wp:lineTo x="13690" y="4928"/>
              </wp:wrapPolygon>
            </wp:wrapTight>
            <wp:docPr id="42512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4FBC">
        <w:rPr>
          <w:lang w:val="en-US"/>
        </w:rPr>
        <w:t>Sincerely,</w:t>
      </w:r>
    </w:p>
    <w:p w14:paraId="14090E1D" w14:textId="77777777" w:rsidR="00084FBC" w:rsidRPr="00084FBC" w:rsidRDefault="00084FBC" w:rsidP="00084FBC">
      <w:pPr>
        <w:pStyle w:val="NormalWeb"/>
        <w:rPr>
          <w:lang w:val="en-US"/>
        </w:rPr>
      </w:pPr>
    </w:p>
    <w:p w14:paraId="61FB4439" w14:textId="765D857F" w:rsidR="00084FBC" w:rsidRDefault="00084FBC" w:rsidP="00084FBC">
      <w:pPr>
        <w:pStyle w:val="NormalWeb"/>
        <w:rPr>
          <w:lang w:val="en-US"/>
        </w:rPr>
      </w:pPr>
    </w:p>
    <w:p w14:paraId="4D40C1BE" w14:textId="215C9570" w:rsidR="00084FBC" w:rsidRDefault="00084FBC" w:rsidP="00084FBC">
      <w:pPr>
        <w:pStyle w:val="NormalWeb"/>
        <w:rPr>
          <w:lang w:val="en-US"/>
        </w:rPr>
      </w:pPr>
      <w:r>
        <w:rPr>
          <w:lang w:val="en-US"/>
        </w:rPr>
        <w:t>Security Expert at Kaelyn Security Inc</w:t>
      </w:r>
      <w:r w:rsidRPr="00084FBC">
        <w:rPr>
          <w:lang w:val="en-US"/>
        </w:rPr>
        <w:t xml:space="preserve"> </w:t>
      </w:r>
    </w:p>
    <w:p w14:paraId="6671C0A0" w14:textId="189E1031" w:rsidR="00084FBC" w:rsidRDefault="00084FBC" w:rsidP="00084FBC">
      <w:pPr>
        <w:pStyle w:val="NormalWeb"/>
        <w:rPr>
          <w:lang w:val="en-US"/>
        </w:rPr>
      </w:pPr>
      <w:hyperlink r:id="rId6" w:history="1">
        <w:r w:rsidRPr="00C9540B">
          <w:rPr>
            <w:rStyle w:val="Hyperlink"/>
            <w:lang w:val="en-US"/>
          </w:rPr>
          <w:t>MicG@kaesec.net</w:t>
        </w:r>
      </w:hyperlink>
    </w:p>
    <w:sectPr w:rsidR="00084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B03BE"/>
    <w:multiLevelType w:val="multilevel"/>
    <w:tmpl w:val="8AE0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18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BC"/>
    <w:rsid w:val="00084FBC"/>
    <w:rsid w:val="001330F7"/>
    <w:rsid w:val="00483F55"/>
    <w:rsid w:val="00B5730D"/>
    <w:rsid w:val="00E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04C3"/>
  <w15:chartTrackingRefBased/>
  <w15:docId w15:val="{01958AE4-693C-4279-A4E7-D95AB6A1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084FBC"/>
    <w:rPr>
      <w:b/>
      <w:bCs/>
    </w:rPr>
  </w:style>
  <w:style w:type="character" w:styleId="Hyperlink">
    <w:name w:val="Hyperlink"/>
    <w:basedOn w:val="DefaultParagraphFont"/>
    <w:uiPriority w:val="99"/>
    <w:unhideWhenUsed/>
    <w:rsid w:val="00084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B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84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G@kaesec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 Simonetti</dc:creator>
  <cp:keywords/>
  <dc:description/>
  <cp:lastModifiedBy>mikele Simonetti</cp:lastModifiedBy>
  <cp:revision>1</cp:revision>
  <cp:lastPrinted>2024-05-08T23:06:00Z</cp:lastPrinted>
  <dcterms:created xsi:type="dcterms:W3CDTF">2024-05-08T22:58:00Z</dcterms:created>
  <dcterms:modified xsi:type="dcterms:W3CDTF">2024-05-08T23:08:00Z</dcterms:modified>
</cp:coreProperties>
</file>