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Archimedes of Syracuse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Euclid and Archimedes were separated by two or three generations</w:t>
        <w:br w:type="textWrapping"/>
        <w:t xml:space="preserve">After Archimedes days the world would not see a great mathematician like him for 2000 years</w:t>
        <w:br w:type="textWrapping"/>
        <w:t xml:space="preserve">Many of his mathematical works and prefaces have survived through history, fortunately.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He is the son of an Astronomer and was studying the skies from a young age.</w:t>
        <w:br w:type="textWrapping"/>
        <w:t xml:space="preserve">He also spent some time in Egypt and studied at the great Library of Alexandria, the base of Euclid’s operations, he was trained in the Euclidean tradition.</w:t>
        <w:br w:type="textWrapping"/>
        <w:t xml:space="preserve">One of his early inventions is called the “Archimedean screw” a device for raising water, used to access water during drought months in Egypt, this device is still used today</w:t>
        <w:br w:type="textWrapping"/>
        <w:t xml:space="preserve">The dual nature of Archimedes’ genius: the practical, down-to-earth matters, or delving into the most abstract, ethereal realm</w:t>
        <w:br w:type="textWrapping"/>
        <w:t xml:space="preserve">Archimedes chose to return to his hometown of Syracuse despite the scholarly nature of Alexandria</w:t>
        <w:br w:type="textWrapping"/>
        <w:t xml:space="preserve">His mathematical talent was augmented by his ability to approach any problem at hand with periods of intense, focused concentration, more mundane concerns of life were ignored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0350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350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Archimedes was called on by King Hieron for his scientific mind: once in wanting to discover whether or not his goldsmith had given him a lesser alloy instead of gold, that’s how Archimedes discovered the fundamental principles of hydrostatic, leaving a treatise titled On Floating Bodies about this topic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He advanced the science of optics and did pioneering work in mechanics, with his water pump and his work with levers, pulleys and compound pulleys</w:t>
        <w:br w:type="textWrapping"/>
        <w:t xml:space="preserve">When Rome, under the leadership of Marcellus, attacked Syracuse, Archimedes defended his homeland by designing weaponry of great effectiveness -- a one-man military-industrial complex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**suggest the students read the bit on Plutarch’s writings on Marcellus and Archimedes at war**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“In this transport of study and contemplation, a soldier, unexpectedly coming up to him, commanded him to follow Marcellus; which he declining to do before he had worked out his problem to a demonstration, the soldier, enraged, drew his sword and ran him through,” Plutarch on Archimedes death in his writings of Marcellus.</w:t>
        <w:br w:type="textWrapping"/>
        <w:t xml:space="preserve">“He died as he had lived, lost in thought about his beloved mathematics,” JTG 88</w:t>
        <w:br w:type="textWrapping"/>
        <w:t xml:space="preserve">Of all his practical inventions and scientific discoveries, his true passion was mathematics</w:t>
        <w:br w:type="textWrapping"/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Plutarch’s writings on Archimedes, JTG 86-88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