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1375B" w14:textId="77777777" w:rsidR="00BF23F7" w:rsidRPr="00BF23F7" w:rsidRDefault="00BF23F7" w:rsidP="00BF23F7">
      <w:pPr>
        <w:rPr>
          <w:b/>
          <w:bCs/>
        </w:rPr>
      </w:pPr>
      <w:r w:rsidRPr="00BF23F7">
        <w:rPr>
          <w:b/>
          <w:bCs/>
        </w:rPr>
        <w:t>Une Solution Innovante pour Améliorer la Satisfaction Client dans le Secteur Bancaire</w:t>
      </w:r>
    </w:p>
    <w:p w14:paraId="7845830F" w14:textId="77777777" w:rsidR="00BF23F7" w:rsidRPr="00BF23F7" w:rsidRDefault="00BF23F7" w:rsidP="00BF23F7">
      <w:pPr>
        <w:rPr>
          <w:b/>
          <w:bCs/>
        </w:rPr>
      </w:pPr>
      <w:r w:rsidRPr="00BF23F7">
        <w:rPr>
          <w:b/>
          <w:bCs/>
        </w:rPr>
        <w:t>Contexte : Pourquoi les Banques Doivent Améliorer la Satisfaction Client</w:t>
      </w:r>
    </w:p>
    <w:p w14:paraId="1DC1D0F6" w14:textId="2772BEE3" w:rsidR="00BF23F7" w:rsidRPr="00BF23F7" w:rsidRDefault="00BF23F7" w:rsidP="00BF23F7">
      <w:r w:rsidRPr="00BF23F7">
        <w:t xml:space="preserve">Dans le monde bancaire moderne, la satisfaction client est devenue un élément crucial pour la réussite et </w:t>
      </w:r>
      <w:r w:rsidR="00541C0D" w:rsidRPr="00BF23F7">
        <w:t>la fidéli</w:t>
      </w:r>
      <w:r w:rsidR="00541C0D">
        <w:t>sation</w:t>
      </w:r>
      <w:r w:rsidR="00D51074">
        <w:t xml:space="preserve"> </w:t>
      </w:r>
      <w:r w:rsidRPr="00BF23F7">
        <w:t>des clients. Historiquement, les banques ont souvent été perçues comme des institutions rigides et bureaucratiques, où les besoins individuels des clients étaient souvent négligés au profit de processus standardisés. Cependant, avec l'avènement de la technologie numérique et l'augmentation de la concurrence dans le secteur financier, cette perception a commencé à changer.</w:t>
      </w:r>
    </w:p>
    <w:p w14:paraId="2F7A203F" w14:textId="77777777" w:rsidR="00BF23F7" w:rsidRPr="00BF23F7" w:rsidRDefault="00BF23F7" w:rsidP="00BF23F7">
      <w:r w:rsidRPr="00BF23F7">
        <w:t>Aujourd'hui, les clients s'attendent à des services rapides, personnalisés et efficaces. Les banques doivent désormais rivaliser non seulement avec d'autres institutions bancaires traditionnelles, mais aussi avec des fintechs innovantes et agiles qui ont redéfini les normes de service client. Dans ce contexte, offrir une expérience client exceptionnelle n'est plus une option, mais une nécessité pour survivre et prospérer.</w:t>
      </w:r>
    </w:p>
    <w:p w14:paraId="7B33D12C" w14:textId="4245D15B" w:rsidR="00BF23F7" w:rsidRPr="00BF23F7" w:rsidRDefault="00BF23F7" w:rsidP="00BF23F7">
      <w:r w:rsidRPr="00BF23F7">
        <w:t xml:space="preserve">Les </w:t>
      </w:r>
      <w:r w:rsidR="00D51074">
        <w:t>banques</w:t>
      </w:r>
      <w:r w:rsidRPr="00BF23F7">
        <w:t xml:space="preserve"> modernes veulent </w:t>
      </w:r>
      <w:r w:rsidR="00097CB5" w:rsidRPr="00BF23F7">
        <w:t xml:space="preserve">des solutions </w:t>
      </w:r>
      <w:r w:rsidR="00097CB5">
        <w:t xml:space="preserve">dédiées à l’expérience client et </w:t>
      </w:r>
      <w:r w:rsidRPr="00BF23F7">
        <w:t>adaptées à leurs besoins spécifiques, des interactions transparentes et des résolutions rapides de leurs problèmes.</w:t>
      </w:r>
      <w:r w:rsidR="00D51074">
        <w:t xml:space="preserve"> </w:t>
      </w:r>
      <w:r w:rsidRPr="00BF23F7">
        <w:t xml:space="preserve">C'est dans ce contexte que notre application de </w:t>
      </w:r>
      <w:r w:rsidR="00541C0D">
        <w:rPr>
          <w:b/>
          <w:bCs/>
        </w:rPr>
        <w:t>Claims</w:t>
      </w:r>
      <w:r w:rsidRPr="00BF23F7">
        <w:rPr>
          <w:b/>
          <w:bCs/>
        </w:rPr>
        <w:t xml:space="preserve"> Analytics</w:t>
      </w:r>
      <w:r w:rsidRPr="00BF23F7">
        <w:t xml:space="preserve"> se positionne comme une solution révolutionnaire pour aider les banques à améliorer leur service à la clientèle.</w:t>
      </w:r>
    </w:p>
    <w:p w14:paraId="0DEC7F58" w14:textId="66E6DC1E" w:rsidR="00BF23F7" w:rsidRPr="00BF23F7" w:rsidRDefault="00BF23F7" w:rsidP="00BF23F7">
      <w:pPr>
        <w:rPr>
          <w:b/>
          <w:bCs/>
        </w:rPr>
      </w:pPr>
      <w:r w:rsidRPr="00BF23F7">
        <w:rPr>
          <w:b/>
          <w:bCs/>
        </w:rPr>
        <w:t xml:space="preserve">Notre Solution : </w:t>
      </w:r>
      <w:r w:rsidR="00541C0D">
        <w:rPr>
          <w:b/>
          <w:bCs/>
        </w:rPr>
        <w:t>Claims</w:t>
      </w:r>
      <w:r w:rsidR="001B194F" w:rsidRPr="00BF23F7">
        <w:rPr>
          <w:b/>
          <w:bCs/>
        </w:rPr>
        <w:t xml:space="preserve"> </w:t>
      </w:r>
      <w:r w:rsidRPr="00BF23F7">
        <w:rPr>
          <w:b/>
          <w:bCs/>
        </w:rPr>
        <w:t>Analytics</w:t>
      </w:r>
    </w:p>
    <w:p w14:paraId="44DE1E46" w14:textId="68A9D97A" w:rsidR="00BF23F7" w:rsidRPr="00BF23F7" w:rsidRDefault="00BF23F7" w:rsidP="00BF23F7">
      <w:r w:rsidRPr="00BF23F7">
        <w:t xml:space="preserve">Notre application de </w:t>
      </w:r>
      <w:r w:rsidR="00541C0D">
        <w:rPr>
          <w:b/>
          <w:bCs/>
        </w:rPr>
        <w:t>Claims</w:t>
      </w:r>
      <w:r w:rsidR="00906C45" w:rsidRPr="00BF23F7">
        <w:rPr>
          <w:b/>
          <w:bCs/>
        </w:rPr>
        <w:t xml:space="preserve"> </w:t>
      </w:r>
      <w:r w:rsidRPr="00BF23F7">
        <w:rPr>
          <w:b/>
          <w:bCs/>
        </w:rPr>
        <w:t>Analytics</w:t>
      </w:r>
      <w:r w:rsidRPr="00BF23F7">
        <w:t xml:space="preserve"> est conçue pour transformer la manière dont les banques interagissent avec leurs clients et gèrent leurs données. En intégrant des technologies avancées d'analyse de données, de machine learning et de visualisation, nous offrons une plateforme complète et intuitive qui permet aux banques de mieux comprendre et répondre aux besoins de leurs clients. Voici un aperçu détaillé des fonctionnalités clés de notre application :</w:t>
      </w:r>
    </w:p>
    <w:p w14:paraId="183C2BF7" w14:textId="65EF2211" w:rsidR="00BF23F7" w:rsidRPr="007929C1" w:rsidRDefault="00BF23F7" w:rsidP="007929C1">
      <w:pPr>
        <w:pStyle w:val="Paragraphedeliste"/>
        <w:numPr>
          <w:ilvl w:val="0"/>
          <w:numId w:val="3"/>
        </w:numPr>
        <w:rPr>
          <w:b/>
          <w:bCs/>
        </w:rPr>
      </w:pPr>
      <w:r w:rsidRPr="007929C1">
        <w:rPr>
          <w:b/>
          <w:bCs/>
        </w:rPr>
        <w:t>Page d'Accueil</w:t>
      </w:r>
    </w:p>
    <w:p w14:paraId="576F4F9D" w14:textId="77777777" w:rsidR="00BF23F7" w:rsidRPr="00BF23F7" w:rsidRDefault="00BF23F7" w:rsidP="00BF23F7">
      <w:r w:rsidRPr="00BF23F7">
        <w:t>La page d'accueil de notre application offre une introduction concise et engageante à l'application. Elle explique les objectifs principaux du projet, ses fonctionnalités clés, et l'importance de l'analyse de données dans l'amélioration des services bancaires. Cette page sert de point de départ pour les utilisateurs, leur fournissant un aperçu clair des outils et analyses disponibles.</w:t>
      </w:r>
    </w:p>
    <w:p w14:paraId="644E0C4E" w14:textId="3B01966D" w:rsidR="00BF23F7" w:rsidRPr="00047146" w:rsidRDefault="00BF23F7" w:rsidP="00047146">
      <w:pPr>
        <w:pStyle w:val="Paragraphedeliste"/>
        <w:numPr>
          <w:ilvl w:val="0"/>
          <w:numId w:val="3"/>
        </w:numPr>
        <w:rPr>
          <w:b/>
          <w:bCs/>
        </w:rPr>
      </w:pPr>
      <w:r w:rsidRPr="00047146">
        <w:rPr>
          <w:b/>
          <w:bCs/>
        </w:rPr>
        <w:t>Page Carte : Répartition Géographique des Réclamations</w:t>
      </w:r>
    </w:p>
    <w:p w14:paraId="213AF71C" w14:textId="16D43A30" w:rsidR="00BF23F7" w:rsidRPr="00BF23F7" w:rsidRDefault="00BF23F7" w:rsidP="00BF23F7">
      <w:r w:rsidRPr="00BF23F7">
        <w:t xml:space="preserve">Cette page est dédiée à la visualisation géographique des clients ayant déposé des réclamations. Grâce à une carte interactive, les </w:t>
      </w:r>
      <w:r w:rsidR="00CA6EC0">
        <w:t>managers</w:t>
      </w:r>
      <w:r w:rsidRPr="00BF23F7">
        <w:t xml:space="preserve"> peuvent visualiser la distribution des réclamations par région. Cette fonctionnalité permet d’identifier les zones géographiques où les réclamations sont les plus fréquentes, aidant ainsi la banque à cibler ses efforts de résolution et à améliorer la satisfaction client dans ces régions spécifiques. Par exemple, si une région particulière montre un volume élevé de réclamations concernant des problèmes de service, la banque peut allouer des ressources supplémentaires pour résoudre ces problèmes et améliorer la satisfaction dans cette région.</w:t>
      </w:r>
    </w:p>
    <w:p w14:paraId="6E26C0CA" w14:textId="67D4E7B1" w:rsidR="00BF23F7" w:rsidRPr="00047146" w:rsidRDefault="00BF23F7" w:rsidP="00047146">
      <w:pPr>
        <w:pStyle w:val="Paragraphedeliste"/>
        <w:numPr>
          <w:ilvl w:val="0"/>
          <w:numId w:val="3"/>
        </w:numPr>
        <w:rPr>
          <w:b/>
          <w:bCs/>
        </w:rPr>
      </w:pPr>
      <w:r w:rsidRPr="00047146">
        <w:rPr>
          <w:b/>
          <w:bCs/>
        </w:rPr>
        <w:t xml:space="preserve">Page Recommandations : </w:t>
      </w:r>
      <w:r w:rsidR="009646ED" w:rsidRPr="009646ED">
        <w:rPr>
          <w:b/>
          <w:bCs/>
        </w:rPr>
        <w:t>Personnalisation des Produits et Catégorisation des Réclamations</w:t>
      </w:r>
    </w:p>
    <w:p w14:paraId="5FBEFA7E" w14:textId="68CDEEBB" w:rsidR="00BF23F7" w:rsidRPr="00BF23F7" w:rsidRDefault="009646ED" w:rsidP="00BF23F7">
      <w:r>
        <w:lastRenderedPageBreak/>
        <w:t>La page de recommandations utilise un algorithme de machine learning pour proposer des produits personnalisés à chaque client. L’utilisateur peut sélectionner un client et l’algorithme, entraîné avec des données de conversation client, suggère les produits les plus adaptés à ses besoins et préférences. Cette fonctionnalité aide à personnaliser l’offre de la banque, augmentant ainsi les chances de conversion et la satisfaction client. De plus, elle permet la catégorisation des réclamations clients dans des topics spécifiques et indique les services capables de prendre en charge chaque type de réclamation. Par exemple, un client qui a montré de l'intérêt pour des produits d'investissement à faible risque se verra proposer des options spécifiques qui correspondent à son profil</w:t>
      </w:r>
      <w:r w:rsidR="00BF23F7" w:rsidRPr="00BF23F7">
        <w:t>.</w:t>
      </w:r>
    </w:p>
    <w:p w14:paraId="3C9CB061" w14:textId="519435FA" w:rsidR="00BF23F7" w:rsidRPr="00375309" w:rsidRDefault="00BF23F7" w:rsidP="00375309">
      <w:pPr>
        <w:pStyle w:val="Paragraphedeliste"/>
        <w:numPr>
          <w:ilvl w:val="0"/>
          <w:numId w:val="3"/>
        </w:numPr>
        <w:rPr>
          <w:b/>
          <w:bCs/>
        </w:rPr>
      </w:pPr>
      <w:r w:rsidRPr="00375309">
        <w:rPr>
          <w:b/>
          <w:bCs/>
        </w:rPr>
        <w:t>Page Claims Analytics : Analyse Quantitative et Émotionnelle</w:t>
      </w:r>
    </w:p>
    <w:p w14:paraId="622755B3" w14:textId="77777777" w:rsidR="00BF23F7" w:rsidRPr="00BF23F7" w:rsidRDefault="00BF23F7" w:rsidP="00BF23F7">
      <w:r w:rsidRPr="00BF23F7">
        <w:t>Enfin, la page Claims Analytics présente une analyse approfondie des réclamations clients. Cette section se divise en deux parties :</w:t>
      </w:r>
    </w:p>
    <w:p w14:paraId="1A0F936A" w14:textId="6246B282" w:rsidR="00BF23F7" w:rsidRPr="00F958DE" w:rsidRDefault="00BF23F7" w:rsidP="00BF23F7">
      <w:pPr>
        <w:numPr>
          <w:ilvl w:val="0"/>
          <w:numId w:val="1"/>
        </w:numPr>
        <w:rPr>
          <w:i/>
          <w:iCs/>
        </w:rPr>
      </w:pPr>
      <w:r w:rsidRPr="00F958DE">
        <w:rPr>
          <w:b/>
          <w:bCs/>
          <w:i/>
          <w:iCs/>
        </w:rPr>
        <w:t>Analyse Quantitative</w:t>
      </w:r>
      <w:r w:rsidRPr="00F958DE">
        <w:rPr>
          <w:i/>
          <w:iCs/>
        </w:rPr>
        <w:t xml:space="preserve"> : </w:t>
      </w:r>
      <w:r w:rsidR="0097666D">
        <w:t>Cette section présente des informations telles que le nombre total de réclamations, les clients actifs et bien d'autres. Ces données permettent à la banque de comprendre les principaux problèmes rencontrés par les clients et d'identifier les domaines nécessitant des améliorations</w:t>
      </w:r>
      <w:r w:rsidRPr="0097666D">
        <w:t>.</w:t>
      </w:r>
    </w:p>
    <w:p w14:paraId="629705C0" w14:textId="77777777" w:rsidR="00BF23F7" w:rsidRPr="00BF23F7" w:rsidRDefault="00BF23F7" w:rsidP="00BF23F7">
      <w:pPr>
        <w:numPr>
          <w:ilvl w:val="0"/>
          <w:numId w:val="1"/>
        </w:numPr>
      </w:pPr>
      <w:r w:rsidRPr="00BF23F7">
        <w:rPr>
          <w:b/>
          <w:bCs/>
        </w:rPr>
        <w:t>Analyse des Émotions</w:t>
      </w:r>
      <w:r w:rsidRPr="00BF23F7">
        <w:t xml:space="preserve"> : Utilisant des techniques de traitement du langage naturel (NLP), cette section analyse les émotions exprimées dans les réclamations des clients. Elle offre des insights sur le sentiment général des clients, permettant à la banque de mieux comprendre leurs expériences et de réagir de manière plus empathique et efficace. Par exemple, si les clients expriment fréquemment des sentiments de frustration ou de colère, la banque peut prendre des mesures proactives pour améliorer ses services et apaiser les inquiétudes des clients.</w:t>
      </w:r>
    </w:p>
    <w:p w14:paraId="56C47216" w14:textId="77777777" w:rsidR="00BF23F7" w:rsidRPr="00BF23F7" w:rsidRDefault="00BF23F7" w:rsidP="00BF23F7">
      <w:pPr>
        <w:rPr>
          <w:b/>
          <w:bCs/>
        </w:rPr>
      </w:pPr>
      <w:r w:rsidRPr="00BF23F7">
        <w:rPr>
          <w:b/>
          <w:bCs/>
        </w:rPr>
        <w:t>Avantages de l'Application</w:t>
      </w:r>
    </w:p>
    <w:p w14:paraId="49599FF1" w14:textId="77777777" w:rsidR="00BF23F7" w:rsidRPr="00BF23F7" w:rsidRDefault="00BF23F7" w:rsidP="00BF23F7">
      <w:r w:rsidRPr="00BF23F7">
        <w:t>L'intégration de cette application dans les processus opérationnels d'une banque offre plusieurs avantages significatifs :</w:t>
      </w:r>
    </w:p>
    <w:p w14:paraId="0E59B440" w14:textId="77777777" w:rsidR="00BF23F7" w:rsidRPr="00BF23F7" w:rsidRDefault="00BF23F7" w:rsidP="00BF23F7">
      <w:pPr>
        <w:numPr>
          <w:ilvl w:val="0"/>
          <w:numId w:val="2"/>
        </w:numPr>
      </w:pPr>
      <w:r w:rsidRPr="00BF23F7">
        <w:rPr>
          <w:b/>
          <w:bCs/>
        </w:rPr>
        <w:t>Amélioration de la Satisfaction Client</w:t>
      </w:r>
      <w:r w:rsidRPr="00BF23F7">
        <w:t xml:space="preserve"> : En permettant une compréhension approfondie des besoins et des préoccupations des clients, notre application aide les banques à offrir des services plus personnalisés et réactifs, ce qui améliore la satisfaction et la fidélité des clients.</w:t>
      </w:r>
    </w:p>
    <w:p w14:paraId="2264AA9B" w14:textId="77777777" w:rsidR="00BF23F7" w:rsidRPr="00BF23F7" w:rsidRDefault="00BF23F7" w:rsidP="00BF23F7">
      <w:pPr>
        <w:numPr>
          <w:ilvl w:val="0"/>
          <w:numId w:val="2"/>
        </w:numPr>
      </w:pPr>
      <w:r w:rsidRPr="00BF23F7">
        <w:rPr>
          <w:b/>
          <w:bCs/>
        </w:rPr>
        <w:t>Optimisation des Ressources</w:t>
      </w:r>
      <w:r w:rsidRPr="00BF23F7">
        <w:t xml:space="preserve"> : La visualisation géographique et l'analyse des réclamations permettent aux banques d'identifier les zones à problèmes et d'allouer efficacement leurs ressources pour résoudre ces problèmes.</w:t>
      </w:r>
    </w:p>
    <w:p w14:paraId="0AF1CE5C" w14:textId="77777777" w:rsidR="00BF23F7" w:rsidRPr="00BF23F7" w:rsidRDefault="00BF23F7" w:rsidP="00BF23F7">
      <w:pPr>
        <w:numPr>
          <w:ilvl w:val="0"/>
          <w:numId w:val="2"/>
        </w:numPr>
      </w:pPr>
      <w:r w:rsidRPr="00BF23F7">
        <w:rPr>
          <w:b/>
          <w:bCs/>
        </w:rPr>
        <w:t>Personnalisation des Offres</w:t>
      </w:r>
      <w:r w:rsidRPr="00BF23F7">
        <w:t xml:space="preserve"> : L'algorithme de recommandations permet aux banques de proposer des produits et services qui correspondent parfaitement aux besoins et préférences des clients, augmentant ainsi les taux de conversion et de satisfaction.</w:t>
      </w:r>
    </w:p>
    <w:p w14:paraId="79864EEC" w14:textId="77777777" w:rsidR="00BF23F7" w:rsidRPr="00BF23F7" w:rsidRDefault="00BF23F7" w:rsidP="00BF23F7">
      <w:pPr>
        <w:numPr>
          <w:ilvl w:val="0"/>
          <w:numId w:val="2"/>
        </w:numPr>
      </w:pPr>
      <w:r w:rsidRPr="00BF23F7">
        <w:rPr>
          <w:b/>
          <w:bCs/>
        </w:rPr>
        <w:t>Réduction du Taux de Churn</w:t>
      </w:r>
      <w:r w:rsidRPr="00BF23F7">
        <w:t xml:space="preserve"> : En répondant rapidement et efficacement aux réclamations et en proposant des solutions personnalisées, la banque peut réduire le taux de churn (départ des clients) et fidéliser davantage ses clients.</w:t>
      </w:r>
    </w:p>
    <w:p w14:paraId="308EBA15" w14:textId="77777777" w:rsidR="00BF23F7" w:rsidRPr="00BF23F7" w:rsidRDefault="00BF23F7" w:rsidP="00BF23F7">
      <w:pPr>
        <w:numPr>
          <w:ilvl w:val="0"/>
          <w:numId w:val="2"/>
        </w:numPr>
      </w:pPr>
      <w:r w:rsidRPr="00BF23F7">
        <w:rPr>
          <w:b/>
          <w:bCs/>
        </w:rPr>
        <w:t>Avantage Concurrentiel</w:t>
      </w:r>
      <w:r w:rsidRPr="00BF23F7">
        <w:t xml:space="preserve"> : En utilisant des technologies avancées d'analyse de données et de machine learning, la banque peut se démarquer de ses concurrents en offrant des services innovants et personnalisés.</w:t>
      </w:r>
    </w:p>
    <w:p w14:paraId="6E858554" w14:textId="77777777" w:rsidR="00BF23F7" w:rsidRPr="00BF23F7" w:rsidRDefault="00BF23F7" w:rsidP="00BF23F7">
      <w:pPr>
        <w:rPr>
          <w:b/>
          <w:bCs/>
        </w:rPr>
      </w:pPr>
      <w:r w:rsidRPr="00BF23F7">
        <w:rPr>
          <w:b/>
          <w:bCs/>
        </w:rPr>
        <w:lastRenderedPageBreak/>
        <w:t>Conclusion</w:t>
      </w:r>
    </w:p>
    <w:p w14:paraId="480C1218" w14:textId="2E03ED5B" w:rsidR="00BF23F7" w:rsidRPr="00BF23F7" w:rsidRDefault="00BF23F7" w:rsidP="00F958DE">
      <w:r w:rsidRPr="00BF23F7">
        <w:t xml:space="preserve">Notre application de </w:t>
      </w:r>
      <w:r w:rsidR="00541C0D">
        <w:rPr>
          <w:b/>
          <w:bCs/>
        </w:rPr>
        <w:t>Claims</w:t>
      </w:r>
      <w:r w:rsidR="00A0222E" w:rsidRPr="00BF23F7">
        <w:rPr>
          <w:b/>
          <w:bCs/>
        </w:rPr>
        <w:t xml:space="preserve"> </w:t>
      </w:r>
      <w:r w:rsidRPr="00BF23F7">
        <w:rPr>
          <w:b/>
          <w:bCs/>
        </w:rPr>
        <w:t>Analytics</w:t>
      </w:r>
      <w:r w:rsidRPr="00BF23F7">
        <w:t xml:space="preserve"> représente une avancée majeure dans la manière dont les banques peuvent améliorer leur service à la clientèle. En combinant des analyses géographiques, des recommandations personnalisées, et des analyses quantitatives et émotionnelles, nous fournissons une solution complète et innovante pour transformer l'expérience client. Les banques peuvent ainsi anticiper les besoins des clients, résoudre les problèmes plus efficacement, et offrir des services personnalisés qui augmentent la satisfaction et la fidéli</w:t>
      </w:r>
      <w:r w:rsidR="00F958DE">
        <w:t>sation</w:t>
      </w:r>
      <w:r w:rsidRPr="00BF23F7">
        <w:t xml:space="preserve"> des clients.</w:t>
      </w:r>
    </w:p>
    <w:p w14:paraId="74BD02F2" w14:textId="77777777" w:rsidR="00E000BE" w:rsidRDefault="00E000BE"/>
    <w:sectPr w:rsidR="00E0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3499B"/>
    <w:multiLevelType w:val="multilevel"/>
    <w:tmpl w:val="1580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778D4"/>
    <w:multiLevelType w:val="multilevel"/>
    <w:tmpl w:val="393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94674"/>
    <w:multiLevelType w:val="hybridMultilevel"/>
    <w:tmpl w:val="CEA630D6"/>
    <w:lvl w:ilvl="0" w:tplc="BDB42C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8611207">
    <w:abstractNumId w:val="1"/>
  </w:num>
  <w:num w:numId="2" w16cid:durableId="138573359">
    <w:abstractNumId w:val="0"/>
  </w:num>
  <w:num w:numId="3" w16cid:durableId="384256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61"/>
    <w:rsid w:val="00047146"/>
    <w:rsid w:val="00097CB5"/>
    <w:rsid w:val="001B194F"/>
    <w:rsid w:val="002304EE"/>
    <w:rsid w:val="00267B61"/>
    <w:rsid w:val="00344F7B"/>
    <w:rsid w:val="00375309"/>
    <w:rsid w:val="00541C0D"/>
    <w:rsid w:val="007929C1"/>
    <w:rsid w:val="008B6433"/>
    <w:rsid w:val="00906C45"/>
    <w:rsid w:val="009646ED"/>
    <w:rsid w:val="0097666D"/>
    <w:rsid w:val="00A0222E"/>
    <w:rsid w:val="00B65635"/>
    <w:rsid w:val="00BF23F7"/>
    <w:rsid w:val="00C80E25"/>
    <w:rsid w:val="00CA6EC0"/>
    <w:rsid w:val="00D51074"/>
    <w:rsid w:val="00E000BE"/>
    <w:rsid w:val="00F958DE"/>
    <w:rsid w:val="00F96B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B60B"/>
  <w15:chartTrackingRefBased/>
  <w15:docId w15:val="{5263B4EC-D608-4C2F-9125-8990EC42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7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7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7B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7B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7B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7B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7B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7B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7B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7B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7B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7B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7B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7B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7B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7B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7B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7B61"/>
    <w:rPr>
      <w:rFonts w:eastAsiaTheme="majorEastAsia" w:cstheme="majorBidi"/>
      <w:color w:val="272727" w:themeColor="text1" w:themeTint="D8"/>
    </w:rPr>
  </w:style>
  <w:style w:type="paragraph" w:styleId="Titre">
    <w:name w:val="Title"/>
    <w:basedOn w:val="Normal"/>
    <w:next w:val="Normal"/>
    <w:link w:val="TitreCar"/>
    <w:uiPriority w:val="10"/>
    <w:qFormat/>
    <w:rsid w:val="00267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7B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7B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7B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7B61"/>
    <w:pPr>
      <w:spacing w:before="160"/>
      <w:jc w:val="center"/>
    </w:pPr>
    <w:rPr>
      <w:i/>
      <w:iCs/>
      <w:color w:val="404040" w:themeColor="text1" w:themeTint="BF"/>
    </w:rPr>
  </w:style>
  <w:style w:type="character" w:customStyle="1" w:styleId="CitationCar">
    <w:name w:val="Citation Car"/>
    <w:basedOn w:val="Policepardfaut"/>
    <w:link w:val="Citation"/>
    <w:uiPriority w:val="29"/>
    <w:rsid w:val="00267B61"/>
    <w:rPr>
      <w:i/>
      <w:iCs/>
      <w:color w:val="404040" w:themeColor="text1" w:themeTint="BF"/>
    </w:rPr>
  </w:style>
  <w:style w:type="paragraph" w:styleId="Paragraphedeliste">
    <w:name w:val="List Paragraph"/>
    <w:basedOn w:val="Normal"/>
    <w:uiPriority w:val="34"/>
    <w:qFormat/>
    <w:rsid w:val="00267B61"/>
    <w:pPr>
      <w:ind w:left="720"/>
      <w:contextualSpacing/>
    </w:pPr>
  </w:style>
  <w:style w:type="character" w:styleId="Accentuationintense">
    <w:name w:val="Intense Emphasis"/>
    <w:basedOn w:val="Policepardfaut"/>
    <w:uiPriority w:val="21"/>
    <w:qFormat/>
    <w:rsid w:val="00267B61"/>
    <w:rPr>
      <w:i/>
      <w:iCs/>
      <w:color w:val="0F4761" w:themeColor="accent1" w:themeShade="BF"/>
    </w:rPr>
  </w:style>
  <w:style w:type="paragraph" w:styleId="Citationintense">
    <w:name w:val="Intense Quote"/>
    <w:basedOn w:val="Normal"/>
    <w:next w:val="Normal"/>
    <w:link w:val="CitationintenseCar"/>
    <w:uiPriority w:val="30"/>
    <w:qFormat/>
    <w:rsid w:val="00267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7B61"/>
    <w:rPr>
      <w:i/>
      <w:iCs/>
      <w:color w:val="0F4761" w:themeColor="accent1" w:themeShade="BF"/>
    </w:rPr>
  </w:style>
  <w:style w:type="character" w:styleId="Rfrenceintense">
    <w:name w:val="Intense Reference"/>
    <w:basedOn w:val="Policepardfaut"/>
    <w:uiPriority w:val="32"/>
    <w:qFormat/>
    <w:rsid w:val="00267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9028">
      <w:bodyDiv w:val="1"/>
      <w:marLeft w:val="0"/>
      <w:marRight w:val="0"/>
      <w:marTop w:val="0"/>
      <w:marBottom w:val="0"/>
      <w:divBdr>
        <w:top w:val="none" w:sz="0" w:space="0" w:color="auto"/>
        <w:left w:val="none" w:sz="0" w:space="0" w:color="auto"/>
        <w:bottom w:val="none" w:sz="0" w:space="0" w:color="auto"/>
        <w:right w:val="none" w:sz="0" w:space="0" w:color="auto"/>
      </w:divBdr>
    </w:div>
    <w:div w:id="8708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1066</Words>
  <Characters>5869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 Sime</dc:creator>
  <cp:keywords/>
  <dc:description/>
  <cp:lastModifiedBy>Rudy Nana</cp:lastModifiedBy>
  <cp:revision>16</cp:revision>
  <dcterms:created xsi:type="dcterms:W3CDTF">2024-07-13T11:27:00Z</dcterms:created>
  <dcterms:modified xsi:type="dcterms:W3CDTF">2024-07-13T14:17:00Z</dcterms:modified>
</cp:coreProperties>
</file>