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9908" w14:textId="77777777" w:rsidR="00B72DF8" w:rsidRDefault="00000000">
      <w:pPr>
        <w:pStyle w:val="Heading1"/>
      </w:pPr>
      <w:r>
        <w:t>AI Test Case Generator - Phase 5 Streamlit UI</w:t>
      </w:r>
    </w:p>
    <w:p w14:paraId="1DFCA079" w14:textId="77777777" w:rsidR="00B72DF8" w:rsidRDefault="00000000">
      <w:pPr>
        <w:pStyle w:val="Heading2"/>
      </w:pPr>
      <w:r>
        <w:t>Purpose of Phase 5</w:t>
      </w:r>
    </w:p>
    <w:p w14:paraId="7FA51041" w14:textId="77777777" w:rsidR="00B72DF8" w:rsidRDefault="00000000">
      <w:r>
        <w:t>Phase 5 introduces a browser-based user interface using Streamlit. Instead of running the application only from the command line, users can enter requirements in a web screen, generate AI-powered test cases, review the output, and download JSON or Excel files.</w:t>
      </w:r>
    </w:p>
    <w:p w14:paraId="7A6D86B2" w14:textId="77777777" w:rsidR="00B72DF8" w:rsidRDefault="00000000">
      <w:pPr>
        <w:pStyle w:val="Heading2"/>
      </w:pPr>
      <w:r>
        <w:t>Main Goal</w:t>
      </w:r>
    </w:p>
    <w:p w14:paraId="56D548E2" w14:textId="77777777" w:rsidR="00B72DF8" w:rsidRDefault="00000000">
      <w:r>
        <w:t>The goal of this phase is to make the AI Test Case Generator usable by non-technical users such as testers, business analysts, test leads, and product owners.</w:t>
      </w:r>
    </w:p>
    <w:p w14:paraId="4F59E76F" w14:textId="77777777" w:rsidR="00B72DF8" w:rsidRDefault="00000000">
      <w:pPr>
        <w:pStyle w:val="Heading2"/>
      </w:pPr>
      <w:r>
        <w:t>Architecture Flow</w:t>
      </w:r>
    </w:p>
    <w:p w14:paraId="4710654A" w14:textId="77777777" w:rsidR="00B72DF8" w:rsidRDefault="00000000">
      <w:r>
        <w:t>Browser UI -&gt; Requirement Input -&gt; Requirement Analyzer Agent -&gt; Test Case Generator Agent -&gt; Pydantic Validation -&gt; JSON Output -&gt; Excel Export -&gt; Download from UI</w:t>
      </w:r>
    </w:p>
    <w:p w14:paraId="5B0AAB29" w14:textId="77777777" w:rsidR="00B72DF8" w:rsidRDefault="00000000">
      <w:pPr>
        <w:pStyle w:val="Heading2"/>
      </w:pPr>
      <w:r>
        <w:t>Folder Structure</w:t>
      </w:r>
    </w:p>
    <w:p w14:paraId="43553795" w14:textId="77777777" w:rsidR="00B72DF8" w:rsidRDefault="00000000">
      <w:r>
        <w:t>AI-QA-Master-Project</w:t>
      </w:r>
      <w:r>
        <w:br/>
        <w:t>│</w:t>
      </w:r>
      <w:r>
        <w:br/>
        <w:t>├── phase05-streamlit-ui</w:t>
      </w:r>
      <w:r>
        <w:br/>
        <w:t>│   ├── agents</w:t>
      </w:r>
      <w:r>
        <w:br/>
        <w:t>│   │   ├── requirement_analyzer_agent.py</w:t>
      </w:r>
      <w:r>
        <w:br/>
        <w:t>│   │   ├── test_case_generator_agent.py</w:t>
      </w:r>
      <w:r>
        <w:br/>
        <w:t>│   │   └── reviewer_agent.py</w:t>
      </w:r>
      <w:r>
        <w:br/>
        <w:t>│   │</w:t>
      </w:r>
      <w:r>
        <w:br/>
        <w:t>│   ├── models</w:t>
      </w:r>
      <w:r>
        <w:br/>
        <w:t>│   │   └── test_case_model.py</w:t>
      </w:r>
      <w:r>
        <w:br/>
        <w:t>│   │</w:t>
      </w:r>
      <w:r>
        <w:br/>
        <w:t>│   ├── utils</w:t>
      </w:r>
      <w:r>
        <w:br/>
        <w:t>│   │   └── excel_writer.py</w:t>
      </w:r>
      <w:r>
        <w:br/>
        <w:t>│   │</w:t>
      </w:r>
      <w:r>
        <w:br/>
        <w:t>│   ├── outputs</w:t>
      </w:r>
      <w:r>
        <w:br/>
        <w:t>│   ├── app.py</w:t>
      </w:r>
      <w:r>
        <w:br/>
        <w:t>│   └── requirement.txt</w:t>
      </w:r>
    </w:p>
    <w:p w14:paraId="37423A5A" w14:textId="77777777" w:rsidR="00B72DF8" w:rsidRDefault="00000000">
      <w:pPr>
        <w:pStyle w:val="Heading2"/>
      </w:pPr>
      <w:r>
        <w:t>Tech Stack Used and Why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2DF8" w14:paraId="3896CDC7" w14:textId="77777777">
        <w:trPr>
          <w:jc w:val="center"/>
        </w:trPr>
        <w:tc>
          <w:tcPr>
            <w:tcW w:w="2880" w:type="dxa"/>
          </w:tcPr>
          <w:p w14:paraId="02C565C4" w14:textId="77777777" w:rsidR="00B72DF8" w:rsidRDefault="00000000">
            <w:r>
              <w:t>Technology</w:t>
            </w:r>
          </w:p>
        </w:tc>
        <w:tc>
          <w:tcPr>
            <w:tcW w:w="2880" w:type="dxa"/>
          </w:tcPr>
          <w:p w14:paraId="69DDC639" w14:textId="77777777" w:rsidR="00B72DF8" w:rsidRDefault="00000000">
            <w:r>
              <w:t>Used For</w:t>
            </w:r>
          </w:p>
        </w:tc>
        <w:tc>
          <w:tcPr>
            <w:tcW w:w="2880" w:type="dxa"/>
          </w:tcPr>
          <w:p w14:paraId="7C0A777C" w14:textId="77777777" w:rsidR="00B72DF8" w:rsidRDefault="00000000">
            <w:r>
              <w:t>Why It Is Needed</w:t>
            </w:r>
          </w:p>
        </w:tc>
      </w:tr>
      <w:tr w:rsidR="00B72DF8" w14:paraId="551AF02D" w14:textId="77777777">
        <w:trPr>
          <w:jc w:val="center"/>
        </w:trPr>
        <w:tc>
          <w:tcPr>
            <w:tcW w:w="2880" w:type="dxa"/>
          </w:tcPr>
          <w:p w14:paraId="0C611D58" w14:textId="77777777" w:rsidR="00B72DF8" w:rsidRDefault="00000000">
            <w:r>
              <w:t>Python</w:t>
            </w:r>
          </w:p>
        </w:tc>
        <w:tc>
          <w:tcPr>
            <w:tcW w:w="2880" w:type="dxa"/>
          </w:tcPr>
          <w:p w14:paraId="04AF687A" w14:textId="77777777" w:rsidR="00B72DF8" w:rsidRDefault="00000000">
            <w:r>
              <w:t>Core application language</w:t>
            </w:r>
          </w:p>
        </w:tc>
        <w:tc>
          <w:tcPr>
            <w:tcW w:w="2880" w:type="dxa"/>
          </w:tcPr>
          <w:p w14:paraId="5847C9F0" w14:textId="77777777" w:rsidR="00B72DF8" w:rsidRDefault="00000000">
            <w:r>
              <w:t>Used to build the agents, validation logic, file handling, and application workflow.</w:t>
            </w:r>
          </w:p>
        </w:tc>
      </w:tr>
      <w:tr w:rsidR="00B72DF8" w14:paraId="5CFF7731" w14:textId="77777777">
        <w:trPr>
          <w:jc w:val="center"/>
        </w:trPr>
        <w:tc>
          <w:tcPr>
            <w:tcW w:w="2880" w:type="dxa"/>
          </w:tcPr>
          <w:p w14:paraId="057CCF15" w14:textId="77777777" w:rsidR="00B72DF8" w:rsidRDefault="00000000">
            <w:r>
              <w:t>Streamlit</w:t>
            </w:r>
          </w:p>
        </w:tc>
        <w:tc>
          <w:tcPr>
            <w:tcW w:w="2880" w:type="dxa"/>
          </w:tcPr>
          <w:p w14:paraId="20211F37" w14:textId="77777777" w:rsidR="00B72DF8" w:rsidRDefault="00000000">
            <w:r>
              <w:t>Web user interface</w:t>
            </w:r>
          </w:p>
        </w:tc>
        <w:tc>
          <w:tcPr>
            <w:tcW w:w="2880" w:type="dxa"/>
          </w:tcPr>
          <w:p w14:paraId="31B73881" w14:textId="77777777" w:rsidR="00B72DF8" w:rsidRDefault="00000000">
            <w:r>
              <w:t xml:space="preserve">Allows users to paste requirements, click a button, view results, and </w:t>
            </w:r>
            <w:r>
              <w:lastRenderedPageBreak/>
              <w:t>download files from a browser.</w:t>
            </w:r>
          </w:p>
        </w:tc>
      </w:tr>
      <w:tr w:rsidR="00B72DF8" w14:paraId="10958E46" w14:textId="77777777">
        <w:trPr>
          <w:jc w:val="center"/>
        </w:trPr>
        <w:tc>
          <w:tcPr>
            <w:tcW w:w="2880" w:type="dxa"/>
          </w:tcPr>
          <w:p w14:paraId="4F8C73D5" w14:textId="77777777" w:rsidR="00B72DF8" w:rsidRDefault="00000000">
            <w:r>
              <w:lastRenderedPageBreak/>
              <w:t>LangChain</w:t>
            </w:r>
          </w:p>
        </w:tc>
        <w:tc>
          <w:tcPr>
            <w:tcW w:w="2880" w:type="dxa"/>
          </w:tcPr>
          <w:p w14:paraId="5A4494D5" w14:textId="77777777" w:rsidR="00B72DF8" w:rsidRDefault="00000000">
            <w:r>
              <w:t>LLM integration layer</w:t>
            </w:r>
          </w:p>
        </w:tc>
        <w:tc>
          <w:tcPr>
            <w:tcW w:w="2880" w:type="dxa"/>
          </w:tcPr>
          <w:p w14:paraId="140EA325" w14:textId="77777777" w:rsidR="00B72DF8" w:rsidRDefault="00000000">
            <w:r>
              <w:t>Connects Python code with the local AI model and manages prompt-based calls.</w:t>
            </w:r>
          </w:p>
        </w:tc>
      </w:tr>
      <w:tr w:rsidR="00B72DF8" w14:paraId="71DC8B79" w14:textId="77777777">
        <w:trPr>
          <w:jc w:val="center"/>
        </w:trPr>
        <w:tc>
          <w:tcPr>
            <w:tcW w:w="2880" w:type="dxa"/>
          </w:tcPr>
          <w:p w14:paraId="547FC003" w14:textId="77777777" w:rsidR="00B72DF8" w:rsidRDefault="00000000">
            <w:r>
              <w:t>Ollama</w:t>
            </w:r>
          </w:p>
        </w:tc>
        <w:tc>
          <w:tcPr>
            <w:tcW w:w="2880" w:type="dxa"/>
          </w:tcPr>
          <w:p w14:paraId="43F60FDA" w14:textId="77777777" w:rsidR="00B72DF8" w:rsidRDefault="00000000">
            <w:r>
              <w:t>Local AI model runtime</w:t>
            </w:r>
          </w:p>
        </w:tc>
        <w:tc>
          <w:tcPr>
            <w:tcW w:w="2880" w:type="dxa"/>
          </w:tcPr>
          <w:p w14:paraId="51CAF317" w14:textId="77777777" w:rsidR="00B72DF8" w:rsidRDefault="00000000">
            <w:r>
              <w:t>Runs LLMs locally on the machine, reducing cloud cost and improving privacy during development.</w:t>
            </w:r>
          </w:p>
        </w:tc>
      </w:tr>
      <w:tr w:rsidR="00B72DF8" w14:paraId="47715B68" w14:textId="77777777">
        <w:trPr>
          <w:jc w:val="center"/>
        </w:trPr>
        <w:tc>
          <w:tcPr>
            <w:tcW w:w="2880" w:type="dxa"/>
          </w:tcPr>
          <w:p w14:paraId="34DFA428" w14:textId="77777777" w:rsidR="00B72DF8" w:rsidRDefault="00000000">
            <w:r>
              <w:t>Llama 3.2 3B</w:t>
            </w:r>
          </w:p>
        </w:tc>
        <w:tc>
          <w:tcPr>
            <w:tcW w:w="2880" w:type="dxa"/>
          </w:tcPr>
          <w:p w14:paraId="02A96E79" w14:textId="77777777" w:rsidR="00B72DF8" w:rsidRDefault="00000000">
            <w:r>
              <w:t>Fast local AI model</w:t>
            </w:r>
          </w:p>
        </w:tc>
        <w:tc>
          <w:tcPr>
            <w:tcW w:w="2880" w:type="dxa"/>
          </w:tcPr>
          <w:p w14:paraId="38FFC690" w14:textId="77777777" w:rsidR="00B72DF8" w:rsidRDefault="00000000">
            <w:r>
              <w:t>Used for quick requirement analysis, test case generation, and reviewer feedback during development.</w:t>
            </w:r>
          </w:p>
        </w:tc>
      </w:tr>
      <w:tr w:rsidR="00B72DF8" w14:paraId="0290001A" w14:textId="77777777">
        <w:trPr>
          <w:jc w:val="center"/>
        </w:trPr>
        <w:tc>
          <w:tcPr>
            <w:tcW w:w="2880" w:type="dxa"/>
          </w:tcPr>
          <w:p w14:paraId="62CC6E22" w14:textId="77777777" w:rsidR="00B72DF8" w:rsidRDefault="00000000">
            <w:r>
              <w:t>Qwen 2.5 Coder 7B</w:t>
            </w:r>
          </w:p>
        </w:tc>
        <w:tc>
          <w:tcPr>
            <w:tcW w:w="2880" w:type="dxa"/>
          </w:tcPr>
          <w:p w14:paraId="57AA07E2" w14:textId="77777777" w:rsidR="00B72DF8" w:rsidRDefault="00000000">
            <w:r>
              <w:t>Optional stronger local model</w:t>
            </w:r>
          </w:p>
        </w:tc>
        <w:tc>
          <w:tcPr>
            <w:tcW w:w="2880" w:type="dxa"/>
          </w:tcPr>
          <w:p w14:paraId="30FD5AC5" w14:textId="77777777" w:rsidR="00B72DF8" w:rsidRDefault="00000000">
            <w:r>
              <w:t>Can be used when better structured output or stronger reasoning is needed, but it may run slower.</w:t>
            </w:r>
          </w:p>
        </w:tc>
      </w:tr>
      <w:tr w:rsidR="00B72DF8" w14:paraId="58437EA9" w14:textId="77777777">
        <w:trPr>
          <w:jc w:val="center"/>
        </w:trPr>
        <w:tc>
          <w:tcPr>
            <w:tcW w:w="2880" w:type="dxa"/>
          </w:tcPr>
          <w:p w14:paraId="69609253" w14:textId="77777777" w:rsidR="00B72DF8" w:rsidRDefault="00000000">
            <w:r>
              <w:t>Pydantic</w:t>
            </w:r>
          </w:p>
        </w:tc>
        <w:tc>
          <w:tcPr>
            <w:tcW w:w="2880" w:type="dxa"/>
          </w:tcPr>
          <w:p w14:paraId="38DA72CA" w14:textId="77777777" w:rsidR="00B72DF8" w:rsidRDefault="00000000">
            <w:r>
              <w:t>JSON validation and schema control</w:t>
            </w:r>
          </w:p>
        </w:tc>
        <w:tc>
          <w:tcPr>
            <w:tcW w:w="2880" w:type="dxa"/>
          </w:tcPr>
          <w:p w14:paraId="2F728ACC" w14:textId="77777777" w:rsidR="00B72DF8" w:rsidRDefault="00000000">
            <w:r>
              <w:t>Ensures AI output follows a proper test case structure before saving or exporting.</w:t>
            </w:r>
          </w:p>
        </w:tc>
      </w:tr>
      <w:tr w:rsidR="00B72DF8" w14:paraId="154C57D0" w14:textId="77777777">
        <w:trPr>
          <w:jc w:val="center"/>
        </w:trPr>
        <w:tc>
          <w:tcPr>
            <w:tcW w:w="2880" w:type="dxa"/>
          </w:tcPr>
          <w:p w14:paraId="305F0F55" w14:textId="77777777" w:rsidR="00B72DF8" w:rsidRDefault="00000000">
            <w:r>
              <w:t>JSON</w:t>
            </w:r>
          </w:p>
        </w:tc>
        <w:tc>
          <w:tcPr>
            <w:tcW w:w="2880" w:type="dxa"/>
          </w:tcPr>
          <w:p w14:paraId="49DC05F9" w14:textId="77777777" w:rsidR="00B72DF8" w:rsidRDefault="00000000">
            <w:r>
              <w:t>Structured output format</w:t>
            </w:r>
          </w:p>
        </w:tc>
        <w:tc>
          <w:tcPr>
            <w:tcW w:w="2880" w:type="dxa"/>
          </w:tcPr>
          <w:p w14:paraId="18DDEFFC" w14:textId="77777777" w:rsidR="00B72DF8" w:rsidRDefault="00000000">
            <w:r>
              <w:t>Makes generated test cases machine-readable and ready for future Jira, Xray, TestRail, or API integrations.</w:t>
            </w:r>
          </w:p>
        </w:tc>
      </w:tr>
      <w:tr w:rsidR="00B72DF8" w14:paraId="4CBFF37E" w14:textId="77777777">
        <w:trPr>
          <w:jc w:val="center"/>
        </w:trPr>
        <w:tc>
          <w:tcPr>
            <w:tcW w:w="2880" w:type="dxa"/>
          </w:tcPr>
          <w:p w14:paraId="2CD1820F" w14:textId="77777777" w:rsidR="00B72DF8" w:rsidRDefault="00000000">
            <w:r>
              <w:t>Pandas</w:t>
            </w:r>
          </w:p>
        </w:tc>
        <w:tc>
          <w:tcPr>
            <w:tcW w:w="2880" w:type="dxa"/>
          </w:tcPr>
          <w:p w14:paraId="7C773577" w14:textId="77777777" w:rsidR="00B72DF8" w:rsidRDefault="00000000">
            <w:r>
              <w:t>Table creation</w:t>
            </w:r>
          </w:p>
        </w:tc>
        <w:tc>
          <w:tcPr>
            <w:tcW w:w="2880" w:type="dxa"/>
          </w:tcPr>
          <w:p w14:paraId="044B0308" w14:textId="77777777" w:rsidR="00B72DF8" w:rsidRDefault="00000000">
            <w:r>
              <w:t>Converts validated test cases into rows and columns for reporting.</w:t>
            </w:r>
          </w:p>
        </w:tc>
      </w:tr>
      <w:tr w:rsidR="00B72DF8" w14:paraId="2A586CF2" w14:textId="77777777">
        <w:trPr>
          <w:jc w:val="center"/>
        </w:trPr>
        <w:tc>
          <w:tcPr>
            <w:tcW w:w="2880" w:type="dxa"/>
          </w:tcPr>
          <w:p w14:paraId="7AECFB57" w14:textId="77777777" w:rsidR="00B72DF8" w:rsidRDefault="00000000">
            <w:r>
              <w:t>OpenPyXL</w:t>
            </w:r>
          </w:p>
        </w:tc>
        <w:tc>
          <w:tcPr>
            <w:tcW w:w="2880" w:type="dxa"/>
          </w:tcPr>
          <w:p w14:paraId="70733F40" w14:textId="77777777" w:rsidR="00B72DF8" w:rsidRDefault="00000000">
            <w:r>
              <w:t>Excel file generation</w:t>
            </w:r>
          </w:p>
        </w:tc>
        <w:tc>
          <w:tcPr>
            <w:tcW w:w="2880" w:type="dxa"/>
          </w:tcPr>
          <w:p w14:paraId="104E63D4" w14:textId="77777777" w:rsidR="00B72DF8" w:rsidRDefault="00000000">
            <w:r>
              <w:t>Used by Pandas to create .xlsx files that QA teams can open in Microsoft Excel.</w:t>
            </w:r>
          </w:p>
        </w:tc>
      </w:tr>
      <w:tr w:rsidR="00B72DF8" w14:paraId="64C66C04" w14:textId="77777777">
        <w:trPr>
          <w:jc w:val="center"/>
        </w:trPr>
        <w:tc>
          <w:tcPr>
            <w:tcW w:w="2880" w:type="dxa"/>
          </w:tcPr>
          <w:p w14:paraId="1D584AD8" w14:textId="77777777" w:rsidR="00B72DF8" w:rsidRDefault="00000000">
            <w:r>
              <w:t>Git</w:t>
            </w:r>
          </w:p>
        </w:tc>
        <w:tc>
          <w:tcPr>
            <w:tcW w:w="2880" w:type="dxa"/>
          </w:tcPr>
          <w:p w14:paraId="5F3C0C85" w14:textId="77777777" w:rsidR="00B72DF8" w:rsidRDefault="00000000">
            <w:r>
              <w:t>Version control</w:t>
            </w:r>
          </w:p>
        </w:tc>
        <w:tc>
          <w:tcPr>
            <w:tcW w:w="2880" w:type="dxa"/>
          </w:tcPr>
          <w:p w14:paraId="1DB9322B" w14:textId="77777777" w:rsidR="00B72DF8" w:rsidRDefault="00000000">
            <w:r>
              <w:t>Tracks changes across project phases and supports professional development workflow.</w:t>
            </w:r>
          </w:p>
        </w:tc>
      </w:tr>
      <w:tr w:rsidR="00B72DF8" w14:paraId="7632AD8A" w14:textId="77777777">
        <w:trPr>
          <w:jc w:val="center"/>
        </w:trPr>
        <w:tc>
          <w:tcPr>
            <w:tcW w:w="2880" w:type="dxa"/>
          </w:tcPr>
          <w:p w14:paraId="2B2AD1D6" w14:textId="77777777" w:rsidR="00B72DF8" w:rsidRDefault="00000000">
            <w:r>
              <w:t>GitHub</w:t>
            </w:r>
          </w:p>
        </w:tc>
        <w:tc>
          <w:tcPr>
            <w:tcW w:w="2880" w:type="dxa"/>
          </w:tcPr>
          <w:p w14:paraId="24C0C64D" w14:textId="77777777" w:rsidR="00B72DF8" w:rsidRDefault="00000000">
            <w:r>
              <w:t>Code repository</w:t>
            </w:r>
          </w:p>
        </w:tc>
        <w:tc>
          <w:tcPr>
            <w:tcW w:w="2880" w:type="dxa"/>
          </w:tcPr>
          <w:p w14:paraId="12843D5C" w14:textId="77777777" w:rsidR="00B72DF8" w:rsidRDefault="00000000">
            <w:r>
              <w:t>Stores the project, branches, documentation, and source code for sharing and collaboration.</w:t>
            </w:r>
          </w:p>
        </w:tc>
      </w:tr>
      <w:tr w:rsidR="00B72DF8" w14:paraId="6443191B" w14:textId="77777777">
        <w:trPr>
          <w:jc w:val="center"/>
        </w:trPr>
        <w:tc>
          <w:tcPr>
            <w:tcW w:w="2880" w:type="dxa"/>
          </w:tcPr>
          <w:p w14:paraId="11386D0A" w14:textId="77777777" w:rsidR="00B72DF8" w:rsidRDefault="00000000">
            <w:r>
              <w:t>VS Code</w:t>
            </w:r>
          </w:p>
        </w:tc>
        <w:tc>
          <w:tcPr>
            <w:tcW w:w="2880" w:type="dxa"/>
          </w:tcPr>
          <w:p w14:paraId="3CBBCD4F" w14:textId="77777777" w:rsidR="00B72DF8" w:rsidRDefault="00000000">
            <w:r>
              <w:t>Development environment</w:t>
            </w:r>
          </w:p>
        </w:tc>
        <w:tc>
          <w:tcPr>
            <w:tcW w:w="2880" w:type="dxa"/>
          </w:tcPr>
          <w:p w14:paraId="0BC01DC7" w14:textId="77777777" w:rsidR="00B72DF8" w:rsidRDefault="00000000">
            <w:r>
              <w:t>Used to write, run, debug, and manage the Python project.</w:t>
            </w:r>
          </w:p>
        </w:tc>
      </w:tr>
      <w:tr w:rsidR="00B72DF8" w14:paraId="3BDB9953" w14:textId="77777777">
        <w:trPr>
          <w:jc w:val="center"/>
        </w:trPr>
        <w:tc>
          <w:tcPr>
            <w:tcW w:w="2880" w:type="dxa"/>
          </w:tcPr>
          <w:p w14:paraId="7D271B63" w14:textId="77777777" w:rsidR="00B72DF8" w:rsidRDefault="00000000">
            <w:r>
              <w:t>venv</w:t>
            </w:r>
          </w:p>
        </w:tc>
        <w:tc>
          <w:tcPr>
            <w:tcW w:w="2880" w:type="dxa"/>
          </w:tcPr>
          <w:p w14:paraId="6052AB76" w14:textId="77777777" w:rsidR="00B72DF8" w:rsidRDefault="00000000">
            <w:r>
              <w:t>Virtual environment</w:t>
            </w:r>
          </w:p>
        </w:tc>
        <w:tc>
          <w:tcPr>
            <w:tcW w:w="2880" w:type="dxa"/>
          </w:tcPr>
          <w:p w14:paraId="5E88A981" w14:textId="77777777" w:rsidR="00B72DF8" w:rsidRDefault="00000000">
            <w:r>
              <w:t>Keeps project dependencies isolated and consistent.</w:t>
            </w:r>
          </w:p>
        </w:tc>
      </w:tr>
    </w:tbl>
    <w:p w14:paraId="7295C85C" w14:textId="77777777" w:rsidR="00B72DF8" w:rsidRDefault="00000000">
      <w:pPr>
        <w:pStyle w:val="Heading2"/>
      </w:pPr>
      <w:r>
        <w:lastRenderedPageBreak/>
        <w:t>Commands Used</w:t>
      </w:r>
    </w:p>
    <w:p w14:paraId="77346F00" w14:textId="77777777" w:rsidR="00B72DF8" w:rsidRDefault="00000000">
      <w:r>
        <w:t>Go to project root:</w:t>
      </w:r>
      <w:r>
        <w:br/>
        <w:t>cd C:\Users\KafayatUllah\Desktop\AI-QA-Master-Project</w:t>
      </w:r>
      <w:r>
        <w:br/>
      </w:r>
      <w:r>
        <w:br/>
        <w:t>Activate root virtual environment:</w:t>
      </w:r>
      <w:r>
        <w:br/>
        <w:t>.\venv\Scripts\Activate.ps1</w:t>
      </w:r>
      <w:r>
        <w:br/>
      </w:r>
      <w:r>
        <w:br/>
        <w:t>Install Streamlit:</w:t>
      </w:r>
      <w:r>
        <w:br/>
        <w:t>pip install streamlit</w:t>
      </w:r>
      <w:r>
        <w:br/>
      </w:r>
      <w:r>
        <w:br/>
        <w:t>Verify Streamlit:</w:t>
      </w:r>
      <w:r>
        <w:br/>
        <w:t>pip show streamlit</w:t>
      </w:r>
      <w:r>
        <w:br/>
      </w:r>
      <w:r>
        <w:br/>
        <w:t>Go to Phase 5 folder:</w:t>
      </w:r>
      <w:r>
        <w:br/>
        <w:t>cd phase05-streamlit-ui</w:t>
      </w:r>
      <w:r>
        <w:br/>
      </w:r>
      <w:r>
        <w:br/>
        <w:t>Run the web application:</w:t>
      </w:r>
      <w:r>
        <w:br/>
        <w:t>streamlit run app.py</w:t>
      </w:r>
    </w:p>
    <w:p w14:paraId="31933D53" w14:textId="77777777" w:rsidR="00B72DF8" w:rsidRDefault="00000000">
      <w:pPr>
        <w:pStyle w:val="Heading2"/>
      </w:pPr>
      <w:r>
        <w:t>How the User Uses Phase 5</w:t>
      </w:r>
    </w:p>
    <w:p w14:paraId="78A46966" w14:textId="77777777" w:rsidR="00B72DF8" w:rsidRDefault="00000000">
      <w:r>
        <w:t>1. Open the Streamlit web page.</w:t>
      </w:r>
      <w:r>
        <w:br/>
        <w:t>2. Enter or paste a requirement.</w:t>
      </w:r>
      <w:r>
        <w:br/>
        <w:t>3. Select the local AI model.</w:t>
      </w:r>
      <w:r>
        <w:br/>
        <w:t>4. Click Generate Test Cases.</w:t>
      </w:r>
      <w:r>
        <w:br/>
        <w:t>5. Review requirement analysis and generated test cases.</w:t>
      </w:r>
      <w:r>
        <w:br/>
        <w:t>6. Download JSON or Excel output.</w:t>
      </w:r>
    </w:p>
    <w:p w14:paraId="566C5C7F" w14:textId="77777777" w:rsidR="00B72DF8" w:rsidRDefault="00000000">
      <w:pPr>
        <w:pStyle w:val="Heading2"/>
      </w:pPr>
      <w:r>
        <w:t>Expected Outputs</w:t>
      </w:r>
    </w:p>
    <w:p w14:paraId="16256A74" w14:textId="77777777" w:rsidR="00B72DF8" w:rsidRDefault="00000000">
      <w:r>
        <w:t>outputs/</w:t>
      </w:r>
      <w:r>
        <w:br/>
        <w:t>├── test_cases.json</w:t>
      </w:r>
      <w:r>
        <w:br/>
        <w:t>├── test_cases.xlsx</w:t>
      </w:r>
      <w:r>
        <w:br/>
        <w:t>├── analysis.txt</w:t>
      </w:r>
      <w:r>
        <w:br/>
        <w:t>└── review.txt</w:t>
      </w:r>
    </w:p>
    <w:p w14:paraId="34719059" w14:textId="77777777" w:rsidR="00B72DF8" w:rsidRDefault="00000000">
      <w:pPr>
        <w:pStyle w:val="Heading2"/>
      </w:pPr>
      <w:r>
        <w:t>Business Value</w:t>
      </w:r>
    </w:p>
    <w:p w14:paraId="03BB869E" w14:textId="77777777" w:rsidR="00B72DF8" w:rsidRDefault="00000000">
      <w:r>
        <w:t>This phase changes the solution from a developer-only command-line tool into a business-friendly application. It allows testers, BAs, and team leads to use the AI Test Case Generator without writing Python commands.</w:t>
      </w:r>
    </w:p>
    <w:p w14:paraId="4C281E89" w14:textId="77777777" w:rsidR="00B72DF8" w:rsidRDefault="00000000">
      <w:pPr>
        <w:pStyle w:val="Heading2"/>
      </w:pPr>
      <w:r>
        <w:t>Enterprise Relevance</w:t>
      </w:r>
    </w:p>
    <w:p w14:paraId="3A283E05" w14:textId="77777777" w:rsidR="00B72DF8" w:rsidRDefault="00000000">
      <w:r>
        <w:t>This UI foundation can later be extended to support file uploads, Jira story input, Confluence page input, RAG knowledge retrieval, role-based access, and publishing test cases directly into tools such as Jira Xray, TestRail, Zephyr, or Azure DevOps Test Plans.</w:t>
      </w:r>
    </w:p>
    <w:p w14:paraId="34E00DE6" w14:textId="77777777" w:rsidR="00B72DF8" w:rsidRDefault="00000000">
      <w:pPr>
        <w:pStyle w:val="Heading2"/>
      </w:pPr>
      <w:r>
        <w:lastRenderedPageBreak/>
        <w:t>Next Phase</w:t>
      </w:r>
    </w:p>
    <w:p w14:paraId="1282005B" w14:textId="77777777" w:rsidR="00B72DF8" w:rsidRDefault="00000000">
      <w:r>
        <w:t>Phase 6 will focus on RAG Knowledge Base, where the system can use existing QA standards, past test cases, business rules, and enterprise documentation to improve the quality of generated test cases.</w:t>
      </w:r>
    </w:p>
    <w:p w14:paraId="0D127124" w14:textId="77777777" w:rsidR="008D11EF" w:rsidRDefault="008D11EF"/>
    <w:p w14:paraId="52E42AF6" w14:textId="53690CFA" w:rsidR="008D11EF" w:rsidRDefault="008D11EF">
      <w:r w:rsidRPr="008D11EF">
        <w:drawing>
          <wp:inline distT="0" distB="0" distL="0" distR="0" wp14:anchorId="0023A83E" wp14:editId="7A4DC8DB">
            <wp:extent cx="5486400" cy="2189480"/>
            <wp:effectExtent l="0" t="0" r="0" b="1270"/>
            <wp:docPr id="22884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4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7AEE" w14:textId="72BA44D5" w:rsidR="008D11EF" w:rsidRDefault="008D11EF">
      <w:r w:rsidRPr="008D11EF">
        <w:drawing>
          <wp:inline distT="0" distB="0" distL="0" distR="0" wp14:anchorId="6EEFA0B4" wp14:editId="137C7261">
            <wp:extent cx="5486400" cy="2972435"/>
            <wp:effectExtent l="0" t="0" r="0" b="0"/>
            <wp:docPr id="10175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66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FC0F" w14:textId="77777777" w:rsidR="008D11EF" w:rsidRDefault="008D11EF"/>
    <w:p w14:paraId="3B33B3F7" w14:textId="77777777" w:rsidR="008D11EF" w:rsidRDefault="008D11EF"/>
    <w:sectPr w:rsidR="008D1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236793">
    <w:abstractNumId w:val="8"/>
  </w:num>
  <w:num w:numId="2" w16cid:durableId="1515263972">
    <w:abstractNumId w:val="6"/>
  </w:num>
  <w:num w:numId="3" w16cid:durableId="1047533890">
    <w:abstractNumId w:val="5"/>
  </w:num>
  <w:num w:numId="4" w16cid:durableId="425270776">
    <w:abstractNumId w:val="4"/>
  </w:num>
  <w:num w:numId="5" w16cid:durableId="1622684455">
    <w:abstractNumId w:val="7"/>
  </w:num>
  <w:num w:numId="6" w16cid:durableId="1236938963">
    <w:abstractNumId w:val="3"/>
  </w:num>
  <w:num w:numId="7" w16cid:durableId="98834779">
    <w:abstractNumId w:val="2"/>
  </w:num>
  <w:num w:numId="8" w16cid:durableId="653602494">
    <w:abstractNumId w:val="1"/>
  </w:num>
  <w:num w:numId="9" w16cid:durableId="172741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1EF"/>
    <w:rsid w:val="00AA1D8D"/>
    <w:rsid w:val="00B47730"/>
    <w:rsid w:val="00B72DF8"/>
    <w:rsid w:val="00CB0664"/>
    <w:rsid w:val="00F06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CB2B6"/>
  <w14:defaultImageDpi w14:val="300"/>
  <w15:docId w15:val="{30741283-9BD3-416F-AF24-0715BF77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621</Words>
  <Characters>3500</Characters>
  <Application>Microsoft Office Word</Application>
  <DocSecurity>0</DocSecurity>
  <Lines>166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Kafayat Ullah</cp:lastModifiedBy>
  <cp:revision>2</cp:revision>
  <dcterms:created xsi:type="dcterms:W3CDTF">2013-12-23T23:15:00Z</dcterms:created>
  <dcterms:modified xsi:type="dcterms:W3CDTF">2026-06-22T09:00:00Z</dcterms:modified>
  <cp:category/>
</cp:coreProperties>
</file>