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Word Dokümanı</w:t>
      </w:r>
    </w:p>
    <w:p>
      <w:r>
        <w:t>Bu bir test Word dokümanıdır.</w:t>
      </w:r>
    </w:p>
    <w:p/>
    <w:p>
      <w:r>
        <w:t>Bu dosya DocumentLoader node'unun Word format desteğini test etmek için oluşturulmuştur.</w:t>
      </w:r>
    </w:p>
    <w:p>
      <w:pPr>
        <w:pStyle w:val="Heading1"/>
      </w:pPr>
      <w:r>
        <w:t>Özellikler:</w:t>
      </w:r>
    </w:p>
    <w:p>
      <w:r>
        <w:t>• Türkçe karakterler: ğüşıöç ĞÜŞIÖÇ</w:t>
      </w:r>
    </w:p>
    <w:p>
      <w:r>
        <w:t xml:space="preserve">• </w:t>
      </w:r>
      <w:r>
        <w:rPr>
          <w:b/>
        </w:rPr>
        <w:t>Kalın metin formatlaması</w:t>
      </w:r>
    </w:p>
    <w:p>
      <w:r>
        <w:t>• Liste yapısı içerir</w:t>
      </w:r>
    </w:p>
    <w:p>
      <w:pPr>
        <w:pStyle w:val="ListNumber"/>
      </w:pPr>
      <w:r>
        <w:t>1. Birinci madde</w:t>
      </w:r>
    </w:p>
    <w:p>
      <w:pPr>
        <w:pStyle w:val="ListNumber"/>
      </w:pPr>
      <w:r>
        <w:t>2. İkinci madde</w:t>
      </w:r>
    </w:p>
    <w:p>
      <w:pPr>
        <w:pStyle w:val="ListNumber"/>
      </w:pPr>
      <w:r>
        <w:t>3. Üçüncü madde</w:t>
      </w:r>
    </w:p>
    <w:p/>
    <w:p>
      <w:r>
        <w:t>Bu Word dokümanı text extraction için yeterli uzunlukta içerik sağlamaktadır. DocumentLoader node'u bu içeriği başarıyla çıkarabilmelidir.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