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268"/>
        <w:gridCol w:w="6236"/>
      </w:tblGrid>
      <w:tr>
        <w:tc>
          <w:tcPr>
            <w:tcW w:type="dxa" w:w="4252"/>
            <w:vAlign w:val="center"/>
          </w:tcPr>
          <w:p/>
          <w:p>
            <w:r>
              <w:drawing>
                <wp:inline xmlns:a="http://schemas.openxmlformats.org/drawingml/2006/main" xmlns:pic="http://schemas.openxmlformats.org/drawingml/2006/picture">
                  <wp:extent cx="1260000" cy="126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12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52"/>
            <w:vAlign w:val="center"/>
          </w:tcPr>
          <w:p/>
          <w:p>
            <w:pPr>
              <w:spacing w:line="264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36"/>
                <w:smallCaps/>
                <w:rFonts w:ascii="Times New Roman"/>
              </w:rPr>
              <w:t>Eötvös Loránd University</w:t>
              <w:br/>
            </w:r>
            <w:r>
              <w:rPr>
                <w:rFonts w:ascii="Times New Roman" w:hAnsi="Times New Roman"/>
                <w:b w:val="0"/>
                <w:i w:val="0"/>
                <w:sz w:val="36"/>
                <w:smallCaps/>
                <w:rFonts w:ascii="Times New Roman"/>
              </w:rPr>
              <w:t>Faculty of Informatics</w:t>
              <w:br/>
            </w:r>
            <w:r>
              <w:rPr>
                <w:rFonts w:ascii="Times New Roman" w:hAnsi="Times New Roman"/>
                <w:b w:val="0"/>
                <w:i w:val="0"/>
                <w:sz w:val="28"/>
                <w:smallCaps/>
                <w:rFonts w:ascii="Times New Roman"/>
              </w:rPr>
              <w:t>Dept. of Software Technology and Methodology</w:t>
            </w:r>
          </w:p>
        </w:tc>
      </w:tr>
    </w:tbl>
    <w:p>
      <w:pPr>
        <w:spacing w:before="1600"/>
      </w:pPr>
    </w:p>
    <w:p>
      <w:pPr>
        <w:jc w:val="center"/>
      </w:pPr>
      <w:r>
        <w:rPr>
          <w:rFonts w:ascii="Times New Roman" w:hAnsi="Times New Roman"/>
          <w:b/>
          <w:i w:val="0"/>
          <w:sz w:val="36"/>
          <w:rFonts w:ascii="Times New Roman"/>
        </w:rPr>
        <w:t>Interactive Machine Learning Model Explanation Web Tool for Credit Risk Prediction</w:t>
      </w:r>
    </w:p>
    <w:p>
      <w:pPr>
        <w:spacing w:before="100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3685"/>
        <w:gridCol w:w="1134"/>
        <w:gridCol w:w="3685"/>
      </w:tblGrid>
      <w:tr>
        <w:tc>
          <w:tcPr>
            <w:tcW w:type="dxa" w:w="2835"/>
          </w:tcPr>
          <w:p>
            <w:r>
              <w:t>Supervisor:</w:t>
            </w:r>
          </w:p>
        </w:tc>
        <w:tc>
          <w:tcPr>
            <w:tcW w:type="dxa" w:w="2835"/>
          </w:tcPr>
          <w:p/>
        </w:tc>
        <w:tc>
          <w:tcPr>
            <w:tcW w:type="dxa" w:w="2835"/>
          </w:tcPr>
          <w:p>
            <w:r>
              <w:t>Author:</w:t>
            </w:r>
          </w:p>
        </w:tc>
      </w:tr>
      <w:tr>
        <w:tc>
          <w:tcPr>
            <w:tcW w:type="dxa" w:w="2835"/>
          </w:tcPr>
          <w:p>
            <w:r>
              <w:t>Md. Easin Arafat</w:t>
            </w:r>
          </w:p>
        </w:tc>
        <w:tc>
          <w:tcPr>
            <w:tcW w:type="dxa" w:w="2835"/>
          </w:tcPr>
          <w:p/>
        </w:tc>
        <w:tc>
          <w:tcPr>
            <w:tcW w:type="dxa" w:w="2835"/>
          </w:tcPr>
          <w:p>
            <w:r>
              <w:t>Kafi MD Abdullah Hel</w:t>
            </w:r>
          </w:p>
        </w:tc>
      </w:tr>
      <w:tr>
        <w:tc>
          <w:tcPr>
            <w:tcW w:type="dxa" w:w="2835"/>
          </w:tcPr>
          <w:p>
            <w:r>
              <w:t>PhD Candidate</w:t>
            </w:r>
          </w:p>
        </w:tc>
        <w:tc>
          <w:tcPr>
            <w:tcW w:type="dxa" w:w="2835"/>
          </w:tcPr>
          <w:p/>
        </w:tc>
        <w:tc>
          <w:tcPr>
            <w:tcW w:type="dxa" w:w="2835"/>
          </w:tcPr>
          <w:p>
            <w:r>
              <w:t>Computer Science BSc</w:t>
            </w:r>
          </w:p>
        </w:tc>
      </w:tr>
    </w:tbl>
    <w:p>
      <w:pPr>
        <w:spacing w:before="1000"/>
        <w:jc w:val="center"/>
      </w:pPr>
      <w:r>
        <w:rPr>
          <w:rFonts w:ascii="Times New Roman" w:hAnsi="Times New Roman"/>
          <w:b w:val="0"/>
          <w:i/>
          <w:sz w:val="24"/>
          <w:rFonts w:ascii="Times New Roman"/>
        </w:rPr>
        <w:t>Budapest, 2025</w:t>
      </w:r>
    </w:p>
    <w:p>
      <w:r>
        <w:br w:type="page"/>
      </w:r>
    </w:p>
    <w:sectPr w:rsidR="00FC693F" w:rsidRPr="0006063C" w:rsidSect="00034616">
      <w:pgSz w:w="11906" w:h="16838"/>
      <w:pgMar w:top="1701" w:right="1701" w:bottom="1701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