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1197" w14:textId="77777777" w:rsidR="00C1440A" w:rsidRPr="00C1440A" w:rsidRDefault="00C1440A" w:rsidP="00C1440A">
      <w:pPr>
        <w:rPr>
          <w:b/>
          <w:bCs/>
          <w:lang w:val="en-KE"/>
        </w:rPr>
      </w:pPr>
      <w:r w:rsidRPr="00C1440A">
        <w:rPr>
          <w:b/>
          <w:bCs/>
          <w:lang w:val="en-KE"/>
        </w:rPr>
        <w:t>1. Project planning</w:t>
      </w:r>
    </w:p>
    <w:p w14:paraId="7258C79C" w14:textId="77777777" w:rsid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 xml:space="preserve">Define the </w:t>
      </w:r>
      <w:r w:rsidRPr="00C1440A">
        <w:rPr>
          <w:b/>
          <w:bCs/>
          <w:lang w:val="en-KE"/>
        </w:rPr>
        <w:t>business/problem statement</w:t>
      </w:r>
      <w:r w:rsidRPr="00C1440A">
        <w:rPr>
          <w:lang w:val="en-KE"/>
        </w:rPr>
        <w:t xml:space="preserve"> </w:t>
      </w:r>
    </w:p>
    <w:p w14:paraId="722A9A75" w14:textId="2AF4E73D" w:rsidR="00C1440A" w:rsidRPr="00C1440A" w:rsidRDefault="00C1440A" w:rsidP="00C1440A">
      <w:pPr>
        <w:rPr>
          <w:lang w:val="en-KE"/>
        </w:rPr>
      </w:pPr>
      <w:r>
        <w:rPr>
          <w:lang w:val="en-KE"/>
        </w:rPr>
        <w:t xml:space="preserve">Identifying fraudulent credit card transactions so that customers are not charged for items the did not purchase. </w:t>
      </w:r>
    </w:p>
    <w:p w14:paraId="52EEB23E" w14:textId="77777777" w:rsid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 xml:space="preserve">Define the </w:t>
      </w:r>
      <w:r w:rsidRPr="00C1440A">
        <w:rPr>
          <w:b/>
          <w:bCs/>
          <w:lang w:val="en-KE"/>
        </w:rPr>
        <w:t>objective</w:t>
      </w:r>
      <w:r w:rsidRPr="00C1440A">
        <w:rPr>
          <w:lang w:val="en-KE"/>
        </w:rPr>
        <w:t xml:space="preserve"> </w:t>
      </w:r>
    </w:p>
    <w:p w14:paraId="139044D8" w14:textId="2FEC3757" w:rsidR="00C1440A" w:rsidRPr="00C1440A" w:rsidRDefault="00C1440A" w:rsidP="00C1440A">
      <w:pPr>
        <w:rPr>
          <w:lang w:val="en-KE"/>
        </w:rPr>
      </w:pPr>
      <w:r>
        <w:rPr>
          <w:lang w:val="en-KE"/>
        </w:rPr>
        <w:t>Train the model to correctly identify all fraudulent cases.</w:t>
      </w:r>
    </w:p>
    <w:p w14:paraId="2A38D70E" w14:textId="77777777" w:rsid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 xml:space="preserve">Define the </w:t>
      </w:r>
      <w:r w:rsidRPr="00C1440A">
        <w:rPr>
          <w:b/>
          <w:bCs/>
          <w:lang w:val="en-KE"/>
        </w:rPr>
        <w:t>target variable</w:t>
      </w:r>
      <w:r w:rsidRPr="00C1440A">
        <w:rPr>
          <w:lang w:val="en-KE"/>
        </w:rPr>
        <w:t xml:space="preserve"> </w:t>
      </w:r>
    </w:p>
    <w:p w14:paraId="12BB424C" w14:textId="51073D72" w:rsidR="00B57D45" w:rsidRPr="00C1440A" w:rsidRDefault="00B57D45" w:rsidP="00B57D45">
      <w:pPr>
        <w:rPr>
          <w:lang w:val="en-KE"/>
        </w:rPr>
      </w:pPr>
      <w:r>
        <w:rPr>
          <w:lang w:val="en-KE"/>
        </w:rPr>
        <w:t>class</w:t>
      </w:r>
    </w:p>
    <w:p w14:paraId="619F0874" w14:textId="77777777" w:rsid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 xml:space="preserve">Define what the model will predict </w:t>
      </w:r>
    </w:p>
    <w:p w14:paraId="6324E4E2" w14:textId="55CE24BD" w:rsidR="00B57D45" w:rsidRPr="00C1440A" w:rsidRDefault="00B57D45" w:rsidP="00B57D45">
      <w:pPr>
        <w:rPr>
          <w:lang w:val="en-KE"/>
        </w:rPr>
      </w:pPr>
      <w:r>
        <w:rPr>
          <w:lang w:val="en-KE"/>
        </w:rPr>
        <w:t>Whether a transaction is fraudulent or not.</w:t>
      </w:r>
    </w:p>
    <w:p w14:paraId="2D143836" w14:textId="77777777" w:rsid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 xml:space="preserve">Define who would use the model </w:t>
      </w:r>
    </w:p>
    <w:p w14:paraId="0380C3DA" w14:textId="458C2076" w:rsidR="00B57D45" w:rsidRPr="00C1440A" w:rsidRDefault="00B57D45" w:rsidP="00B57D45">
      <w:pPr>
        <w:rPr>
          <w:lang w:val="en-KE"/>
        </w:rPr>
      </w:pPr>
      <w:r>
        <w:rPr>
          <w:lang w:val="en-KE"/>
        </w:rPr>
        <w:t>banks</w:t>
      </w:r>
    </w:p>
    <w:p w14:paraId="7BBD42EF" w14:textId="77777777" w:rsid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 xml:space="preserve">Define success criteria </w:t>
      </w:r>
    </w:p>
    <w:p w14:paraId="6E1CCFA7" w14:textId="3BFD6712" w:rsidR="00B57D45" w:rsidRPr="00C1440A" w:rsidRDefault="00B57D45" w:rsidP="00B57D45">
      <w:pPr>
        <w:rPr>
          <w:lang w:val="en-KE"/>
        </w:rPr>
      </w:pPr>
      <w:r w:rsidRPr="00B57D45">
        <w:t>The model should achieve at least 90% recall for fraudulent transactions while maintaining reasonable precision and outperforming the baseline model.</w:t>
      </w:r>
    </w:p>
    <w:p w14:paraId="26BDCA6E" w14:textId="77777777" w:rsidR="00C1440A" w:rsidRP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 xml:space="preserve">Decide whether it is: </w:t>
      </w:r>
    </w:p>
    <w:p w14:paraId="5A0B9E53" w14:textId="77777777" w:rsidR="00C1440A" w:rsidRPr="00C1440A" w:rsidRDefault="00C1440A" w:rsidP="00C1440A">
      <w:pPr>
        <w:numPr>
          <w:ilvl w:val="1"/>
          <w:numId w:val="1"/>
        </w:numPr>
        <w:rPr>
          <w:lang w:val="en-KE"/>
        </w:rPr>
      </w:pPr>
      <w:r w:rsidRPr="00C1440A">
        <w:rPr>
          <w:lang w:val="en-KE"/>
        </w:rPr>
        <w:t xml:space="preserve">Classification </w:t>
      </w:r>
    </w:p>
    <w:p w14:paraId="5E43369E" w14:textId="77777777" w:rsidR="00C1440A" w:rsidRP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 xml:space="preserve">Research similar solutions/projects </w:t>
      </w:r>
    </w:p>
    <w:p w14:paraId="53934442" w14:textId="77777777" w:rsidR="00C1440A" w:rsidRP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 xml:space="preserve">Identify suitable datasets </w:t>
      </w:r>
    </w:p>
    <w:p w14:paraId="53AE714A" w14:textId="77777777" w:rsidR="00C1440A" w:rsidRPr="00C1440A" w:rsidRDefault="00C1440A" w:rsidP="00C1440A">
      <w:pPr>
        <w:numPr>
          <w:ilvl w:val="0"/>
          <w:numId w:val="1"/>
        </w:numPr>
        <w:rPr>
          <w:lang w:val="en-KE"/>
        </w:rPr>
      </w:pPr>
      <w:r w:rsidRPr="00C1440A">
        <w:rPr>
          <w:lang w:val="en-KE"/>
        </w:rPr>
        <w:t>Check dataset licensing</w:t>
      </w:r>
    </w:p>
    <w:p w14:paraId="2C291DC6" w14:textId="77777777" w:rsidR="00A15519" w:rsidRDefault="00A15519"/>
    <w:sectPr w:rsidR="00A15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712DA"/>
    <w:multiLevelType w:val="multilevel"/>
    <w:tmpl w:val="B30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38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9D"/>
    <w:rsid w:val="000027D7"/>
    <w:rsid w:val="000032EE"/>
    <w:rsid w:val="00652A74"/>
    <w:rsid w:val="00676F9D"/>
    <w:rsid w:val="00A14DC5"/>
    <w:rsid w:val="00A15519"/>
    <w:rsid w:val="00B57D45"/>
    <w:rsid w:val="00C1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B8F1"/>
  <w15:chartTrackingRefBased/>
  <w15:docId w15:val="{56D24B89-71E5-48CE-9F55-B6F11DB9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Kafia Mohamed Hassan</dc:creator>
  <cp:keywords/>
  <dc:description/>
  <cp:lastModifiedBy>Kafia Mohamed Hassan</cp:lastModifiedBy>
  <cp:revision>2</cp:revision>
  <dcterms:created xsi:type="dcterms:W3CDTF">2026-09-20T11:43:00Z</dcterms:created>
  <dcterms:modified xsi:type="dcterms:W3CDTF">2026-09-20T12:06:00Z</dcterms:modified>
</cp:coreProperties>
</file>