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bookmarkStart w:id="0" w:name="__DdeLink__157_730850036"/>
      <w:bookmarkEnd w:id="0"/>
      <w:r>
        <w:rPr>
          <w:rFonts w:cs="Times New Roman" w:ascii="Times New Roman" w:hAnsi="Times New Roman"/>
          <w:sz w:val="24"/>
          <w:szCs w:val="24"/>
        </w:rPr>
        <w:t>Альфа-квадра</w:t>
        <w:br/>
        <w:t>Скандалы, интриги, расследования в пряничном домике.</w:t>
        <w:br/>
        <w:br/>
        <w:t xml:space="preserve">О каждом ТИМе наберется уйма стереотипов, а в целом выйдет эдакий состав, который мчится по всемирной паутине, набирая скорость и распространяя ложные сведения повсеместно. Нынче уровень сего бедствия достиг такого уровня, что практически полностью дискредитировал понятие соционики.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 это вполне естественно: гораздо легче определять тип по смешным картинкам, чем собраться с силами и разобраться в терминологии хотя бы на поверхностном уровне. Предъявим несколько примеров, почерпнутых из социальных сетей: если спит – значит Габен, если опаздывает – Гюго, если взгляд катастрофически рассредоточен – это определенно Гексли с подтипом Максим Горький и акцентуациями по всем функциям сразу.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Возникает путаница и тонна непоняток, которые мешают восприятию и заводят в тупик. И в связи с эти, товарищи, стереотипы надо бить ломом, как говорил один классик.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Сейчас же рассмотрим самые яркие стереотипы, касающиеся Альфа-квадры.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Альфа много ест.</w:t>
        <w:br/>
        <w:t>Альфийцы едят не больше остальных, смею вас заверить. Так откуда же взялась эта мысль и почем так глубоко укоренилась?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альфийскими сенсориками все понятно: белая сенсорика в блоке ЭГО практически делает человека рабом-гедонистом целого омута ощущений, среди которых удовольствие от еды идет одним из самых первых, чтобы там не говорили фрейдисты.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Однако, это вовсе не значит, что Дюма будет запихивать в себя тонны любимого блюд. Почему же? Ответ прост: сенсорика ощущений награждает также чувством меры. Альфийских сенсориков можно охарактеризовать следующим: «Все, что приносит удовольствие и не является чрезмерным, является хорошим». Выходит, легкий распорядок - поели ровно столько, сколько нужно, и пошли наслаждаться чем-нибудь другим. Если не хочется есть, то всегда можно накормить кого-то другого или принести добро каким-нибудь другим способом. Но ничего из этого не означает непомерный аппетит.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интуитами все довольно неоднозначно, так как дело в том, что альфийские интуиты не могут прочувствовать все нюансы собственных ощущений. Учитывая сие обстоятельство, едят они тогда, когда почувствуют, что проголодались и самое время подкрепиться. Это приводит нас к двум вариантам развития событий:</w:t>
      </w:r>
    </w:p>
    <w:p>
      <w:pPr>
        <w:pStyle w:val="NoSpacing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Интуит хватает булочку, кекс, сосиску и прочие мелкие вкусности каждые полчаса, тем самым создавая о себе впечатление, как о голодающем из Поволжья;</w:t>
      </w:r>
    </w:p>
    <w:p>
      <w:pPr>
        <w:pStyle w:val="NoSpacing"/>
        <w:numPr>
          <w:ilvl w:val="0"/>
          <w:numId w:val="1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Интуит не ест довольно долго просто потому, что не чувствует голода, а через сутки набрасывается на слона и съедает его со всеми внутренностями и костями.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вы могли понять, ничто из вышеперечисленного, опять же, не делает интуита злостным еретиком-чревоугодником.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Миф разрушен, следуем далее.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Следующий миф зародился в основном благодаря второй и третьей квадре. Гласит он так: «Альфа не серьезна».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Лично слышал от одной Гамлетессы: «Альфа не умеет любить: у вас все слишком просто и не по-настоящему, будто ничего и нет на самом деле». По опыту знаю, что аргументы из разряда «а зачем усложнять?» никого не устроят, так что копнем глубже.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Сейчас все возразят, что, мол, у всех так, но давайте смотреть правде в глаза: в виктимно-агрессорских квадрах все зависит от «я хочу и хоть ты кол на голове т</w:t>
      </w:r>
      <w:r>
        <w:rPr>
          <w:rFonts w:cs="Times New Roman" w:ascii="Times New Roman" w:hAnsi="Times New Roman"/>
          <w:sz w:val="24"/>
          <w:szCs w:val="24"/>
        </w:rPr>
        <w:t>е</w:t>
      </w:r>
      <w:r>
        <w:rPr>
          <w:rFonts w:cs="Times New Roman" w:ascii="Times New Roman" w:hAnsi="Times New Roman"/>
          <w:sz w:val="24"/>
          <w:szCs w:val="24"/>
        </w:rPr>
        <w:t>ши». В Альфе же никто никого не держит. И здесь работает следующее правило: «Если человек быть с тобой не хочет, то держать его бессмысленно».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вот именно отсюда и растут корни у альфийской непринужденности в отношениях.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Никто никого не контролирует и не определяет полезность в отношениях: все на добровольной основе и абсолютно бескорыстно. Есть вопрос «что я могу дать?», вопроса «что я получу взамен?» – нет и быть не может. Встрясок, переживаний и чрезмерного эмоционального напряжения альфийцы старательно избегают. «Неважно в какой мы обстановке, важно сохранить себя и атмосферу между нами двумя» – вот главный принцип. Именно в такой обстановке представители первой квадры могут продуктивно работать.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так не только в романтической стезе, а и во всех остальных сферах жизни. Зачем делать из жизни трагедию? С этим справляются хорошо и без нас, но скажите же: где здесь не серь</w:t>
      </w:r>
      <w:r>
        <w:rPr>
          <w:rFonts w:cs="Times New Roman" w:ascii="Times New Roman" w:hAnsi="Times New Roman"/>
          <w:sz w:val="24"/>
          <w:szCs w:val="24"/>
        </w:rPr>
        <w:t>е</w:t>
      </w:r>
      <w:r>
        <w:rPr>
          <w:rFonts w:cs="Times New Roman" w:ascii="Times New Roman" w:hAnsi="Times New Roman"/>
          <w:sz w:val="24"/>
          <w:szCs w:val="24"/>
        </w:rPr>
        <w:t>зное отношение к жизни? Его нет, а за сим, перейдем от глобального к частному.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Доны и мораль.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Почему-то все считают, что если у Дон Кихота болевая этика отношений, то он обязательно «хам, быдло, невоспитанный тип». Если идти по такому принципу, то у болевых белых логиков напрочь отсутствует мозг, а у болевых черных интуитов – нет своего мнения. Надеюсь, аналогия понятна, так?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Болевая белая этика означает, что Дон не чувствует, как к нему относятся другие, в каких отношениях состоят люди, где начинается и заканчивается дистанция общения. И главное: у него нет понятия, почему одно является правильным, а другое – нет, если это не обосновано.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Последнее, к слову, касается не только отношений, а собственно всего мира, что окружают сей ТИМ. У Дон Кихота отсутствуют нормативы того, как должно быть, а </w:t>
      </w:r>
      <w:r>
        <w:rPr>
          <w:rFonts w:cs="Times New Roman" w:ascii="Times New Roman" w:hAnsi="Times New Roman"/>
          <w:sz w:val="24"/>
          <w:szCs w:val="24"/>
        </w:rPr>
        <w:t>потому</w:t>
      </w:r>
      <w:r>
        <w:rPr>
          <w:rFonts w:cs="Times New Roman" w:ascii="Times New Roman" w:hAnsi="Times New Roman"/>
          <w:sz w:val="24"/>
          <w:szCs w:val="24"/>
        </w:rPr>
        <w:t xml:space="preserve"> он вырабатывает их сам. </w:t>
      </w:r>
      <w:r>
        <w:rPr>
          <w:rFonts w:cs="Times New Roman" w:ascii="Times New Roman" w:hAnsi="Times New Roman"/>
          <w:sz w:val="24"/>
          <w:szCs w:val="24"/>
        </w:rPr>
        <w:t>Из-за этого</w:t>
      </w:r>
      <w:r>
        <w:rPr>
          <w:rFonts w:cs="Times New Roman" w:ascii="Times New Roman" w:hAnsi="Times New Roman"/>
          <w:sz w:val="24"/>
          <w:szCs w:val="24"/>
        </w:rPr>
        <w:t>, когда кто-то приходит и говорит, что на самом деле все должно быть по-другому, возникает, по меньшей мере, недоумение. Особенно, если это касается личного пространства и бытовых мелочей типа одежды, порядка в комнате, распорядка дня и пр. Становится понятно, почему возникают проблемы, когда приходит Драйзер и начинает отчитывать тебя за хаос в комнате, а Достоевский просто берет и наводит «свой» порядок.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Дюма и кухня.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Дюма никому не обязан уметь или любить готовить от слова «вообще». К вашему сведению, Дюма и Гюго – слишком брезгливые личности и если им что-то не нравится, то их туда даже палкой не загонишь. Кухня в этом списке занимает почетное первое место. </w:t>
        <w:br/>
        <w:t xml:space="preserve">Дюма вполне может шить, вязать, наводить порядок в комнате, лепить из воска, писать сайт на </w:t>
      </w:r>
      <w:r>
        <w:rPr>
          <w:rFonts w:cs="Times New Roman" w:ascii="Times New Roman" w:hAnsi="Times New Roman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скрипт</w:t>
      </w:r>
      <w:r>
        <w:rPr>
          <w:rFonts w:cs="Times New Roman" w:ascii="Times New Roman" w:hAnsi="Times New Roman"/>
          <w:sz w:val="24"/>
          <w:szCs w:val="24"/>
        </w:rPr>
        <w:t>, делать все, что душеньке угодно, лишь бы не идти на кухню. Посуда – это вообще отдельная тема. В хорошем настроении они, конечно, занимаются чем-угодно, но посуду моет кто-нибудь другой, ибо им противно..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Сюда же, к слову, можно записать и Гюго: эти вообще лучше заставят выполнять бытовую работу целую толпу народа, чем будут марать свои ручки. Зато они четко, красиво и под музыку распишут, что кому делать. Вот вам и праздник.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Робеспьеры скучны, занудны и совершенно не умеют веселиться.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Во-первых, вы, скорее всего, просто не понимаете их тонкого юмора.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Во-вторых, если вы не веселитесь с Робеспьером, значит – не заслужили.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Тут все ясно, надеюсь? Идем далее.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Гюго и праздники.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«У Гюго даже на похоронах танцы с бубнами» – признайтесь, мои юные знатоки: вы так и думаете, да-да.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Сей миф мы уже затронули раннее, а теперь рассмотрим его ближе.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 Гюго отличные организаторские способности – этого у них не отнять. Скажите, у вас когда-нибудь был начальник Гюго? Скорее всего, вам прогрызут плешь сроками и трижды обвинят в некомпетентности, лишь бы все было идеально. К тому же он не может веселит</w:t>
      </w:r>
      <w:r>
        <w:rPr>
          <w:rFonts w:cs="Times New Roman" w:ascii="Times New Roman" w:hAnsi="Times New Roman"/>
          <w:sz w:val="24"/>
          <w:szCs w:val="24"/>
        </w:rPr>
        <w:t>ь</w:t>
      </w:r>
      <w:r>
        <w:rPr>
          <w:rFonts w:cs="Times New Roman" w:ascii="Times New Roman" w:hAnsi="Times New Roman"/>
          <w:sz w:val="24"/>
          <w:szCs w:val="24"/>
        </w:rPr>
        <w:t xml:space="preserve">ся, если у него по фронтам что-то не прикрыто. Плюс, вышеупомянутая любовь Гюго </w:t>
      </w:r>
      <w:r>
        <w:rPr>
          <w:rFonts w:cs="Times New Roman" w:ascii="Times New Roman" w:hAnsi="Times New Roman"/>
          <w:sz w:val="24"/>
          <w:szCs w:val="24"/>
        </w:rPr>
        <w:t>к</w:t>
      </w:r>
      <w:r>
        <w:rPr>
          <w:rFonts w:cs="Times New Roman" w:ascii="Times New Roman" w:hAnsi="Times New Roman"/>
          <w:sz w:val="24"/>
          <w:szCs w:val="24"/>
        </w:rPr>
        <w:t xml:space="preserve"> созданию деятельности. Если нужно что-то сделать, тем более то, что ему не слишком нравится, будут привлечены все, кто под руку попадется, как и было уже означено. Недаром ведь он Энтузиаст.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самый главный миф: «заботливые рождены, чтобы заботит</w:t>
      </w:r>
      <w:r>
        <w:rPr>
          <w:rFonts w:cs="Times New Roman" w:ascii="Times New Roman" w:hAnsi="Times New Roman"/>
          <w:sz w:val="24"/>
          <w:szCs w:val="24"/>
        </w:rPr>
        <w:t>ь</w:t>
      </w:r>
      <w:r>
        <w:rPr>
          <w:rFonts w:cs="Times New Roman" w:ascii="Times New Roman" w:hAnsi="Times New Roman"/>
          <w:sz w:val="24"/>
          <w:szCs w:val="24"/>
        </w:rPr>
        <w:t>ся».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Да, все именно так, но с небольшой поправкой:  заботиться о себе. Остальные просто попадают под руку. Дюма заботится, потому что ему самому от этого проще. Чужой дискомфорт он испытывает как свой собственный, поэтому любое безобразие старается пресекать сразу же.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 xml:space="preserve">Гюго вообще расчетливые гады: они о ком попало не заботятся, ни в коем случае. Если от вашего состояния будет зависеть личное счастье Гюго, будьте уверены – вам создадут лучшие условия, все за вас решат, оденут во что надо, накормят и так далее. Но это до тех пор, пока вы в их понимании хороший. </w:t>
      </w:r>
    </w:p>
    <w:p>
      <w:pPr>
        <w:pStyle w:val="NoSpacing"/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/>
      </w:pPr>
      <w:bookmarkStart w:id="2" w:name="__DdeLink__157_730850036"/>
      <w:bookmarkStart w:id="3" w:name="__DdeLink__157_730850036"/>
      <w:bookmarkEnd w:id="3"/>
      <w:r>
        <w:rPr/>
      </w:r>
    </w:p>
    <w:sectPr>
      <w:type w:val="nextPage"/>
      <w:pgSz w:w="11906" w:h="16838"/>
      <w:pgMar w:left="426" w:right="424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645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2015-01-25T10:11:00Z</dcterms:created>
  <dc:creator>Маха</dc:creator>
  <dc:language>ru-RU</dc:language>
  <cp:lastModifiedBy>Маха</cp:lastModifiedBy>
  <dcterms:modified xsi:type="dcterms:W3CDTF">2015-01-25T12:36:00Z</dcterms:modified>
  <cp:revision>3</cp:revision>
</cp:coreProperties>
</file>