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B8" w:rsidRPr="00A14C83" w:rsidRDefault="000B22B8" w:rsidP="000B22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10</w:t>
      </w:r>
    </w:p>
    <w:p w:rsidR="000B22B8" w:rsidRDefault="000B22B8" w:rsidP="000B22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22B8">
        <w:rPr>
          <w:rFonts w:ascii="Times New Roman" w:hAnsi="Times New Roman" w:cs="Times New Roman"/>
          <w:b/>
          <w:bCs/>
          <w:sz w:val="24"/>
          <w:szCs w:val="24"/>
        </w:rPr>
        <w:t>WAP to perform the empirical analysis of Greedy Huffman algorithm to find the prefix code of the input da</w:t>
      </w:r>
      <w:r>
        <w:rPr>
          <w:rFonts w:ascii="Times New Roman" w:hAnsi="Times New Roman" w:cs="Times New Roman"/>
          <w:b/>
          <w:bCs/>
          <w:sz w:val="24"/>
          <w:szCs w:val="24"/>
        </w:rPr>
        <w:t>ta</w:t>
      </w:r>
      <w:r w:rsidRPr="00D669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B22B8" w:rsidRPr="00D669A6" w:rsidRDefault="000B22B8" w:rsidP="000B22B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69A6">
        <w:rPr>
          <w:rFonts w:ascii="Times New Roman" w:hAnsi="Times New Roman" w:cs="Times New Roman"/>
          <w:b/>
          <w:bCs/>
          <w:sz w:val="24"/>
          <w:szCs w:val="24"/>
          <w:u w:val="single"/>
        </w:rPr>
        <w:t>Naïve algorithm</w:t>
      </w:r>
    </w:p>
    <w:p w:rsidR="0029342F" w:rsidRPr="0029342F" w:rsidRDefault="000B22B8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A14C83"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&gt;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&gt;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&gt;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&gt;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#define MAX_CHARS 256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Node *left, *right;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};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capacity;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Node** array;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};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createMinHeap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capacity)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>-&gt;size = 0;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>-&gt;capacity = capacity;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>-&gt;array = 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Node**)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(capacity *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Node*));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42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swapMinHeapNode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Node** a,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Node** b)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Node* t = *a;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*b = t;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42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minHeapify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smallest =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left = 2 *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right = 2 *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+ 2;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(left &lt;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-&gt;size &amp;&amp;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-&gt;array[left]-&gt;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-&gt;array[smallest]-&gt;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smallest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= left;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(right &lt;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-&gt;size &amp;&amp;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-&gt;array[right]-&gt;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-&gt;array[smallest]-&gt;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smallest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= right;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(smallest !=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swapMinHeapNode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-&gt;array[smallest], &amp;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-&gt;array[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]);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minHeapify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, smallest);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ab/>
      </w:r>
      <w:r w:rsidRPr="0029342F">
        <w:rPr>
          <w:rFonts w:ascii="Times New Roman" w:hAnsi="Times New Roman" w:cs="Times New Roman"/>
          <w:sz w:val="24"/>
          <w:szCs w:val="24"/>
        </w:rPr>
        <w:t>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isSizeOne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-&gt;size == 1);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extractMin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isSizeOne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-&gt;array[0];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Node* root =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-&gt;array[0];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-&gt;array[0] =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-&gt;array[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-&gt;size - 1];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-&gt;size;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minHeapify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, 0);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root;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42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insertMinHeap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Node* node)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lastRenderedPageBreak/>
        <w:t xml:space="preserve">    ++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-&gt;size;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-&gt;size - 1;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&amp;&amp; node-&gt;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-&gt;array[(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- 1) / 2]-&gt;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>-&gt;array[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-&gt;array[(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- 1) / 2];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- 1) / 2;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>-&gt;array[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] = node;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// Function to create a Huffman tree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createHuffmanTree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(char data[],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createMinHeap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(size);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Node* node = 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>-&gt;left = node-&gt;right = NULL;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>-&gt;data = data[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];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];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insertMinHeap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, node);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// Build the Huffman tree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Node *left, *right, *top;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&lt; size - 1; ++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extractMin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extractMin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= left-&gt;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+ right-&gt;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>-&gt;data = '\0';  // Internal node doesn't hold a character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>-&gt;left = left;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>-&gt;right = right;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insertMinHeap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, top);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extractMin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);  // Root of the Huffman tree}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42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generateCodes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Node* root, char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top){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(root-&gt;left)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>top] = '0';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generateCodes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root-&gt;left,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, top + 1); 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(root-&gt;right)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>top] = '1';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generateCodes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root-&gt;right,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, top + 1); 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(root-&gt;left == NULL &amp;&amp; root-&gt;right == NULL)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"%c: %s\n", root-&gt;data,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ab/>
      </w:r>
      <w:r w:rsidRPr="0029342F">
        <w:rPr>
          <w:rFonts w:ascii="Times New Roman" w:hAnsi="Times New Roman" w:cs="Times New Roman"/>
          <w:sz w:val="24"/>
          <w:szCs w:val="24"/>
        </w:rPr>
        <w:t>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data[MAX_CHARS]; // Input data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[MAX_CHARS] = {0};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>"Enter a string: ");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data, MAX_CHARS,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);  // Get input from user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(data) - 1;   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) {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    ++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]];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start = clock();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Node* root =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createHuffmanTree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, size);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[MAX_CHARS];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generateCodes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root,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, 0);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end = clock();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runtime = ((double)(end - start)*1000) / CLOCKS_PER_SEC;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4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"Runtime: %f </w:t>
      </w:r>
      <w:proofErr w:type="spellStart"/>
      <w:r w:rsidRPr="0029342F">
        <w:rPr>
          <w:rFonts w:ascii="Times New Roman" w:hAnsi="Times New Roman" w:cs="Times New Roman"/>
          <w:sz w:val="24"/>
          <w:szCs w:val="24"/>
        </w:rPr>
        <w:t>Miliseconds</w:t>
      </w:r>
      <w:proofErr w:type="spellEnd"/>
      <w:r w:rsidRPr="0029342F">
        <w:rPr>
          <w:rFonts w:ascii="Times New Roman" w:hAnsi="Times New Roman" w:cs="Times New Roman"/>
          <w:sz w:val="24"/>
          <w:szCs w:val="24"/>
        </w:rPr>
        <w:t>\n", runtime);</w:t>
      </w:r>
    </w:p>
    <w:p w:rsidR="0029342F" w:rsidRP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4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342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9342F" w:rsidRDefault="0029342F" w:rsidP="0029342F">
      <w:pPr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22B8" w:rsidRPr="005A2117" w:rsidRDefault="000B22B8" w:rsidP="000B22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 Analysis and Discussion:</w:t>
      </w:r>
    </w:p>
    <w:p w:rsidR="000B22B8" w:rsidRPr="005A2117" w:rsidRDefault="000B22B8" w:rsidP="000B2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1.85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9342F" w:rsidRPr="0029342F">
        <w:rPr>
          <w:rFonts w:ascii="Times New Roman" w:hAnsi="Times New Roman" w:cs="Times New Roman"/>
          <w:sz w:val="24"/>
          <w:szCs w:val="24"/>
        </w:rPr>
        <w:t>find the prefix code of the input data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29342F" w:rsidRPr="0029342F">
        <w:rPr>
          <w:rFonts w:ascii="Times New Roman" w:hAnsi="Times New Roman" w:cs="Times New Roman"/>
          <w:sz w:val="24"/>
          <w:szCs w:val="24"/>
        </w:rPr>
        <w:t xml:space="preserve">Greedy Huffman algorithm </w:t>
      </w:r>
      <w:r w:rsidRPr="005A2117">
        <w:rPr>
          <w:rFonts w:ascii="Times New Roman" w:hAnsi="Times New Roman" w:cs="Times New Roman"/>
          <w:sz w:val="24"/>
          <w:szCs w:val="24"/>
        </w:rPr>
        <w:t>has been implemented and e</w:t>
      </w:r>
      <w:r w:rsidR="0029342F">
        <w:rPr>
          <w:rFonts w:ascii="Times New Roman" w:hAnsi="Times New Roman" w:cs="Times New Roman"/>
          <w:sz w:val="24"/>
          <w:szCs w:val="24"/>
        </w:rPr>
        <w:t>xecuted</w:t>
      </w:r>
      <w:r w:rsidRPr="005A21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22B8" w:rsidRDefault="000B22B8" w:rsidP="000B2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342F" w:rsidRDefault="0029342F" w:rsidP="000B2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CC09A" wp14:editId="018236DB">
            <wp:extent cx="3718560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5730" cy="426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2F" w:rsidRDefault="0029342F" w:rsidP="000B2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342F" w:rsidRDefault="0029342F" w:rsidP="000B2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42F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29342F" w:rsidRPr="0029342F" w:rsidRDefault="0029342F" w:rsidP="000B2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prefix code of the</w:t>
      </w:r>
      <w:r w:rsidRPr="0029342F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was found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using Greedy Huffman algorithm</w:t>
      </w:r>
      <w:r w:rsidRPr="0029342F">
        <w:rPr>
          <w:rFonts w:ascii="Times New Roman" w:hAnsi="Times New Roman" w:cs="Times New Roman"/>
          <w:sz w:val="24"/>
          <w:szCs w:val="24"/>
        </w:rPr>
        <w:t>.</w:t>
      </w:r>
      <w:r w:rsidR="008733BA">
        <w:rPr>
          <w:rFonts w:ascii="Times New Roman" w:hAnsi="Times New Roman" w:cs="Times New Roman"/>
          <w:sz w:val="24"/>
          <w:szCs w:val="24"/>
        </w:rPr>
        <w:t xml:space="preserve"> The running time is analyzed as  O(nlogn</w:t>
      </w:r>
      <w:bookmarkStart w:id="0" w:name="_GoBack"/>
      <w:bookmarkEnd w:id="0"/>
      <w:r w:rsidR="008733BA">
        <w:rPr>
          <w:rFonts w:ascii="Times New Roman" w:hAnsi="Times New Roman" w:cs="Times New Roman"/>
          <w:sz w:val="24"/>
          <w:szCs w:val="24"/>
        </w:rPr>
        <w:t>)</w:t>
      </w:r>
    </w:p>
    <w:sectPr w:rsidR="0029342F" w:rsidRPr="0029342F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4C"/>
    <w:rsid w:val="000B22B8"/>
    <w:rsid w:val="001A57A1"/>
    <w:rsid w:val="0029342F"/>
    <w:rsid w:val="0031301E"/>
    <w:rsid w:val="008733BA"/>
    <w:rsid w:val="00F7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F7D6"/>
  <w15:chartTrackingRefBased/>
  <w15:docId w15:val="{3CC3025C-3FCA-43F1-8B7C-F4539182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2B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2024-01-13T06:24:00Z</dcterms:created>
  <dcterms:modified xsi:type="dcterms:W3CDTF">2024-01-13T07:14:00Z</dcterms:modified>
</cp:coreProperties>
</file>