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33399253"/>
        <w:docPartObj>
          <w:docPartGallery w:val="Cover Pages"/>
          <w:docPartUnique/>
        </w:docPartObj>
      </w:sdtPr>
      <w:sdtEndPr/>
      <w:sdtContent>
        <w:p w:rsidR="00FC7EEB" w:rsidRDefault="00FC7EEB" w:rsidP="00FC7EEB">
          <w:pPr>
            <w:spacing w:before="120" w:after="120"/>
            <w:ind w:left="0"/>
            <w:jc w:val="center"/>
          </w:pPr>
          <w:r>
            <w:rPr>
              <w:b/>
              <w:sz w:val="32"/>
            </w:rPr>
            <w:t>COLLEGE OF APPLIED BUSINESS AND TECHNOLOGY</w:t>
          </w:r>
        </w:p>
        <w:p w:rsidR="00FC7EEB" w:rsidRPr="00C02FEA" w:rsidRDefault="00FC7EEB" w:rsidP="00FC7EEB">
          <w:pPr>
            <w:spacing w:before="120" w:after="120"/>
            <w:jc w:val="center"/>
            <w:rPr>
              <w:b/>
              <w:bCs/>
            </w:rPr>
          </w:pPr>
          <w:r w:rsidRPr="00C02FEA">
            <w:rPr>
              <w:b/>
              <w:bCs/>
            </w:rPr>
            <w:t>Kathmandu, Nepal</w:t>
          </w:r>
        </w:p>
        <w:p w:rsidR="00FC7EEB" w:rsidRPr="00C02FEA" w:rsidRDefault="00FC7EEB" w:rsidP="00FC7EEB">
          <w:pPr>
            <w:spacing w:before="120" w:after="120"/>
            <w:ind w:right="2"/>
            <w:jc w:val="center"/>
            <w:rPr>
              <w:b/>
              <w:bCs/>
            </w:rPr>
          </w:pPr>
          <w:r w:rsidRPr="00C02FEA">
            <w:rPr>
              <w:b/>
              <w:bCs/>
            </w:rPr>
            <w:t xml:space="preserve">(Affiliated to </w:t>
          </w:r>
          <w:proofErr w:type="spellStart"/>
          <w:r w:rsidRPr="00C02FEA">
            <w:rPr>
              <w:b/>
              <w:bCs/>
            </w:rPr>
            <w:t>Tribhuvan</w:t>
          </w:r>
          <w:proofErr w:type="spellEnd"/>
          <w:r w:rsidRPr="00C02FEA">
            <w:rPr>
              <w:b/>
              <w:bCs/>
            </w:rPr>
            <w:t xml:space="preserve"> University)</w:t>
          </w:r>
        </w:p>
        <w:p w:rsidR="00FC7EEB" w:rsidRDefault="00FC7EEB" w:rsidP="00FC7EEB">
          <w:pPr>
            <w:spacing w:before="120" w:after="120"/>
            <w:ind w:left="201"/>
            <w:jc w:val="center"/>
          </w:pPr>
        </w:p>
        <w:p w:rsidR="00FC7EEB" w:rsidRDefault="00FC7EEB" w:rsidP="00FC7EEB">
          <w:pPr>
            <w:spacing w:before="120" w:after="120"/>
            <w:ind w:left="199"/>
            <w:jc w:val="center"/>
          </w:pPr>
          <w:r>
            <w:rPr>
              <w:noProof/>
            </w:rPr>
            <w:drawing>
              <wp:inline distT="0" distB="0" distL="0" distR="0" wp14:anchorId="29B8D351" wp14:editId="328F9C06">
                <wp:extent cx="1851660" cy="1478280"/>
                <wp:effectExtent l="0" t="0" r="0" b="762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1852159" cy="1478678"/>
                        </a:xfrm>
                        <a:prstGeom prst="rect">
                          <a:avLst/>
                        </a:prstGeom>
                      </pic:spPr>
                    </pic:pic>
                  </a:graphicData>
                </a:graphic>
              </wp:inline>
            </w:drawing>
          </w:r>
        </w:p>
        <w:p w:rsidR="00FC7EEB" w:rsidRDefault="00FC7EEB" w:rsidP="00FC7EEB">
          <w:pPr>
            <w:spacing w:before="120" w:after="120"/>
            <w:ind w:left="201"/>
            <w:jc w:val="center"/>
          </w:pPr>
        </w:p>
        <w:p w:rsidR="00FC7EEB" w:rsidRDefault="00FC7EEB" w:rsidP="00FC7EEB">
          <w:pPr>
            <w:spacing w:before="120" w:after="120" w:line="240" w:lineRule="auto"/>
            <w:ind w:left="158" w:hanging="14"/>
            <w:jc w:val="center"/>
          </w:pPr>
          <w:r>
            <w:rPr>
              <w:b/>
            </w:rPr>
            <w:t>E-</w:t>
          </w:r>
          <w:r w:rsidRPr="002E4CD3">
            <w:rPr>
              <w:b/>
            </w:rPr>
            <w:t xml:space="preserve">GOVERNANCE </w:t>
          </w:r>
          <w:r>
            <w:rPr>
              <w:b/>
            </w:rPr>
            <w:t>PROJECT REPORT</w:t>
          </w:r>
        </w:p>
        <w:p w:rsidR="00FC7EEB" w:rsidRDefault="00FC7EEB" w:rsidP="00FC7EEB">
          <w:pPr>
            <w:spacing w:before="120" w:after="120" w:line="240" w:lineRule="auto"/>
            <w:ind w:left="158" w:right="1" w:hanging="14"/>
            <w:jc w:val="center"/>
          </w:pPr>
          <w:r>
            <w:rPr>
              <w:b/>
            </w:rPr>
            <w:t>ON</w:t>
          </w:r>
        </w:p>
        <w:p w:rsidR="00FC7EEB" w:rsidRDefault="00FC7EEB" w:rsidP="00FC7EEB">
          <w:pPr>
            <w:spacing w:before="120" w:after="120" w:line="240" w:lineRule="auto"/>
            <w:ind w:left="158" w:hanging="14"/>
            <w:jc w:val="center"/>
            <w:rPr>
              <w:b/>
            </w:rPr>
          </w:pPr>
          <w:r>
            <w:rPr>
              <w:b/>
            </w:rPr>
            <w:t>ONLINE COMPANY REGISTRATION</w:t>
          </w:r>
        </w:p>
        <w:p w:rsidR="00FC7EEB" w:rsidRDefault="00FC7EEB" w:rsidP="00FC7EEB">
          <w:pPr>
            <w:spacing w:before="120" w:after="120" w:line="240" w:lineRule="auto"/>
            <w:ind w:left="158" w:hanging="14"/>
            <w:jc w:val="center"/>
            <w:rPr>
              <w:b/>
            </w:rPr>
          </w:pPr>
        </w:p>
        <w:p w:rsidR="00FC7EEB" w:rsidRDefault="00FC7EEB" w:rsidP="00FC7EEB">
          <w:pPr>
            <w:spacing w:before="120" w:after="120" w:line="240" w:lineRule="auto"/>
            <w:ind w:left="158" w:hanging="14"/>
            <w:jc w:val="center"/>
            <w:rPr>
              <w:b/>
            </w:rPr>
          </w:pPr>
        </w:p>
        <w:p w:rsidR="00FC7EEB" w:rsidRDefault="00FC7EEB" w:rsidP="00FC7EEB">
          <w:pPr>
            <w:spacing w:before="120" w:after="120" w:line="240" w:lineRule="auto"/>
            <w:ind w:left="158" w:hanging="14"/>
            <w:jc w:val="center"/>
            <w:rPr>
              <w:b/>
            </w:rPr>
          </w:pPr>
        </w:p>
        <w:p w:rsidR="00FC7EEB" w:rsidRDefault="00FC7EEB" w:rsidP="00FC7EEB">
          <w:pPr>
            <w:spacing w:before="120" w:after="120" w:line="240" w:lineRule="auto"/>
            <w:ind w:left="158" w:hanging="14"/>
            <w:jc w:val="center"/>
          </w:pPr>
        </w:p>
        <w:p w:rsidR="00FC7EEB" w:rsidRDefault="00FC7EEB" w:rsidP="00FC7EEB">
          <w:pPr>
            <w:spacing w:before="120" w:after="120" w:line="240" w:lineRule="auto"/>
            <w:ind w:left="158" w:hanging="14"/>
            <w:jc w:val="center"/>
          </w:pPr>
        </w:p>
        <w:p w:rsidR="00FC7EEB" w:rsidRPr="002C5448" w:rsidRDefault="00FC7EEB" w:rsidP="00FC7EEB">
          <w:pPr>
            <w:tabs>
              <w:tab w:val="left" w:pos="5250"/>
            </w:tabs>
            <w:jc w:val="center"/>
            <w:rPr>
              <w:rFonts w:cs="Times New Roman"/>
              <w:b/>
              <w:bCs/>
              <w:sz w:val="28"/>
              <w:szCs w:val="28"/>
              <w:u w:val="single"/>
            </w:rPr>
          </w:pPr>
          <w:r w:rsidRPr="002C5448">
            <w:rPr>
              <w:rFonts w:cs="Times New Roman"/>
              <w:b/>
              <w:bCs/>
              <w:sz w:val="28"/>
              <w:szCs w:val="28"/>
              <w:u w:val="single"/>
            </w:rPr>
            <w:t>Submitted by:</w:t>
          </w:r>
        </w:p>
        <w:p w:rsidR="00FC7EEB" w:rsidRPr="002C5448" w:rsidRDefault="00FC7EEB" w:rsidP="00FC7EEB">
          <w:pPr>
            <w:tabs>
              <w:tab w:val="left" w:pos="5250"/>
            </w:tabs>
            <w:spacing w:line="240" w:lineRule="auto"/>
            <w:jc w:val="center"/>
            <w:rPr>
              <w:rFonts w:cs="Times New Roman"/>
              <w:szCs w:val="24"/>
            </w:rPr>
          </w:pPr>
          <w:proofErr w:type="spellStart"/>
          <w:proofErr w:type="gramStart"/>
          <w:r>
            <w:rPr>
              <w:rFonts w:cs="Times New Roman"/>
              <w:szCs w:val="24"/>
            </w:rPr>
            <w:t>Az</w:t>
          </w:r>
          <w:proofErr w:type="spellEnd"/>
          <w:proofErr w:type="gramEnd"/>
          <w:r>
            <w:rPr>
              <w:rFonts w:cs="Times New Roman"/>
              <w:szCs w:val="24"/>
            </w:rPr>
            <w:t xml:space="preserve"> </w:t>
          </w:r>
          <w:proofErr w:type="spellStart"/>
          <w:r>
            <w:rPr>
              <w:rFonts w:cs="Times New Roman"/>
              <w:szCs w:val="24"/>
            </w:rPr>
            <w:t>Kafle</w:t>
          </w:r>
          <w:proofErr w:type="spellEnd"/>
          <w:r>
            <w:rPr>
              <w:rFonts w:cs="Times New Roman"/>
              <w:szCs w:val="24"/>
            </w:rPr>
            <w:t xml:space="preserve"> (106)</w:t>
          </w:r>
        </w:p>
        <w:p w:rsidR="00FC7EEB" w:rsidRPr="002C5448" w:rsidRDefault="00FC7EEB" w:rsidP="00FC7EEB">
          <w:pPr>
            <w:tabs>
              <w:tab w:val="left" w:pos="5250"/>
            </w:tabs>
            <w:spacing w:line="240" w:lineRule="auto"/>
            <w:jc w:val="center"/>
            <w:rPr>
              <w:rFonts w:cs="Times New Roman"/>
              <w:szCs w:val="24"/>
            </w:rPr>
          </w:pPr>
          <w:r w:rsidRPr="002C5448">
            <w:rPr>
              <w:rFonts w:cs="Times New Roman"/>
              <w:szCs w:val="24"/>
            </w:rPr>
            <w:t>College of Applied Business</w:t>
          </w:r>
          <w:r>
            <w:rPr>
              <w:rFonts w:cs="Times New Roman"/>
              <w:szCs w:val="24"/>
            </w:rPr>
            <w:t xml:space="preserve"> and Technology</w:t>
          </w:r>
        </w:p>
        <w:p w:rsidR="00FC7EEB" w:rsidRDefault="00FC7EEB" w:rsidP="00FC7EEB">
          <w:pPr>
            <w:tabs>
              <w:tab w:val="left" w:pos="5250"/>
            </w:tabs>
            <w:spacing w:line="240" w:lineRule="auto"/>
            <w:jc w:val="center"/>
            <w:rPr>
              <w:rFonts w:cs="Times New Roman"/>
              <w:szCs w:val="24"/>
            </w:rPr>
          </w:pPr>
          <w:proofErr w:type="spellStart"/>
          <w:r>
            <w:rPr>
              <w:rFonts w:cs="Times New Roman"/>
              <w:szCs w:val="24"/>
            </w:rPr>
            <w:t>B.Sc.CSIT</w:t>
          </w:r>
          <w:proofErr w:type="spellEnd"/>
          <w:r>
            <w:rPr>
              <w:rFonts w:cs="Times New Roman"/>
              <w:szCs w:val="24"/>
            </w:rPr>
            <w:t xml:space="preserve"> 6</w:t>
          </w:r>
          <w:r>
            <w:rPr>
              <w:rFonts w:cs="Times New Roman"/>
              <w:szCs w:val="24"/>
              <w:vertAlign w:val="superscript"/>
            </w:rPr>
            <w:t>th</w:t>
          </w:r>
          <w:r w:rsidRPr="002C5448">
            <w:rPr>
              <w:rFonts w:cs="Times New Roman"/>
              <w:szCs w:val="24"/>
            </w:rPr>
            <w:t xml:space="preserve"> Semester</w:t>
          </w:r>
        </w:p>
        <w:p w:rsidR="00FC7EEB" w:rsidRDefault="00FC7EEB" w:rsidP="00FC7EEB">
          <w:pPr>
            <w:tabs>
              <w:tab w:val="left" w:pos="5250"/>
            </w:tabs>
            <w:jc w:val="center"/>
            <w:rPr>
              <w:rFonts w:cs="Times New Roman"/>
              <w:szCs w:val="24"/>
            </w:rPr>
          </w:pPr>
        </w:p>
        <w:p w:rsidR="00FC7EEB" w:rsidRDefault="00FC7EEB" w:rsidP="00FC7EEB">
          <w:pPr>
            <w:tabs>
              <w:tab w:val="left" w:pos="5250"/>
            </w:tabs>
            <w:jc w:val="center"/>
            <w:rPr>
              <w:rFonts w:cs="Times New Roman"/>
              <w:szCs w:val="24"/>
            </w:rPr>
          </w:pPr>
        </w:p>
        <w:p w:rsidR="00FC7EEB" w:rsidRDefault="00FC7EEB" w:rsidP="00FC7EEB">
          <w:pPr>
            <w:tabs>
              <w:tab w:val="left" w:pos="5250"/>
            </w:tabs>
            <w:jc w:val="center"/>
            <w:rPr>
              <w:rFonts w:cs="Times New Roman"/>
              <w:szCs w:val="24"/>
            </w:rPr>
          </w:pPr>
        </w:p>
        <w:p w:rsidR="00FC7EEB" w:rsidRPr="004A7316" w:rsidRDefault="00FC7EEB" w:rsidP="00FC7EEB">
          <w:pPr>
            <w:tabs>
              <w:tab w:val="left" w:pos="5250"/>
            </w:tabs>
            <w:jc w:val="center"/>
            <w:rPr>
              <w:rFonts w:cs="Times New Roman"/>
              <w:b/>
              <w:sz w:val="28"/>
              <w:szCs w:val="24"/>
              <w:u w:val="single"/>
            </w:rPr>
          </w:pPr>
          <w:r>
            <w:rPr>
              <w:rFonts w:cs="Times New Roman"/>
              <w:b/>
              <w:sz w:val="28"/>
              <w:szCs w:val="24"/>
              <w:u w:val="single"/>
            </w:rPr>
            <w:t xml:space="preserve">Submitted </w:t>
          </w:r>
          <w:proofErr w:type="gramStart"/>
          <w:r>
            <w:rPr>
              <w:rFonts w:cs="Times New Roman"/>
              <w:b/>
              <w:sz w:val="28"/>
              <w:szCs w:val="24"/>
              <w:u w:val="single"/>
            </w:rPr>
            <w:t>t</w:t>
          </w:r>
          <w:r w:rsidRPr="004A7316">
            <w:rPr>
              <w:rFonts w:cs="Times New Roman"/>
              <w:b/>
              <w:sz w:val="28"/>
              <w:szCs w:val="24"/>
              <w:u w:val="single"/>
            </w:rPr>
            <w:t>o</w:t>
          </w:r>
          <w:proofErr w:type="gramEnd"/>
          <w:r>
            <w:rPr>
              <w:rFonts w:cs="Times New Roman"/>
              <w:b/>
              <w:sz w:val="28"/>
              <w:szCs w:val="24"/>
              <w:u w:val="single"/>
            </w:rPr>
            <w:t>:</w:t>
          </w:r>
        </w:p>
        <w:p w:rsidR="00FC7EEB" w:rsidRDefault="00FC7EEB" w:rsidP="00FC7EEB">
          <w:pPr>
            <w:jc w:val="center"/>
            <w:rPr>
              <w:szCs w:val="24"/>
            </w:rPr>
          </w:pPr>
          <w:r>
            <w:rPr>
              <w:rFonts w:cs="Times New Roman"/>
              <w:szCs w:val="24"/>
            </w:rPr>
            <w:t xml:space="preserve">Mr. </w:t>
          </w:r>
          <w:proofErr w:type="spellStart"/>
          <w:r>
            <w:rPr>
              <w:szCs w:val="24"/>
            </w:rPr>
            <w:t>Tekendra</w:t>
          </w:r>
          <w:proofErr w:type="spellEnd"/>
          <w:r>
            <w:rPr>
              <w:szCs w:val="24"/>
            </w:rPr>
            <w:t xml:space="preserve"> </w:t>
          </w:r>
          <w:proofErr w:type="spellStart"/>
          <w:r>
            <w:rPr>
              <w:szCs w:val="24"/>
            </w:rPr>
            <w:t>Nath</w:t>
          </w:r>
          <w:proofErr w:type="spellEnd"/>
          <w:r>
            <w:rPr>
              <w:szCs w:val="24"/>
            </w:rPr>
            <w:t xml:space="preserve"> Yogi</w:t>
          </w:r>
        </w:p>
        <w:p w:rsidR="00FC7EEB" w:rsidRDefault="00FC7EEB" w:rsidP="00FC7EEB">
          <w:pPr>
            <w:jc w:val="center"/>
          </w:pPr>
        </w:p>
        <w:p w:rsidR="00FC7EEB" w:rsidRDefault="00FC7EEB" w:rsidP="00FC7EEB">
          <w:pPr>
            <w:jc w:val="center"/>
          </w:pPr>
        </w:p>
        <w:p w:rsidR="00314D59" w:rsidRDefault="00FC7EEB" w:rsidP="00FC7EEB">
          <w:pPr>
            <w:spacing w:line="259" w:lineRule="auto"/>
            <w:ind w:left="207" w:right="302"/>
            <w:jc w:val="center"/>
            <w:rPr>
              <w:b/>
              <w:sz w:val="28"/>
              <w:szCs w:val="22"/>
              <w:lang w:bidi="ar-SA"/>
            </w:rPr>
          </w:pPr>
          <w:proofErr w:type="gramStart"/>
          <w:r>
            <w:t>July,</w:t>
          </w:r>
          <w:proofErr w:type="gramEnd"/>
          <w:r>
            <w:t xml:space="preserve"> 2024 </w:t>
          </w:r>
          <w:r w:rsidR="00314D59">
            <w:br w:type="page"/>
          </w:r>
        </w:p>
      </w:sdtContent>
    </w:sdt>
    <w:p w:rsidR="00AC70F8" w:rsidRDefault="00AC70F8" w:rsidP="00A72A25">
      <w:pPr>
        <w:pStyle w:val="NoSpacing"/>
      </w:pPr>
      <w:r w:rsidRPr="00DB623B">
        <w:lastRenderedPageBreak/>
        <w:t xml:space="preserve">Organization </w:t>
      </w:r>
      <w:r w:rsidRPr="00A72A25">
        <w:t>Certification</w:t>
      </w:r>
    </w:p>
    <w:p w:rsidR="00FD44CC" w:rsidRPr="00FD44CC" w:rsidRDefault="00FD44CC" w:rsidP="00FD44CC">
      <w:pPr>
        <w:rPr>
          <w:lang w:bidi="ar-SA"/>
        </w:rPr>
      </w:pPr>
    </w:p>
    <w:p w:rsidR="00C761D6" w:rsidRDefault="00AC70F8" w:rsidP="000622A6">
      <w:pPr>
        <w:ind w:left="0"/>
      </w:pPr>
      <w:r w:rsidRPr="00DB623B">
        <w:t xml:space="preserve">This is to certify that the case study report on </w:t>
      </w:r>
      <w:r w:rsidR="00314D59">
        <w:t>“</w:t>
      </w:r>
      <w:r w:rsidR="00314D59">
        <w:rPr>
          <w:lang w:bidi="ar-SA"/>
        </w:rPr>
        <w:t>Office of The Company Registrar</w:t>
      </w:r>
      <w:r w:rsidRPr="00DB623B">
        <w:t xml:space="preserve"> e-Servic</w:t>
      </w:r>
      <w:r>
        <w:t>es</w:t>
      </w:r>
      <w:r w:rsidR="00314D59">
        <w:t>”</w:t>
      </w:r>
      <w:r>
        <w:t xml:space="preserve"> </w:t>
      </w:r>
      <w:proofErr w:type="gramStart"/>
      <w:r>
        <w:t xml:space="preserve">has </w:t>
      </w:r>
      <w:r w:rsidRPr="00DB623B">
        <w:t xml:space="preserve">been </w:t>
      </w:r>
      <w:r>
        <w:t xml:space="preserve">completed under the guidance of Mr. </w:t>
      </w:r>
      <w:proofErr w:type="spellStart"/>
      <w:r>
        <w:t>Tekendra</w:t>
      </w:r>
      <w:proofErr w:type="spellEnd"/>
      <w:r>
        <w:t xml:space="preserve"> </w:t>
      </w:r>
      <w:proofErr w:type="spellStart"/>
      <w:r>
        <w:t>Nath</w:t>
      </w:r>
      <w:proofErr w:type="spellEnd"/>
      <w:r>
        <w:t xml:space="preserve"> Yogi </w:t>
      </w:r>
      <w:r w:rsidRPr="00DB623B">
        <w:t xml:space="preserve">and submitted by </w:t>
      </w:r>
      <w:r>
        <w:t xml:space="preserve">AZ </w:t>
      </w:r>
      <w:proofErr w:type="spellStart"/>
      <w:r>
        <w:t>Kafle</w:t>
      </w:r>
      <w:proofErr w:type="spellEnd"/>
      <w:r>
        <w:t xml:space="preserve"> for</w:t>
      </w:r>
      <w:r w:rsidRPr="00DB623B">
        <w:t xml:space="preserve"> partial fulfillment </w:t>
      </w:r>
      <w:r w:rsidR="00314D59">
        <w:t>of the requirements for the Bachelor’s Degree in Computer Science and Information Technology</w:t>
      </w:r>
      <w:proofErr w:type="gramEnd"/>
    </w:p>
    <w:p w:rsidR="00C761D6" w:rsidRDefault="00C761D6" w:rsidP="00217F98">
      <w:pPr>
        <w:ind w:left="0"/>
        <w:jc w:val="left"/>
      </w:pPr>
      <w:r>
        <w:br w:type="page"/>
      </w:r>
    </w:p>
    <w:p w:rsidR="001A57A1" w:rsidRDefault="00C761D6" w:rsidP="00A72A25">
      <w:pPr>
        <w:pStyle w:val="NoSpacing"/>
      </w:pPr>
      <w:r w:rsidRPr="00C761D6">
        <w:lastRenderedPageBreak/>
        <w:t>Supervisor Declaration</w:t>
      </w:r>
    </w:p>
    <w:p w:rsidR="00FD44CC" w:rsidRPr="00C761D6" w:rsidRDefault="00FD44CC" w:rsidP="00C761D6">
      <w:pPr>
        <w:rPr>
          <w:lang w:bidi="ar-SA"/>
        </w:rPr>
      </w:pPr>
    </w:p>
    <w:p w:rsidR="00C761D6" w:rsidRDefault="00C761D6" w:rsidP="000622A6">
      <w:pPr>
        <w:ind w:left="0"/>
        <w:jc w:val="left"/>
        <w:rPr>
          <w:lang w:bidi="ar-SA"/>
        </w:rPr>
      </w:pPr>
      <w:r>
        <w:rPr>
          <w:lang w:bidi="ar-SA"/>
        </w:rPr>
        <w:t xml:space="preserve">I certify that </w:t>
      </w:r>
      <w:proofErr w:type="gramStart"/>
      <w:r>
        <w:rPr>
          <w:lang w:bidi="ar-SA"/>
        </w:rPr>
        <w:t xml:space="preserve">the case study report titled </w:t>
      </w:r>
      <w:r w:rsidR="00314D59">
        <w:t>“</w:t>
      </w:r>
      <w:r w:rsidR="00314D59">
        <w:rPr>
          <w:lang w:bidi="ar-SA"/>
        </w:rPr>
        <w:t>Office of The Company Registrar</w:t>
      </w:r>
      <w:r w:rsidR="00314D59" w:rsidRPr="00DB623B">
        <w:t xml:space="preserve"> e-Servic</w:t>
      </w:r>
      <w:r w:rsidR="00314D59">
        <w:t>es”</w:t>
      </w:r>
      <w:r>
        <w:rPr>
          <w:lang w:bidi="ar-SA"/>
        </w:rPr>
        <w:t xml:space="preserve"> has been completed by </w:t>
      </w:r>
      <w:r w:rsidR="00FD44CC">
        <w:rPr>
          <w:lang w:bidi="ar-SA"/>
        </w:rPr>
        <w:t xml:space="preserve">AZ </w:t>
      </w:r>
      <w:proofErr w:type="spellStart"/>
      <w:r w:rsidR="00FD44CC">
        <w:rPr>
          <w:lang w:bidi="ar-SA"/>
        </w:rPr>
        <w:t>Kafle</w:t>
      </w:r>
      <w:proofErr w:type="spellEnd"/>
      <w:proofErr w:type="gramEnd"/>
      <w:r>
        <w:rPr>
          <w:lang w:bidi="ar-SA"/>
        </w:rPr>
        <w:t xml:space="preserve"> under my supervision. This report is original and has been prepared following the guidelines of </w:t>
      </w:r>
      <w:r w:rsidR="00FD44CC">
        <w:rPr>
          <w:lang w:bidi="ar-SA"/>
        </w:rPr>
        <w:t>College of Applied Business and Technology.</w:t>
      </w:r>
    </w:p>
    <w:p w:rsidR="00C761D6" w:rsidRDefault="00C761D6" w:rsidP="000622A6">
      <w:pPr>
        <w:ind w:left="0"/>
        <w:jc w:val="left"/>
        <w:rPr>
          <w:lang w:bidi="ar-SA"/>
        </w:rPr>
      </w:pPr>
    </w:p>
    <w:p w:rsidR="00C761D6" w:rsidRDefault="00C761D6" w:rsidP="000622A6">
      <w:pPr>
        <w:ind w:left="0"/>
        <w:jc w:val="left"/>
        <w:rPr>
          <w:lang w:bidi="ar-SA"/>
        </w:rPr>
      </w:pPr>
      <w:r>
        <w:rPr>
          <w:lang w:bidi="ar-SA"/>
        </w:rPr>
        <w:t xml:space="preserve">To the best of my knowledge, this work is the student's own and </w:t>
      </w:r>
      <w:proofErr w:type="gramStart"/>
      <w:r>
        <w:rPr>
          <w:lang w:bidi="ar-SA"/>
        </w:rPr>
        <w:t>has not been submitted</w:t>
      </w:r>
      <w:proofErr w:type="gramEnd"/>
      <w:r>
        <w:rPr>
          <w:lang w:bidi="ar-SA"/>
        </w:rPr>
        <w:t xml:space="preserve"> for any other degree or diploma.</w:t>
      </w:r>
    </w:p>
    <w:p w:rsidR="00C761D6" w:rsidRDefault="00C761D6" w:rsidP="000622A6">
      <w:pPr>
        <w:ind w:left="0"/>
        <w:jc w:val="center"/>
        <w:rPr>
          <w:lang w:bidi="ar-SA"/>
        </w:rPr>
      </w:pPr>
    </w:p>
    <w:p w:rsidR="00FD44CC" w:rsidRDefault="00FD44CC" w:rsidP="000622A6">
      <w:pPr>
        <w:ind w:left="0"/>
        <w:rPr>
          <w:lang w:bidi="ar-SA"/>
        </w:rPr>
      </w:pPr>
    </w:p>
    <w:p w:rsidR="00257739" w:rsidRDefault="00257739" w:rsidP="000622A6">
      <w:pPr>
        <w:ind w:left="0"/>
        <w:rPr>
          <w:lang w:bidi="ar-SA"/>
        </w:rPr>
      </w:pPr>
    </w:p>
    <w:p w:rsidR="00C541A8" w:rsidRDefault="00C541A8" w:rsidP="000622A6">
      <w:pPr>
        <w:ind w:left="0"/>
        <w:rPr>
          <w:lang w:bidi="ar-SA"/>
        </w:rPr>
      </w:pPr>
    </w:p>
    <w:p w:rsidR="00C541A8" w:rsidRDefault="00C541A8" w:rsidP="000622A6">
      <w:pPr>
        <w:ind w:left="0"/>
        <w:rPr>
          <w:lang w:bidi="ar-SA"/>
        </w:rPr>
      </w:pPr>
    </w:p>
    <w:p w:rsidR="00C761D6" w:rsidRDefault="00FD44CC" w:rsidP="000622A6">
      <w:pPr>
        <w:ind w:left="0"/>
        <w:rPr>
          <w:lang w:bidi="ar-SA"/>
        </w:rPr>
      </w:pPr>
      <w:r>
        <w:rPr>
          <w:lang w:bidi="ar-SA"/>
        </w:rPr>
        <w:t xml:space="preserve">Mr. </w:t>
      </w:r>
      <w:proofErr w:type="spellStart"/>
      <w:r>
        <w:rPr>
          <w:lang w:bidi="ar-SA"/>
        </w:rPr>
        <w:t>Tekendra</w:t>
      </w:r>
      <w:proofErr w:type="spellEnd"/>
      <w:r>
        <w:rPr>
          <w:lang w:bidi="ar-SA"/>
        </w:rPr>
        <w:t xml:space="preserve"> </w:t>
      </w:r>
      <w:proofErr w:type="spellStart"/>
      <w:r>
        <w:rPr>
          <w:lang w:bidi="ar-SA"/>
        </w:rPr>
        <w:t>Nath</w:t>
      </w:r>
      <w:proofErr w:type="spellEnd"/>
      <w:r>
        <w:rPr>
          <w:lang w:bidi="ar-SA"/>
        </w:rPr>
        <w:t xml:space="preserve"> Yogi</w:t>
      </w:r>
    </w:p>
    <w:p w:rsidR="00FD44CC" w:rsidRDefault="00FD44CC" w:rsidP="000622A6">
      <w:pPr>
        <w:ind w:left="0"/>
        <w:rPr>
          <w:lang w:bidi="ar-SA"/>
        </w:rPr>
      </w:pPr>
      <w:r>
        <w:rPr>
          <w:lang w:bidi="ar-SA"/>
        </w:rPr>
        <w:t>Department of Computer Science and Technology</w:t>
      </w:r>
    </w:p>
    <w:p w:rsidR="00C761D6" w:rsidRDefault="00FD44CC" w:rsidP="000622A6">
      <w:pPr>
        <w:ind w:left="0"/>
        <w:rPr>
          <w:lang w:bidi="ar-SA"/>
        </w:rPr>
      </w:pPr>
      <w:r>
        <w:rPr>
          <w:lang w:bidi="ar-SA"/>
        </w:rPr>
        <w:t>College of Applied Business and Technology</w:t>
      </w:r>
    </w:p>
    <w:p w:rsidR="00C761D6" w:rsidRDefault="00FD44CC" w:rsidP="000622A6">
      <w:pPr>
        <w:ind w:left="0"/>
        <w:rPr>
          <w:lang w:bidi="ar-SA"/>
        </w:rPr>
      </w:pPr>
      <w:r>
        <w:rPr>
          <w:lang w:bidi="ar-SA"/>
        </w:rPr>
        <w:t>Date: 2081/03/02</w:t>
      </w:r>
    </w:p>
    <w:p w:rsidR="00257739" w:rsidRDefault="00FD44CC" w:rsidP="00257739">
      <w:pPr>
        <w:rPr>
          <w:lang w:bidi="ar-SA"/>
        </w:rPr>
      </w:pPr>
      <w:r>
        <w:rPr>
          <w:lang w:bidi="ar-SA"/>
        </w:rPr>
        <w:t>Signature: ……………….</w:t>
      </w:r>
      <w:r w:rsidR="00257739">
        <w:br w:type="page"/>
      </w:r>
    </w:p>
    <w:p w:rsidR="00C761D6" w:rsidRDefault="00257739" w:rsidP="00A72A25">
      <w:pPr>
        <w:pStyle w:val="NoSpacing"/>
      </w:pPr>
      <w:r w:rsidRPr="00257739">
        <w:lastRenderedPageBreak/>
        <w:t>Student Declaration</w:t>
      </w:r>
    </w:p>
    <w:p w:rsidR="00257739" w:rsidRPr="00257739" w:rsidRDefault="00257739" w:rsidP="00257739">
      <w:pPr>
        <w:rPr>
          <w:lang w:bidi="ar-SA"/>
        </w:rPr>
      </w:pPr>
    </w:p>
    <w:p w:rsidR="00257739" w:rsidRDefault="00257739" w:rsidP="000622A6">
      <w:pPr>
        <w:ind w:left="0"/>
        <w:jc w:val="left"/>
        <w:rPr>
          <w:lang w:bidi="ar-SA"/>
        </w:rPr>
      </w:pPr>
      <w:r>
        <w:rPr>
          <w:lang w:bidi="ar-SA"/>
        </w:rPr>
        <w:t xml:space="preserve">I, AZ </w:t>
      </w:r>
      <w:proofErr w:type="spellStart"/>
      <w:r>
        <w:rPr>
          <w:lang w:bidi="ar-SA"/>
        </w:rPr>
        <w:t>Kafle</w:t>
      </w:r>
      <w:proofErr w:type="spellEnd"/>
      <w:r>
        <w:rPr>
          <w:lang w:bidi="ar-SA"/>
        </w:rPr>
        <w:t xml:space="preserve">, declare that this case study report titled </w:t>
      </w:r>
      <w:r w:rsidR="00314D59">
        <w:t>“</w:t>
      </w:r>
      <w:r w:rsidR="00314D59">
        <w:rPr>
          <w:lang w:bidi="ar-SA"/>
        </w:rPr>
        <w:t>Office of The Company Registrar</w:t>
      </w:r>
      <w:r w:rsidR="00314D59" w:rsidRPr="00DB623B">
        <w:t xml:space="preserve"> e-Servic</w:t>
      </w:r>
      <w:r w:rsidR="00314D59">
        <w:t>es”</w:t>
      </w:r>
      <w:r>
        <w:rPr>
          <w:lang w:bidi="ar-SA"/>
        </w:rPr>
        <w:t xml:space="preserve"> is my original work and </w:t>
      </w:r>
      <w:proofErr w:type="gramStart"/>
      <w:r>
        <w:rPr>
          <w:lang w:bidi="ar-SA"/>
        </w:rPr>
        <w:t>has been completed</w:t>
      </w:r>
      <w:proofErr w:type="gramEnd"/>
      <w:r>
        <w:rPr>
          <w:lang w:bidi="ar-SA"/>
        </w:rPr>
        <w:t xml:space="preserve"> in accordance with the guidelines provided by College of Applied Business and Technology.</w:t>
      </w:r>
    </w:p>
    <w:p w:rsidR="00257739" w:rsidRDefault="00257739" w:rsidP="000622A6">
      <w:pPr>
        <w:ind w:left="0"/>
        <w:jc w:val="left"/>
        <w:rPr>
          <w:lang w:bidi="ar-SA"/>
        </w:rPr>
      </w:pPr>
    </w:p>
    <w:p w:rsidR="00257739" w:rsidRDefault="00257739" w:rsidP="000622A6">
      <w:pPr>
        <w:ind w:left="0"/>
        <w:jc w:val="left"/>
        <w:rPr>
          <w:lang w:bidi="ar-SA"/>
        </w:rPr>
      </w:pPr>
      <w:r>
        <w:rPr>
          <w:lang w:bidi="ar-SA"/>
        </w:rPr>
        <w:t xml:space="preserve">I confirm that this report has not been submitted, </w:t>
      </w:r>
      <w:proofErr w:type="gramStart"/>
      <w:r>
        <w:rPr>
          <w:lang w:bidi="ar-SA"/>
        </w:rPr>
        <w:t>either wholly or partially,</w:t>
      </w:r>
      <w:proofErr w:type="gramEnd"/>
      <w:r>
        <w:rPr>
          <w:lang w:bidi="ar-SA"/>
        </w:rPr>
        <w:t xml:space="preserve"> for any other degree or diploma at any other university or institution.</w:t>
      </w:r>
    </w:p>
    <w:p w:rsidR="00257739" w:rsidRDefault="00257739" w:rsidP="000622A6">
      <w:pPr>
        <w:ind w:left="0"/>
        <w:rPr>
          <w:lang w:bidi="ar-SA"/>
        </w:rPr>
      </w:pPr>
    </w:p>
    <w:p w:rsidR="00257739" w:rsidRDefault="00257739" w:rsidP="000622A6">
      <w:pPr>
        <w:ind w:left="0"/>
        <w:rPr>
          <w:lang w:bidi="ar-SA"/>
        </w:rPr>
      </w:pPr>
    </w:p>
    <w:p w:rsidR="00257739" w:rsidRDefault="00257739" w:rsidP="000622A6">
      <w:pPr>
        <w:ind w:left="0"/>
        <w:rPr>
          <w:lang w:bidi="ar-SA"/>
        </w:rPr>
      </w:pPr>
    </w:p>
    <w:p w:rsidR="00257739" w:rsidRDefault="00257739" w:rsidP="000622A6">
      <w:pPr>
        <w:ind w:left="0"/>
        <w:rPr>
          <w:lang w:bidi="ar-SA"/>
        </w:rPr>
      </w:pPr>
    </w:p>
    <w:p w:rsidR="00C541A8" w:rsidRDefault="00C541A8" w:rsidP="000622A6">
      <w:pPr>
        <w:ind w:left="0"/>
        <w:rPr>
          <w:lang w:bidi="ar-SA"/>
        </w:rPr>
      </w:pPr>
    </w:p>
    <w:p w:rsidR="00257739" w:rsidRDefault="00257739" w:rsidP="000622A6">
      <w:pPr>
        <w:ind w:left="0"/>
        <w:rPr>
          <w:lang w:bidi="ar-SA"/>
        </w:rPr>
      </w:pPr>
      <w:r>
        <w:rPr>
          <w:lang w:bidi="ar-SA"/>
        </w:rPr>
        <w:t xml:space="preserve">AZ </w:t>
      </w:r>
      <w:proofErr w:type="spellStart"/>
      <w:r>
        <w:rPr>
          <w:lang w:bidi="ar-SA"/>
        </w:rPr>
        <w:t>Kafle</w:t>
      </w:r>
      <w:proofErr w:type="spellEnd"/>
    </w:p>
    <w:p w:rsidR="00257739" w:rsidRDefault="00257739" w:rsidP="000622A6">
      <w:pPr>
        <w:ind w:left="0"/>
        <w:rPr>
          <w:lang w:bidi="ar-SA"/>
        </w:rPr>
      </w:pPr>
      <w:r>
        <w:rPr>
          <w:lang w:bidi="ar-SA"/>
        </w:rPr>
        <w:t>B.Sc. CSIT 6</w:t>
      </w:r>
      <w:r w:rsidRPr="00257739">
        <w:rPr>
          <w:vertAlign w:val="superscript"/>
          <w:lang w:bidi="ar-SA"/>
        </w:rPr>
        <w:t>th</w:t>
      </w:r>
      <w:r>
        <w:rPr>
          <w:lang w:bidi="ar-SA"/>
        </w:rPr>
        <w:t xml:space="preserve"> Semester</w:t>
      </w:r>
    </w:p>
    <w:p w:rsidR="00257739" w:rsidRDefault="00257739" w:rsidP="000622A6">
      <w:pPr>
        <w:ind w:left="0"/>
        <w:rPr>
          <w:lang w:bidi="ar-SA"/>
        </w:rPr>
      </w:pPr>
      <w:r>
        <w:rPr>
          <w:lang w:bidi="ar-SA"/>
        </w:rPr>
        <w:t xml:space="preserve">College of Applied Business and Technology </w:t>
      </w:r>
    </w:p>
    <w:p w:rsidR="00257739" w:rsidRDefault="00257739" w:rsidP="000622A6">
      <w:pPr>
        <w:ind w:left="0"/>
        <w:rPr>
          <w:lang w:bidi="ar-SA"/>
        </w:rPr>
      </w:pPr>
      <w:r>
        <w:rPr>
          <w:lang w:bidi="ar-SA"/>
        </w:rPr>
        <w:t>Date: 2081/03/02</w:t>
      </w:r>
      <w:r>
        <w:rPr>
          <w:lang w:bidi="ar-SA"/>
        </w:rPr>
        <w:br w:type="page"/>
      </w:r>
    </w:p>
    <w:p w:rsidR="00257739" w:rsidRDefault="00257739" w:rsidP="00A72A25">
      <w:pPr>
        <w:pStyle w:val="NoSpacing"/>
      </w:pPr>
      <w:r>
        <w:lastRenderedPageBreak/>
        <w:t>Acknowledgment</w:t>
      </w:r>
    </w:p>
    <w:p w:rsidR="00257739" w:rsidRPr="00257739" w:rsidRDefault="00257739" w:rsidP="00257739">
      <w:pPr>
        <w:rPr>
          <w:lang w:bidi="ar-SA"/>
        </w:rPr>
      </w:pPr>
    </w:p>
    <w:p w:rsidR="009F23CF" w:rsidRDefault="009F23CF" w:rsidP="000622A6">
      <w:pPr>
        <w:ind w:left="0"/>
        <w:rPr>
          <w:lang w:bidi="ar-SA"/>
        </w:rPr>
      </w:pPr>
      <w:r>
        <w:rPr>
          <w:lang w:bidi="ar-SA"/>
        </w:rPr>
        <w:t xml:space="preserve">I would like to express my deepest gratitude to </w:t>
      </w:r>
      <w:r w:rsidR="000913CD">
        <w:rPr>
          <w:lang w:bidi="ar-SA"/>
        </w:rPr>
        <w:t xml:space="preserve">Mr. </w:t>
      </w:r>
      <w:proofErr w:type="spellStart"/>
      <w:r w:rsidR="000913CD">
        <w:rPr>
          <w:lang w:bidi="ar-SA"/>
        </w:rPr>
        <w:t>Tekendra</w:t>
      </w:r>
      <w:proofErr w:type="spellEnd"/>
      <w:r w:rsidR="000913CD">
        <w:rPr>
          <w:lang w:bidi="ar-SA"/>
        </w:rPr>
        <w:t xml:space="preserve"> </w:t>
      </w:r>
      <w:proofErr w:type="spellStart"/>
      <w:r w:rsidR="000913CD">
        <w:rPr>
          <w:lang w:bidi="ar-SA"/>
        </w:rPr>
        <w:t>Nath</w:t>
      </w:r>
      <w:proofErr w:type="spellEnd"/>
      <w:r w:rsidR="000913CD">
        <w:rPr>
          <w:lang w:bidi="ar-SA"/>
        </w:rPr>
        <w:t xml:space="preserve"> Yogi</w:t>
      </w:r>
      <w:r>
        <w:rPr>
          <w:lang w:bidi="ar-SA"/>
        </w:rPr>
        <w:t>, whose guidance, support, and encouragement made this case study possible. Your invaluable insights and feedback have been instrumental in the completion of this report.</w:t>
      </w:r>
    </w:p>
    <w:p w:rsidR="009F23CF" w:rsidRDefault="009F23CF" w:rsidP="000622A6">
      <w:pPr>
        <w:ind w:left="0"/>
        <w:rPr>
          <w:lang w:bidi="ar-SA"/>
        </w:rPr>
      </w:pPr>
    </w:p>
    <w:p w:rsidR="009F23CF" w:rsidRDefault="000913CD" w:rsidP="000622A6">
      <w:pPr>
        <w:ind w:left="0"/>
        <w:rPr>
          <w:lang w:bidi="ar-SA"/>
        </w:rPr>
      </w:pPr>
      <w:r>
        <w:rPr>
          <w:lang w:bidi="ar-SA"/>
        </w:rPr>
        <w:t>The access to Office of The Company Registrar</w:t>
      </w:r>
      <w:r w:rsidR="009F23CF">
        <w:rPr>
          <w:lang w:bidi="ar-SA"/>
        </w:rPr>
        <w:t xml:space="preserve"> e-Services platform </w:t>
      </w:r>
      <w:r>
        <w:rPr>
          <w:lang w:bidi="ar-SA"/>
        </w:rPr>
        <w:t>was</w:t>
      </w:r>
      <w:r w:rsidR="009F23CF">
        <w:rPr>
          <w:lang w:bidi="ar-SA"/>
        </w:rPr>
        <w:t xml:space="preserve"> crucial for the successful completion of this study.</w:t>
      </w:r>
    </w:p>
    <w:p w:rsidR="009F23CF" w:rsidRDefault="009F23CF" w:rsidP="000622A6">
      <w:pPr>
        <w:ind w:left="0"/>
        <w:rPr>
          <w:lang w:bidi="ar-SA"/>
        </w:rPr>
      </w:pPr>
    </w:p>
    <w:p w:rsidR="009F23CF" w:rsidRDefault="009F23CF" w:rsidP="000622A6">
      <w:pPr>
        <w:ind w:left="0"/>
        <w:rPr>
          <w:lang w:bidi="ar-SA"/>
        </w:rPr>
      </w:pPr>
      <w:r>
        <w:rPr>
          <w:lang w:bidi="ar-SA"/>
        </w:rPr>
        <w:t xml:space="preserve">Lastly, I extend my gratitude to </w:t>
      </w:r>
      <w:r w:rsidR="000913CD">
        <w:rPr>
          <w:lang w:bidi="ar-SA"/>
        </w:rPr>
        <w:t xml:space="preserve">College Of Applied Business and Technology </w:t>
      </w:r>
      <w:r>
        <w:rPr>
          <w:lang w:bidi="ar-SA"/>
        </w:rPr>
        <w:t>for providing a conducive learning environment and the opportunity to undertake this case study.</w:t>
      </w:r>
    </w:p>
    <w:p w:rsidR="009F23CF" w:rsidRDefault="009F23CF" w:rsidP="000622A6">
      <w:pPr>
        <w:ind w:left="0"/>
        <w:rPr>
          <w:lang w:bidi="ar-SA"/>
        </w:rPr>
      </w:pPr>
    </w:p>
    <w:p w:rsidR="009F23CF" w:rsidRDefault="000913CD" w:rsidP="000622A6">
      <w:pPr>
        <w:ind w:left="0"/>
        <w:rPr>
          <w:lang w:bidi="ar-SA"/>
        </w:rPr>
      </w:pPr>
      <w:r>
        <w:rPr>
          <w:lang w:bidi="ar-SA"/>
        </w:rPr>
        <w:t xml:space="preserve">AZ </w:t>
      </w:r>
      <w:proofErr w:type="spellStart"/>
      <w:r>
        <w:rPr>
          <w:lang w:bidi="ar-SA"/>
        </w:rPr>
        <w:t>Kafle</w:t>
      </w:r>
      <w:proofErr w:type="spellEnd"/>
    </w:p>
    <w:p w:rsidR="00D45C3C" w:rsidRDefault="00D45C3C" w:rsidP="000622A6">
      <w:pPr>
        <w:ind w:left="0"/>
        <w:rPr>
          <w:lang w:bidi="ar-SA"/>
        </w:rPr>
      </w:pPr>
      <w:r>
        <w:rPr>
          <w:lang w:bidi="ar-SA"/>
        </w:rPr>
        <w:t>2081/03/02</w:t>
      </w:r>
    </w:p>
    <w:p w:rsidR="00D45C3C" w:rsidRDefault="00D45C3C" w:rsidP="00D45C3C">
      <w:pPr>
        <w:rPr>
          <w:lang w:bidi="ar-SA"/>
        </w:rPr>
      </w:pPr>
    </w:p>
    <w:p w:rsidR="00D45C3C" w:rsidRDefault="00D45C3C" w:rsidP="00D45C3C">
      <w:pPr>
        <w:rPr>
          <w:lang w:bidi="ar-SA"/>
        </w:rPr>
        <w:sectPr w:rsidR="00D45C3C" w:rsidSect="00D45C3C">
          <w:footerReference w:type="default" r:id="rId9"/>
          <w:footerReference w:type="first" r:id="rId10"/>
          <w:pgSz w:w="11909" w:h="16834" w:code="9"/>
          <w:pgMar w:top="1440" w:right="1440" w:bottom="1440" w:left="1440" w:header="720" w:footer="720" w:gutter="0"/>
          <w:pgNumType w:fmt="lowerLetter" w:start="0"/>
          <w:cols w:space="720"/>
          <w:titlePg/>
          <w:docGrid w:linePitch="360"/>
        </w:sectPr>
      </w:pPr>
    </w:p>
    <w:p w:rsidR="000913CD" w:rsidRDefault="000913CD" w:rsidP="00551EB6">
      <w:pPr>
        <w:pStyle w:val="Heading1"/>
      </w:pPr>
      <w:bookmarkStart w:id="0" w:name="_Toc172705490"/>
      <w:r>
        <w:lastRenderedPageBreak/>
        <w:t>Abstract</w:t>
      </w:r>
      <w:bookmarkEnd w:id="0"/>
    </w:p>
    <w:p w:rsidR="00A72A25" w:rsidRDefault="00A72A25" w:rsidP="000622A6">
      <w:pPr>
        <w:ind w:left="0"/>
      </w:pPr>
      <w:r>
        <w:t xml:space="preserve">This case study examines the implementation and effectiveness of the OCR e-Services platform in Nepal, focusing on the new company registration process. The study outlines the steps involved in user account creation, company name reservation, and the submission of the company registration form. It evaluates the strengths and weaknesses of the current system, identifies potential opportunities for improvement, and highlights threats that could </w:t>
      </w:r>
      <w:proofErr w:type="gramStart"/>
      <w:r>
        <w:t>impact</w:t>
      </w:r>
      <w:proofErr w:type="gramEnd"/>
      <w:r>
        <w:t xml:space="preserve"> its success.</w:t>
      </w:r>
    </w:p>
    <w:p w:rsidR="00A72A25" w:rsidRDefault="00A72A25" w:rsidP="000622A6">
      <w:pPr>
        <w:ind w:left="0"/>
        <w:rPr>
          <w:rFonts w:cs="Times New Roman"/>
          <w:color w:val="auto"/>
        </w:rPr>
      </w:pPr>
    </w:p>
    <w:p w:rsidR="00A72A25" w:rsidRDefault="00A72A25" w:rsidP="000622A6">
      <w:pPr>
        <w:ind w:left="0"/>
      </w:pPr>
      <w:r>
        <w:t>The findings reveal that the OCR e-Services platform significantly streamlines the registration process, reducing paperwork and the need for physical visits to the Office of Company Registrar. Key strengths include a user-friendly interface and efficient name reservation system. However, the study also identifies several weaknesses, such as the initial user registration challenges and the dependence on reliable internet connectivity. Overall, the OCR e-Services platform represents a significant advancement in e-governance in Nepal, promoting a more efficient and transparent business registration process.</w:t>
      </w:r>
    </w:p>
    <w:p w:rsidR="00EA377F" w:rsidRDefault="00EA377F">
      <w:pPr>
        <w:spacing w:after="160" w:line="259" w:lineRule="auto"/>
        <w:ind w:left="0"/>
        <w:jc w:val="left"/>
        <w:rPr>
          <w:lang w:bidi="ar-SA"/>
        </w:rPr>
      </w:pPr>
      <w:r>
        <w:rPr>
          <w:lang w:bidi="ar-SA"/>
        </w:rPr>
        <w:br w:type="page"/>
      </w:r>
    </w:p>
    <w:bookmarkStart w:id="1" w:name="_Toc172705491" w:displacedByCustomXml="next"/>
    <w:sdt>
      <w:sdtPr>
        <w:rPr>
          <w:b w:val="0"/>
          <w:sz w:val="24"/>
          <w:szCs w:val="20"/>
          <w:lang w:bidi="ne-NP"/>
        </w:rPr>
        <w:id w:val="-1969269833"/>
        <w:docPartObj>
          <w:docPartGallery w:val="Table of Contents"/>
          <w:docPartUnique/>
        </w:docPartObj>
      </w:sdtPr>
      <w:sdtEndPr>
        <w:rPr>
          <w:bCs/>
          <w:noProof/>
        </w:rPr>
      </w:sdtEndPr>
      <w:sdtContent>
        <w:p w:rsidR="00A00543" w:rsidRPr="00A00543" w:rsidRDefault="00A00543" w:rsidP="00A72A25">
          <w:pPr>
            <w:pStyle w:val="Heading1"/>
          </w:pPr>
          <w:r w:rsidRPr="00A00543">
            <w:t>Table of Contents</w:t>
          </w:r>
          <w:bookmarkEnd w:id="1"/>
        </w:p>
        <w:p w:rsidR="002C712B" w:rsidRDefault="00A00543" w:rsidP="00B447E9">
          <w:pPr>
            <w:pStyle w:val="TOC1"/>
            <w:spacing w:after="0"/>
            <w:rPr>
              <w:rFonts w:asciiTheme="minorHAnsi" w:eastAsiaTheme="minorEastAsia" w:hAnsiTheme="minorHAnsi" w:cs="Mangal"/>
              <w:b w:val="0"/>
              <w:bCs w:val="0"/>
              <w:color w:val="auto"/>
              <w:sz w:val="22"/>
              <w:szCs w:val="20"/>
              <w:lang w:bidi="ne-NP"/>
            </w:rPr>
          </w:pPr>
          <w:r w:rsidRPr="00551EB6">
            <w:fldChar w:fldCharType="begin"/>
          </w:r>
          <w:r w:rsidRPr="00551EB6">
            <w:instrText xml:space="preserve"> TOC \o "1-3" \h \z \u </w:instrText>
          </w:r>
          <w:r w:rsidRPr="00551EB6">
            <w:fldChar w:fldCharType="separate"/>
          </w:r>
          <w:hyperlink w:anchor="_Toc172705490" w:history="1">
            <w:r w:rsidR="002C712B" w:rsidRPr="00303133">
              <w:rPr>
                <w:rStyle w:val="Hyperlink"/>
              </w:rPr>
              <w:t>Abstract</w:t>
            </w:r>
            <w:r w:rsidR="002C712B">
              <w:rPr>
                <w:webHidden/>
              </w:rPr>
              <w:tab/>
            </w:r>
            <w:r w:rsidR="002C712B">
              <w:rPr>
                <w:webHidden/>
              </w:rPr>
              <w:fldChar w:fldCharType="begin"/>
            </w:r>
            <w:r w:rsidR="002C712B">
              <w:rPr>
                <w:webHidden/>
              </w:rPr>
              <w:instrText xml:space="preserve"> PAGEREF _Toc172705490 \h </w:instrText>
            </w:r>
            <w:r w:rsidR="002C712B">
              <w:rPr>
                <w:webHidden/>
              </w:rPr>
            </w:r>
            <w:r w:rsidR="002C712B">
              <w:rPr>
                <w:webHidden/>
              </w:rPr>
              <w:fldChar w:fldCharType="separate"/>
            </w:r>
            <w:r w:rsidR="00F6285C">
              <w:rPr>
                <w:webHidden/>
              </w:rPr>
              <w:t>i</w:t>
            </w:r>
            <w:r w:rsidR="002C712B">
              <w:rPr>
                <w:webHidden/>
              </w:rPr>
              <w:fldChar w:fldCharType="end"/>
            </w:r>
          </w:hyperlink>
        </w:p>
        <w:p w:rsidR="002C712B" w:rsidRDefault="00CD2C5C" w:rsidP="00B447E9">
          <w:pPr>
            <w:pStyle w:val="TOC1"/>
            <w:spacing w:after="0"/>
            <w:rPr>
              <w:rFonts w:asciiTheme="minorHAnsi" w:eastAsiaTheme="minorEastAsia" w:hAnsiTheme="minorHAnsi" w:cs="Mangal"/>
              <w:b w:val="0"/>
              <w:bCs w:val="0"/>
              <w:color w:val="auto"/>
              <w:sz w:val="22"/>
              <w:szCs w:val="20"/>
              <w:lang w:bidi="ne-NP"/>
            </w:rPr>
          </w:pPr>
          <w:hyperlink w:anchor="_Toc172705491" w:history="1">
            <w:r w:rsidR="002C712B" w:rsidRPr="00303133">
              <w:rPr>
                <w:rStyle w:val="Hyperlink"/>
              </w:rPr>
              <w:t>Table of Contents</w:t>
            </w:r>
            <w:r w:rsidR="002C712B">
              <w:rPr>
                <w:webHidden/>
              </w:rPr>
              <w:tab/>
            </w:r>
            <w:r w:rsidR="002C712B">
              <w:rPr>
                <w:webHidden/>
              </w:rPr>
              <w:fldChar w:fldCharType="begin"/>
            </w:r>
            <w:r w:rsidR="002C712B">
              <w:rPr>
                <w:webHidden/>
              </w:rPr>
              <w:instrText xml:space="preserve"> PAGEREF _Toc172705491 \h </w:instrText>
            </w:r>
            <w:r w:rsidR="002C712B">
              <w:rPr>
                <w:webHidden/>
              </w:rPr>
            </w:r>
            <w:r w:rsidR="002C712B">
              <w:rPr>
                <w:webHidden/>
              </w:rPr>
              <w:fldChar w:fldCharType="separate"/>
            </w:r>
            <w:r w:rsidR="00F6285C">
              <w:rPr>
                <w:webHidden/>
              </w:rPr>
              <w:t>ii</w:t>
            </w:r>
            <w:r w:rsidR="002C712B">
              <w:rPr>
                <w:webHidden/>
              </w:rPr>
              <w:fldChar w:fldCharType="end"/>
            </w:r>
          </w:hyperlink>
        </w:p>
        <w:p w:rsidR="002C712B" w:rsidRDefault="00CD2C5C" w:rsidP="00B447E9">
          <w:pPr>
            <w:pStyle w:val="TOC1"/>
            <w:spacing w:after="0"/>
            <w:rPr>
              <w:rFonts w:asciiTheme="minorHAnsi" w:eastAsiaTheme="minorEastAsia" w:hAnsiTheme="minorHAnsi" w:cs="Mangal"/>
              <w:b w:val="0"/>
              <w:bCs w:val="0"/>
              <w:color w:val="auto"/>
              <w:sz w:val="22"/>
              <w:szCs w:val="20"/>
              <w:lang w:bidi="ne-NP"/>
            </w:rPr>
          </w:pPr>
          <w:hyperlink w:anchor="_Toc172705492" w:history="1">
            <w:r w:rsidR="002C712B" w:rsidRPr="00303133">
              <w:rPr>
                <w:rStyle w:val="Hyperlink"/>
              </w:rPr>
              <w:t>List of Figures</w:t>
            </w:r>
            <w:r w:rsidR="002C712B">
              <w:rPr>
                <w:webHidden/>
              </w:rPr>
              <w:tab/>
            </w:r>
            <w:r w:rsidR="002C712B">
              <w:rPr>
                <w:webHidden/>
              </w:rPr>
              <w:fldChar w:fldCharType="begin"/>
            </w:r>
            <w:r w:rsidR="002C712B">
              <w:rPr>
                <w:webHidden/>
              </w:rPr>
              <w:instrText xml:space="preserve"> PAGEREF _Toc172705492 \h </w:instrText>
            </w:r>
            <w:r w:rsidR="002C712B">
              <w:rPr>
                <w:webHidden/>
              </w:rPr>
            </w:r>
            <w:r w:rsidR="002C712B">
              <w:rPr>
                <w:webHidden/>
              </w:rPr>
              <w:fldChar w:fldCharType="separate"/>
            </w:r>
            <w:r w:rsidR="00F6285C">
              <w:rPr>
                <w:webHidden/>
              </w:rPr>
              <w:t>iii</w:t>
            </w:r>
            <w:r w:rsidR="002C712B">
              <w:rPr>
                <w:webHidden/>
              </w:rPr>
              <w:fldChar w:fldCharType="end"/>
            </w:r>
          </w:hyperlink>
        </w:p>
        <w:p w:rsidR="002C712B" w:rsidRDefault="00CD2C5C" w:rsidP="00B447E9">
          <w:pPr>
            <w:pStyle w:val="TOC1"/>
            <w:spacing w:after="0"/>
            <w:rPr>
              <w:rFonts w:asciiTheme="minorHAnsi" w:eastAsiaTheme="minorEastAsia" w:hAnsiTheme="minorHAnsi" w:cs="Mangal"/>
              <w:b w:val="0"/>
              <w:bCs w:val="0"/>
              <w:color w:val="auto"/>
              <w:sz w:val="22"/>
              <w:szCs w:val="20"/>
              <w:lang w:bidi="ne-NP"/>
            </w:rPr>
          </w:pPr>
          <w:hyperlink w:anchor="_Toc172705493" w:history="1">
            <w:r w:rsidR="002C712B" w:rsidRPr="00303133">
              <w:rPr>
                <w:rStyle w:val="Hyperlink"/>
              </w:rPr>
              <w:t>List of Abbreviations</w:t>
            </w:r>
            <w:r w:rsidR="002C712B">
              <w:rPr>
                <w:webHidden/>
              </w:rPr>
              <w:tab/>
            </w:r>
            <w:r w:rsidR="002C712B">
              <w:rPr>
                <w:webHidden/>
              </w:rPr>
              <w:fldChar w:fldCharType="begin"/>
            </w:r>
            <w:r w:rsidR="002C712B">
              <w:rPr>
                <w:webHidden/>
              </w:rPr>
              <w:instrText xml:space="preserve"> PAGEREF _Toc172705493 \h </w:instrText>
            </w:r>
            <w:r w:rsidR="002C712B">
              <w:rPr>
                <w:webHidden/>
              </w:rPr>
            </w:r>
            <w:r w:rsidR="002C712B">
              <w:rPr>
                <w:webHidden/>
              </w:rPr>
              <w:fldChar w:fldCharType="separate"/>
            </w:r>
            <w:r w:rsidR="00F6285C">
              <w:rPr>
                <w:webHidden/>
              </w:rPr>
              <w:t>iv</w:t>
            </w:r>
            <w:r w:rsidR="002C712B">
              <w:rPr>
                <w:webHidden/>
              </w:rPr>
              <w:fldChar w:fldCharType="end"/>
            </w:r>
          </w:hyperlink>
        </w:p>
        <w:p w:rsidR="002C712B" w:rsidRDefault="00CD2C5C" w:rsidP="00B447E9">
          <w:pPr>
            <w:pStyle w:val="TOC1"/>
            <w:spacing w:after="0"/>
            <w:rPr>
              <w:rFonts w:asciiTheme="minorHAnsi" w:eastAsiaTheme="minorEastAsia" w:hAnsiTheme="minorHAnsi" w:cs="Mangal"/>
              <w:b w:val="0"/>
              <w:bCs w:val="0"/>
              <w:color w:val="auto"/>
              <w:sz w:val="22"/>
              <w:szCs w:val="20"/>
              <w:lang w:bidi="ne-NP"/>
            </w:rPr>
          </w:pPr>
          <w:hyperlink w:anchor="_Toc172705494" w:history="1">
            <w:r w:rsidR="002C712B" w:rsidRPr="00303133">
              <w:rPr>
                <w:rStyle w:val="Hyperlink"/>
              </w:rPr>
              <w:t>Chapter1</w:t>
            </w:r>
            <w:r w:rsidR="002C712B">
              <w:rPr>
                <w:webHidden/>
              </w:rPr>
              <w:tab/>
            </w:r>
            <w:r w:rsidR="002C712B">
              <w:rPr>
                <w:webHidden/>
              </w:rPr>
              <w:fldChar w:fldCharType="begin"/>
            </w:r>
            <w:r w:rsidR="002C712B">
              <w:rPr>
                <w:webHidden/>
              </w:rPr>
              <w:instrText xml:space="preserve"> PAGEREF _Toc172705494 \h </w:instrText>
            </w:r>
            <w:r w:rsidR="002C712B">
              <w:rPr>
                <w:webHidden/>
              </w:rPr>
            </w:r>
            <w:r w:rsidR="002C712B">
              <w:rPr>
                <w:webHidden/>
              </w:rPr>
              <w:fldChar w:fldCharType="separate"/>
            </w:r>
            <w:r w:rsidR="00F6285C">
              <w:rPr>
                <w:webHidden/>
              </w:rPr>
              <w:t>1</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495" w:history="1">
            <w:r w:rsidR="002C712B" w:rsidRPr="00303133">
              <w:rPr>
                <w:rStyle w:val="Hyperlink"/>
              </w:rPr>
              <w:t>Introduction</w:t>
            </w:r>
            <w:r w:rsidR="002C712B">
              <w:rPr>
                <w:webHidden/>
              </w:rPr>
              <w:tab/>
            </w:r>
            <w:r w:rsidR="002C712B">
              <w:rPr>
                <w:webHidden/>
              </w:rPr>
              <w:fldChar w:fldCharType="begin"/>
            </w:r>
            <w:r w:rsidR="002C712B">
              <w:rPr>
                <w:webHidden/>
              </w:rPr>
              <w:instrText xml:space="preserve"> PAGEREF _Toc172705495 \h </w:instrText>
            </w:r>
            <w:r w:rsidR="002C712B">
              <w:rPr>
                <w:webHidden/>
              </w:rPr>
            </w:r>
            <w:r w:rsidR="002C712B">
              <w:rPr>
                <w:webHidden/>
              </w:rPr>
              <w:fldChar w:fldCharType="separate"/>
            </w:r>
            <w:r w:rsidR="00F6285C">
              <w:rPr>
                <w:webHidden/>
              </w:rPr>
              <w:t>1</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496" w:history="1">
            <w:r w:rsidR="002C712B" w:rsidRPr="00303133">
              <w:rPr>
                <w:rStyle w:val="Hyperlink"/>
              </w:rPr>
              <w:t>Objective</w:t>
            </w:r>
            <w:r w:rsidR="002C712B">
              <w:rPr>
                <w:webHidden/>
              </w:rPr>
              <w:tab/>
            </w:r>
            <w:r w:rsidR="002C712B">
              <w:rPr>
                <w:webHidden/>
              </w:rPr>
              <w:fldChar w:fldCharType="begin"/>
            </w:r>
            <w:r w:rsidR="002C712B">
              <w:rPr>
                <w:webHidden/>
              </w:rPr>
              <w:instrText xml:space="preserve"> PAGEREF _Toc172705496 \h </w:instrText>
            </w:r>
            <w:r w:rsidR="002C712B">
              <w:rPr>
                <w:webHidden/>
              </w:rPr>
            </w:r>
            <w:r w:rsidR="002C712B">
              <w:rPr>
                <w:webHidden/>
              </w:rPr>
              <w:fldChar w:fldCharType="separate"/>
            </w:r>
            <w:r w:rsidR="00F6285C">
              <w:rPr>
                <w:webHidden/>
              </w:rPr>
              <w:t>2</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497" w:history="1">
            <w:r w:rsidR="002C712B" w:rsidRPr="00303133">
              <w:rPr>
                <w:rStyle w:val="Hyperlink"/>
              </w:rPr>
              <w:t>Scope</w:t>
            </w:r>
            <w:r w:rsidR="002C712B">
              <w:rPr>
                <w:webHidden/>
              </w:rPr>
              <w:tab/>
            </w:r>
            <w:r w:rsidR="002C712B">
              <w:rPr>
                <w:webHidden/>
              </w:rPr>
              <w:fldChar w:fldCharType="begin"/>
            </w:r>
            <w:r w:rsidR="002C712B">
              <w:rPr>
                <w:webHidden/>
              </w:rPr>
              <w:instrText xml:space="preserve"> PAGEREF _Toc172705497 \h </w:instrText>
            </w:r>
            <w:r w:rsidR="002C712B">
              <w:rPr>
                <w:webHidden/>
              </w:rPr>
            </w:r>
            <w:r w:rsidR="002C712B">
              <w:rPr>
                <w:webHidden/>
              </w:rPr>
              <w:fldChar w:fldCharType="separate"/>
            </w:r>
            <w:r w:rsidR="00F6285C">
              <w:rPr>
                <w:webHidden/>
              </w:rPr>
              <w:t>3</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498" w:history="1">
            <w:r w:rsidR="002C712B" w:rsidRPr="00303133">
              <w:rPr>
                <w:rStyle w:val="Hyperlink"/>
              </w:rPr>
              <w:t>Report organization</w:t>
            </w:r>
            <w:r w:rsidR="002C712B">
              <w:rPr>
                <w:webHidden/>
              </w:rPr>
              <w:tab/>
            </w:r>
            <w:r w:rsidR="002C712B">
              <w:rPr>
                <w:webHidden/>
              </w:rPr>
              <w:fldChar w:fldCharType="begin"/>
            </w:r>
            <w:r w:rsidR="002C712B">
              <w:rPr>
                <w:webHidden/>
              </w:rPr>
              <w:instrText xml:space="preserve"> PAGEREF _Toc172705498 \h </w:instrText>
            </w:r>
            <w:r w:rsidR="002C712B">
              <w:rPr>
                <w:webHidden/>
              </w:rPr>
            </w:r>
            <w:r w:rsidR="002C712B">
              <w:rPr>
                <w:webHidden/>
              </w:rPr>
              <w:fldChar w:fldCharType="separate"/>
            </w:r>
            <w:r w:rsidR="00F6285C">
              <w:rPr>
                <w:webHidden/>
              </w:rPr>
              <w:t>4</w:t>
            </w:r>
            <w:r w:rsidR="002C712B">
              <w:rPr>
                <w:webHidden/>
              </w:rPr>
              <w:fldChar w:fldCharType="end"/>
            </w:r>
          </w:hyperlink>
        </w:p>
        <w:p w:rsidR="002C712B" w:rsidRDefault="00CD2C5C" w:rsidP="00B447E9">
          <w:pPr>
            <w:pStyle w:val="TOC1"/>
            <w:spacing w:after="0"/>
            <w:rPr>
              <w:rFonts w:asciiTheme="minorHAnsi" w:eastAsiaTheme="minorEastAsia" w:hAnsiTheme="minorHAnsi" w:cs="Mangal"/>
              <w:b w:val="0"/>
              <w:bCs w:val="0"/>
              <w:color w:val="auto"/>
              <w:sz w:val="22"/>
              <w:szCs w:val="20"/>
              <w:lang w:bidi="ne-NP"/>
            </w:rPr>
          </w:pPr>
          <w:hyperlink w:anchor="_Toc172705499" w:history="1">
            <w:r w:rsidR="002C712B" w:rsidRPr="00303133">
              <w:rPr>
                <w:rStyle w:val="Hyperlink"/>
              </w:rPr>
              <w:t>Chapter 2</w:t>
            </w:r>
            <w:r w:rsidR="002C712B">
              <w:rPr>
                <w:webHidden/>
              </w:rPr>
              <w:tab/>
            </w:r>
            <w:r w:rsidR="002C712B">
              <w:rPr>
                <w:webHidden/>
              </w:rPr>
              <w:fldChar w:fldCharType="begin"/>
            </w:r>
            <w:r w:rsidR="002C712B">
              <w:rPr>
                <w:webHidden/>
              </w:rPr>
              <w:instrText xml:space="preserve"> PAGEREF _Toc172705499 \h </w:instrText>
            </w:r>
            <w:r w:rsidR="002C712B">
              <w:rPr>
                <w:webHidden/>
              </w:rPr>
            </w:r>
            <w:r w:rsidR="002C712B">
              <w:rPr>
                <w:webHidden/>
              </w:rPr>
              <w:fldChar w:fldCharType="separate"/>
            </w:r>
            <w:r w:rsidR="00F6285C">
              <w:rPr>
                <w:webHidden/>
              </w:rPr>
              <w:t>5</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00" w:history="1">
            <w:r w:rsidR="002C712B" w:rsidRPr="00303133">
              <w:rPr>
                <w:rStyle w:val="Hyperlink"/>
              </w:rPr>
              <w:t>Organization introduction</w:t>
            </w:r>
            <w:r w:rsidR="002C712B">
              <w:rPr>
                <w:webHidden/>
              </w:rPr>
              <w:tab/>
            </w:r>
            <w:r w:rsidR="002C712B">
              <w:rPr>
                <w:webHidden/>
              </w:rPr>
              <w:fldChar w:fldCharType="begin"/>
            </w:r>
            <w:r w:rsidR="002C712B">
              <w:rPr>
                <w:webHidden/>
              </w:rPr>
              <w:instrText xml:space="preserve"> PAGEREF _Toc172705500 \h </w:instrText>
            </w:r>
            <w:r w:rsidR="002C712B">
              <w:rPr>
                <w:webHidden/>
              </w:rPr>
            </w:r>
            <w:r w:rsidR="002C712B">
              <w:rPr>
                <w:webHidden/>
              </w:rPr>
              <w:fldChar w:fldCharType="separate"/>
            </w:r>
            <w:r w:rsidR="00F6285C">
              <w:rPr>
                <w:webHidden/>
              </w:rPr>
              <w:t>5</w:t>
            </w:r>
            <w:r w:rsidR="002C712B">
              <w:rPr>
                <w:webHidden/>
              </w:rPr>
              <w:fldChar w:fldCharType="end"/>
            </w:r>
          </w:hyperlink>
        </w:p>
        <w:p w:rsidR="002C712B" w:rsidRPr="002C712B" w:rsidRDefault="00CD2C5C" w:rsidP="00B447E9">
          <w:pPr>
            <w:pStyle w:val="TOC3"/>
            <w:tabs>
              <w:tab w:val="right" w:leader="dot" w:pos="9019"/>
            </w:tabs>
            <w:spacing w:after="0" w:line="360" w:lineRule="auto"/>
            <w:ind w:left="1440"/>
            <w:rPr>
              <w:rFonts w:ascii="Times New Roman" w:hAnsi="Times New Roman"/>
              <w:b/>
              <w:bCs/>
              <w:noProof/>
              <w:sz w:val="24"/>
              <w:szCs w:val="24"/>
              <w:lang w:bidi="ne-NP"/>
            </w:rPr>
          </w:pPr>
          <w:hyperlink w:anchor="_Toc172705501" w:history="1">
            <w:r w:rsidR="002C712B" w:rsidRPr="002C712B">
              <w:rPr>
                <w:rStyle w:val="Hyperlink"/>
                <w:rFonts w:ascii="Times New Roman" w:hAnsi="Times New Roman"/>
                <w:b/>
                <w:bCs/>
                <w:noProof/>
                <w:sz w:val="24"/>
                <w:szCs w:val="24"/>
              </w:rPr>
              <w:t>History and Establishment</w:t>
            </w:r>
            <w:r w:rsidR="002C712B" w:rsidRPr="002C712B">
              <w:rPr>
                <w:rFonts w:ascii="Times New Roman" w:hAnsi="Times New Roman"/>
                <w:b/>
                <w:bCs/>
                <w:noProof/>
                <w:webHidden/>
                <w:sz w:val="24"/>
                <w:szCs w:val="24"/>
              </w:rPr>
              <w:tab/>
            </w:r>
            <w:r w:rsidR="002C712B" w:rsidRPr="002C712B">
              <w:rPr>
                <w:rFonts w:ascii="Times New Roman" w:hAnsi="Times New Roman"/>
                <w:b/>
                <w:bCs/>
                <w:noProof/>
                <w:webHidden/>
                <w:sz w:val="24"/>
                <w:szCs w:val="24"/>
              </w:rPr>
              <w:fldChar w:fldCharType="begin"/>
            </w:r>
            <w:r w:rsidR="002C712B" w:rsidRPr="002C712B">
              <w:rPr>
                <w:rFonts w:ascii="Times New Roman" w:hAnsi="Times New Roman"/>
                <w:b/>
                <w:bCs/>
                <w:noProof/>
                <w:webHidden/>
                <w:sz w:val="24"/>
                <w:szCs w:val="24"/>
              </w:rPr>
              <w:instrText xml:space="preserve"> PAGEREF _Toc172705501 \h </w:instrText>
            </w:r>
            <w:r w:rsidR="002C712B" w:rsidRPr="002C712B">
              <w:rPr>
                <w:rFonts w:ascii="Times New Roman" w:hAnsi="Times New Roman"/>
                <w:b/>
                <w:bCs/>
                <w:noProof/>
                <w:webHidden/>
                <w:sz w:val="24"/>
                <w:szCs w:val="24"/>
              </w:rPr>
            </w:r>
            <w:r w:rsidR="002C712B" w:rsidRPr="002C712B">
              <w:rPr>
                <w:rFonts w:ascii="Times New Roman" w:hAnsi="Times New Roman"/>
                <w:b/>
                <w:bCs/>
                <w:noProof/>
                <w:webHidden/>
                <w:sz w:val="24"/>
                <w:szCs w:val="24"/>
              </w:rPr>
              <w:fldChar w:fldCharType="separate"/>
            </w:r>
            <w:r w:rsidR="00F6285C">
              <w:rPr>
                <w:rFonts w:ascii="Times New Roman" w:hAnsi="Times New Roman"/>
                <w:b/>
                <w:bCs/>
                <w:noProof/>
                <w:webHidden/>
                <w:sz w:val="24"/>
                <w:szCs w:val="24"/>
              </w:rPr>
              <w:t>5</w:t>
            </w:r>
            <w:r w:rsidR="002C712B" w:rsidRPr="002C712B">
              <w:rPr>
                <w:rFonts w:ascii="Times New Roman" w:hAnsi="Times New Roman"/>
                <w:b/>
                <w:bCs/>
                <w:noProof/>
                <w:webHidden/>
                <w:sz w:val="24"/>
                <w:szCs w:val="24"/>
              </w:rPr>
              <w:fldChar w:fldCharType="end"/>
            </w:r>
          </w:hyperlink>
        </w:p>
        <w:p w:rsidR="002C712B" w:rsidRPr="002C712B" w:rsidRDefault="00CD2C5C" w:rsidP="00B447E9">
          <w:pPr>
            <w:pStyle w:val="TOC3"/>
            <w:tabs>
              <w:tab w:val="right" w:leader="dot" w:pos="9019"/>
            </w:tabs>
            <w:spacing w:after="0" w:line="360" w:lineRule="auto"/>
            <w:ind w:left="1440"/>
            <w:rPr>
              <w:rFonts w:ascii="Times New Roman" w:hAnsi="Times New Roman"/>
              <w:b/>
              <w:bCs/>
              <w:noProof/>
              <w:sz w:val="24"/>
              <w:szCs w:val="24"/>
              <w:lang w:bidi="ne-NP"/>
            </w:rPr>
          </w:pPr>
          <w:hyperlink w:anchor="_Toc172705502" w:history="1">
            <w:r w:rsidR="002C712B" w:rsidRPr="002C712B">
              <w:rPr>
                <w:rStyle w:val="Hyperlink"/>
                <w:rFonts w:ascii="Times New Roman" w:hAnsi="Times New Roman"/>
                <w:b/>
                <w:bCs/>
                <w:noProof/>
                <w:sz w:val="24"/>
                <w:szCs w:val="24"/>
              </w:rPr>
              <w:t>Evolution of Company Law</w:t>
            </w:r>
            <w:r w:rsidR="002C712B" w:rsidRPr="002C712B">
              <w:rPr>
                <w:rFonts w:ascii="Times New Roman" w:hAnsi="Times New Roman"/>
                <w:b/>
                <w:bCs/>
                <w:noProof/>
                <w:webHidden/>
                <w:sz w:val="24"/>
                <w:szCs w:val="24"/>
              </w:rPr>
              <w:tab/>
            </w:r>
            <w:r w:rsidR="002C712B" w:rsidRPr="002C712B">
              <w:rPr>
                <w:rFonts w:ascii="Times New Roman" w:hAnsi="Times New Roman"/>
                <w:b/>
                <w:bCs/>
                <w:noProof/>
                <w:webHidden/>
                <w:sz w:val="24"/>
                <w:szCs w:val="24"/>
              </w:rPr>
              <w:fldChar w:fldCharType="begin"/>
            </w:r>
            <w:r w:rsidR="002C712B" w:rsidRPr="002C712B">
              <w:rPr>
                <w:rFonts w:ascii="Times New Roman" w:hAnsi="Times New Roman"/>
                <w:b/>
                <w:bCs/>
                <w:noProof/>
                <w:webHidden/>
                <w:sz w:val="24"/>
                <w:szCs w:val="24"/>
              </w:rPr>
              <w:instrText xml:space="preserve"> PAGEREF _Toc172705502 \h </w:instrText>
            </w:r>
            <w:r w:rsidR="002C712B" w:rsidRPr="002C712B">
              <w:rPr>
                <w:rFonts w:ascii="Times New Roman" w:hAnsi="Times New Roman"/>
                <w:b/>
                <w:bCs/>
                <w:noProof/>
                <w:webHidden/>
                <w:sz w:val="24"/>
                <w:szCs w:val="24"/>
              </w:rPr>
            </w:r>
            <w:r w:rsidR="002C712B" w:rsidRPr="002C712B">
              <w:rPr>
                <w:rFonts w:ascii="Times New Roman" w:hAnsi="Times New Roman"/>
                <w:b/>
                <w:bCs/>
                <w:noProof/>
                <w:webHidden/>
                <w:sz w:val="24"/>
                <w:szCs w:val="24"/>
              </w:rPr>
              <w:fldChar w:fldCharType="separate"/>
            </w:r>
            <w:r w:rsidR="00F6285C">
              <w:rPr>
                <w:rFonts w:ascii="Times New Roman" w:hAnsi="Times New Roman"/>
                <w:b/>
                <w:bCs/>
                <w:noProof/>
                <w:webHidden/>
                <w:sz w:val="24"/>
                <w:szCs w:val="24"/>
              </w:rPr>
              <w:t>5</w:t>
            </w:r>
            <w:r w:rsidR="002C712B" w:rsidRPr="002C712B">
              <w:rPr>
                <w:rFonts w:ascii="Times New Roman" w:hAnsi="Times New Roman"/>
                <w:b/>
                <w:bCs/>
                <w:noProof/>
                <w:webHidden/>
                <w:sz w:val="24"/>
                <w:szCs w:val="24"/>
              </w:rPr>
              <w:fldChar w:fldCharType="end"/>
            </w:r>
          </w:hyperlink>
        </w:p>
        <w:p w:rsidR="002C712B" w:rsidRPr="002C712B" w:rsidRDefault="00CD2C5C" w:rsidP="00B447E9">
          <w:pPr>
            <w:pStyle w:val="TOC3"/>
            <w:tabs>
              <w:tab w:val="right" w:leader="dot" w:pos="9019"/>
            </w:tabs>
            <w:spacing w:after="0" w:line="360" w:lineRule="auto"/>
            <w:ind w:left="1440"/>
            <w:rPr>
              <w:rFonts w:ascii="Times New Roman" w:hAnsi="Times New Roman"/>
              <w:b/>
              <w:bCs/>
              <w:noProof/>
              <w:sz w:val="24"/>
              <w:szCs w:val="24"/>
              <w:lang w:bidi="ne-NP"/>
            </w:rPr>
          </w:pPr>
          <w:hyperlink w:anchor="_Toc172705503" w:history="1">
            <w:r w:rsidR="002C712B" w:rsidRPr="002C712B">
              <w:rPr>
                <w:rStyle w:val="Hyperlink"/>
                <w:rFonts w:ascii="Times New Roman" w:hAnsi="Times New Roman"/>
                <w:b/>
                <w:bCs/>
                <w:noProof/>
                <w:sz w:val="24"/>
                <w:szCs w:val="24"/>
              </w:rPr>
              <w:t>Vision</w:t>
            </w:r>
            <w:r w:rsidR="002C712B" w:rsidRPr="002C712B">
              <w:rPr>
                <w:rFonts w:ascii="Times New Roman" w:hAnsi="Times New Roman"/>
                <w:b/>
                <w:bCs/>
                <w:noProof/>
                <w:webHidden/>
                <w:sz w:val="24"/>
                <w:szCs w:val="24"/>
              </w:rPr>
              <w:tab/>
            </w:r>
            <w:r w:rsidR="002C712B" w:rsidRPr="002C712B">
              <w:rPr>
                <w:rFonts w:ascii="Times New Roman" w:hAnsi="Times New Roman"/>
                <w:b/>
                <w:bCs/>
                <w:noProof/>
                <w:webHidden/>
                <w:sz w:val="24"/>
                <w:szCs w:val="24"/>
              </w:rPr>
              <w:fldChar w:fldCharType="begin"/>
            </w:r>
            <w:r w:rsidR="002C712B" w:rsidRPr="002C712B">
              <w:rPr>
                <w:rFonts w:ascii="Times New Roman" w:hAnsi="Times New Roman"/>
                <w:b/>
                <w:bCs/>
                <w:noProof/>
                <w:webHidden/>
                <w:sz w:val="24"/>
                <w:szCs w:val="24"/>
              </w:rPr>
              <w:instrText xml:space="preserve"> PAGEREF _Toc172705503 \h </w:instrText>
            </w:r>
            <w:r w:rsidR="002C712B" w:rsidRPr="002C712B">
              <w:rPr>
                <w:rFonts w:ascii="Times New Roman" w:hAnsi="Times New Roman"/>
                <w:b/>
                <w:bCs/>
                <w:noProof/>
                <w:webHidden/>
                <w:sz w:val="24"/>
                <w:szCs w:val="24"/>
              </w:rPr>
            </w:r>
            <w:r w:rsidR="002C712B" w:rsidRPr="002C712B">
              <w:rPr>
                <w:rFonts w:ascii="Times New Roman" w:hAnsi="Times New Roman"/>
                <w:b/>
                <w:bCs/>
                <w:noProof/>
                <w:webHidden/>
                <w:sz w:val="24"/>
                <w:szCs w:val="24"/>
              </w:rPr>
              <w:fldChar w:fldCharType="separate"/>
            </w:r>
            <w:r w:rsidR="00F6285C">
              <w:rPr>
                <w:rFonts w:ascii="Times New Roman" w:hAnsi="Times New Roman"/>
                <w:b/>
                <w:bCs/>
                <w:noProof/>
                <w:webHidden/>
                <w:sz w:val="24"/>
                <w:szCs w:val="24"/>
              </w:rPr>
              <w:t>5</w:t>
            </w:r>
            <w:r w:rsidR="002C712B" w:rsidRPr="002C712B">
              <w:rPr>
                <w:rFonts w:ascii="Times New Roman" w:hAnsi="Times New Roman"/>
                <w:b/>
                <w:bCs/>
                <w:noProof/>
                <w:webHidden/>
                <w:sz w:val="24"/>
                <w:szCs w:val="24"/>
              </w:rPr>
              <w:fldChar w:fldCharType="end"/>
            </w:r>
          </w:hyperlink>
        </w:p>
        <w:p w:rsidR="002C712B" w:rsidRPr="002C712B" w:rsidRDefault="00CD2C5C" w:rsidP="00B447E9">
          <w:pPr>
            <w:pStyle w:val="TOC3"/>
            <w:tabs>
              <w:tab w:val="right" w:leader="dot" w:pos="9019"/>
            </w:tabs>
            <w:spacing w:after="0" w:line="360" w:lineRule="auto"/>
            <w:ind w:left="1440"/>
            <w:rPr>
              <w:rFonts w:ascii="Times New Roman" w:hAnsi="Times New Roman"/>
              <w:b/>
              <w:bCs/>
              <w:noProof/>
              <w:sz w:val="24"/>
              <w:szCs w:val="24"/>
              <w:lang w:bidi="ne-NP"/>
            </w:rPr>
          </w:pPr>
          <w:hyperlink w:anchor="_Toc172705504" w:history="1">
            <w:r w:rsidR="002C712B" w:rsidRPr="002C712B">
              <w:rPr>
                <w:rStyle w:val="Hyperlink"/>
                <w:rFonts w:ascii="Times New Roman" w:hAnsi="Times New Roman"/>
                <w:b/>
                <w:bCs/>
                <w:noProof/>
                <w:sz w:val="24"/>
                <w:szCs w:val="24"/>
              </w:rPr>
              <w:t>Concept</w:t>
            </w:r>
            <w:r w:rsidR="002C712B" w:rsidRPr="002C712B">
              <w:rPr>
                <w:rFonts w:ascii="Times New Roman" w:hAnsi="Times New Roman"/>
                <w:b/>
                <w:bCs/>
                <w:noProof/>
                <w:webHidden/>
                <w:sz w:val="24"/>
                <w:szCs w:val="24"/>
              </w:rPr>
              <w:tab/>
            </w:r>
            <w:r w:rsidR="002C712B" w:rsidRPr="002C712B">
              <w:rPr>
                <w:rFonts w:ascii="Times New Roman" w:hAnsi="Times New Roman"/>
                <w:b/>
                <w:bCs/>
                <w:noProof/>
                <w:webHidden/>
                <w:sz w:val="24"/>
                <w:szCs w:val="24"/>
              </w:rPr>
              <w:fldChar w:fldCharType="begin"/>
            </w:r>
            <w:r w:rsidR="002C712B" w:rsidRPr="002C712B">
              <w:rPr>
                <w:rFonts w:ascii="Times New Roman" w:hAnsi="Times New Roman"/>
                <w:b/>
                <w:bCs/>
                <w:noProof/>
                <w:webHidden/>
                <w:sz w:val="24"/>
                <w:szCs w:val="24"/>
              </w:rPr>
              <w:instrText xml:space="preserve"> PAGEREF _Toc172705504 \h </w:instrText>
            </w:r>
            <w:r w:rsidR="002C712B" w:rsidRPr="002C712B">
              <w:rPr>
                <w:rFonts w:ascii="Times New Roman" w:hAnsi="Times New Roman"/>
                <w:b/>
                <w:bCs/>
                <w:noProof/>
                <w:webHidden/>
                <w:sz w:val="24"/>
                <w:szCs w:val="24"/>
              </w:rPr>
            </w:r>
            <w:r w:rsidR="002C712B" w:rsidRPr="002C712B">
              <w:rPr>
                <w:rFonts w:ascii="Times New Roman" w:hAnsi="Times New Roman"/>
                <w:b/>
                <w:bCs/>
                <w:noProof/>
                <w:webHidden/>
                <w:sz w:val="24"/>
                <w:szCs w:val="24"/>
              </w:rPr>
              <w:fldChar w:fldCharType="separate"/>
            </w:r>
            <w:r w:rsidR="00F6285C">
              <w:rPr>
                <w:rFonts w:ascii="Times New Roman" w:hAnsi="Times New Roman"/>
                <w:b/>
                <w:bCs/>
                <w:noProof/>
                <w:webHidden/>
                <w:sz w:val="24"/>
                <w:szCs w:val="24"/>
              </w:rPr>
              <w:t>5</w:t>
            </w:r>
            <w:r w:rsidR="002C712B" w:rsidRPr="002C712B">
              <w:rPr>
                <w:rFonts w:ascii="Times New Roman" w:hAnsi="Times New Roman"/>
                <w:b/>
                <w:bCs/>
                <w:noProof/>
                <w:webHidden/>
                <w:sz w:val="24"/>
                <w:szCs w:val="24"/>
              </w:rPr>
              <w:fldChar w:fldCharType="end"/>
            </w:r>
          </w:hyperlink>
        </w:p>
        <w:p w:rsidR="002C712B" w:rsidRPr="002C712B" w:rsidRDefault="00CD2C5C" w:rsidP="00B447E9">
          <w:pPr>
            <w:pStyle w:val="TOC3"/>
            <w:tabs>
              <w:tab w:val="right" w:leader="dot" w:pos="9019"/>
            </w:tabs>
            <w:spacing w:after="0" w:line="360" w:lineRule="auto"/>
            <w:ind w:left="1440"/>
            <w:rPr>
              <w:rFonts w:ascii="Times New Roman" w:hAnsi="Times New Roman"/>
              <w:b/>
              <w:bCs/>
              <w:noProof/>
              <w:sz w:val="24"/>
              <w:szCs w:val="24"/>
              <w:lang w:bidi="ne-NP"/>
            </w:rPr>
          </w:pPr>
          <w:hyperlink w:anchor="_Toc172705505" w:history="1">
            <w:r w:rsidR="002C712B" w:rsidRPr="002C712B">
              <w:rPr>
                <w:rStyle w:val="Hyperlink"/>
                <w:rFonts w:ascii="Times New Roman" w:hAnsi="Times New Roman"/>
                <w:b/>
                <w:bCs/>
                <w:noProof/>
                <w:sz w:val="24"/>
                <w:szCs w:val="24"/>
              </w:rPr>
              <w:t>Aim</w:t>
            </w:r>
            <w:r w:rsidR="002C712B" w:rsidRPr="002C712B">
              <w:rPr>
                <w:rFonts w:ascii="Times New Roman" w:hAnsi="Times New Roman"/>
                <w:b/>
                <w:bCs/>
                <w:noProof/>
                <w:webHidden/>
                <w:sz w:val="24"/>
                <w:szCs w:val="24"/>
              </w:rPr>
              <w:tab/>
            </w:r>
            <w:r w:rsidR="002C712B" w:rsidRPr="002C712B">
              <w:rPr>
                <w:rFonts w:ascii="Times New Roman" w:hAnsi="Times New Roman"/>
                <w:b/>
                <w:bCs/>
                <w:noProof/>
                <w:webHidden/>
                <w:sz w:val="24"/>
                <w:szCs w:val="24"/>
              </w:rPr>
              <w:fldChar w:fldCharType="begin"/>
            </w:r>
            <w:r w:rsidR="002C712B" w:rsidRPr="002C712B">
              <w:rPr>
                <w:rFonts w:ascii="Times New Roman" w:hAnsi="Times New Roman"/>
                <w:b/>
                <w:bCs/>
                <w:noProof/>
                <w:webHidden/>
                <w:sz w:val="24"/>
                <w:szCs w:val="24"/>
              </w:rPr>
              <w:instrText xml:space="preserve"> PAGEREF _Toc172705505 \h </w:instrText>
            </w:r>
            <w:r w:rsidR="002C712B" w:rsidRPr="002C712B">
              <w:rPr>
                <w:rFonts w:ascii="Times New Roman" w:hAnsi="Times New Roman"/>
                <w:b/>
                <w:bCs/>
                <w:noProof/>
                <w:webHidden/>
                <w:sz w:val="24"/>
                <w:szCs w:val="24"/>
              </w:rPr>
            </w:r>
            <w:r w:rsidR="002C712B" w:rsidRPr="002C712B">
              <w:rPr>
                <w:rFonts w:ascii="Times New Roman" w:hAnsi="Times New Roman"/>
                <w:b/>
                <w:bCs/>
                <w:noProof/>
                <w:webHidden/>
                <w:sz w:val="24"/>
                <w:szCs w:val="24"/>
              </w:rPr>
              <w:fldChar w:fldCharType="separate"/>
            </w:r>
            <w:r w:rsidR="00F6285C">
              <w:rPr>
                <w:rFonts w:ascii="Times New Roman" w:hAnsi="Times New Roman"/>
                <w:b/>
                <w:bCs/>
                <w:noProof/>
                <w:webHidden/>
                <w:sz w:val="24"/>
                <w:szCs w:val="24"/>
              </w:rPr>
              <w:t>6</w:t>
            </w:r>
            <w:r w:rsidR="002C712B" w:rsidRPr="002C712B">
              <w:rPr>
                <w:rFonts w:ascii="Times New Roman" w:hAnsi="Times New Roman"/>
                <w:b/>
                <w:bCs/>
                <w:noProof/>
                <w:webHidden/>
                <w:sz w:val="24"/>
                <w:szCs w:val="24"/>
              </w:rPr>
              <w:fldChar w:fldCharType="end"/>
            </w:r>
          </w:hyperlink>
        </w:p>
        <w:p w:rsidR="002C712B" w:rsidRPr="002C712B" w:rsidRDefault="00CD2C5C" w:rsidP="00B447E9">
          <w:pPr>
            <w:pStyle w:val="TOC3"/>
            <w:tabs>
              <w:tab w:val="right" w:leader="dot" w:pos="9019"/>
            </w:tabs>
            <w:spacing w:after="0" w:line="360" w:lineRule="auto"/>
            <w:ind w:left="1440"/>
            <w:rPr>
              <w:rFonts w:ascii="Times New Roman" w:hAnsi="Times New Roman"/>
              <w:b/>
              <w:bCs/>
              <w:noProof/>
              <w:sz w:val="24"/>
              <w:szCs w:val="24"/>
              <w:lang w:bidi="ne-NP"/>
            </w:rPr>
          </w:pPr>
          <w:hyperlink w:anchor="_Toc172705506" w:history="1">
            <w:r w:rsidR="002C712B" w:rsidRPr="002C712B">
              <w:rPr>
                <w:rStyle w:val="Hyperlink"/>
                <w:rFonts w:ascii="Times New Roman" w:hAnsi="Times New Roman"/>
                <w:b/>
                <w:bCs/>
                <w:noProof/>
                <w:sz w:val="24"/>
                <w:szCs w:val="24"/>
              </w:rPr>
              <w:t>Major Functions</w:t>
            </w:r>
            <w:r w:rsidR="002C712B" w:rsidRPr="002C712B">
              <w:rPr>
                <w:rFonts w:ascii="Times New Roman" w:hAnsi="Times New Roman"/>
                <w:b/>
                <w:bCs/>
                <w:noProof/>
                <w:webHidden/>
                <w:sz w:val="24"/>
                <w:szCs w:val="24"/>
              </w:rPr>
              <w:tab/>
            </w:r>
            <w:r w:rsidR="002C712B" w:rsidRPr="002C712B">
              <w:rPr>
                <w:rFonts w:ascii="Times New Roman" w:hAnsi="Times New Roman"/>
                <w:b/>
                <w:bCs/>
                <w:noProof/>
                <w:webHidden/>
                <w:sz w:val="24"/>
                <w:szCs w:val="24"/>
              </w:rPr>
              <w:fldChar w:fldCharType="begin"/>
            </w:r>
            <w:r w:rsidR="002C712B" w:rsidRPr="002C712B">
              <w:rPr>
                <w:rFonts w:ascii="Times New Roman" w:hAnsi="Times New Roman"/>
                <w:b/>
                <w:bCs/>
                <w:noProof/>
                <w:webHidden/>
                <w:sz w:val="24"/>
                <w:szCs w:val="24"/>
              </w:rPr>
              <w:instrText xml:space="preserve"> PAGEREF _Toc172705506 \h </w:instrText>
            </w:r>
            <w:r w:rsidR="002C712B" w:rsidRPr="002C712B">
              <w:rPr>
                <w:rFonts w:ascii="Times New Roman" w:hAnsi="Times New Roman"/>
                <w:b/>
                <w:bCs/>
                <w:noProof/>
                <w:webHidden/>
                <w:sz w:val="24"/>
                <w:szCs w:val="24"/>
              </w:rPr>
            </w:r>
            <w:r w:rsidR="002C712B" w:rsidRPr="002C712B">
              <w:rPr>
                <w:rFonts w:ascii="Times New Roman" w:hAnsi="Times New Roman"/>
                <w:b/>
                <w:bCs/>
                <w:noProof/>
                <w:webHidden/>
                <w:sz w:val="24"/>
                <w:szCs w:val="24"/>
              </w:rPr>
              <w:fldChar w:fldCharType="separate"/>
            </w:r>
            <w:r w:rsidR="00F6285C">
              <w:rPr>
                <w:rFonts w:ascii="Times New Roman" w:hAnsi="Times New Roman"/>
                <w:b/>
                <w:bCs/>
                <w:noProof/>
                <w:webHidden/>
                <w:sz w:val="24"/>
                <w:szCs w:val="24"/>
              </w:rPr>
              <w:t>6</w:t>
            </w:r>
            <w:r w:rsidR="002C712B" w:rsidRPr="002C712B">
              <w:rPr>
                <w:rFonts w:ascii="Times New Roman" w:hAnsi="Times New Roman"/>
                <w:b/>
                <w:bCs/>
                <w:noProof/>
                <w:webHidden/>
                <w:sz w:val="24"/>
                <w:szCs w:val="24"/>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07" w:history="1">
            <w:r w:rsidR="002C712B" w:rsidRPr="00303133">
              <w:rPr>
                <w:rStyle w:val="Hyperlink"/>
              </w:rPr>
              <w:t>E-governance in the organization</w:t>
            </w:r>
            <w:r w:rsidR="002C712B">
              <w:rPr>
                <w:webHidden/>
              </w:rPr>
              <w:tab/>
            </w:r>
            <w:r w:rsidR="002C712B">
              <w:rPr>
                <w:webHidden/>
              </w:rPr>
              <w:fldChar w:fldCharType="begin"/>
            </w:r>
            <w:r w:rsidR="002C712B">
              <w:rPr>
                <w:webHidden/>
              </w:rPr>
              <w:instrText xml:space="preserve"> PAGEREF _Toc172705507 \h </w:instrText>
            </w:r>
            <w:r w:rsidR="002C712B">
              <w:rPr>
                <w:webHidden/>
              </w:rPr>
            </w:r>
            <w:r w:rsidR="002C712B">
              <w:rPr>
                <w:webHidden/>
              </w:rPr>
              <w:fldChar w:fldCharType="separate"/>
            </w:r>
            <w:r w:rsidR="00F6285C">
              <w:rPr>
                <w:webHidden/>
              </w:rPr>
              <w:t>8</w:t>
            </w:r>
            <w:r w:rsidR="002C712B">
              <w:rPr>
                <w:webHidden/>
              </w:rPr>
              <w:fldChar w:fldCharType="end"/>
            </w:r>
          </w:hyperlink>
        </w:p>
        <w:p w:rsidR="002C712B" w:rsidRDefault="00CD2C5C" w:rsidP="00B447E9">
          <w:pPr>
            <w:pStyle w:val="TOC1"/>
            <w:spacing w:after="0"/>
            <w:rPr>
              <w:rFonts w:asciiTheme="minorHAnsi" w:eastAsiaTheme="minorEastAsia" w:hAnsiTheme="minorHAnsi" w:cs="Mangal"/>
              <w:b w:val="0"/>
              <w:bCs w:val="0"/>
              <w:color w:val="auto"/>
              <w:sz w:val="22"/>
              <w:szCs w:val="20"/>
              <w:lang w:bidi="ne-NP"/>
            </w:rPr>
          </w:pPr>
          <w:hyperlink w:anchor="_Toc172705508" w:history="1">
            <w:r w:rsidR="002C712B" w:rsidRPr="00303133">
              <w:rPr>
                <w:rStyle w:val="Hyperlink"/>
              </w:rPr>
              <w:t>Chapter 3</w:t>
            </w:r>
            <w:r w:rsidR="002C712B">
              <w:rPr>
                <w:webHidden/>
              </w:rPr>
              <w:tab/>
            </w:r>
            <w:r w:rsidR="002C712B">
              <w:rPr>
                <w:webHidden/>
              </w:rPr>
              <w:fldChar w:fldCharType="begin"/>
            </w:r>
            <w:r w:rsidR="002C712B">
              <w:rPr>
                <w:webHidden/>
              </w:rPr>
              <w:instrText xml:space="preserve"> PAGEREF _Toc172705508 \h </w:instrText>
            </w:r>
            <w:r w:rsidR="002C712B">
              <w:rPr>
                <w:webHidden/>
              </w:rPr>
            </w:r>
            <w:r w:rsidR="002C712B">
              <w:rPr>
                <w:webHidden/>
              </w:rPr>
              <w:fldChar w:fldCharType="separate"/>
            </w:r>
            <w:r w:rsidR="00F6285C">
              <w:rPr>
                <w:webHidden/>
              </w:rPr>
              <w:t>9</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09" w:history="1">
            <w:r w:rsidR="002C712B" w:rsidRPr="00303133">
              <w:rPr>
                <w:rStyle w:val="Hyperlink"/>
              </w:rPr>
              <w:t>Strengths</w:t>
            </w:r>
            <w:r w:rsidR="002C712B">
              <w:rPr>
                <w:webHidden/>
              </w:rPr>
              <w:tab/>
            </w:r>
            <w:r w:rsidR="002C712B">
              <w:rPr>
                <w:webHidden/>
              </w:rPr>
              <w:fldChar w:fldCharType="begin"/>
            </w:r>
            <w:r w:rsidR="002C712B">
              <w:rPr>
                <w:webHidden/>
              </w:rPr>
              <w:instrText xml:space="preserve"> PAGEREF _Toc172705509 \h </w:instrText>
            </w:r>
            <w:r w:rsidR="002C712B">
              <w:rPr>
                <w:webHidden/>
              </w:rPr>
            </w:r>
            <w:r w:rsidR="002C712B">
              <w:rPr>
                <w:webHidden/>
              </w:rPr>
              <w:fldChar w:fldCharType="separate"/>
            </w:r>
            <w:r w:rsidR="00F6285C">
              <w:rPr>
                <w:webHidden/>
              </w:rPr>
              <w:t>9</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10" w:history="1">
            <w:r w:rsidR="002C712B" w:rsidRPr="00303133">
              <w:rPr>
                <w:rStyle w:val="Hyperlink"/>
              </w:rPr>
              <w:t>Weaknesses</w:t>
            </w:r>
            <w:r w:rsidR="002C712B">
              <w:rPr>
                <w:webHidden/>
              </w:rPr>
              <w:tab/>
            </w:r>
            <w:r w:rsidR="002C712B">
              <w:rPr>
                <w:webHidden/>
              </w:rPr>
              <w:fldChar w:fldCharType="begin"/>
            </w:r>
            <w:r w:rsidR="002C712B">
              <w:rPr>
                <w:webHidden/>
              </w:rPr>
              <w:instrText xml:space="preserve"> PAGEREF _Toc172705510 \h </w:instrText>
            </w:r>
            <w:r w:rsidR="002C712B">
              <w:rPr>
                <w:webHidden/>
              </w:rPr>
            </w:r>
            <w:r w:rsidR="002C712B">
              <w:rPr>
                <w:webHidden/>
              </w:rPr>
              <w:fldChar w:fldCharType="separate"/>
            </w:r>
            <w:r w:rsidR="00F6285C">
              <w:rPr>
                <w:webHidden/>
              </w:rPr>
              <w:t>10</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11" w:history="1">
            <w:r w:rsidR="002C712B" w:rsidRPr="00303133">
              <w:rPr>
                <w:rStyle w:val="Hyperlink"/>
              </w:rPr>
              <w:t>Opportunities</w:t>
            </w:r>
            <w:r w:rsidR="002C712B">
              <w:rPr>
                <w:webHidden/>
              </w:rPr>
              <w:tab/>
            </w:r>
            <w:r w:rsidR="002C712B">
              <w:rPr>
                <w:webHidden/>
              </w:rPr>
              <w:fldChar w:fldCharType="begin"/>
            </w:r>
            <w:r w:rsidR="002C712B">
              <w:rPr>
                <w:webHidden/>
              </w:rPr>
              <w:instrText xml:space="preserve"> PAGEREF _Toc172705511 \h </w:instrText>
            </w:r>
            <w:r w:rsidR="002C712B">
              <w:rPr>
                <w:webHidden/>
              </w:rPr>
            </w:r>
            <w:r w:rsidR="002C712B">
              <w:rPr>
                <w:webHidden/>
              </w:rPr>
              <w:fldChar w:fldCharType="separate"/>
            </w:r>
            <w:r w:rsidR="00F6285C">
              <w:rPr>
                <w:webHidden/>
              </w:rPr>
              <w:t>10</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12" w:history="1">
            <w:r w:rsidR="002C712B" w:rsidRPr="00303133">
              <w:rPr>
                <w:rStyle w:val="Hyperlink"/>
              </w:rPr>
              <w:t>Threats</w:t>
            </w:r>
            <w:r w:rsidR="002C712B">
              <w:rPr>
                <w:webHidden/>
              </w:rPr>
              <w:tab/>
            </w:r>
            <w:r w:rsidR="002C712B">
              <w:rPr>
                <w:webHidden/>
              </w:rPr>
              <w:fldChar w:fldCharType="begin"/>
            </w:r>
            <w:r w:rsidR="002C712B">
              <w:rPr>
                <w:webHidden/>
              </w:rPr>
              <w:instrText xml:space="preserve"> PAGEREF _Toc172705512 \h </w:instrText>
            </w:r>
            <w:r w:rsidR="002C712B">
              <w:rPr>
                <w:webHidden/>
              </w:rPr>
            </w:r>
            <w:r w:rsidR="002C712B">
              <w:rPr>
                <w:webHidden/>
              </w:rPr>
              <w:fldChar w:fldCharType="separate"/>
            </w:r>
            <w:r w:rsidR="00F6285C">
              <w:rPr>
                <w:webHidden/>
              </w:rPr>
              <w:t>11</w:t>
            </w:r>
            <w:r w:rsidR="002C712B">
              <w:rPr>
                <w:webHidden/>
              </w:rPr>
              <w:fldChar w:fldCharType="end"/>
            </w:r>
          </w:hyperlink>
        </w:p>
        <w:p w:rsidR="002C712B" w:rsidRDefault="00CD2C5C" w:rsidP="00B447E9">
          <w:pPr>
            <w:pStyle w:val="TOC1"/>
            <w:spacing w:after="0"/>
            <w:rPr>
              <w:rFonts w:asciiTheme="minorHAnsi" w:eastAsiaTheme="minorEastAsia" w:hAnsiTheme="minorHAnsi" w:cs="Mangal"/>
              <w:b w:val="0"/>
              <w:bCs w:val="0"/>
              <w:color w:val="auto"/>
              <w:sz w:val="22"/>
              <w:szCs w:val="20"/>
              <w:lang w:bidi="ne-NP"/>
            </w:rPr>
          </w:pPr>
          <w:hyperlink w:anchor="_Toc172705513" w:history="1">
            <w:r w:rsidR="002C712B" w:rsidRPr="00303133">
              <w:rPr>
                <w:rStyle w:val="Hyperlink"/>
              </w:rPr>
              <w:t>Chapter 4</w:t>
            </w:r>
            <w:r w:rsidR="002C712B">
              <w:rPr>
                <w:webHidden/>
              </w:rPr>
              <w:tab/>
            </w:r>
            <w:r w:rsidR="002C712B">
              <w:rPr>
                <w:webHidden/>
              </w:rPr>
              <w:fldChar w:fldCharType="begin"/>
            </w:r>
            <w:r w:rsidR="002C712B">
              <w:rPr>
                <w:webHidden/>
              </w:rPr>
              <w:instrText xml:space="preserve"> PAGEREF _Toc172705513 \h </w:instrText>
            </w:r>
            <w:r w:rsidR="002C712B">
              <w:rPr>
                <w:webHidden/>
              </w:rPr>
            </w:r>
            <w:r w:rsidR="002C712B">
              <w:rPr>
                <w:webHidden/>
              </w:rPr>
              <w:fldChar w:fldCharType="separate"/>
            </w:r>
            <w:r w:rsidR="00F6285C">
              <w:rPr>
                <w:webHidden/>
              </w:rPr>
              <w:t>12</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14" w:history="1">
            <w:r w:rsidR="002C712B" w:rsidRPr="00303133">
              <w:rPr>
                <w:rStyle w:val="Hyperlink"/>
              </w:rPr>
              <w:t>Conclusion and Recommendations</w:t>
            </w:r>
            <w:r w:rsidR="002C712B">
              <w:rPr>
                <w:webHidden/>
              </w:rPr>
              <w:tab/>
            </w:r>
            <w:r w:rsidR="002C712B">
              <w:rPr>
                <w:webHidden/>
              </w:rPr>
              <w:fldChar w:fldCharType="begin"/>
            </w:r>
            <w:r w:rsidR="002C712B">
              <w:rPr>
                <w:webHidden/>
              </w:rPr>
              <w:instrText xml:space="preserve"> PAGEREF _Toc172705514 \h </w:instrText>
            </w:r>
            <w:r w:rsidR="002C712B">
              <w:rPr>
                <w:webHidden/>
              </w:rPr>
            </w:r>
            <w:r w:rsidR="002C712B">
              <w:rPr>
                <w:webHidden/>
              </w:rPr>
              <w:fldChar w:fldCharType="separate"/>
            </w:r>
            <w:r w:rsidR="00F6285C">
              <w:rPr>
                <w:webHidden/>
              </w:rPr>
              <w:t>12</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15" w:history="1">
            <w:r w:rsidR="002C712B" w:rsidRPr="00303133">
              <w:rPr>
                <w:rStyle w:val="Hyperlink"/>
              </w:rPr>
              <w:t>References</w:t>
            </w:r>
            <w:r w:rsidR="002C712B">
              <w:rPr>
                <w:webHidden/>
              </w:rPr>
              <w:tab/>
            </w:r>
            <w:r w:rsidR="002C712B">
              <w:rPr>
                <w:webHidden/>
              </w:rPr>
              <w:fldChar w:fldCharType="begin"/>
            </w:r>
            <w:r w:rsidR="002C712B">
              <w:rPr>
                <w:webHidden/>
              </w:rPr>
              <w:instrText xml:space="preserve"> PAGEREF _Toc172705515 \h </w:instrText>
            </w:r>
            <w:r w:rsidR="002C712B">
              <w:rPr>
                <w:webHidden/>
              </w:rPr>
            </w:r>
            <w:r w:rsidR="002C712B">
              <w:rPr>
                <w:webHidden/>
              </w:rPr>
              <w:fldChar w:fldCharType="separate"/>
            </w:r>
            <w:r w:rsidR="00F6285C">
              <w:rPr>
                <w:webHidden/>
              </w:rPr>
              <w:t>13</w:t>
            </w:r>
            <w:r w:rsidR="002C712B">
              <w:rPr>
                <w:webHidden/>
              </w:rPr>
              <w:fldChar w:fldCharType="end"/>
            </w:r>
          </w:hyperlink>
        </w:p>
        <w:p w:rsidR="002C712B" w:rsidRDefault="00CD2C5C" w:rsidP="00B447E9">
          <w:pPr>
            <w:pStyle w:val="TOC2"/>
            <w:spacing w:after="0"/>
            <w:rPr>
              <w:rFonts w:asciiTheme="minorHAnsi" w:eastAsiaTheme="minorEastAsia" w:hAnsiTheme="minorHAnsi" w:cs="Mangal"/>
              <w:b w:val="0"/>
              <w:bCs w:val="0"/>
              <w:color w:val="auto"/>
              <w:sz w:val="22"/>
              <w:lang w:bidi="ne-NP"/>
            </w:rPr>
          </w:pPr>
          <w:hyperlink w:anchor="_Toc172705516" w:history="1">
            <w:r w:rsidR="002C712B" w:rsidRPr="00303133">
              <w:rPr>
                <w:rStyle w:val="Hyperlink"/>
              </w:rPr>
              <w:t>Appendix</w:t>
            </w:r>
            <w:r w:rsidR="002C712B">
              <w:rPr>
                <w:webHidden/>
              </w:rPr>
              <w:tab/>
            </w:r>
            <w:r w:rsidR="002C712B">
              <w:rPr>
                <w:webHidden/>
              </w:rPr>
              <w:fldChar w:fldCharType="begin"/>
            </w:r>
            <w:r w:rsidR="002C712B">
              <w:rPr>
                <w:webHidden/>
              </w:rPr>
              <w:instrText xml:space="preserve"> PAGEREF _Toc172705516 \h </w:instrText>
            </w:r>
            <w:r w:rsidR="002C712B">
              <w:rPr>
                <w:webHidden/>
              </w:rPr>
            </w:r>
            <w:r w:rsidR="002C712B">
              <w:rPr>
                <w:webHidden/>
              </w:rPr>
              <w:fldChar w:fldCharType="separate"/>
            </w:r>
            <w:r w:rsidR="00F6285C">
              <w:rPr>
                <w:webHidden/>
              </w:rPr>
              <w:t>14</w:t>
            </w:r>
            <w:r w:rsidR="002C712B">
              <w:rPr>
                <w:webHidden/>
              </w:rPr>
              <w:fldChar w:fldCharType="end"/>
            </w:r>
          </w:hyperlink>
        </w:p>
        <w:p w:rsidR="00A00543" w:rsidRDefault="00A00543">
          <w:r w:rsidRPr="00551EB6">
            <w:rPr>
              <w:b/>
              <w:bCs/>
              <w:noProof/>
            </w:rPr>
            <w:fldChar w:fldCharType="end"/>
          </w:r>
        </w:p>
      </w:sdtContent>
    </w:sdt>
    <w:p w:rsidR="00EA377F" w:rsidRPr="00551EB6" w:rsidRDefault="00EA377F" w:rsidP="00551EB6">
      <w:pPr>
        <w:pStyle w:val="Heading1"/>
      </w:pPr>
      <w:r>
        <w:br w:type="page"/>
      </w:r>
    </w:p>
    <w:p w:rsidR="00C541A8" w:rsidRDefault="00C541A8" w:rsidP="00551EB6">
      <w:pPr>
        <w:pStyle w:val="Heading1"/>
      </w:pPr>
      <w:bookmarkStart w:id="2" w:name="_Toc172705492"/>
      <w:r w:rsidRPr="00DB623B">
        <w:lastRenderedPageBreak/>
        <w:t>List of Figures</w:t>
      </w:r>
      <w:bookmarkEnd w:id="2"/>
    </w:p>
    <w:p w:rsidR="00C541A8" w:rsidRPr="00C541A8" w:rsidRDefault="00C541A8" w:rsidP="00C541A8">
      <w:pPr>
        <w:rPr>
          <w:lang w:bidi="ar-SA"/>
        </w:rPr>
      </w:pPr>
    </w:p>
    <w:p w:rsidR="00C541A8" w:rsidRPr="00C541A8" w:rsidRDefault="00C541A8" w:rsidP="000622A6">
      <w:pPr>
        <w:pStyle w:val="TableofFigures"/>
        <w:tabs>
          <w:tab w:val="right" w:leader="dot" w:pos="9019"/>
        </w:tabs>
        <w:rPr>
          <w:b/>
          <w:bCs/>
          <w:noProof/>
        </w:rPr>
      </w:pPr>
      <w:r w:rsidRPr="00C541A8">
        <w:rPr>
          <w:b/>
          <w:bCs/>
          <w:lang w:bidi="ar-SA"/>
        </w:rPr>
        <w:fldChar w:fldCharType="begin"/>
      </w:r>
      <w:r w:rsidRPr="00C541A8">
        <w:rPr>
          <w:b/>
          <w:bCs/>
          <w:lang w:bidi="ar-SA"/>
        </w:rPr>
        <w:instrText xml:space="preserve"> TOC \h \z \c "Figure" </w:instrText>
      </w:r>
      <w:r w:rsidRPr="00C541A8">
        <w:rPr>
          <w:b/>
          <w:bCs/>
          <w:lang w:bidi="ar-SA"/>
        </w:rPr>
        <w:fldChar w:fldCharType="separate"/>
      </w:r>
      <w:hyperlink w:anchor="_Toc172409109" w:history="1">
        <w:r w:rsidRPr="00C541A8">
          <w:rPr>
            <w:rStyle w:val="Hyperlink"/>
            <w:b/>
            <w:bCs/>
            <w:noProof/>
          </w:rPr>
          <w:t>Figure 1: Login Page</w:t>
        </w:r>
        <w:r w:rsidRPr="00C541A8">
          <w:rPr>
            <w:b/>
            <w:bCs/>
            <w:noProof/>
            <w:webHidden/>
          </w:rPr>
          <w:tab/>
        </w:r>
        <w:r w:rsidRPr="00C541A8">
          <w:rPr>
            <w:b/>
            <w:bCs/>
            <w:noProof/>
            <w:webHidden/>
          </w:rPr>
          <w:fldChar w:fldCharType="begin"/>
        </w:r>
        <w:r w:rsidRPr="00C541A8">
          <w:rPr>
            <w:b/>
            <w:bCs/>
            <w:noProof/>
            <w:webHidden/>
          </w:rPr>
          <w:instrText xml:space="preserve"> PAGEREF _Toc172409109 \h </w:instrText>
        </w:r>
        <w:r w:rsidRPr="00C541A8">
          <w:rPr>
            <w:b/>
            <w:bCs/>
            <w:noProof/>
            <w:webHidden/>
          </w:rPr>
        </w:r>
        <w:r w:rsidRPr="00C541A8">
          <w:rPr>
            <w:b/>
            <w:bCs/>
            <w:noProof/>
            <w:webHidden/>
          </w:rPr>
          <w:fldChar w:fldCharType="separate"/>
        </w:r>
        <w:r w:rsidR="00F6285C">
          <w:rPr>
            <w:b/>
            <w:bCs/>
            <w:noProof/>
            <w:webHidden/>
          </w:rPr>
          <w:t>14</w:t>
        </w:r>
        <w:r w:rsidRPr="00C541A8">
          <w:rPr>
            <w:b/>
            <w:bCs/>
            <w:noProof/>
            <w:webHidden/>
          </w:rPr>
          <w:fldChar w:fldCharType="end"/>
        </w:r>
      </w:hyperlink>
    </w:p>
    <w:p w:rsidR="00C541A8" w:rsidRPr="00C541A8" w:rsidRDefault="00CD2C5C" w:rsidP="000622A6">
      <w:pPr>
        <w:pStyle w:val="TableofFigures"/>
        <w:tabs>
          <w:tab w:val="right" w:leader="dot" w:pos="9019"/>
        </w:tabs>
        <w:rPr>
          <w:b/>
          <w:bCs/>
          <w:noProof/>
        </w:rPr>
      </w:pPr>
      <w:hyperlink w:anchor="_Toc172409110" w:history="1">
        <w:r w:rsidR="00C541A8" w:rsidRPr="00C541A8">
          <w:rPr>
            <w:rStyle w:val="Hyperlink"/>
            <w:b/>
            <w:bCs/>
            <w:noProof/>
          </w:rPr>
          <w:t>Figure 2: Create User Form</w:t>
        </w:r>
        <w:r w:rsidR="00C541A8" w:rsidRPr="00C541A8">
          <w:rPr>
            <w:b/>
            <w:bCs/>
            <w:noProof/>
            <w:webHidden/>
          </w:rPr>
          <w:tab/>
        </w:r>
        <w:r w:rsidR="00C541A8" w:rsidRPr="00C541A8">
          <w:rPr>
            <w:b/>
            <w:bCs/>
            <w:noProof/>
            <w:webHidden/>
          </w:rPr>
          <w:fldChar w:fldCharType="begin"/>
        </w:r>
        <w:r w:rsidR="00C541A8" w:rsidRPr="00C541A8">
          <w:rPr>
            <w:b/>
            <w:bCs/>
            <w:noProof/>
            <w:webHidden/>
          </w:rPr>
          <w:instrText xml:space="preserve"> PAGEREF _Toc172409110 \h </w:instrText>
        </w:r>
        <w:r w:rsidR="00C541A8" w:rsidRPr="00C541A8">
          <w:rPr>
            <w:b/>
            <w:bCs/>
            <w:noProof/>
            <w:webHidden/>
          </w:rPr>
        </w:r>
        <w:r w:rsidR="00C541A8" w:rsidRPr="00C541A8">
          <w:rPr>
            <w:b/>
            <w:bCs/>
            <w:noProof/>
            <w:webHidden/>
          </w:rPr>
          <w:fldChar w:fldCharType="separate"/>
        </w:r>
        <w:r w:rsidR="00F6285C">
          <w:rPr>
            <w:b/>
            <w:bCs/>
            <w:noProof/>
            <w:webHidden/>
          </w:rPr>
          <w:t>14</w:t>
        </w:r>
        <w:r w:rsidR="00C541A8" w:rsidRPr="00C541A8">
          <w:rPr>
            <w:b/>
            <w:bCs/>
            <w:noProof/>
            <w:webHidden/>
          </w:rPr>
          <w:fldChar w:fldCharType="end"/>
        </w:r>
      </w:hyperlink>
    </w:p>
    <w:p w:rsidR="00C541A8" w:rsidRPr="00C541A8" w:rsidRDefault="00CD2C5C" w:rsidP="000622A6">
      <w:pPr>
        <w:pStyle w:val="TableofFigures"/>
        <w:tabs>
          <w:tab w:val="right" w:leader="dot" w:pos="9019"/>
        </w:tabs>
        <w:rPr>
          <w:b/>
          <w:bCs/>
          <w:noProof/>
        </w:rPr>
      </w:pPr>
      <w:hyperlink w:anchor="_Toc172409111" w:history="1">
        <w:r w:rsidR="00C541A8" w:rsidRPr="00C541A8">
          <w:rPr>
            <w:rStyle w:val="Hyperlink"/>
            <w:b/>
            <w:bCs/>
            <w:noProof/>
          </w:rPr>
          <w:t>Figure 3: Login into the OCR-eService (for the first time after receiving Login Details in mail)</w:t>
        </w:r>
        <w:r w:rsidR="00C541A8" w:rsidRPr="00C541A8">
          <w:rPr>
            <w:b/>
            <w:bCs/>
            <w:noProof/>
            <w:webHidden/>
          </w:rPr>
          <w:tab/>
        </w:r>
        <w:r w:rsidR="00C541A8" w:rsidRPr="00C541A8">
          <w:rPr>
            <w:b/>
            <w:bCs/>
            <w:noProof/>
            <w:webHidden/>
          </w:rPr>
          <w:fldChar w:fldCharType="begin"/>
        </w:r>
        <w:r w:rsidR="00C541A8" w:rsidRPr="00C541A8">
          <w:rPr>
            <w:b/>
            <w:bCs/>
            <w:noProof/>
            <w:webHidden/>
          </w:rPr>
          <w:instrText xml:space="preserve"> PAGEREF _Toc172409111 \h </w:instrText>
        </w:r>
        <w:r w:rsidR="00C541A8" w:rsidRPr="00C541A8">
          <w:rPr>
            <w:b/>
            <w:bCs/>
            <w:noProof/>
            <w:webHidden/>
          </w:rPr>
        </w:r>
        <w:r w:rsidR="00C541A8" w:rsidRPr="00C541A8">
          <w:rPr>
            <w:b/>
            <w:bCs/>
            <w:noProof/>
            <w:webHidden/>
          </w:rPr>
          <w:fldChar w:fldCharType="separate"/>
        </w:r>
        <w:r w:rsidR="00F6285C">
          <w:rPr>
            <w:b/>
            <w:bCs/>
            <w:noProof/>
            <w:webHidden/>
          </w:rPr>
          <w:t>15</w:t>
        </w:r>
        <w:r w:rsidR="00C541A8" w:rsidRPr="00C541A8">
          <w:rPr>
            <w:b/>
            <w:bCs/>
            <w:noProof/>
            <w:webHidden/>
          </w:rPr>
          <w:fldChar w:fldCharType="end"/>
        </w:r>
      </w:hyperlink>
    </w:p>
    <w:p w:rsidR="00C541A8" w:rsidRPr="00C541A8" w:rsidRDefault="00CD2C5C" w:rsidP="000622A6">
      <w:pPr>
        <w:pStyle w:val="TableofFigures"/>
        <w:tabs>
          <w:tab w:val="right" w:leader="dot" w:pos="9019"/>
        </w:tabs>
        <w:rPr>
          <w:b/>
          <w:bCs/>
          <w:noProof/>
        </w:rPr>
      </w:pPr>
      <w:hyperlink w:anchor="_Toc172409112" w:history="1">
        <w:r w:rsidR="00C541A8" w:rsidRPr="00C541A8">
          <w:rPr>
            <w:rStyle w:val="Hyperlink"/>
            <w:b/>
            <w:bCs/>
            <w:noProof/>
          </w:rPr>
          <w:t>Figure 4: Name Reservation Request Form</w:t>
        </w:r>
        <w:r w:rsidR="00C541A8" w:rsidRPr="00C541A8">
          <w:rPr>
            <w:b/>
            <w:bCs/>
            <w:noProof/>
            <w:webHidden/>
          </w:rPr>
          <w:tab/>
        </w:r>
        <w:r w:rsidR="00C541A8" w:rsidRPr="00C541A8">
          <w:rPr>
            <w:b/>
            <w:bCs/>
            <w:noProof/>
            <w:webHidden/>
          </w:rPr>
          <w:fldChar w:fldCharType="begin"/>
        </w:r>
        <w:r w:rsidR="00C541A8" w:rsidRPr="00C541A8">
          <w:rPr>
            <w:b/>
            <w:bCs/>
            <w:noProof/>
            <w:webHidden/>
          </w:rPr>
          <w:instrText xml:space="preserve"> PAGEREF _Toc172409112 \h </w:instrText>
        </w:r>
        <w:r w:rsidR="00C541A8" w:rsidRPr="00C541A8">
          <w:rPr>
            <w:b/>
            <w:bCs/>
            <w:noProof/>
            <w:webHidden/>
          </w:rPr>
        </w:r>
        <w:r w:rsidR="00C541A8" w:rsidRPr="00C541A8">
          <w:rPr>
            <w:b/>
            <w:bCs/>
            <w:noProof/>
            <w:webHidden/>
          </w:rPr>
          <w:fldChar w:fldCharType="separate"/>
        </w:r>
        <w:r w:rsidR="00F6285C">
          <w:rPr>
            <w:b/>
            <w:bCs/>
            <w:noProof/>
            <w:webHidden/>
          </w:rPr>
          <w:t>15</w:t>
        </w:r>
        <w:r w:rsidR="00C541A8" w:rsidRPr="00C541A8">
          <w:rPr>
            <w:b/>
            <w:bCs/>
            <w:noProof/>
            <w:webHidden/>
          </w:rPr>
          <w:fldChar w:fldCharType="end"/>
        </w:r>
      </w:hyperlink>
    </w:p>
    <w:p w:rsidR="00C541A8" w:rsidRPr="00C541A8" w:rsidRDefault="00CD2C5C" w:rsidP="000622A6">
      <w:pPr>
        <w:pStyle w:val="TableofFigures"/>
        <w:tabs>
          <w:tab w:val="right" w:leader="dot" w:pos="9019"/>
        </w:tabs>
        <w:rPr>
          <w:b/>
          <w:bCs/>
          <w:noProof/>
        </w:rPr>
      </w:pPr>
      <w:hyperlink w:anchor="_Toc172409113" w:history="1">
        <w:r w:rsidR="00C541A8" w:rsidRPr="00C541A8">
          <w:rPr>
            <w:rStyle w:val="Hyperlink"/>
            <w:b/>
            <w:bCs/>
            <w:noProof/>
          </w:rPr>
          <w:t>Figure 5:  Company Registration Form</w:t>
        </w:r>
        <w:r w:rsidR="00C541A8" w:rsidRPr="00C541A8">
          <w:rPr>
            <w:b/>
            <w:bCs/>
            <w:noProof/>
            <w:webHidden/>
          </w:rPr>
          <w:tab/>
        </w:r>
        <w:r w:rsidR="00C541A8" w:rsidRPr="00C541A8">
          <w:rPr>
            <w:b/>
            <w:bCs/>
            <w:noProof/>
            <w:webHidden/>
          </w:rPr>
          <w:fldChar w:fldCharType="begin"/>
        </w:r>
        <w:r w:rsidR="00C541A8" w:rsidRPr="00C541A8">
          <w:rPr>
            <w:b/>
            <w:bCs/>
            <w:noProof/>
            <w:webHidden/>
          </w:rPr>
          <w:instrText xml:space="preserve"> PAGEREF _Toc172409113 \h </w:instrText>
        </w:r>
        <w:r w:rsidR="00C541A8" w:rsidRPr="00C541A8">
          <w:rPr>
            <w:b/>
            <w:bCs/>
            <w:noProof/>
            <w:webHidden/>
          </w:rPr>
        </w:r>
        <w:r w:rsidR="00C541A8" w:rsidRPr="00C541A8">
          <w:rPr>
            <w:b/>
            <w:bCs/>
            <w:noProof/>
            <w:webHidden/>
          </w:rPr>
          <w:fldChar w:fldCharType="separate"/>
        </w:r>
        <w:r w:rsidR="00F6285C">
          <w:rPr>
            <w:b/>
            <w:bCs/>
            <w:noProof/>
            <w:webHidden/>
          </w:rPr>
          <w:t>16</w:t>
        </w:r>
        <w:r w:rsidR="00C541A8" w:rsidRPr="00C541A8">
          <w:rPr>
            <w:b/>
            <w:bCs/>
            <w:noProof/>
            <w:webHidden/>
          </w:rPr>
          <w:fldChar w:fldCharType="end"/>
        </w:r>
      </w:hyperlink>
    </w:p>
    <w:p w:rsidR="00C541A8" w:rsidRPr="00C541A8" w:rsidRDefault="00C541A8" w:rsidP="000622A6">
      <w:pPr>
        <w:ind w:left="0"/>
        <w:rPr>
          <w:lang w:bidi="ar-SA"/>
        </w:rPr>
      </w:pPr>
      <w:r w:rsidRPr="00C541A8">
        <w:rPr>
          <w:b/>
          <w:bCs/>
          <w:lang w:bidi="ar-SA"/>
        </w:rPr>
        <w:fldChar w:fldCharType="end"/>
      </w:r>
    </w:p>
    <w:p w:rsidR="00C541A8" w:rsidRDefault="00C541A8">
      <w:pPr>
        <w:spacing w:after="160" w:line="259" w:lineRule="auto"/>
        <w:ind w:left="0"/>
        <w:jc w:val="left"/>
        <w:rPr>
          <w:b/>
          <w:sz w:val="28"/>
          <w:szCs w:val="22"/>
          <w:lang w:bidi="ar-SA"/>
        </w:rPr>
      </w:pPr>
      <w:r>
        <w:br w:type="page"/>
      </w:r>
    </w:p>
    <w:p w:rsidR="00EA377F" w:rsidRDefault="00EA377F" w:rsidP="00551EB6">
      <w:pPr>
        <w:pStyle w:val="Heading1"/>
      </w:pPr>
      <w:bookmarkStart w:id="3" w:name="_Toc172705493"/>
      <w:r>
        <w:lastRenderedPageBreak/>
        <w:t>List of Abbreviations</w:t>
      </w:r>
      <w:bookmarkEnd w:id="3"/>
    </w:p>
    <w:p w:rsidR="00EA377F" w:rsidRDefault="00EA377F" w:rsidP="00C541A8">
      <w:pPr>
        <w:pStyle w:val="ListParagraph"/>
        <w:numPr>
          <w:ilvl w:val="0"/>
          <w:numId w:val="3"/>
        </w:numPr>
        <w:spacing w:after="0" w:line="360" w:lineRule="auto"/>
        <w:rPr>
          <w:lang w:bidi="ar-SA"/>
        </w:rPr>
      </w:pPr>
      <w:r>
        <w:rPr>
          <w:lang w:bidi="ar-SA"/>
        </w:rPr>
        <w:t>OCR: Office of Company Registrar</w:t>
      </w:r>
    </w:p>
    <w:p w:rsidR="00EA377F" w:rsidRDefault="00EA377F" w:rsidP="00C541A8">
      <w:pPr>
        <w:pStyle w:val="ListParagraph"/>
        <w:numPr>
          <w:ilvl w:val="0"/>
          <w:numId w:val="3"/>
        </w:numPr>
        <w:spacing w:after="0" w:line="360" w:lineRule="auto"/>
        <w:rPr>
          <w:lang w:bidi="ar-SA"/>
        </w:rPr>
      </w:pPr>
      <w:r>
        <w:rPr>
          <w:lang w:bidi="ar-SA"/>
        </w:rPr>
        <w:t>NSIC: National Small Industries Corporation</w:t>
      </w:r>
      <w:bookmarkStart w:id="4" w:name="_GoBack"/>
      <w:bookmarkEnd w:id="4"/>
    </w:p>
    <w:p w:rsidR="00C541A8" w:rsidRDefault="00C541A8" w:rsidP="00C541A8">
      <w:pPr>
        <w:pStyle w:val="ListParagraph"/>
        <w:numPr>
          <w:ilvl w:val="0"/>
          <w:numId w:val="3"/>
        </w:numPr>
        <w:spacing w:after="0" w:line="360" w:lineRule="auto"/>
        <w:rPr>
          <w:lang w:bidi="ar-SA"/>
        </w:rPr>
      </w:pPr>
      <w:r>
        <w:rPr>
          <w:lang w:bidi="ar-SA"/>
        </w:rPr>
        <w:t xml:space="preserve">SWOT: </w:t>
      </w:r>
      <w:r w:rsidRPr="00C541A8">
        <w:rPr>
          <w:lang w:bidi="ar-SA"/>
        </w:rPr>
        <w:t xml:space="preserve">Strengths, Weaknesses, Opportunities, and Threats </w:t>
      </w:r>
    </w:p>
    <w:p w:rsidR="00EA377F" w:rsidRDefault="00EA377F" w:rsidP="00EA377F">
      <w:pPr>
        <w:rPr>
          <w:lang w:bidi="ar-SA"/>
        </w:rPr>
      </w:pPr>
    </w:p>
    <w:p w:rsidR="00903E6F" w:rsidRDefault="00903E6F" w:rsidP="00903E6F">
      <w:pPr>
        <w:rPr>
          <w:lang w:bidi="ar-SA"/>
        </w:rPr>
      </w:pPr>
    </w:p>
    <w:p w:rsidR="00551EB6" w:rsidRDefault="00551EB6" w:rsidP="00903E6F">
      <w:pPr>
        <w:rPr>
          <w:lang w:bidi="ar-SA"/>
        </w:rPr>
        <w:sectPr w:rsidR="00551EB6" w:rsidSect="00D45C3C">
          <w:pgSz w:w="11909" w:h="16834" w:code="9"/>
          <w:pgMar w:top="1440" w:right="1440" w:bottom="1440" w:left="1440" w:header="720" w:footer="720" w:gutter="0"/>
          <w:pgNumType w:fmt="lowerRoman" w:start="1"/>
          <w:cols w:space="720"/>
          <w:titlePg/>
          <w:docGrid w:linePitch="360"/>
        </w:sectPr>
      </w:pPr>
    </w:p>
    <w:p w:rsidR="00EA377F" w:rsidRDefault="00551EB6" w:rsidP="00A72A25">
      <w:pPr>
        <w:pStyle w:val="Heading1"/>
      </w:pPr>
      <w:bookmarkStart w:id="5" w:name="_Toc172705494"/>
      <w:r>
        <w:lastRenderedPageBreak/>
        <w:t>Chapter1</w:t>
      </w:r>
      <w:bookmarkEnd w:id="5"/>
    </w:p>
    <w:p w:rsidR="00EA377F" w:rsidRDefault="00EA377F" w:rsidP="00551EB6">
      <w:pPr>
        <w:pStyle w:val="Heading2"/>
      </w:pPr>
      <w:bookmarkStart w:id="6" w:name="_Toc172705495"/>
      <w:r>
        <w:t>Introduction</w:t>
      </w:r>
      <w:bookmarkEnd w:id="6"/>
    </w:p>
    <w:p w:rsidR="007D0BE8" w:rsidRDefault="007D0BE8" w:rsidP="007D0BE8">
      <w:pPr>
        <w:rPr>
          <w:lang w:bidi="ar-SA"/>
        </w:rPr>
      </w:pPr>
      <w:r>
        <w:rPr>
          <w:lang w:bidi="ar-SA"/>
        </w:rPr>
        <w:t>Registering a new company is a crucial step for entrepreneurs and business owners in Nepal. Traditionally, this process has been time-consuming and complex. To address these challenges, the Office of Company Registrar (OCR) in Nepal introduced the OCR e-Services platform. This online platform aims to simplify and streamline the company registration process, making it more accessible, efficient, and user-friendly.</w:t>
      </w:r>
    </w:p>
    <w:p w:rsidR="007D0BE8" w:rsidRDefault="007D0BE8" w:rsidP="007D0BE8">
      <w:pPr>
        <w:rPr>
          <w:lang w:bidi="ar-SA"/>
        </w:rPr>
      </w:pPr>
    </w:p>
    <w:p w:rsidR="00A233E3" w:rsidRPr="00A233E3" w:rsidRDefault="00A233E3" w:rsidP="00A233E3">
      <w:pPr>
        <w:rPr>
          <w:b/>
          <w:bCs/>
          <w:lang w:bidi="ar-SA"/>
        </w:rPr>
      </w:pPr>
      <w:r w:rsidRPr="00A233E3">
        <w:rPr>
          <w:b/>
          <w:bCs/>
          <w:lang w:bidi="ar-SA"/>
        </w:rPr>
        <w:t>Key Points:</w:t>
      </w:r>
    </w:p>
    <w:p w:rsidR="00A233E3" w:rsidRDefault="00A233E3" w:rsidP="00A233E3">
      <w:pPr>
        <w:rPr>
          <w:lang w:bidi="ar-SA"/>
        </w:rPr>
      </w:pPr>
    </w:p>
    <w:p w:rsidR="00A233E3" w:rsidRDefault="00A233E3" w:rsidP="00A233E3">
      <w:pPr>
        <w:rPr>
          <w:lang w:bidi="ar-SA"/>
        </w:rPr>
      </w:pPr>
      <w:r w:rsidRPr="00A233E3">
        <w:rPr>
          <w:b/>
          <w:bCs/>
          <w:lang w:bidi="ar-SA"/>
        </w:rPr>
        <w:t>OCR e-Services Platform:</w:t>
      </w:r>
      <w:r>
        <w:rPr>
          <w:lang w:bidi="ar-SA"/>
        </w:rPr>
        <w:t xml:space="preserve"> Part of Nepal's e-governance initiative aimed at improving public service delivery.</w:t>
      </w:r>
    </w:p>
    <w:p w:rsidR="00A233E3" w:rsidRDefault="00A233E3" w:rsidP="00A233E3">
      <w:pPr>
        <w:rPr>
          <w:lang w:bidi="ar-SA"/>
        </w:rPr>
      </w:pPr>
      <w:r w:rsidRPr="00A233E3">
        <w:rPr>
          <w:b/>
          <w:bCs/>
          <w:lang w:bidi="ar-SA"/>
        </w:rPr>
        <w:t>Digital Transformation:</w:t>
      </w:r>
      <w:r>
        <w:rPr>
          <w:lang w:bidi="ar-SA"/>
        </w:rPr>
        <w:t xml:space="preserve"> Transition from paper-based methods to an online system to enhance transparency and efficiency.</w:t>
      </w:r>
    </w:p>
    <w:p w:rsidR="00A233E3" w:rsidRDefault="00A233E3" w:rsidP="00A233E3">
      <w:pPr>
        <w:rPr>
          <w:lang w:bidi="ar-SA"/>
        </w:rPr>
      </w:pPr>
      <w:r w:rsidRPr="00A233E3">
        <w:rPr>
          <w:b/>
          <w:bCs/>
          <w:lang w:bidi="ar-SA"/>
        </w:rPr>
        <w:t>Focus:</w:t>
      </w:r>
      <w:r>
        <w:rPr>
          <w:lang w:bidi="ar-SA"/>
        </w:rPr>
        <w:t xml:space="preserve"> The case study focuses on user account creation, company name reservation, and </w:t>
      </w:r>
      <w:proofErr w:type="gramStart"/>
      <w:r>
        <w:rPr>
          <w:lang w:bidi="ar-SA"/>
        </w:rPr>
        <w:t>company registration form submission</w:t>
      </w:r>
      <w:proofErr w:type="gramEnd"/>
      <w:r>
        <w:rPr>
          <w:lang w:bidi="ar-SA"/>
        </w:rPr>
        <w:t>.</w:t>
      </w:r>
    </w:p>
    <w:p w:rsidR="00A233E3" w:rsidRDefault="00A233E3" w:rsidP="00A233E3">
      <w:pPr>
        <w:rPr>
          <w:lang w:bidi="ar-SA"/>
        </w:rPr>
      </w:pPr>
      <w:r w:rsidRPr="00A233E3">
        <w:rPr>
          <w:b/>
          <w:bCs/>
          <w:lang w:bidi="ar-SA"/>
        </w:rPr>
        <w:t>Benefits:</w:t>
      </w:r>
      <w:r>
        <w:rPr>
          <w:lang w:bidi="ar-SA"/>
        </w:rPr>
        <w:t xml:space="preserve"> Reduced paperwork, elimination of physical visits, and a more efficient registration process.</w:t>
      </w:r>
    </w:p>
    <w:p w:rsidR="00A233E3" w:rsidRDefault="00A233E3" w:rsidP="00A233E3">
      <w:pPr>
        <w:rPr>
          <w:lang w:bidi="ar-SA"/>
        </w:rPr>
      </w:pPr>
      <w:r w:rsidRPr="00A233E3">
        <w:rPr>
          <w:b/>
          <w:bCs/>
          <w:lang w:bidi="ar-SA"/>
        </w:rPr>
        <w:t>Challenges:</w:t>
      </w:r>
      <w:r>
        <w:rPr>
          <w:lang w:bidi="ar-SA"/>
        </w:rPr>
        <w:t xml:space="preserve"> Identifies initial user registration challenges and reliance on internet connectivity.</w:t>
      </w:r>
    </w:p>
    <w:p w:rsidR="00A233E3" w:rsidRDefault="00A233E3" w:rsidP="00A233E3">
      <w:pPr>
        <w:rPr>
          <w:lang w:bidi="ar-SA"/>
        </w:rPr>
      </w:pPr>
      <w:r w:rsidRPr="00A233E3">
        <w:rPr>
          <w:b/>
          <w:bCs/>
          <w:lang w:bidi="ar-SA"/>
        </w:rPr>
        <w:t>Recommendations:</w:t>
      </w:r>
      <w:r>
        <w:rPr>
          <w:lang w:bidi="ar-SA"/>
        </w:rPr>
        <w:t xml:space="preserve"> Includes suggestions for improving user experience, cybersecurity, and expanding services.</w:t>
      </w:r>
    </w:p>
    <w:p w:rsidR="007D0BE8" w:rsidRDefault="007D0BE8" w:rsidP="00A233E3">
      <w:pPr>
        <w:rPr>
          <w:lang w:bidi="ar-SA"/>
        </w:rPr>
      </w:pPr>
      <w:r>
        <w:rPr>
          <w:lang w:bidi="ar-SA"/>
        </w:rPr>
        <w:br w:type="page"/>
      </w:r>
    </w:p>
    <w:p w:rsidR="007D0BE8" w:rsidRDefault="007D0BE8" w:rsidP="00551EB6">
      <w:pPr>
        <w:pStyle w:val="Heading2"/>
      </w:pPr>
      <w:bookmarkStart w:id="7" w:name="_Toc172705496"/>
      <w:r>
        <w:lastRenderedPageBreak/>
        <w:t>Objective</w:t>
      </w:r>
      <w:bookmarkEnd w:id="7"/>
    </w:p>
    <w:p w:rsidR="007D0BE8" w:rsidRDefault="007D0BE8" w:rsidP="00A369E4">
      <w:pPr>
        <w:rPr>
          <w:lang w:bidi="ar-SA"/>
        </w:rPr>
      </w:pPr>
      <w:r>
        <w:rPr>
          <w:lang w:bidi="ar-SA"/>
        </w:rPr>
        <w:t>The primary objective of this case study is to evaluate the OCR e-Services platform's new company registration process in Nepal.</w:t>
      </w:r>
      <w:r w:rsidR="00597916">
        <w:rPr>
          <w:lang w:bidi="ar-SA"/>
        </w:rPr>
        <w:t xml:space="preserve"> Specifically, the study aims</w:t>
      </w:r>
      <w:r>
        <w:rPr>
          <w:lang w:bidi="ar-SA"/>
        </w:rPr>
        <w:t>:</w:t>
      </w:r>
    </w:p>
    <w:p w:rsidR="00FE7291" w:rsidRPr="00597916" w:rsidRDefault="00FE7291" w:rsidP="00A369E4">
      <w:pPr>
        <w:pStyle w:val="ListParagraph"/>
        <w:numPr>
          <w:ilvl w:val="0"/>
          <w:numId w:val="6"/>
        </w:numPr>
        <w:jc w:val="both"/>
        <w:rPr>
          <w:rFonts w:eastAsia="Times New Roman" w:cs="Times New Roman"/>
          <w:szCs w:val="24"/>
        </w:rPr>
      </w:pPr>
      <w:r w:rsidRPr="00597916">
        <w:rPr>
          <w:rFonts w:eastAsia="Times New Roman" w:cs="Times New Roman"/>
          <w:b/>
          <w:bCs/>
          <w:szCs w:val="24"/>
        </w:rPr>
        <w:t>To Understand the User Registration Process on the OCR e-Services Platform:</w:t>
      </w:r>
    </w:p>
    <w:p w:rsidR="00FE7291" w:rsidRPr="00FE7291" w:rsidRDefault="00FE7291" w:rsidP="00A369E4">
      <w:pPr>
        <w:numPr>
          <w:ilvl w:val="0"/>
          <w:numId w:val="5"/>
        </w:numPr>
        <w:tabs>
          <w:tab w:val="clear" w:pos="720"/>
          <w:tab w:val="num" w:pos="1008"/>
        </w:tabs>
        <w:ind w:left="1008"/>
        <w:rPr>
          <w:rFonts w:eastAsia="Times New Roman" w:cs="Times New Roman"/>
          <w:color w:val="auto"/>
          <w:szCs w:val="24"/>
        </w:rPr>
      </w:pPr>
      <w:r w:rsidRPr="00FE7291">
        <w:rPr>
          <w:rFonts w:eastAsia="Times New Roman" w:cs="Times New Roman"/>
          <w:b/>
          <w:bCs/>
          <w:color w:val="auto"/>
          <w:szCs w:val="24"/>
        </w:rPr>
        <w:t>Detailing the Process:</w:t>
      </w:r>
      <w:r w:rsidR="00A233E3">
        <w:rPr>
          <w:rFonts w:eastAsia="Times New Roman" w:cs="Times New Roman"/>
          <w:color w:val="auto"/>
          <w:szCs w:val="24"/>
        </w:rPr>
        <w:t xml:space="preserve"> </w:t>
      </w:r>
      <w:r w:rsidRPr="00FE7291">
        <w:rPr>
          <w:rFonts w:eastAsia="Times New Roman" w:cs="Times New Roman"/>
          <w:color w:val="auto"/>
          <w:szCs w:val="24"/>
        </w:rPr>
        <w:t>This includes the steps from initial account creation to verification, login procedures, and accessing the registration services.</w:t>
      </w:r>
    </w:p>
    <w:p w:rsidR="00FE7291" w:rsidRPr="00FE7291" w:rsidRDefault="00FE7291" w:rsidP="00A369E4">
      <w:pPr>
        <w:numPr>
          <w:ilvl w:val="0"/>
          <w:numId w:val="5"/>
        </w:numPr>
        <w:tabs>
          <w:tab w:val="clear" w:pos="720"/>
          <w:tab w:val="num" w:pos="1008"/>
        </w:tabs>
        <w:ind w:left="1008"/>
        <w:rPr>
          <w:rFonts w:eastAsia="Times New Roman" w:cs="Times New Roman"/>
          <w:color w:val="auto"/>
          <w:szCs w:val="24"/>
        </w:rPr>
      </w:pPr>
      <w:r w:rsidRPr="00FE7291">
        <w:rPr>
          <w:rFonts w:eastAsia="Times New Roman" w:cs="Times New Roman"/>
          <w:b/>
          <w:bCs/>
          <w:color w:val="auto"/>
          <w:szCs w:val="24"/>
        </w:rPr>
        <w:t>Evaluating User Experience:</w:t>
      </w:r>
      <w:r w:rsidRPr="00FE7291">
        <w:rPr>
          <w:rFonts w:eastAsia="Times New Roman" w:cs="Times New Roman"/>
          <w:color w:val="auto"/>
          <w:szCs w:val="24"/>
        </w:rPr>
        <w:t xml:space="preserve"> Understanding the user experience </w:t>
      </w:r>
      <w:r w:rsidR="00A233E3">
        <w:rPr>
          <w:rFonts w:eastAsia="Times New Roman" w:cs="Times New Roman"/>
          <w:color w:val="auto"/>
          <w:szCs w:val="24"/>
        </w:rPr>
        <w:t>during the registration process.</w:t>
      </w:r>
    </w:p>
    <w:p w:rsidR="00FE7291" w:rsidRDefault="00FE7291" w:rsidP="00A369E4">
      <w:pPr>
        <w:numPr>
          <w:ilvl w:val="0"/>
          <w:numId w:val="5"/>
        </w:numPr>
        <w:tabs>
          <w:tab w:val="clear" w:pos="720"/>
          <w:tab w:val="num" w:pos="1008"/>
        </w:tabs>
        <w:ind w:left="1008"/>
        <w:rPr>
          <w:rFonts w:eastAsia="Times New Roman" w:cs="Times New Roman"/>
          <w:color w:val="auto"/>
          <w:szCs w:val="24"/>
        </w:rPr>
      </w:pPr>
      <w:r w:rsidRPr="00FE7291">
        <w:rPr>
          <w:rFonts w:eastAsia="Times New Roman" w:cs="Times New Roman"/>
          <w:b/>
          <w:bCs/>
          <w:color w:val="auto"/>
          <w:szCs w:val="24"/>
        </w:rPr>
        <w:t>Assessing Interface Design:</w:t>
      </w:r>
      <w:r w:rsidRPr="00FE7291">
        <w:rPr>
          <w:rFonts w:eastAsia="Times New Roman" w:cs="Times New Roman"/>
          <w:color w:val="auto"/>
          <w:szCs w:val="24"/>
        </w:rPr>
        <w:t xml:space="preserve"> Evaluating the design and usability of </w:t>
      </w:r>
      <w:r w:rsidR="00A233E3">
        <w:rPr>
          <w:rFonts w:eastAsia="Times New Roman" w:cs="Times New Roman"/>
          <w:color w:val="auto"/>
          <w:szCs w:val="24"/>
        </w:rPr>
        <w:t>the user registration interface.</w:t>
      </w:r>
    </w:p>
    <w:p w:rsidR="00A233E3" w:rsidRPr="00FE7291" w:rsidRDefault="00A233E3" w:rsidP="00A233E3">
      <w:pPr>
        <w:ind w:left="1008"/>
        <w:rPr>
          <w:rFonts w:eastAsia="Times New Roman" w:cs="Times New Roman"/>
          <w:color w:val="auto"/>
          <w:szCs w:val="24"/>
        </w:rPr>
      </w:pPr>
    </w:p>
    <w:p w:rsidR="00FE7291" w:rsidRPr="00597916" w:rsidRDefault="00FE7291" w:rsidP="00A369E4">
      <w:pPr>
        <w:pStyle w:val="ListParagraph"/>
        <w:numPr>
          <w:ilvl w:val="0"/>
          <w:numId w:val="6"/>
        </w:numPr>
        <w:jc w:val="both"/>
        <w:rPr>
          <w:rFonts w:eastAsia="Times New Roman" w:cs="Times New Roman"/>
          <w:szCs w:val="24"/>
        </w:rPr>
      </w:pPr>
      <w:r w:rsidRPr="00597916">
        <w:rPr>
          <w:rFonts w:eastAsia="Times New Roman" w:cs="Times New Roman"/>
          <w:b/>
          <w:bCs/>
          <w:szCs w:val="24"/>
        </w:rPr>
        <w:t>To Identify the Strengths, Weaknesses, Opportunities, and Threats of the System:</w:t>
      </w:r>
    </w:p>
    <w:p w:rsidR="00A233E3" w:rsidRDefault="00FE7291" w:rsidP="003E5431">
      <w:pPr>
        <w:numPr>
          <w:ilvl w:val="0"/>
          <w:numId w:val="4"/>
        </w:numPr>
        <w:tabs>
          <w:tab w:val="clear" w:pos="720"/>
          <w:tab w:val="num" w:pos="1008"/>
        </w:tabs>
        <w:ind w:left="1008"/>
        <w:rPr>
          <w:rFonts w:eastAsia="Times New Roman" w:cs="Times New Roman"/>
          <w:color w:val="auto"/>
          <w:szCs w:val="24"/>
        </w:rPr>
      </w:pPr>
      <w:r w:rsidRPr="00A233E3">
        <w:rPr>
          <w:rFonts w:eastAsia="Times New Roman" w:cs="Times New Roman"/>
          <w:b/>
          <w:bCs/>
          <w:color w:val="auto"/>
          <w:szCs w:val="24"/>
        </w:rPr>
        <w:t>Strengths:</w:t>
      </w:r>
      <w:r w:rsidRPr="00A233E3">
        <w:rPr>
          <w:rFonts w:eastAsia="Times New Roman" w:cs="Times New Roman"/>
          <w:color w:val="auto"/>
          <w:szCs w:val="24"/>
        </w:rPr>
        <w:t xml:space="preserve"> Identifying the positive aspects of the OCR e-Services platform that contribute to its effectiveness and user s</w:t>
      </w:r>
      <w:r w:rsidR="00A233E3">
        <w:rPr>
          <w:rFonts w:eastAsia="Times New Roman" w:cs="Times New Roman"/>
          <w:color w:val="auto"/>
          <w:szCs w:val="24"/>
        </w:rPr>
        <w:t>atisfaction in Nepal.</w:t>
      </w:r>
    </w:p>
    <w:p w:rsidR="00FE7291" w:rsidRPr="00A233E3" w:rsidRDefault="00FE7291" w:rsidP="003E5431">
      <w:pPr>
        <w:numPr>
          <w:ilvl w:val="0"/>
          <w:numId w:val="4"/>
        </w:numPr>
        <w:tabs>
          <w:tab w:val="clear" w:pos="720"/>
          <w:tab w:val="num" w:pos="1008"/>
        </w:tabs>
        <w:ind w:left="1008"/>
        <w:rPr>
          <w:rFonts w:eastAsia="Times New Roman" w:cs="Times New Roman"/>
          <w:color w:val="auto"/>
          <w:szCs w:val="24"/>
        </w:rPr>
      </w:pPr>
      <w:r w:rsidRPr="00A233E3">
        <w:rPr>
          <w:rFonts w:eastAsia="Times New Roman" w:cs="Times New Roman"/>
          <w:b/>
          <w:bCs/>
          <w:color w:val="auto"/>
          <w:szCs w:val="24"/>
        </w:rPr>
        <w:t>Weaknesses:</w:t>
      </w:r>
      <w:r w:rsidRPr="00A233E3">
        <w:rPr>
          <w:rFonts w:eastAsia="Times New Roman" w:cs="Times New Roman"/>
          <w:color w:val="auto"/>
          <w:szCs w:val="24"/>
        </w:rPr>
        <w:t xml:space="preserve"> Highlighting areas where the platform may fall short or where users face diffic</w:t>
      </w:r>
      <w:r w:rsidR="00A233E3">
        <w:rPr>
          <w:rFonts w:eastAsia="Times New Roman" w:cs="Times New Roman"/>
          <w:color w:val="auto"/>
          <w:szCs w:val="24"/>
        </w:rPr>
        <w:t>ulties.</w:t>
      </w:r>
    </w:p>
    <w:p w:rsidR="00A233E3" w:rsidRDefault="00FE7291" w:rsidP="000170E7">
      <w:pPr>
        <w:numPr>
          <w:ilvl w:val="0"/>
          <w:numId w:val="4"/>
        </w:numPr>
        <w:tabs>
          <w:tab w:val="clear" w:pos="720"/>
          <w:tab w:val="num" w:pos="1008"/>
        </w:tabs>
        <w:ind w:left="1008"/>
        <w:rPr>
          <w:rFonts w:eastAsia="Times New Roman" w:cs="Times New Roman"/>
          <w:color w:val="auto"/>
          <w:szCs w:val="24"/>
        </w:rPr>
      </w:pPr>
      <w:r w:rsidRPr="00A233E3">
        <w:rPr>
          <w:rFonts w:eastAsia="Times New Roman" w:cs="Times New Roman"/>
          <w:b/>
          <w:bCs/>
          <w:color w:val="auto"/>
          <w:szCs w:val="24"/>
        </w:rPr>
        <w:t>Opportunities:</w:t>
      </w:r>
      <w:r w:rsidRPr="00A233E3">
        <w:rPr>
          <w:rFonts w:eastAsia="Times New Roman" w:cs="Times New Roman"/>
          <w:color w:val="auto"/>
          <w:szCs w:val="24"/>
        </w:rPr>
        <w:t xml:space="preserve"> Exploring potentia</w:t>
      </w:r>
      <w:r w:rsidR="00A233E3">
        <w:rPr>
          <w:rFonts w:eastAsia="Times New Roman" w:cs="Times New Roman"/>
          <w:color w:val="auto"/>
          <w:szCs w:val="24"/>
        </w:rPr>
        <w:t>l improvements and enhancements.</w:t>
      </w:r>
    </w:p>
    <w:p w:rsidR="00FE7291" w:rsidRPr="00A233E3" w:rsidRDefault="00FE7291" w:rsidP="000170E7">
      <w:pPr>
        <w:numPr>
          <w:ilvl w:val="0"/>
          <w:numId w:val="4"/>
        </w:numPr>
        <w:tabs>
          <w:tab w:val="clear" w:pos="720"/>
          <w:tab w:val="num" w:pos="1008"/>
        </w:tabs>
        <w:ind w:left="1008"/>
        <w:rPr>
          <w:rFonts w:eastAsia="Times New Roman" w:cs="Times New Roman"/>
          <w:color w:val="auto"/>
          <w:szCs w:val="24"/>
        </w:rPr>
      </w:pPr>
      <w:r w:rsidRPr="00A233E3">
        <w:rPr>
          <w:rFonts w:eastAsia="Times New Roman" w:cs="Times New Roman"/>
          <w:b/>
          <w:bCs/>
          <w:color w:val="auto"/>
          <w:szCs w:val="24"/>
        </w:rPr>
        <w:t>Threats:</w:t>
      </w:r>
      <w:r w:rsidRPr="00A233E3">
        <w:rPr>
          <w:rFonts w:eastAsia="Times New Roman" w:cs="Times New Roman"/>
          <w:color w:val="auto"/>
          <w:szCs w:val="24"/>
        </w:rPr>
        <w:t xml:space="preserve"> Assessing potential risks and challenges that could negatively </w:t>
      </w:r>
      <w:proofErr w:type="gramStart"/>
      <w:r w:rsidRPr="00A233E3">
        <w:rPr>
          <w:rFonts w:eastAsia="Times New Roman" w:cs="Times New Roman"/>
          <w:color w:val="auto"/>
          <w:szCs w:val="24"/>
        </w:rPr>
        <w:t>impact</w:t>
      </w:r>
      <w:proofErr w:type="gramEnd"/>
      <w:r w:rsidRPr="00A233E3">
        <w:rPr>
          <w:rFonts w:eastAsia="Times New Roman" w:cs="Times New Roman"/>
          <w:color w:val="auto"/>
          <w:szCs w:val="24"/>
        </w:rPr>
        <w:t xml:space="preserve"> the platform</w:t>
      </w:r>
      <w:r w:rsidR="00A233E3">
        <w:rPr>
          <w:rFonts w:eastAsia="Times New Roman" w:cs="Times New Roman"/>
          <w:color w:val="auto"/>
          <w:szCs w:val="24"/>
        </w:rPr>
        <w:t>.</w:t>
      </w:r>
    </w:p>
    <w:p w:rsidR="00597916" w:rsidRDefault="00597916">
      <w:pPr>
        <w:spacing w:after="160" w:line="259" w:lineRule="auto"/>
        <w:ind w:left="0"/>
        <w:jc w:val="left"/>
        <w:rPr>
          <w:lang w:bidi="ar-SA"/>
        </w:rPr>
      </w:pPr>
      <w:r>
        <w:rPr>
          <w:lang w:bidi="ar-SA"/>
        </w:rPr>
        <w:br w:type="page"/>
      </w:r>
    </w:p>
    <w:p w:rsidR="00EA377F" w:rsidRDefault="00597916" w:rsidP="00551EB6">
      <w:pPr>
        <w:pStyle w:val="Heading2"/>
      </w:pPr>
      <w:bookmarkStart w:id="8" w:name="_Toc172705497"/>
      <w:r w:rsidRPr="00DB623B">
        <w:lastRenderedPageBreak/>
        <w:t>Scope</w:t>
      </w:r>
      <w:bookmarkEnd w:id="8"/>
    </w:p>
    <w:p w:rsidR="00597916" w:rsidRPr="00597916" w:rsidRDefault="00597916" w:rsidP="003D4455">
      <w:pPr>
        <w:ind w:left="360"/>
        <w:rPr>
          <w:rFonts w:eastAsia="Times New Roman" w:cs="Times New Roman"/>
          <w:color w:val="auto"/>
          <w:szCs w:val="24"/>
        </w:rPr>
      </w:pPr>
      <w:r w:rsidRPr="00597916">
        <w:rPr>
          <w:rFonts w:eastAsia="Times New Roman" w:cs="Times New Roman"/>
          <w:color w:val="auto"/>
          <w:szCs w:val="24"/>
        </w:rPr>
        <w:t>This case study focuses on the new company registration process facilitated by the OCR e-Services platform in Nepal. The scope of this study encompasses the following key areas:</w:t>
      </w:r>
    </w:p>
    <w:p w:rsidR="00597916" w:rsidRPr="00597916" w:rsidRDefault="00597916" w:rsidP="003D4455">
      <w:pPr>
        <w:numPr>
          <w:ilvl w:val="0"/>
          <w:numId w:val="8"/>
        </w:numPr>
        <w:tabs>
          <w:tab w:val="clear" w:pos="720"/>
          <w:tab w:val="num" w:pos="1080"/>
        </w:tabs>
        <w:ind w:left="1080"/>
        <w:rPr>
          <w:rFonts w:eastAsia="Times New Roman" w:cs="Times New Roman"/>
          <w:color w:val="auto"/>
          <w:szCs w:val="24"/>
        </w:rPr>
      </w:pPr>
      <w:r w:rsidRPr="00597916">
        <w:rPr>
          <w:rFonts w:eastAsia="Times New Roman" w:cs="Times New Roman"/>
          <w:b/>
          <w:bCs/>
          <w:color w:val="auto"/>
          <w:szCs w:val="24"/>
        </w:rPr>
        <w:t>User Account Creation:</w:t>
      </w:r>
    </w:p>
    <w:p w:rsidR="00597916" w:rsidRPr="00597916" w:rsidRDefault="00597916" w:rsidP="003D4455">
      <w:pPr>
        <w:numPr>
          <w:ilvl w:val="1"/>
          <w:numId w:val="8"/>
        </w:numPr>
        <w:tabs>
          <w:tab w:val="clear" w:pos="1440"/>
          <w:tab w:val="num" w:pos="1800"/>
        </w:tabs>
        <w:ind w:left="1800"/>
        <w:rPr>
          <w:rFonts w:eastAsia="Times New Roman" w:cs="Times New Roman"/>
          <w:color w:val="auto"/>
          <w:szCs w:val="24"/>
        </w:rPr>
      </w:pPr>
      <w:r w:rsidRPr="00597916">
        <w:rPr>
          <w:rFonts w:eastAsia="Times New Roman" w:cs="Times New Roman"/>
          <w:b/>
          <w:bCs/>
          <w:color w:val="auto"/>
          <w:szCs w:val="24"/>
        </w:rPr>
        <w:t>Process Overview:</w:t>
      </w:r>
      <w:r w:rsidRPr="00597916">
        <w:rPr>
          <w:rFonts w:eastAsia="Times New Roman" w:cs="Times New Roman"/>
          <w:color w:val="auto"/>
          <w:szCs w:val="24"/>
        </w:rPr>
        <w:t xml:space="preserve"> the steps required to create an account on the OCR e-Services platform.</w:t>
      </w:r>
    </w:p>
    <w:p w:rsidR="00597916" w:rsidRPr="00597916" w:rsidRDefault="00597916" w:rsidP="003D4455">
      <w:pPr>
        <w:numPr>
          <w:ilvl w:val="1"/>
          <w:numId w:val="8"/>
        </w:numPr>
        <w:tabs>
          <w:tab w:val="clear" w:pos="1440"/>
          <w:tab w:val="num" w:pos="1800"/>
        </w:tabs>
        <w:ind w:left="1800"/>
        <w:rPr>
          <w:rFonts w:eastAsia="Times New Roman" w:cs="Times New Roman"/>
          <w:color w:val="auto"/>
          <w:szCs w:val="24"/>
        </w:rPr>
      </w:pPr>
      <w:r w:rsidRPr="00597916">
        <w:rPr>
          <w:rFonts w:eastAsia="Times New Roman" w:cs="Times New Roman"/>
          <w:b/>
          <w:bCs/>
          <w:color w:val="auto"/>
          <w:szCs w:val="24"/>
        </w:rPr>
        <w:t>User Experience:</w:t>
      </w:r>
      <w:r w:rsidRPr="00597916">
        <w:rPr>
          <w:rFonts w:eastAsia="Times New Roman" w:cs="Times New Roman"/>
          <w:color w:val="auto"/>
          <w:szCs w:val="24"/>
        </w:rPr>
        <w:t xml:space="preserve"> Evaluation of the user interface and experience during account creation, including any challenges faced by users in Nepal.</w:t>
      </w:r>
    </w:p>
    <w:p w:rsidR="00597916" w:rsidRPr="00597916" w:rsidRDefault="00597916" w:rsidP="003D4455">
      <w:pPr>
        <w:numPr>
          <w:ilvl w:val="1"/>
          <w:numId w:val="8"/>
        </w:numPr>
        <w:tabs>
          <w:tab w:val="clear" w:pos="1440"/>
          <w:tab w:val="num" w:pos="1800"/>
        </w:tabs>
        <w:ind w:left="1800"/>
        <w:rPr>
          <w:rFonts w:eastAsia="Times New Roman" w:cs="Times New Roman"/>
          <w:color w:val="auto"/>
          <w:szCs w:val="24"/>
        </w:rPr>
      </w:pPr>
      <w:r w:rsidRPr="00597916">
        <w:rPr>
          <w:rFonts w:eastAsia="Times New Roman" w:cs="Times New Roman"/>
          <w:b/>
          <w:bCs/>
          <w:color w:val="auto"/>
          <w:szCs w:val="24"/>
        </w:rPr>
        <w:t>Verification Procedures:</w:t>
      </w:r>
      <w:r w:rsidRPr="00597916">
        <w:rPr>
          <w:rFonts w:eastAsia="Times New Roman" w:cs="Times New Roman"/>
          <w:color w:val="auto"/>
          <w:szCs w:val="24"/>
        </w:rPr>
        <w:t xml:space="preserve"> Analysis of the verification methods used to authenticate new users and ensure the security of the registration process.</w:t>
      </w:r>
    </w:p>
    <w:p w:rsidR="00597916" w:rsidRPr="00597916" w:rsidRDefault="00597916" w:rsidP="003D4455">
      <w:pPr>
        <w:numPr>
          <w:ilvl w:val="0"/>
          <w:numId w:val="8"/>
        </w:numPr>
        <w:tabs>
          <w:tab w:val="clear" w:pos="720"/>
          <w:tab w:val="num" w:pos="1080"/>
        </w:tabs>
        <w:ind w:left="1080"/>
        <w:rPr>
          <w:rFonts w:eastAsia="Times New Roman" w:cs="Times New Roman"/>
          <w:color w:val="auto"/>
          <w:szCs w:val="24"/>
        </w:rPr>
      </w:pPr>
      <w:r w:rsidRPr="00597916">
        <w:rPr>
          <w:rFonts w:eastAsia="Times New Roman" w:cs="Times New Roman"/>
          <w:b/>
          <w:bCs/>
          <w:color w:val="auto"/>
          <w:szCs w:val="24"/>
        </w:rPr>
        <w:t>Company Name Reservation:</w:t>
      </w:r>
    </w:p>
    <w:p w:rsidR="00A369E4" w:rsidRDefault="00597916" w:rsidP="003D4455">
      <w:pPr>
        <w:numPr>
          <w:ilvl w:val="1"/>
          <w:numId w:val="8"/>
        </w:numPr>
        <w:tabs>
          <w:tab w:val="clear" w:pos="1440"/>
          <w:tab w:val="num" w:pos="1800"/>
        </w:tabs>
        <w:ind w:left="1800"/>
        <w:rPr>
          <w:rFonts w:eastAsia="Times New Roman" w:cs="Times New Roman"/>
          <w:color w:val="auto"/>
          <w:szCs w:val="24"/>
        </w:rPr>
      </w:pPr>
      <w:r w:rsidRPr="00A369E4">
        <w:rPr>
          <w:rFonts w:eastAsia="Times New Roman" w:cs="Times New Roman"/>
          <w:b/>
          <w:bCs/>
          <w:color w:val="auto"/>
          <w:szCs w:val="24"/>
        </w:rPr>
        <w:t>Procedure Description</w:t>
      </w:r>
      <w:r w:rsidRPr="00597916">
        <w:rPr>
          <w:rFonts w:eastAsia="Times New Roman" w:cs="Times New Roman"/>
          <w:color w:val="auto"/>
          <w:szCs w:val="24"/>
        </w:rPr>
        <w:t xml:space="preserve"> analysis of the name reservation process</w:t>
      </w:r>
    </w:p>
    <w:p w:rsidR="00597916" w:rsidRPr="00597916" w:rsidRDefault="00597916" w:rsidP="003D4455">
      <w:pPr>
        <w:numPr>
          <w:ilvl w:val="1"/>
          <w:numId w:val="8"/>
        </w:numPr>
        <w:tabs>
          <w:tab w:val="clear" w:pos="1440"/>
          <w:tab w:val="num" w:pos="1800"/>
        </w:tabs>
        <w:ind w:left="1800"/>
        <w:rPr>
          <w:rFonts w:eastAsia="Times New Roman" w:cs="Times New Roman"/>
          <w:color w:val="auto"/>
          <w:szCs w:val="24"/>
        </w:rPr>
      </w:pPr>
      <w:r w:rsidRPr="00A369E4">
        <w:rPr>
          <w:rFonts w:eastAsia="Times New Roman" w:cs="Times New Roman"/>
          <w:b/>
          <w:bCs/>
          <w:color w:val="auto"/>
          <w:szCs w:val="24"/>
        </w:rPr>
        <w:t>System Efficiency:</w:t>
      </w:r>
      <w:r w:rsidRPr="00597916">
        <w:rPr>
          <w:rFonts w:eastAsia="Times New Roman" w:cs="Times New Roman"/>
          <w:color w:val="auto"/>
          <w:szCs w:val="24"/>
        </w:rPr>
        <w:t xml:space="preserve"> Assessment of the efficiency and reliability of the name reservation system, including the speed and accuracy of processing requests.</w:t>
      </w:r>
    </w:p>
    <w:p w:rsidR="00597916" w:rsidRPr="00597916" w:rsidRDefault="00597916" w:rsidP="003D4455">
      <w:pPr>
        <w:numPr>
          <w:ilvl w:val="0"/>
          <w:numId w:val="8"/>
        </w:numPr>
        <w:tabs>
          <w:tab w:val="clear" w:pos="720"/>
          <w:tab w:val="num" w:pos="1080"/>
        </w:tabs>
        <w:ind w:left="1080"/>
        <w:rPr>
          <w:rFonts w:eastAsia="Times New Roman" w:cs="Times New Roman"/>
          <w:color w:val="auto"/>
          <w:szCs w:val="24"/>
        </w:rPr>
      </w:pPr>
      <w:r w:rsidRPr="00597916">
        <w:rPr>
          <w:rFonts w:eastAsia="Times New Roman" w:cs="Times New Roman"/>
          <w:b/>
          <w:bCs/>
          <w:color w:val="auto"/>
          <w:szCs w:val="24"/>
        </w:rPr>
        <w:t>Company Registration Form Submission:</w:t>
      </w:r>
    </w:p>
    <w:p w:rsidR="00597916" w:rsidRPr="00597916" w:rsidRDefault="00597916" w:rsidP="003D4455">
      <w:pPr>
        <w:numPr>
          <w:ilvl w:val="1"/>
          <w:numId w:val="8"/>
        </w:numPr>
        <w:tabs>
          <w:tab w:val="clear" w:pos="1440"/>
          <w:tab w:val="num" w:pos="1800"/>
        </w:tabs>
        <w:ind w:left="1800"/>
        <w:rPr>
          <w:rFonts w:eastAsia="Times New Roman" w:cs="Times New Roman"/>
          <w:color w:val="auto"/>
          <w:szCs w:val="24"/>
        </w:rPr>
      </w:pPr>
      <w:r w:rsidRPr="00597916">
        <w:rPr>
          <w:rFonts w:eastAsia="Times New Roman" w:cs="Times New Roman"/>
          <w:b/>
          <w:bCs/>
          <w:color w:val="auto"/>
          <w:szCs w:val="24"/>
        </w:rPr>
        <w:t>Form Structure:</w:t>
      </w:r>
      <w:r w:rsidRPr="00597916">
        <w:rPr>
          <w:rFonts w:eastAsia="Times New Roman" w:cs="Times New Roman"/>
          <w:color w:val="auto"/>
          <w:szCs w:val="24"/>
        </w:rPr>
        <w:t xml:space="preserve"> examination of the company registration form, including the required fields, documentation, and overall design.</w:t>
      </w:r>
    </w:p>
    <w:p w:rsidR="00597916" w:rsidRPr="00597916" w:rsidRDefault="00597916" w:rsidP="003D4455">
      <w:pPr>
        <w:numPr>
          <w:ilvl w:val="1"/>
          <w:numId w:val="8"/>
        </w:numPr>
        <w:tabs>
          <w:tab w:val="clear" w:pos="1440"/>
          <w:tab w:val="num" w:pos="1800"/>
        </w:tabs>
        <w:ind w:left="1800"/>
        <w:rPr>
          <w:rFonts w:eastAsia="Times New Roman" w:cs="Times New Roman"/>
          <w:color w:val="auto"/>
          <w:szCs w:val="24"/>
        </w:rPr>
      </w:pPr>
      <w:r w:rsidRPr="00597916">
        <w:rPr>
          <w:rFonts w:eastAsia="Times New Roman" w:cs="Times New Roman"/>
          <w:b/>
          <w:bCs/>
          <w:color w:val="auto"/>
          <w:szCs w:val="24"/>
        </w:rPr>
        <w:t>Submission Process:</w:t>
      </w:r>
      <w:r w:rsidRPr="00597916">
        <w:rPr>
          <w:rFonts w:eastAsia="Times New Roman" w:cs="Times New Roman"/>
          <w:color w:val="auto"/>
          <w:szCs w:val="24"/>
        </w:rPr>
        <w:t xml:space="preserve"> Analysis of the process for submitting the completed registration form, including any potential barriers or issues faced by users.</w:t>
      </w:r>
    </w:p>
    <w:p w:rsidR="00597916" w:rsidRPr="00A369E4" w:rsidRDefault="00597916" w:rsidP="003D4455">
      <w:pPr>
        <w:numPr>
          <w:ilvl w:val="0"/>
          <w:numId w:val="8"/>
        </w:numPr>
        <w:tabs>
          <w:tab w:val="clear" w:pos="720"/>
          <w:tab w:val="num" w:pos="1080"/>
        </w:tabs>
        <w:ind w:left="1080"/>
        <w:rPr>
          <w:rFonts w:eastAsia="Times New Roman" w:cs="Times New Roman"/>
          <w:color w:val="auto"/>
          <w:szCs w:val="24"/>
        </w:rPr>
      </w:pPr>
      <w:r w:rsidRPr="00597916">
        <w:rPr>
          <w:rFonts w:eastAsia="Times New Roman" w:cs="Times New Roman"/>
          <w:b/>
          <w:bCs/>
          <w:color w:val="auto"/>
          <w:szCs w:val="24"/>
        </w:rPr>
        <w:t>Strengths, Weaknesses, Opportuniti</w:t>
      </w:r>
      <w:r w:rsidR="00A369E4">
        <w:rPr>
          <w:rFonts w:eastAsia="Times New Roman" w:cs="Times New Roman"/>
          <w:b/>
          <w:bCs/>
          <w:color w:val="auto"/>
          <w:szCs w:val="24"/>
        </w:rPr>
        <w:t>es, and Threats (SWOT) Analysis.</w:t>
      </w:r>
    </w:p>
    <w:p w:rsidR="00A369E4" w:rsidRPr="00597916" w:rsidRDefault="00A369E4" w:rsidP="003D4455">
      <w:pPr>
        <w:ind w:left="1080"/>
        <w:rPr>
          <w:rFonts w:eastAsia="Times New Roman" w:cs="Times New Roman"/>
          <w:color w:val="auto"/>
          <w:szCs w:val="24"/>
        </w:rPr>
      </w:pPr>
    </w:p>
    <w:p w:rsidR="00597916" w:rsidRPr="00597916" w:rsidRDefault="00597916" w:rsidP="003D4455">
      <w:pPr>
        <w:ind w:left="360"/>
        <w:rPr>
          <w:rFonts w:eastAsia="Times New Roman" w:cs="Times New Roman"/>
          <w:color w:val="auto"/>
          <w:szCs w:val="24"/>
        </w:rPr>
      </w:pPr>
      <w:r w:rsidRPr="00597916">
        <w:rPr>
          <w:rFonts w:eastAsia="Times New Roman" w:cs="Times New Roman"/>
          <w:color w:val="auto"/>
          <w:szCs w:val="24"/>
        </w:rPr>
        <w:t>The study does not cover other services provided by the OCR e-Services platform outside of the new company registration process. Additionally, the focus is on the practical application and user experience of the platform, rather than the technical development or backend infrastructure.</w:t>
      </w:r>
    </w:p>
    <w:p w:rsidR="00A369E4" w:rsidRDefault="00A369E4">
      <w:pPr>
        <w:spacing w:after="160" w:line="259" w:lineRule="auto"/>
        <w:ind w:left="0"/>
        <w:jc w:val="left"/>
        <w:rPr>
          <w:lang w:bidi="ar-SA"/>
        </w:rPr>
      </w:pPr>
      <w:r>
        <w:rPr>
          <w:lang w:bidi="ar-SA"/>
        </w:rPr>
        <w:br w:type="page"/>
      </w:r>
    </w:p>
    <w:p w:rsidR="00055D2F" w:rsidRDefault="00055D2F" w:rsidP="00551EB6">
      <w:pPr>
        <w:pStyle w:val="Heading2"/>
      </w:pPr>
      <w:bookmarkStart w:id="9" w:name="_Toc172705498"/>
      <w:r>
        <w:lastRenderedPageBreak/>
        <w:t>Report organization</w:t>
      </w:r>
      <w:bookmarkEnd w:id="9"/>
    </w:p>
    <w:p w:rsidR="00055D2F" w:rsidRDefault="00055D2F" w:rsidP="003D4455">
      <w:r w:rsidRPr="00055D2F">
        <w:t>T</w:t>
      </w:r>
      <w:r w:rsidR="00217F98">
        <w:t xml:space="preserve">he report is organized into </w:t>
      </w:r>
      <w:proofErr w:type="gramStart"/>
      <w:r w:rsidR="00217F98">
        <w:t>5</w:t>
      </w:r>
      <w:proofErr w:type="gramEnd"/>
      <w:r w:rsidRPr="00055D2F">
        <w:t xml:space="preserve"> chapters, each of which discusses a different aspect of the project, from the introduction and objectives to the SWOT analysis and recommendations for future work.</w:t>
      </w:r>
    </w:p>
    <w:p w:rsidR="002C712B" w:rsidRPr="00055D2F" w:rsidRDefault="002C712B" w:rsidP="003D4455"/>
    <w:p w:rsidR="00055D2F" w:rsidRPr="00055D2F" w:rsidRDefault="00055D2F" w:rsidP="003D4455">
      <w:pPr>
        <w:rPr>
          <w:rFonts w:eastAsia="Times New Roman" w:cs="Times New Roman"/>
          <w:color w:val="auto"/>
          <w:szCs w:val="24"/>
        </w:rPr>
      </w:pPr>
      <w:r w:rsidRPr="00055D2F">
        <w:rPr>
          <w:rFonts w:eastAsia="Times New Roman" w:cs="Times New Roman"/>
          <w:b/>
          <w:bCs/>
          <w:color w:val="auto"/>
          <w:szCs w:val="24"/>
        </w:rPr>
        <w:t>Chapter 1: Introduction</w:t>
      </w:r>
    </w:p>
    <w:p w:rsidR="00055D2F" w:rsidRPr="00055D2F" w:rsidRDefault="00055D2F" w:rsidP="003D4455">
      <w:pPr>
        <w:numPr>
          <w:ilvl w:val="0"/>
          <w:numId w:val="11"/>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This chapter introduces the OCR e-Services platform for new company registration in Nepal.</w:t>
      </w:r>
    </w:p>
    <w:p w:rsidR="00055D2F" w:rsidRPr="00055D2F" w:rsidRDefault="00055D2F" w:rsidP="003D4455">
      <w:pPr>
        <w:numPr>
          <w:ilvl w:val="0"/>
          <w:numId w:val="11"/>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It includes the problem statement, objectives, and scope of the study.</w:t>
      </w:r>
    </w:p>
    <w:p w:rsidR="00055D2F" w:rsidRDefault="00055D2F" w:rsidP="003D4455">
      <w:pPr>
        <w:numPr>
          <w:ilvl w:val="0"/>
          <w:numId w:val="11"/>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Provides an overview of the significance of e-governance in Nepal.</w:t>
      </w:r>
    </w:p>
    <w:p w:rsidR="00BE631F" w:rsidRPr="00055D2F" w:rsidRDefault="00BE631F" w:rsidP="00BE631F">
      <w:pPr>
        <w:ind w:left="1008"/>
        <w:rPr>
          <w:rFonts w:eastAsia="Times New Roman" w:cs="Times New Roman"/>
          <w:color w:val="auto"/>
          <w:szCs w:val="24"/>
        </w:rPr>
      </w:pPr>
    </w:p>
    <w:p w:rsidR="00055D2F" w:rsidRPr="00055D2F" w:rsidRDefault="00055D2F" w:rsidP="003D4455">
      <w:pPr>
        <w:rPr>
          <w:rFonts w:eastAsia="Times New Roman" w:cs="Times New Roman"/>
          <w:color w:val="auto"/>
          <w:szCs w:val="24"/>
        </w:rPr>
      </w:pPr>
      <w:r w:rsidRPr="00055D2F">
        <w:rPr>
          <w:rFonts w:eastAsia="Times New Roman" w:cs="Times New Roman"/>
          <w:b/>
          <w:bCs/>
          <w:color w:val="auto"/>
          <w:szCs w:val="24"/>
        </w:rPr>
        <w:t>Chapter 2: Organizational Overview</w:t>
      </w:r>
    </w:p>
    <w:p w:rsidR="00055D2F" w:rsidRPr="00055D2F" w:rsidRDefault="00055D2F" w:rsidP="003D4455">
      <w:pPr>
        <w:numPr>
          <w:ilvl w:val="0"/>
          <w:numId w:val="12"/>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This chapter provides background information on the Office of Company Registrar (OCR) in Nepal.</w:t>
      </w:r>
    </w:p>
    <w:p w:rsidR="00055D2F" w:rsidRPr="00055D2F" w:rsidRDefault="00055D2F" w:rsidP="003D4455">
      <w:pPr>
        <w:numPr>
          <w:ilvl w:val="0"/>
          <w:numId w:val="12"/>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Discusses the mission, vision, and role of OCR in company registration.</w:t>
      </w:r>
    </w:p>
    <w:p w:rsidR="00055D2F" w:rsidRDefault="00055D2F" w:rsidP="003D4455">
      <w:pPr>
        <w:numPr>
          <w:ilvl w:val="0"/>
          <w:numId w:val="12"/>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Describes the e-governance initiatives undertaken by the OCR, with a focus on the digital transformation of company registration services.</w:t>
      </w:r>
    </w:p>
    <w:p w:rsidR="00BE631F" w:rsidRPr="00055D2F" w:rsidRDefault="00BE631F" w:rsidP="00BE631F">
      <w:pPr>
        <w:ind w:left="1008"/>
        <w:rPr>
          <w:rFonts w:eastAsia="Times New Roman" w:cs="Times New Roman"/>
          <w:color w:val="auto"/>
          <w:szCs w:val="24"/>
        </w:rPr>
      </w:pPr>
    </w:p>
    <w:p w:rsidR="00055D2F" w:rsidRPr="00055D2F" w:rsidRDefault="00BE631F" w:rsidP="003D4455">
      <w:pPr>
        <w:rPr>
          <w:rFonts w:eastAsia="Times New Roman" w:cs="Times New Roman"/>
          <w:color w:val="auto"/>
          <w:szCs w:val="24"/>
        </w:rPr>
      </w:pPr>
      <w:r>
        <w:rPr>
          <w:rFonts w:eastAsia="Times New Roman" w:cs="Times New Roman"/>
          <w:b/>
          <w:bCs/>
          <w:color w:val="auto"/>
          <w:szCs w:val="24"/>
        </w:rPr>
        <w:t>Chapter 3</w:t>
      </w:r>
      <w:r w:rsidR="00055D2F" w:rsidRPr="00055D2F">
        <w:rPr>
          <w:rFonts w:eastAsia="Times New Roman" w:cs="Times New Roman"/>
          <w:b/>
          <w:bCs/>
          <w:color w:val="auto"/>
          <w:szCs w:val="24"/>
        </w:rPr>
        <w:t>: Strengths, Weaknesses, Opportunities, and Threats (SWOT) Analysis</w:t>
      </w:r>
    </w:p>
    <w:p w:rsidR="00511443" w:rsidRDefault="00055D2F" w:rsidP="00511443">
      <w:pPr>
        <w:numPr>
          <w:ilvl w:val="0"/>
          <w:numId w:val="14"/>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This chapter conducts a SWOT analysis of the OCR e-Services platform.</w:t>
      </w:r>
    </w:p>
    <w:p w:rsidR="002C712B" w:rsidRPr="00A233E3" w:rsidRDefault="002C712B" w:rsidP="00511443">
      <w:pPr>
        <w:numPr>
          <w:ilvl w:val="0"/>
          <w:numId w:val="14"/>
        </w:numPr>
        <w:tabs>
          <w:tab w:val="clear" w:pos="720"/>
          <w:tab w:val="num" w:pos="1008"/>
        </w:tabs>
        <w:ind w:left="1008"/>
        <w:rPr>
          <w:rFonts w:eastAsia="Times New Roman" w:cs="Times New Roman"/>
          <w:color w:val="auto"/>
          <w:szCs w:val="24"/>
        </w:rPr>
      </w:pPr>
    </w:p>
    <w:p w:rsidR="00055D2F" w:rsidRPr="00055D2F" w:rsidRDefault="00BE631F" w:rsidP="003D4455">
      <w:pPr>
        <w:rPr>
          <w:rFonts w:eastAsia="Times New Roman" w:cs="Times New Roman"/>
          <w:color w:val="auto"/>
          <w:szCs w:val="24"/>
        </w:rPr>
      </w:pPr>
      <w:r>
        <w:rPr>
          <w:rFonts w:eastAsia="Times New Roman" w:cs="Times New Roman"/>
          <w:b/>
          <w:bCs/>
          <w:color w:val="auto"/>
          <w:szCs w:val="24"/>
        </w:rPr>
        <w:t>Chapter 4</w:t>
      </w:r>
      <w:r w:rsidR="00055D2F" w:rsidRPr="00055D2F">
        <w:rPr>
          <w:rFonts w:eastAsia="Times New Roman" w:cs="Times New Roman"/>
          <w:b/>
          <w:bCs/>
          <w:color w:val="auto"/>
          <w:szCs w:val="24"/>
        </w:rPr>
        <w:t>: Conclusion and Recommendations</w:t>
      </w:r>
    </w:p>
    <w:p w:rsidR="00055D2F" w:rsidRPr="00055D2F" w:rsidRDefault="00055D2F" w:rsidP="003D4455">
      <w:pPr>
        <w:numPr>
          <w:ilvl w:val="0"/>
          <w:numId w:val="15"/>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This chapter summarizes the main findings of the case study</w:t>
      </w:r>
      <w:r w:rsidR="002C712B">
        <w:rPr>
          <w:rFonts w:eastAsia="Times New Roman" w:cs="Times New Roman"/>
          <w:color w:val="auto"/>
          <w:szCs w:val="24"/>
        </w:rPr>
        <w:t xml:space="preserve"> and </w:t>
      </w:r>
      <w:r w:rsidR="002C712B" w:rsidRPr="00055D2F">
        <w:rPr>
          <w:rFonts w:eastAsia="Times New Roman" w:cs="Times New Roman"/>
          <w:color w:val="auto"/>
          <w:szCs w:val="24"/>
        </w:rPr>
        <w:t>includes references and supplementary materials</w:t>
      </w:r>
      <w:r w:rsidRPr="00055D2F">
        <w:rPr>
          <w:rFonts w:eastAsia="Times New Roman" w:cs="Times New Roman"/>
          <w:color w:val="auto"/>
          <w:szCs w:val="24"/>
        </w:rPr>
        <w:t>.</w:t>
      </w:r>
    </w:p>
    <w:p w:rsidR="00055D2F" w:rsidRPr="002C712B" w:rsidRDefault="00055D2F" w:rsidP="003D4455">
      <w:pPr>
        <w:numPr>
          <w:ilvl w:val="0"/>
          <w:numId w:val="15"/>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Provides practical recommendations for improving the OCR e-Services platform, such as simplifying user registration, enhancing cybersecurity measures, and offering comprehensive user support.</w:t>
      </w:r>
    </w:p>
    <w:p w:rsidR="00055D2F" w:rsidRPr="00055D2F" w:rsidRDefault="00055D2F" w:rsidP="003D4455">
      <w:pPr>
        <w:numPr>
          <w:ilvl w:val="0"/>
          <w:numId w:val="16"/>
        </w:numPr>
        <w:tabs>
          <w:tab w:val="clear" w:pos="720"/>
          <w:tab w:val="num" w:pos="1008"/>
        </w:tabs>
        <w:ind w:left="1008"/>
        <w:rPr>
          <w:rFonts w:eastAsia="Times New Roman" w:cs="Times New Roman"/>
          <w:color w:val="auto"/>
          <w:szCs w:val="24"/>
        </w:rPr>
      </w:pPr>
      <w:r w:rsidRPr="00055D2F">
        <w:rPr>
          <w:rFonts w:eastAsia="Times New Roman" w:cs="Times New Roman"/>
          <w:b/>
          <w:bCs/>
          <w:color w:val="auto"/>
          <w:szCs w:val="24"/>
        </w:rPr>
        <w:t>References:</w:t>
      </w:r>
      <w:r w:rsidRPr="00055D2F">
        <w:rPr>
          <w:rFonts w:eastAsia="Times New Roman" w:cs="Times New Roman"/>
          <w:color w:val="auto"/>
          <w:szCs w:val="24"/>
        </w:rPr>
        <w:t xml:space="preserve"> Lists all sources and references used in the preparation of the case study report.</w:t>
      </w:r>
    </w:p>
    <w:p w:rsidR="00511443" w:rsidRDefault="00055D2F" w:rsidP="003D4455">
      <w:pPr>
        <w:numPr>
          <w:ilvl w:val="0"/>
          <w:numId w:val="16"/>
        </w:numPr>
        <w:tabs>
          <w:tab w:val="clear" w:pos="720"/>
          <w:tab w:val="num" w:pos="1008"/>
        </w:tabs>
        <w:ind w:left="1008"/>
        <w:rPr>
          <w:rFonts w:eastAsia="Times New Roman" w:cs="Times New Roman"/>
          <w:color w:val="auto"/>
          <w:szCs w:val="24"/>
        </w:rPr>
      </w:pPr>
      <w:r w:rsidRPr="00055D2F">
        <w:rPr>
          <w:rFonts w:eastAsia="Times New Roman" w:cs="Times New Roman"/>
          <w:b/>
          <w:bCs/>
          <w:color w:val="auto"/>
          <w:szCs w:val="24"/>
        </w:rPr>
        <w:t>Appendix:</w:t>
      </w:r>
      <w:r w:rsidRPr="00055D2F">
        <w:rPr>
          <w:rFonts w:eastAsia="Times New Roman" w:cs="Times New Roman"/>
          <w:color w:val="auto"/>
          <w:szCs w:val="24"/>
        </w:rPr>
        <w:t xml:space="preserve"> Contains supplementary materials such as sample user registration forms, name reservation request forms, and company registration forms.</w:t>
      </w:r>
    </w:p>
    <w:p w:rsidR="00511443" w:rsidRDefault="00511443">
      <w:pPr>
        <w:spacing w:after="160" w:line="259" w:lineRule="auto"/>
        <w:ind w:left="0"/>
        <w:jc w:val="left"/>
        <w:rPr>
          <w:rFonts w:eastAsia="Times New Roman" w:cs="Times New Roman"/>
          <w:color w:val="auto"/>
          <w:szCs w:val="24"/>
        </w:rPr>
      </w:pPr>
      <w:r>
        <w:rPr>
          <w:rFonts w:eastAsia="Times New Roman" w:cs="Times New Roman"/>
          <w:color w:val="auto"/>
          <w:szCs w:val="24"/>
        </w:rPr>
        <w:br w:type="page"/>
      </w:r>
    </w:p>
    <w:p w:rsidR="00A233E3" w:rsidRDefault="00A233E3" w:rsidP="00A233E3">
      <w:pPr>
        <w:pStyle w:val="Heading1"/>
      </w:pPr>
      <w:bookmarkStart w:id="10" w:name="_Toc172705499"/>
      <w:r>
        <w:lastRenderedPageBreak/>
        <w:t>Chapter 2</w:t>
      </w:r>
      <w:bookmarkEnd w:id="10"/>
    </w:p>
    <w:p w:rsidR="00511443" w:rsidRDefault="00511443" w:rsidP="00551EB6">
      <w:pPr>
        <w:pStyle w:val="Heading2"/>
      </w:pPr>
      <w:bookmarkStart w:id="11" w:name="_Toc172705500"/>
      <w:r>
        <w:t>Organization introduction</w:t>
      </w:r>
      <w:bookmarkEnd w:id="11"/>
    </w:p>
    <w:p w:rsidR="008E050F" w:rsidRPr="008E050F" w:rsidRDefault="008E050F" w:rsidP="00551EB6">
      <w:pPr>
        <w:pStyle w:val="Heading3"/>
      </w:pPr>
      <w:bookmarkStart w:id="12" w:name="_Toc172705501"/>
      <w:r w:rsidRPr="008E050F">
        <w:t>History and Establishment</w:t>
      </w:r>
      <w:bookmarkEnd w:id="12"/>
    </w:p>
    <w:p w:rsidR="008E050F" w:rsidRDefault="008E050F" w:rsidP="00984E61">
      <w:pPr>
        <w:pStyle w:val="NormalWeb"/>
        <w:spacing w:before="0" w:beforeAutospacing="0" w:after="0" w:afterAutospacing="0" w:line="360" w:lineRule="auto"/>
        <w:ind w:left="432"/>
        <w:jc w:val="both"/>
      </w:pPr>
      <w:r>
        <w:t xml:space="preserve">The Office of the Company Registrar (OCR) is a department-level office established in January 2049 under the Ministry of Industry in Nepal. Prior to its establishment, company administration activities </w:t>
      </w:r>
      <w:proofErr w:type="gramStart"/>
      <w:r>
        <w:t>were managed</w:t>
      </w:r>
      <w:proofErr w:type="gramEnd"/>
      <w:r>
        <w:t xml:space="preserve"> by various agencies, including the Department of Industry, Department of Commerce, Department of Cottage and Small Industries, and the Department of Agriculture. The creation of the OCR aimed to bring uniformity in the application and compliance with the Company Act, consolidating all activities related to company administration under a single agency. </w:t>
      </w:r>
      <w:proofErr w:type="gramStart"/>
      <w:r>
        <w:t>To further extend</w:t>
      </w:r>
      <w:proofErr w:type="gramEnd"/>
      <w:r>
        <w:t xml:space="preserve"> its services, OCR has established two regional offices in </w:t>
      </w:r>
      <w:proofErr w:type="spellStart"/>
      <w:r>
        <w:t>Itahari</w:t>
      </w:r>
      <w:proofErr w:type="spellEnd"/>
      <w:r>
        <w:t xml:space="preserve"> and </w:t>
      </w:r>
      <w:proofErr w:type="spellStart"/>
      <w:r>
        <w:t>Butwal</w:t>
      </w:r>
      <w:proofErr w:type="spellEnd"/>
      <w:r>
        <w:t>.</w:t>
      </w:r>
    </w:p>
    <w:p w:rsidR="004F693A" w:rsidRDefault="004F693A" w:rsidP="00984E61">
      <w:pPr>
        <w:pStyle w:val="NormalWeb"/>
        <w:spacing w:before="0" w:beforeAutospacing="0" w:after="0" w:afterAutospacing="0" w:line="360" w:lineRule="auto"/>
        <w:ind w:left="432"/>
        <w:jc w:val="both"/>
      </w:pPr>
    </w:p>
    <w:p w:rsidR="008E050F" w:rsidRDefault="008E050F" w:rsidP="00551EB6">
      <w:pPr>
        <w:pStyle w:val="Heading3"/>
      </w:pPr>
      <w:bookmarkStart w:id="13" w:name="_Toc172705502"/>
      <w:r>
        <w:t>Evolution of Company Law</w:t>
      </w:r>
      <w:bookmarkEnd w:id="13"/>
    </w:p>
    <w:p w:rsidR="008E050F" w:rsidRDefault="008E050F" w:rsidP="00984E61">
      <w:pPr>
        <w:pStyle w:val="NormalWeb"/>
        <w:spacing w:before="0" w:beforeAutospacing="0" w:after="0" w:afterAutospacing="0" w:line="360" w:lineRule="auto"/>
        <w:ind w:left="432"/>
        <w:jc w:val="both"/>
      </w:pPr>
      <w:r>
        <w:t>The history of the Company Act in Nepal dates back to 1993, marking the beginning of formal company legislation. Over the years, the Company Act has undergone several revisions and updates to better align with the evolving business environment and regulatory needs:</w:t>
      </w:r>
    </w:p>
    <w:p w:rsidR="008E050F" w:rsidRDefault="008E050F" w:rsidP="008E050F">
      <w:pPr>
        <w:numPr>
          <w:ilvl w:val="0"/>
          <w:numId w:val="17"/>
        </w:numPr>
        <w:tabs>
          <w:tab w:val="clear" w:pos="720"/>
          <w:tab w:val="num" w:pos="1152"/>
        </w:tabs>
        <w:ind w:left="1152"/>
        <w:jc w:val="left"/>
      </w:pPr>
      <w:r>
        <w:rPr>
          <w:rStyle w:val="Strong"/>
        </w:rPr>
        <w:t>Company Act 2021 B.S.</w:t>
      </w:r>
    </w:p>
    <w:p w:rsidR="008E050F" w:rsidRDefault="008E050F" w:rsidP="008E050F">
      <w:pPr>
        <w:numPr>
          <w:ilvl w:val="0"/>
          <w:numId w:val="17"/>
        </w:numPr>
        <w:tabs>
          <w:tab w:val="clear" w:pos="720"/>
          <w:tab w:val="num" w:pos="1152"/>
        </w:tabs>
        <w:ind w:left="1152"/>
        <w:jc w:val="left"/>
      </w:pPr>
      <w:r>
        <w:rPr>
          <w:rStyle w:val="Strong"/>
        </w:rPr>
        <w:t>Company Act 2053 B.S.</w:t>
      </w:r>
    </w:p>
    <w:p w:rsidR="008E050F" w:rsidRDefault="008E050F" w:rsidP="008E050F">
      <w:pPr>
        <w:numPr>
          <w:ilvl w:val="0"/>
          <w:numId w:val="17"/>
        </w:numPr>
        <w:tabs>
          <w:tab w:val="clear" w:pos="720"/>
          <w:tab w:val="num" w:pos="1152"/>
        </w:tabs>
        <w:ind w:left="1152"/>
        <w:jc w:val="left"/>
      </w:pPr>
      <w:r>
        <w:rPr>
          <w:rStyle w:val="Strong"/>
        </w:rPr>
        <w:t>Company Ordinance 2062 B.S.</w:t>
      </w:r>
    </w:p>
    <w:p w:rsidR="008E050F" w:rsidRDefault="008E050F" w:rsidP="008E050F">
      <w:pPr>
        <w:numPr>
          <w:ilvl w:val="0"/>
          <w:numId w:val="17"/>
        </w:numPr>
        <w:tabs>
          <w:tab w:val="clear" w:pos="720"/>
          <w:tab w:val="num" w:pos="1152"/>
        </w:tabs>
        <w:ind w:left="1152"/>
        <w:jc w:val="left"/>
      </w:pPr>
      <w:r>
        <w:rPr>
          <w:rStyle w:val="Strong"/>
        </w:rPr>
        <w:t>Company Act 2063 B.S.</w:t>
      </w:r>
      <w:r>
        <w:t xml:space="preserve"> (currently in implementation)</w:t>
      </w:r>
    </w:p>
    <w:p w:rsidR="008E050F" w:rsidRDefault="008E050F" w:rsidP="00551EB6">
      <w:pPr>
        <w:pStyle w:val="Heading3"/>
      </w:pPr>
      <w:bookmarkStart w:id="14" w:name="_Toc172705503"/>
      <w:r>
        <w:t>Vision</w:t>
      </w:r>
      <w:bookmarkEnd w:id="14"/>
    </w:p>
    <w:p w:rsidR="008E050F" w:rsidRDefault="008E050F" w:rsidP="00984E61">
      <w:pPr>
        <w:pStyle w:val="NormalWeb"/>
        <w:spacing w:before="0" w:beforeAutospacing="0" w:after="0" w:afterAutospacing="0" w:line="360" w:lineRule="auto"/>
        <w:ind w:left="432"/>
        <w:jc w:val="both"/>
      </w:pPr>
      <w:r>
        <w:t>The vision of the OCR is to provide easy and effective services to the founders and shareholders of companies, ensuring a supportive environment for business operations in Nepal.</w:t>
      </w:r>
    </w:p>
    <w:p w:rsidR="008E050F" w:rsidRDefault="008E050F" w:rsidP="00551EB6">
      <w:pPr>
        <w:pStyle w:val="Heading3"/>
      </w:pPr>
      <w:bookmarkStart w:id="15" w:name="_Toc172705504"/>
      <w:r>
        <w:t>Concept</w:t>
      </w:r>
      <w:bookmarkEnd w:id="15"/>
    </w:p>
    <w:p w:rsidR="008E050F" w:rsidRDefault="008E050F" w:rsidP="00984E61">
      <w:pPr>
        <w:pStyle w:val="NormalWeb"/>
        <w:spacing w:before="0" w:beforeAutospacing="0" w:after="0" w:afterAutospacing="0" w:line="360" w:lineRule="auto"/>
        <w:ind w:left="432"/>
        <w:jc w:val="both"/>
      </w:pPr>
      <w:r>
        <w:t>The OCR operates on several key concepts to enhance its service delivery:</w:t>
      </w:r>
    </w:p>
    <w:p w:rsidR="008E050F" w:rsidRDefault="008E050F" w:rsidP="00984E61">
      <w:pPr>
        <w:numPr>
          <w:ilvl w:val="0"/>
          <w:numId w:val="18"/>
        </w:numPr>
        <w:tabs>
          <w:tab w:val="clear" w:pos="720"/>
          <w:tab w:val="num" w:pos="1152"/>
        </w:tabs>
        <w:ind w:left="1152"/>
      </w:pPr>
      <w:r>
        <w:rPr>
          <w:rStyle w:val="Strong"/>
        </w:rPr>
        <w:t>Efficiency and Effectiveness:</w:t>
      </w:r>
      <w:r>
        <w:t xml:space="preserve"> The OCR aims to provide fast, efficient, and effective services to newly registered companies.</w:t>
      </w:r>
    </w:p>
    <w:p w:rsidR="008E050F" w:rsidRDefault="008E050F" w:rsidP="00984E61">
      <w:pPr>
        <w:numPr>
          <w:ilvl w:val="0"/>
          <w:numId w:val="18"/>
        </w:numPr>
        <w:tabs>
          <w:tab w:val="clear" w:pos="720"/>
          <w:tab w:val="num" w:pos="1152"/>
        </w:tabs>
        <w:ind w:left="1152"/>
      </w:pPr>
      <w:r>
        <w:rPr>
          <w:rStyle w:val="Strong"/>
        </w:rPr>
        <w:t>Compliance Monitoring:</w:t>
      </w:r>
      <w:r>
        <w:t xml:space="preserve"> It monitors necessary activities and documents in accordance with the Companies Act.</w:t>
      </w:r>
    </w:p>
    <w:p w:rsidR="008E050F" w:rsidRDefault="008E050F" w:rsidP="00984E61">
      <w:pPr>
        <w:numPr>
          <w:ilvl w:val="0"/>
          <w:numId w:val="18"/>
        </w:numPr>
        <w:tabs>
          <w:tab w:val="clear" w:pos="720"/>
          <w:tab w:val="num" w:pos="1152"/>
        </w:tabs>
        <w:ind w:left="1152"/>
      </w:pPr>
      <w:r>
        <w:rPr>
          <w:rStyle w:val="Strong"/>
        </w:rPr>
        <w:lastRenderedPageBreak/>
        <w:t>Information Accessibility:</w:t>
      </w:r>
      <w:r>
        <w:t xml:space="preserve"> The OCR makes company-related information and documents available to relevant parties, general members, and stakeholders.</w:t>
      </w:r>
    </w:p>
    <w:p w:rsidR="008E050F" w:rsidRDefault="008E050F" w:rsidP="00984E61">
      <w:pPr>
        <w:numPr>
          <w:ilvl w:val="0"/>
          <w:numId w:val="18"/>
        </w:numPr>
        <w:tabs>
          <w:tab w:val="clear" w:pos="720"/>
          <w:tab w:val="num" w:pos="1152"/>
        </w:tabs>
        <w:ind w:left="1152"/>
      </w:pPr>
      <w:r>
        <w:rPr>
          <w:rStyle w:val="Strong"/>
        </w:rPr>
        <w:t>Challenges Resolution:</w:t>
      </w:r>
      <w:r>
        <w:t xml:space="preserve"> It aims to address and solve challenges in the field of company administration clearly and effectively.</w:t>
      </w:r>
    </w:p>
    <w:p w:rsidR="008E050F" w:rsidRDefault="008E050F" w:rsidP="00551EB6">
      <w:pPr>
        <w:pStyle w:val="Heading3"/>
      </w:pPr>
      <w:bookmarkStart w:id="16" w:name="_Toc172705505"/>
      <w:r>
        <w:t>Aim</w:t>
      </w:r>
      <w:bookmarkEnd w:id="16"/>
    </w:p>
    <w:p w:rsidR="008E050F" w:rsidRDefault="008E050F" w:rsidP="00984E61">
      <w:pPr>
        <w:pStyle w:val="NormalWeb"/>
        <w:spacing w:before="0" w:beforeAutospacing="0" w:after="0" w:afterAutospacing="0" w:line="360" w:lineRule="auto"/>
        <w:ind w:left="432"/>
        <w:jc w:val="both"/>
      </w:pPr>
      <w:r>
        <w:t>The primary aim of the OCR is to facilitate the registration and operation of companies in accordance with the Company Act, which provides the framework for conducting business and raising capital based on limited liability. The OCR supports industrial and commercial promotion, financial and legal discipline, and the development of the capital market.</w:t>
      </w:r>
    </w:p>
    <w:p w:rsidR="004F693A" w:rsidRDefault="004F693A" w:rsidP="00984E61">
      <w:pPr>
        <w:pStyle w:val="NormalWeb"/>
        <w:spacing w:before="0" w:beforeAutospacing="0" w:after="0" w:afterAutospacing="0" w:line="360" w:lineRule="auto"/>
        <w:ind w:left="432"/>
        <w:jc w:val="both"/>
      </w:pPr>
    </w:p>
    <w:p w:rsidR="008E050F" w:rsidRDefault="008E050F" w:rsidP="00551EB6">
      <w:pPr>
        <w:pStyle w:val="Heading3"/>
      </w:pPr>
      <w:bookmarkStart w:id="17" w:name="_Toc172705506"/>
      <w:r>
        <w:t>Major Functions</w:t>
      </w:r>
      <w:bookmarkEnd w:id="17"/>
    </w:p>
    <w:p w:rsidR="008E050F" w:rsidRDefault="008E050F" w:rsidP="00984E61">
      <w:pPr>
        <w:pStyle w:val="NormalWeb"/>
        <w:spacing w:before="0" w:beforeAutospacing="0" w:after="0" w:afterAutospacing="0" w:line="360" w:lineRule="auto"/>
        <w:ind w:left="432"/>
        <w:jc w:val="both"/>
      </w:pPr>
      <w:r>
        <w:t>The OCR performs a wide range of functions as specified by the Companies Act, 2063, including:</w:t>
      </w:r>
    </w:p>
    <w:p w:rsidR="008E050F" w:rsidRDefault="008E050F" w:rsidP="00984E61">
      <w:pPr>
        <w:numPr>
          <w:ilvl w:val="0"/>
          <w:numId w:val="19"/>
        </w:numPr>
        <w:tabs>
          <w:tab w:val="clear" w:pos="720"/>
          <w:tab w:val="num" w:pos="1152"/>
        </w:tabs>
        <w:ind w:left="1152"/>
      </w:pPr>
      <w:r>
        <w:rPr>
          <w:rStyle w:val="Strong"/>
        </w:rPr>
        <w:t>Company Registration:</w:t>
      </w:r>
      <w:r>
        <w:t xml:space="preserve"> Registers private limited, public limited and not-for-profit companies.</w:t>
      </w:r>
    </w:p>
    <w:p w:rsidR="008E050F" w:rsidRDefault="008E050F" w:rsidP="00984E61">
      <w:pPr>
        <w:numPr>
          <w:ilvl w:val="0"/>
          <w:numId w:val="19"/>
        </w:numPr>
        <w:tabs>
          <w:tab w:val="clear" w:pos="720"/>
          <w:tab w:val="num" w:pos="1152"/>
        </w:tabs>
        <w:ind w:left="1152"/>
      </w:pPr>
      <w:r>
        <w:rPr>
          <w:rStyle w:val="Strong"/>
        </w:rPr>
        <w:t>Record Keeping:</w:t>
      </w:r>
      <w:r>
        <w:t xml:space="preserve"> Checks and maintains records before publishing details of public limited companies.</w:t>
      </w:r>
    </w:p>
    <w:p w:rsidR="008E050F" w:rsidRDefault="008E050F" w:rsidP="00984E61">
      <w:pPr>
        <w:numPr>
          <w:ilvl w:val="0"/>
          <w:numId w:val="19"/>
        </w:numPr>
        <w:tabs>
          <w:tab w:val="clear" w:pos="720"/>
          <w:tab w:val="num" w:pos="1152"/>
        </w:tabs>
        <w:ind w:left="1152"/>
      </w:pPr>
      <w:r>
        <w:rPr>
          <w:rStyle w:val="Strong"/>
        </w:rPr>
        <w:t>Amendments and Changes:</w:t>
      </w:r>
      <w:r>
        <w:t xml:space="preserve"> Manages the increase in share capital, changes in company names, and amendments to articles of association and regulations.</w:t>
      </w:r>
    </w:p>
    <w:p w:rsidR="008E050F" w:rsidRDefault="008E050F" w:rsidP="00984E61">
      <w:pPr>
        <w:numPr>
          <w:ilvl w:val="0"/>
          <w:numId w:val="19"/>
        </w:numPr>
        <w:tabs>
          <w:tab w:val="clear" w:pos="720"/>
          <w:tab w:val="num" w:pos="1152"/>
        </w:tabs>
        <w:ind w:left="1152"/>
      </w:pPr>
      <w:r>
        <w:rPr>
          <w:rStyle w:val="Strong"/>
        </w:rPr>
        <w:t>Monitoring and Investigation:</w:t>
      </w:r>
      <w:r>
        <w:t xml:space="preserve"> Monitors registered companies for compliance with the Companies Act and appoints inspectors as necessary.</w:t>
      </w:r>
    </w:p>
    <w:p w:rsidR="008E050F" w:rsidRDefault="008E050F" w:rsidP="00984E61">
      <w:pPr>
        <w:numPr>
          <w:ilvl w:val="0"/>
          <w:numId w:val="19"/>
        </w:numPr>
        <w:tabs>
          <w:tab w:val="clear" w:pos="720"/>
          <w:tab w:val="num" w:pos="1152"/>
        </w:tabs>
        <w:ind w:left="1152"/>
      </w:pPr>
      <w:r>
        <w:rPr>
          <w:rStyle w:val="Strong"/>
        </w:rPr>
        <w:t>Consultations and Opinions:</w:t>
      </w:r>
      <w:r>
        <w:t xml:space="preserve"> Provides opinions and consultations regarding the Companies Act.</w:t>
      </w:r>
    </w:p>
    <w:p w:rsidR="008E050F" w:rsidRDefault="008E050F" w:rsidP="00984E61">
      <w:pPr>
        <w:numPr>
          <w:ilvl w:val="0"/>
          <w:numId w:val="19"/>
        </w:numPr>
        <w:tabs>
          <w:tab w:val="clear" w:pos="720"/>
          <w:tab w:val="num" w:pos="1152"/>
        </w:tabs>
        <w:ind w:left="1152"/>
      </w:pPr>
      <w:r>
        <w:rPr>
          <w:rStyle w:val="Strong"/>
        </w:rPr>
        <w:t>Liquidation:</w:t>
      </w:r>
      <w:r>
        <w:t xml:space="preserve"> Manages the liquidation of companies as per the Companies Act.</w:t>
      </w:r>
    </w:p>
    <w:p w:rsidR="008E050F" w:rsidRDefault="008E050F" w:rsidP="00984E61">
      <w:pPr>
        <w:numPr>
          <w:ilvl w:val="0"/>
          <w:numId w:val="19"/>
        </w:numPr>
        <w:tabs>
          <w:tab w:val="clear" w:pos="720"/>
          <w:tab w:val="num" w:pos="1152"/>
        </w:tabs>
        <w:ind w:left="1152"/>
      </w:pPr>
      <w:r>
        <w:rPr>
          <w:rStyle w:val="Strong"/>
        </w:rPr>
        <w:t>Compliance Enforcement:</w:t>
      </w:r>
      <w:r>
        <w:t xml:space="preserve"> Takes action on complaints of shareholders and other violations of the Companies Act.</w:t>
      </w:r>
    </w:p>
    <w:p w:rsidR="008E050F" w:rsidRDefault="008E050F" w:rsidP="00984E61">
      <w:pPr>
        <w:numPr>
          <w:ilvl w:val="0"/>
          <w:numId w:val="19"/>
        </w:numPr>
        <w:tabs>
          <w:tab w:val="clear" w:pos="720"/>
          <w:tab w:val="num" w:pos="1152"/>
        </w:tabs>
        <w:ind w:left="1152"/>
      </w:pPr>
      <w:r>
        <w:rPr>
          <w:rStyle w:val="Strong"/>
        </w:rPr>
        <w:t>Merger Management:</w:t>
      </w:r>
      <w:r>
        <w:t xml:space="preserve"> Handles company mergers as per legal requirements.</w:t>
      </w:r>
    </w:p>
    <w:p w:rsidR="008E050F" w:rsidRDefault="008E050F" w:rsidP="00984E61">
      <w:pPr>
        <w:numPr>
          <w:ilvl w:val="0"/>
          <w:numId w:val="19"/>
        </w:numPr>
        <w:tabs>
          <w:tab w:val="clear" w:pos="720"/>
          <w:tab w:val="num" w:pos="1152"/>
        </w:tabs>
        <w:ind w:left="1152"/>
      </w:pPr>
      <w:r>
        <w:rPr>
          <w:rStyle w:val="Strong"/>
        </w:rPr>
        <w:t>Regulatory Actions:</w:t>
      </w:r>
      <w:r>
        <w:t xml:space="preserve"> Orders the filing of prescribed details, notices, and information within stipulated times, and imposes fines and </w:t>
      </w:r>
      <w:proofErr w:type="spellStart"/>
      <w:r>
        <w:t>deregistrations</w:t>
      </w:r>
      <w:proofErr w:type="spellEnd"/>
      <w:r>
        <w:t xml:space="preserve"> for non-compliance.</w:t>
      </w:r>
    </w:p>
    <w:p w:rsidR="008E050F" w:rsidRDefault="008E050F" w:rsidP="00984E61">
      <w:pPr>
        <w:numPr>
          <w:ilvl w:val="0"/>
          <w:numId w:val="19"/>
        </w:numPr>
        <w:tabs>
          <w:tab w:val="clear" w:pos="720"/>
          <w:tab w:val="num" w:pos="1152"/>
        </w:tabs>
        <w:ind w:left="1152"/>
      </w:pPr>
      <w:r>
        <w:rPr>
          <w:rStyle w:val="Strong"/>
        </w:rPr>
        <w:t>Government Instructions:</w:t>
      </w:r>
      <w:r>
        <w:t xml:space="preserve"> Carries out additional tasks as instructed by the Government of Nepal, including acting as the regulator of trust and company service providers and managing insolvency cases.</w:t>
      </w:r>
    </w:p>
    <w:p w:rsidR="008E050F" w:rsidRDefault="008E050F">
      <w:pPr>
        <w:spacing w:after="160" w:line="259" w:lineRule="auto"/>
        <w:ind w:left="0"/>
        <w:jc w:val="left"/>
      </w:pPr>
      <w:r>
        <w:lastRenderedPageBreak/>
        <w:br w:type="page"/>
      </w:r>
    </w:p>
    <w:p w:rsidR="008E050F" w:rsidRDefault="00397EE8" w:rsidP="004F693A">
      <w:pPr>
        <w:pStyle w:val="Heading2"/>
      </w:pPr>
      <w:bookmarkStart w:id="18" w:name="_Toc172705507"/>
      <w:r w:rsidRPr="00397EE8">
        <w:lastRenderedPageBreak/>
        <w:t>E-governance in the organization</w:t>
      </w:r>
      <w:bookmarkEnd w:id="18"/>
    </w:p>
    <w:p w:rsidR="00984E61" w:rsidRDefault="00984E61" w:rsidP="00984E61">
      <w:pPr>
        <w:rPr>
          <w:lang w:bidi="ar-SA"/>
        </w:rPr>
      </w:pPr>
      <w:r>
        <w:rPr>
          <w:lang w:bidi="ar-SA"/>
        </w:rPr>
        <w:t>The Office of the Company Registrar (OCR) in Nepal has embraced e-governance as a means to improve the efficiency and accessibility of its services. The OCR e-Services platform is a significant step in this direction, providing a comprehensive online solution for company registration. This initiative aligns with the broader goals of the Nepalese government to leverage technology in enhancing public service delivery.</w:t>
      </w:r>
    </w:p>
    <w:p w:rsidR="00984E61" w:rsidRDefault="00984E61" w:rsidP="00984E61">
      <w:pPr>
        <w:rPr>
          <w:lang w:bidi="ar-SA"/>
        </w:rPr>
      </w:pPr>
    </w:p>
    <w:p w:rsidR="00984E61" w:rsidRDefault="00984E61" w:rsidP="00984E61">
      <w:pPr>
        <w:rPr>
          <w:lang w:bidi="ar-SA"/>
        </w:rPr>
      </w:pPr>
      <w:r>
        <w:rPr>
          <w:lang w:bidi="ar-SA"/>
        </w:rPr>
        <w:t>The e-Services platform simplifies the company registration process by:</w:t>
      </w:r>
    </w:p>
    <w:p w:rsidR="00984E61" w:rsidRDefault="00984E61" w:rsidP="00984E61">
      <w:pPr>
        <w:pStyle w:val="ListParagraph"/>
        <w:numPr>
          <w:ilvl w:val="0"/>
          <w:numId w:val="20"/>
        </w:numPr>
        <w:spacing w:after="0" w:line="360" w:lineRule="auto"/>
        <w:jc w:val="both"/>
        <w:rPr>
          <w:lang w:bidi="ar-SA"/>
        </w:rPr>
      </w:pPr>
      <w:r w:rsidRPr="00984E61">
        <w:rPr>
          <w:b/>
          <w:bCs/>
          <w:lang w:bidi="ar-SA"/>
        </w:rPr>
        <w:t>Reducing paperwork</w:t>
      </w:r>
      <w:r>
        <w:rPr>
          <w:lang w:bidi="ar-SA"/>
        </w:rPr>
        <w:t>: Transitioning to digital forms and online submissions minimizes the need for physical documents.</w:t>
      </w:r>
    </w:p>
    <w:p w:rsidR="00984E61" w:rsidRDefault="00984E61" w:rsidP="00984E61">
      <w:pPr>
        <w:pStyle w:val="ListParagraph"/>
        <w:numPr>
          <w:ilvl w:val="0"/>
          <w:numId w:val="20"/>
        </w:numPr>
        <w:spacing w:after="0" w:line="360" w:lineRule="auto"/>
        <w:jc w:val="both"/>
        <w:rPr>
          <w:lang w:bidi="ar-SA"/>
        </w:rPr>
      </w:pPr>
      <w:r w:rsidRPr="00984E61">
        <w:rPr>
          <w:b/>
          <w:bCs/>
          <w:lang w:bidi="ar-SA"/>
        </w:rPr>
        <w:t>Streamlining processes</w:t>
      </w:r>
      <w:r>
        <w:rPr>
          <w:lang w:bidi="ar-SA"/>
        </w:rPr>
        <w:t>: Automating workflows to reduce time and effort required for registration.</w:t>
      </w:r>
    </w:p>
    <w:p w:rsidR="00984E61" w:rsidRDefault="00984E61" w:rsidP="00984E61">
      <w:pPr>
        <w:pStyle w:val="ListParagraph"/>
        <w:numPr>
          <w:ilvl w:val="0"/>
          <w:numId w:val="20"/>
        </w:numPr>
        <w:spacing w:after="0" w:line="360" w:lineRule="auto"/>
        <w:jc w:val="both"/>
        <w:rPr>
          <w:lang w:bidi="ar-SA"/>
        </w:rPr>
      </w:pPr>
      <w:r w:rsidRPr="00984E61">
        <w:rPr>
          <w:b/>
          <w:bCs/>
          <w:lang w:bidi="ar-SA"/>
        </w:rPr>
        <w:t>Enhancing accessibility</w:t>
      </w:r>
      <w:r>
        <w:rPr>
          <w:lang w:bidi="ar-SA"/>
        </w:rPr>
        <w:t>: Making services available online ensures that users can access them from anywhere, at any time.</w:t>
      </w:r>
    </w:p>
    <w:p w:rsidR="008E050F" w:rsidRDefault="00984E61" w:rsidP="00984E61">
      <w:pPr>
        <w:pStyle w:val="ListParagraph"/>
        <w:numPr>
          <w:ilvl w:val="0"/>
          <w:numId w:val="20"/>
        </w:numPr>
        <w:spacing w:after="0" w:line="360" w:lineRule="auto"/>
        <w:jc w:val="both"/>
        <w:rPr>
          <w:lang w:bidi="ar-SA"/>
        </w:rPr>
      </w:pPr>
      <w:r w:rsidRPr="00984E61">
        <w:rPr>
          <w:b/>
          <w:bCs/>
          <w:lang w:bidi="ar-SA"/>
        </w:rPr>
        <w:t>Improving transparency</w:t>
      </w:r>
      <w:r>
        <w:rPr>
          <w:lang w:bidi="ar-SA"/>
        </w:rPr>
        <w:t>: Digital records and processes increase transparency and accountability.</w:t>
      </w:r>
    </w:p>
    <w:p w:rsidR="00551EB6" w:rsidRDefault="00551EB6">
      <w:pPr>
        <w:spacing w:after="160" w:line="259" w:lineRule="auto"/>
        <w:ind w:left="0"/>
        <w:jc w:val="left"/>
        <w:rPr>
          <w:rFonts w:eastAsiaTheme="minorHAnsi" w:cs="Kalimati"/>
          <w:color w:val="auto"/>
          <w:kern w:val="2"/>
          <w:szCs w:val="21"/>
          <w:lang w:val="en-GB" w:bidi="ar-SA"/>
          <w14:ligatures w14:val="standardContextual"/>
        </w:rPr>
      </w:pPr>
      <w:r>
        <w:rPr>
          <w:lang w:bidi="ar-SA"/>
        </w:rPr>
        <w:br w:type="page"/>
      </w:r>
    </w:p>
    <w:p w:rsidR="00984E61" w:rsidRDefault="004F693A" w:rsidP="004F693A">
      <w:pPr>
        <w:pStyle w:val="Heading1"/>
      </w:pPr>
      <w:bookmarkStart w:id="19" w:name="_Toc172705508"/>
      <w:r>
        <w:lastRenderedPageBreak/>
        <w:t>Chapter 3</w:t>
      </w:r>
      <w:bookmarkEnd w:id="19"/>
    </w:p>
    <w:p w:rsidR="00984E61" w:rsidRDefault="00984E61" w:rsidP="004F693A">
      <w:pPr>
        <w:pStyle w:val="Heading2"/>
      </w:pPr>
      <w:bookmarkStart w:id="20" w:name="_Toc172705509"/>
      <w:r>
        <w:t>Strengths</w:t>
      </w:r>
      <w:bookmarkEnd w:id="20"/>
    </w:p>
    <w:p w:rsidR="00984E61" w:rsidRPr="00984E61" w:rsidRDefault="00984E61" w:rsidP="00984E61">
      <w:pPr>
        <w:rPr>
          <w:szCs w:val="22"/>
        </w:rPr>
      </w:pPr>
      <w:r w:rsidRPr="00984E61">
        <w:t>The OCR e-Services platform has several strengths that make it an effective tool for company registration:</w:t>
      </w:r>
    </w:p>
    <w:p w:rsidR="00BC445C" w:rsidRPr="00BC445C" w:rsidRDefault="00BC445C" w:rsidP="00BC445C">
      <w:pPr>
        <w:pStyle w:val="ListParagraph"/>
        <w:numPr>
          <w:ilvl w:val="0"/>
          <w:numId w:val="20"/>
        </w:numPr>
        <w:spacing w:after="0" w:line="360" w:lineRule="auto"/>
        <w:jc w:val="both"/>
        <w:rPr>
          <w:rFonts w:eastAsia="Times New Roman" w:cs="Times New Roman"/>
          <w:szCs w:val="24"/>
        </w:rPr>
      </w:pPr>
      <w:r w:rsidRPr="00BC445C">
        <w:rPr>
          <w:rFonts w:eastAsia="Times New Roman" w:cs="Times New Roman"/>
          <w:b/>
          <w:bCs/>
          <w:szCs w:val="24"/>
        </w:rPr>
        <w:t>User-Friendly Interface:</w:t>
      </w:r>
      <w:r w:rsidRPr="00BC445C">
        <w:rPr>
          <w:rFonts w:eastAsia="Times New Roman" w:cs="Times New Roman"/>
          <w:szCs w:val="24"/>
        </w:rPr>
        <w:t xml:space="preserve"> The platform </w:t>
      </w:r>
      <w:proofErr w:type="gramStart"/>
      <w:r w:rsidRPr="00BC445C">
        <w:rPr>
          <w:rFonts w:eastAsia="Times New Roman" w:cs="Times New Roman"/>
          <w:szCs w:val="24"/>
        </w:rPr>
        <w:t>is designed</w:t>
      </w:r>
      <w:proofErr w:type="gramEnd"/>
      <w:r w:rsidRPr="00BC445C">
        <w:rPr>
          <w:rFonts w:eastAsia="Times New Roman" w:cs="Times New Roman"/>
          <w:szCs w:val="24"/>
        </w:rPr>
        <w:t xml:space="preserve"> with an intuitive interface, making it easy for users to navigate through the various stages of company registration. Clear instructions and helpful prompts guide users through the process.</w:t>
      </w:r>
    </w:p>
    <w:p w:rsidR="00BC445C" w:rsidRPr="00BC445C" w:rsidRDefault="00BC445C" w:rsidP="00BC445C">
      <w:pPr>
        <w:pStyle w:val="ListParagraph"/>
        <w:numPr>
          <w:ilvl w:val="0"/>
          <w:numId w:val="20"/>
        </w:numPr>
        <w:spacing w:after="0" w:line="360" w:lineRule="auto"/>
        <w:jc w:val="both"/>
        <w:rPr>
          <w:rFonts w:eastAsia="Times New Roman" w:cs="Times New Roman"/>
          <w:szCs w:val="24"/>
        </w:rPr>
      </w:pPr>
      <w:r w:rsidRPr="00BC445C">
        <w:rPr>
          <w:rFonts w:eastAsia="Times New Roman" w:cs="Times New Roman"/>
          <w:b/>
          <w:bCs/>
          <w:szCs w:val="24"/>
        </w:rPr>
        <w:t>Streamlined Registration Process:</w:t>
      </w:r>
      <w:r w:rsidRPr="00BC445C">
        <w:rPr>
          <w:rFonts w:eastAsia="Times New Roman" w:cs="Times New Roman"/>
          <w:szCs w:val="24"/>
        </w:rPr>
        <w:t xml:space="preserve"> The digital nature of the platform reduces the administrative burden, cutting down the time and effort required to register a company. This efficiency helps in faster processing of applications.</w:t>
      </w:r>
    </w:p>
    <w:p w:rsidR="00BC445C" w:rsidRPr="00BC445C" w:rsidRDefault="00BC445C" w:rsidP="00BC445C">
      <w:pPr>
        <w:pStyle w:val="ListParagraph"/>
        <w:numPr>
          <w:ilvl w:val="0"/>
          <w:numId w:val="20"/>
        </w:numPr>
        <w:spacing w:after="0" w:line="360" w:lineRule="auto"/>
        <w:jc w:val="both"/>
        <w:rPr>
          <w:rFonts w:eastAsia="Times New Roman" w:cs="Times New Roman"/>
          <w:szCs w:val="24"/>
        </w:rPr>
      </w:pPr>
      <w:r w:rsidRPr="00BC445C">
        <w:rPr>
          <w:rFonts w:eastAsia="Times New Roman" w:cs="Times New Roman"/>
          <w:b/>
          <w:bCs/>
          <w:szCs w:val="24"/>
        </w:rPr>
        <w:t>Reduced Paperwork and Physical Visits:</w:t>
      </w:r>
      <w:r w:rsidRPr="00BC445C">
        <w:rPr>
          <w:rFonts w:eastAsia="Times New Roman" w:cs="Times New Roman"/>
          <w:szCs w:val="24"/>
        </w:rPr>
        <w:t xml:space="preserve"> The transition to an online system eliminates the need for physical documentation and in-person visits, which were previously necessary. This not only saves time but also reduces the logistical challenges for applicants.</w:t>
      </w:r>
    </w:p>
    <w:p w:rsidR="00984E61" w:rsidRPr="00BC445C" w:rsidRDefault="00BC445C" w:rsidP="00BC445C">
      <w:pPr>
        <w:pStyle w:val="ListParagraph"/>
        <w:numPr>
          <w:ilvl w:val="0"/>
          <w:numId w:val="20"/>
        </w:numPr>
        <w:spacing w:after="0" w:line="360" w:lineRule="auto"/>
        <w:jc w:val="both"/>
        <w:rPr>
          <w:rFonts w:eastAsia="Times New Roman" w:cs="Times New Roman"/>
          <w:szCs w:val="24"/>
        </w:rPr>
      </w:pPr>
      <w:r w:rsidRPr="00BC445C">
        <w:rPr>
          <w:rFonts w:eastAsia="Times New Roman" w:cs="Times New Roman"/>
          <w:b/>
          <w:bCs/>
          <w:szCs w:val="24"/>
        </w:rPr>
        <w:t>Quick Name Reservation System:</w:t>
      </w:r>
      <w:r w:rsidRPr="00BC445C">
        <w:rPr>
          <w:rFonts w:eastAsia="Times New Roman" w:cs="Times New Roman"/>
          <w:szCs w:val="24"/>
        </w:rPr>
        <w:t xml:space="preserve"> The platform includes a feature that allows users to quickly check the availability of and reserve company names, ensuring that the desired name can be secured </w:t>
      </w:r>
      <w:proofErr w:type="gramStart"/>
      <w:r w:rsidRPr="00BC445C">
        <w:rPr>
          <w:rFonts w:eastAsia="Times New Roman" w:cs="Times New Roman"/>
          <w:szCs w:val="24"/>
        </w:rPr>
        <w:t>without delay</w:t>
      </w:r>
      <w:proofErr w:type="gramEnd"/>
      <w:r w:rsidRPr="00BC445C">
        <w:rPr>
          <w:rFonts w:eastAsia="Times New Roman" w:cs="Times New Roman"/>
          <w:szCs w:val="24"/>
        </w:rPr>
        <w:t>.</w:t>
      </w:r>
      <w:r w:rsidR="00984E61" w:rsidRPr="00BC445C">
        <w:rPr>
          <w:rFonts w:eastAsia="Times New Roman" w:cs="Times New Roman"/>
          <w:szCs w:val="24"/>
        </w:rPr>
        <w:br w:type="page"/>
      </w:r>
    </w:p>
    <w:p w:rsidR="00984E61" w:rsidRDefault="00984E61" w:rsidP="004F693A">
      <w:pPr>
        <w:pStyle w:val="Heading2"/>
      </w:pPr>
      <w:bookmarkStart w:id="21" w:name="_Toc172705510"/>
      <w:r>
        <w:lastRenderedPageBreak/>
        <w:t>Weaknesses</w:t>
      </w:r>
      <w:bookmarkEnd w:id="21"/>
    </w:p>
    <w:p w:rsidR="00984E61" w:rsidRPr="00984E61" w:rsidRDefault="00984E61" w:rsidP="00125423">
      <w:r w:rsidRPr="00984E61">
        <w:t>Despite its strengths, the OCR e-Services platform also has some weaknesses:</w:t>
      </w:r>
    </w:p>
    <w:p w:rsidR="00BC445C" w:rsidRPr="00BC445C" w:rsidRDefault="00BC445C" w:rsidP="00BC445C">
      <w:pPr>
        <w:pStyle w:val="ListParagraph"/>
        <w:numPr>
          <w:ilvl w:val="0"/>
          <w:numId w:val="20"/>
        </w:numPr>
        <w:spacing w:after="0" w:line="360" w:lineRule="auto"/>
        <w:rPr>
          <w:rFonts w:eastAsia="Times New Roman" w:cs="Times New Roman"/>
          <w:szCs w:val="24"/>
        </w:rPr>
      </w:pPr>
      <w:r w:rsidRPr="00BC445C">
        <w:rPr>
          <w:rFonts w:eastAsia="Times New Roman" w:cs="Times New Roman"/>
          <w:b/>
          <w:bCs/>
          <w:szCs w:val="24"/>
        </w:rPr>
        <w:t>Cumbersome Initial Registration:</w:t>
      </w:r>
      <w:r w:rsidRPr="00BC445C">
        <w:rPr>
          <w:rFonts w:eastAsia="Times New Roman" w:cs="Times New Roman"/>
          <w:szCs w:val="24"/>
        </w:rPr>
        <w:t xml:space="preserve"> The initial registration process can be complex for some users, particularly those who are not tech-savvy. This can create a barrier to entry for new users who may find the digital forms and procedures intimidating.</w:t>
      </w:r>
    </w:p>
    <w:p w:rsidR="00BC445C" w:rsidRPr="00BC445C" w:rsidRDefault="00BC445C" w:rsidP="00BC445C">
      <w:pPr>
        <w:pStyle w:val="ListParagraph"/>
        <w:numPr>
          <w:ilvl w:val="0"/>
          <w:numId w:val="20"/>
        </w:numPr>
        <w:spacing w:after="0" w:line="360" w:lineRule="auto"/>
        <w:rPr>
          <w:rFonts w:eastAsia="Times New Roman" w:cs="Times New Roman"/>
          <w:szCs w:val="24"/>
        </w:rPr>
      </w:pPr>
      <w:r w:rsidRPr="00BC445C">
        <w:rPr>
          <w:rFonts w:eastAsia="Times New Roman" w:cs="Times New Roman"/>
          <w:b/>
          <w:bCs/>
          <w:szCs w:val="24"/>
        </w:rPr>
        <w:t>Dependence on Internet Connectivity:</w:t>
      </w:r>
      <w:r w:rsidRPr="00BC445C">
        <w:rPr>
          <w:rFonts w:eastAsia="Times New Roman" w:cs="Times New Roman"/>
          <w:szCs w:val="24"/>
        </w:rPr>
        <w:t xml:space="preserve"> Reliable internet access is a prerequisite for using the platform. This can be a significant hurdle in areas with poor internet infrastructure, limiting the platform’s accessibility.</w:t>
      </w:r>
    </w:p>
    <w:p w:rsidR="00984E61" w:rsidRPr="00131B7A" w:rsidRDefault="00BC445C" w:rsidP="00BC445C">
      <w:pPr>
        <w:pStyle w:val="ListParagraph"/>
        <w:numPr>
          <w:ilvl w:val="0"/>
          <w:numId w:val="20"/>
        </w:numPr>
        <w:spacing w:after="0" w:line="360" w:lineRule="auto"/>
        <w:rPr>
          <w:lang w:bidi="ar-SA"/>
        </w:rPr>
      </w:pPr>
      <w:r w:rsidRPr="00BC445C">
        <w:rPr>
          <w:rFonts w:eastAsia="Times New Roman" w:cs="Times New Roman"/>
          <w:b/>
          <w:bCs/>
          <w:szCs w:val="24"/>
        </w:rPr>
        <w:t>Limited Support for Non-Digital Users:</w:t>
      </w:r>
      <w:r w:rsidRPr="00BC445C">
        <w:rPr>
          <w:rFonts w:eastAsia="Times New Roman" w:cs="Times New Roman"/>
          <w:szCs w:val="24"/>
        </w:rPr>
        <w:t xml:space="preserve"> The platform may not adequately cater to individuals who are uncomfortable with or lack access to digital technologies. This digital divide can exclude a segment of the population from accessing the services efficiently.</w:t>
      </w:r>
    </w:p>
    <w:p w:rsidR="00131B7A" w:rsidRPr="00131B7A" w:rsidRDefault="00131B7A" w:rsidP="00BC445C">
      <w:pPr>
        <w:pStyle w:val="ListParagraph"/>
        <w:numPr>
          <w:ilvl w:val="0"/>
          <w:numId w:val="20"/>
        </w:numPr>
        <w:spacing w:after="0" w:line="360" w:lineRule="auto"/>
        <w:rPr>
          <w:b/>
          <w:bCs/>
          <w:lang w:bidi="ar-SA"/>
        </w:rPr>
      </w:pPr>
      <w:r w:rsidRPr="00131B7A">
        <w:rPr>
          <w:rFonts w:eastAsia="Times New Roman" w:cs="Times New Roman"/>
          <w:b/>
          <w:bCs/>
          <w:szCs w:val="24"/>
        </w:rPr>
        <w:t xml:space="preserve">Site </w:t>
      </w:r>
      <w:r>
        <w:rPr>
          <w:rFonts w:eastAsia="Times New Roman" w:cs="Times New Roman"/>
          <w:b/>
          <w:bCs/>
          <w:szCs w:val="24"/>
        </w:rPr>
        <w:t>is unreachable</w:t>
      </w:r>
      <w:r w:rsidRPr="00131B7A">
        <w:rPr>
          <w:rFonts w:eastAsia="Times New Roman" w:cs="Times New Roman"/>
          <w:b/>
          <w:bCs/>
          <w:szCs w:val="24"/>
        </w:rPr>
        <w:t xml:space="preserve"> </w:t>
      </w:r>
      <w:r>
        <w:rPr>
          <w:rFonts w:eastAsia="Times New Roman" w:cs="Times New Roman"/>
          <w:b/>
          <w:bCs/>
          <w:szCs w:val="24"/>
        </w:rPr>
        <w:t>during</w:t>
      </w:r>
      <w:r w:rsidRPr="00131B7A">
        <w:rPr>
          <w:rFonts w:eastAsia="Times New Roman" w:cs="Times New Roman"/>
          <w:b/>
          <w:bCs/>
          <w:szCs w:val="24"/>
        </w:rPr>
        <w:t xml:space="preserve"> Public holidays</w:t>
      </w:r>
    </w:p>
    <w:p w:rsidR="00BC445C" w:rsidRDefault="00BC445C" w:rsidP="00BC445C">
      <w:pPr>
        <w:rPr>
          <w:lang w:bidi="ar-SA"/>
        </w:rPr>
      </w:pPr>
    </w:p>
    <w:p w:rsidR="00BC445C" w:rsidRDefault="00BC445C" w:rsidP="004F693A">
      <w:pPr>
        <w:pStyle w:val="Heading2"/>
      </w:pPr>
      <w:bookmarkStart w:id="22" w:name="_Toc172705511"/>
      <w:r>
        <w:t>Opportunities</w:t>
      </w:r>
      <w:bookmarkEnd w:id="22"/>
    </w:p>
    <w:p w:rsidR="00BC445C" w:rsidRPr="00BC445C" w:rsidRDefault="00BC445C" w:rsidP="00125423">
      <w:r w:rsidRPr="00BC445C">
        <w:t xml:space="preserve">There are several opportunities </w:t>
      </w:r>
      <w:proofErr w:type="gramStart"/>
      <w:r w:rsidRPr="00BC445C">
        <w:t>to further enhance</w:t>
      </w:r>
      <w:proofErr w:type="gramEnd"/>
      <w:r w:rsidRPr="00BC445C">
        <w:t xml:space="preserve"> the functionality and reach of the OCR e-Services platform:</w:t>
      </w:r>
    </w:p>
    <w:p w:rsidR="00BC445C" w:rsidRPr="00125423" w:rsidRDefault="00BC445C" w:rsidP="00125423">
      <w:pPr>
        <w:pStyle w:val="ListParagraph"/>
        <w:numPr>
          <w:ilvl w:val="0"/>
          <w:numId w:val="29"/>
        </w:numPr>
        <w:spacing w:after="0" w:line="360" w:lineRule="auto"/>
        <w:ind w:left="1008"/>
        <w:jc w:val="both"/>
        <w:rPr>
          <w:rFonts w:eastAsia="Times New Roman" w:cs="Times New Roman"/>
          <w:szCs w:val="24"/>
        </w:rPr>
      </w:pPr>
      <w:r w:rsidRPr="00125423">
        <w:rPr>
          <w:rFonts w:eastAsia="Times New Roman" w:cs="Times New Roman"/>
          <w:b/>
          <w:bCs/>
          <w:szCs w:val="24"/>
        </w:rPr>
        <w:t>Expanding Services:</w:t>
      </w:r>
      <w:r w:rsidRPr="00125423">
        <w:rPr>
          <w:rFonts w:eastAsia="Times New Roman" w:cs="Times New Roman"/>
          <w:szCs w:val="24"/>
        </w:rPr>
        <w:t xml:space="preserve"> The platform </w:t>
      </w:r>
      <w:proofErr w:type="gramStart"/>
      <w:r w:rsidRPr="00125423">
        <w:rPr>
          <w:rFonts w:eastAsia="Times New Roman" w:cs="Times New Roman"/>
          <w:szCs w:val="24"/>
        </w:rPr>
        <w:t>can be expanded</w:t>
      </w:r>
      <w:proofErr w:type="gramEnd"/>
      <w:r w:rsidRPr="00125423">
        <w:rPr>
          <w:rFonts w:eastAsia="Times New Roman" w:cs="Times New Roman"/>
          <w:szCs w:val="24"/>
        </w:rPr>
        <w:t xml:space="preserve"> to include additional services such as business license renewals, annual filings, and other regulatory compliances. This would provide a one-stop solution for various company-related needs.</w:t>
      </w:r>
    </w:p>
    <w:p w:rsidR="00BC445C" w:rsidRPr="00125423" w:rsidRDefault="00BC445C" w:rsidP="00125423">
      <w:pPr>
        <w:pStyle w:val="ListParagraph"/>
        <w:numPr>
          <w:ilvl w:val="0"/>
          <w:numId w:val="29"/>
        </w:numPr>
        <w:spacing w:after="0" w:line="360" w:lineRule="auto"/>
        <w:ind w:left="1008"/>
        <w:jc w:val="both"/>
        <w:rPr>
          <w:rFonts w:eastAsia="Times New Roman" w:cs="Times New Roman"/>
          <w:szCs w:val="24"/>
        </w:rPr>
      </w:pPr>
      <w:r w:rsidRPr="00125423">
        <w:rPr>
          <w:rFonts w:eastAsia="Times New Roman" w:cs="Times New Roman"/>
          <w:b/>
          <w:bCs/>
          <w:szCs w:val="24"/>
        </w:rPr>
        <w:t>Integration with Other Government Services:</w:t>
      </w:r>
      <w:r w:rsidRPr="00125423">
        <w:rPr>
          <w:rFonts w:eastAsia="Times New Roman" w:cs="Times New Roman"/>
          <w:szCs w:val="24"/>
        </w:rPr>
        <w:t xml:space="preserve"> Linking the OCR e-Services platform with other government databases and services can streamline processes further. For example, integration with tax authorities, social security systems, and other regulatory bodies can create a more interconnected and efficient service environment.</w:t>
      </w:r>
    </w:p>
    <w:p w:rsidR="00BC445C" w:rsidRPr="00125423" w:rsidRDefault="00BC445C" w:rsidP="00125423">
      <w:pPr>
        <w:pStyle w:val="ListParagraph"/>
        <w:numPr>
          <w:ilvl w:val="0"/>
          <w:numId w:val="29"/>
        </w:numPr>
        <w:spacing w:after="0" w:line="360" w:lineRule="auto"/>
        <w:ind w:left="1008"/>
        <w:jc w:val="both"/>
        <w:rPr>
          <w:rFonts w:eastAsia="Times New Roman" w:cs="Times New Roman"/>
          <w:szCs w:val="24"/>
        </w:rPr>
      </w:pPr>
      <w:r w:rsidRPr="00125423">
        <w:rPr>
          <w:rFonts w:eastAsia="Times New Roman" w:cs="Times New Roman"/>
          <w:b/>
          <w:bCs/>
          <w:szCs w:val="24"/>
        </w:rPr>
        <w:t>Enhancing User Support:</w:t>
      </w:r>
      <w:r w:rsidRPr="00125423">
        <w:rPr>
          <w:rFonts w:eastAsia="Times New Roman" w:cs="Times New Roman"/>
          <w:szCs w:val="24"/>
        </w:rPr>
        <w:t xml:space="preserve"> Providing additional resources such as tutorials, FAQs, and customer support can help users navigate the platform more effectively. Live chat support and helpline services can assist users in real-time, improving their overall experience.</w:t>
      </w:r>
    </w:p>
    <w:p w:rsidR="00BC445C" w:rsidRPr="00BC445C" w:rsidRDefault="00125423" w:rsidP="00125423">
      <w:pPr>
        <w:spacing w:after="160" w:line="259" w:lineRule="auto"/>
        <w:ind w:left="0"/>
        <w:jc w:val="left"/>
        <w:rPr>
          <w:lang w:bidi="ar-SA"/>
        </w:rPr>
      </w:pPr>
      <w:r>
        <w:rPr>
          <w:lang w:bidi="ar-SA"/>
        </w:rPr>
        <w:br w:type="page"/>
      </w:r>
    </w:p>
    <w:p w:rsidR="00984E61" w:rsidRDefault="00125423" w:rsidP="004F693A">
      <w:pPr>
        <w:pStyle w:val="Heading2"/>
      </w:pPr>
      <w:bookmarkStart w:id="23" w:name="_Toc172705512"/>
      <w:r>
        <w:lastRenderedPageBreak/>
        <w:t>Threats</w:t>
      </w:r>
      <w:bookmarkEnd w:id="23"/>
    </w:p>
    <w:p w:rsidR="00125423" w:rsidRPr="00125423" w:rsidRDefault="00125423" w:rsidP="00125423">
      <w:r w:rsidRPr="00125423">
        <w:t xml:space="preserve">The OCR e-Services platform faces potential threats that need to </w:t>
      </w:r>
      <w:proofErr w:type="gramStart"/>
      <w:r w:rsidRPr="00125423">
        <w:t>be addressed</w:t>
      </w:r>
      <w:proofErr w:type="gramEnd"/>
      <w:r w:rsidRPr="00125423">
        <w:t xml:space="preserve"> to ensure its sustained effectiveness:</w:t>
      </w:r>
    </w:p>
    <w:p w:rsidR="00125423" w:rsidRPr="00125423" w:rsidRDefault="00125423" w:rsidP="00125423">
      <w:pPr>
        <w:numPr>
          <w:ilvl w:val="0"/>
          <w:numId w:val="30"/>
        </w:numPr>
        <w:ind w:left="1008"/>
        <w:rPr>
          <w:rFonts w:eastAsia="Times New Roman" w:cs="Times New Roman"/>
          <w:color w:val="auto"/>
          <w:szCs w:val="24"/>
        </w:rPr>
      </w:pPr>
      <w:r w:rsidRPr="00125423">
        <w:rPr>
          <w:rFonts w:eastAsia="Times New Roman" w:cs="Times New Roman"/>
          <w:b/>
          <w:bCs/>
          <w:color w:val="auto"/>
          <w:szCs w:val="24"/>
        </w:rPr>
        <w:t>Cybersecurity Risks:</w:t>
      </w:r>
      <w:r w:rsidRPr="00125423">
        <w:rPr>
          <w:rFonts w:eastAsia="Times New Roman" w:cs="Times New Roman"/>
          <w:color w:val="auto"/>
          <w:szCs w:val="24"/>
        </w:rPr>
        <w:t xml:space="preserve"> As an online platform handling sensitive company information, it is vulnerable to cyber-attacks and data breaches. Ensuring robust cybersecurity measures is crucial to protect user data and maintain trust.</w:t>
      </w:r>
    </w:p>
    <w:p w:rsidR="00125423" w:rsidRPr="00125423" w:rsidRDefault="00125423" w:rsidP="00125423">
      <w:pPr>
        <w:numPr>
          <w:ilvl w:val="0"/>
          <w:numId w:val="30"/>
        </w:numPr>
        <w:ind w:left="1008"/>
        <w:rPr>
          <w:rFonts w:eastAsia="Times New Roman" w:cs="Times New Roman"/>
          <w:color w:val="auto"/>
          <w:szCs w:val="24"/>
        </w:rPr>
      </w:pPr>
      <w:r w:rsidRPr="00125423">
        <w:rPr>
          <w:rFonts w:eastAsia="Times New Roman" w:cs="Times New Roman"/>
          <w:b/>
          <w:bCs/>
          <w:color w:val="auto"/>
          <w:szCs w:val="24"/>
        </w:rPr>
        <w:t>Technical Issues and Downtime:</w:t>
      </w:r>
      <w:r w:rsidRPr="00125423">
        <w:rPr>
          <w:rFonts w:eastAsia="Times New Roman" w:cs="Times New Roman"/>
          <w:color w:val="auto"/>
          <w:szCs w:val="24"/>
        </w:rPr>
        <w:t xml:space="preserve"> Any technical glitches or system downtimes can disrupt the registration process, leading to delays and user dissatisfaction. Regular maintenance and prompt resolution of technical issues are essential.</w:t>
      </w:r>
    </w:p>
    <w:p w:rsidR="00125423" w:rsidRPr="00125423" w:rsidRDefault="00125423" w:rsidP="00125423">
      <w:pPr>
        <w:numPr>
          <w:ilvl w:val="0"/>
          <w:numId w:val="30"/>
        </w:numPr>
        <w:ind w:left="1008"/>
        <w:rPr>
          <w:rFonts w:eastAsia="Times New Roman" w:cs="Times New Roman"/>
          <w:color w:val="auto"/>
          <w:szCs w:val="24"/>
        </w:rPr>
      </w:pPr>
      <w:r w:rsidRPr="00125423">
        <w:rPr>
          <w:rFonts w:eastAsia="Times New Roman" w:cs="Times New Roman"/>
          <w:b/>
          <w:bCs/>
          <w:color w:val="auto"/>
          <w:szCs w:val="24"/>
        </w:rPr>
        <w:t>Resistance to Change:</w:t>
      </w:r>
      <w:r w:rsidRPr="00125423">
        <w:rPr>
          <w:rFonts w:eastAsia="Times New Roman" w:cs="Times New Roman"/>
          <w:color w:val="auto"/>
          <w:szCs w:val="24"/>
        </w:rPr>
        <w:t xml:space="preserve"> Some users and stakeholders may be resistant to transitioning from traditional paper-based methods to digital platforms. Addressing this resistance through awareness programs and demonstrating the benefits of the digital platform can help in smoother adoption.</w:t>
      </w:r>
    </w:p>
    <w:p w:rsidR="00125423" w:rsidRDefault="00125423" w:rsidP="00125423">
      <w:pPr>
        <w:rPr>
          <w:lang w:bidi="ar-SA"/>
        </w:rPr>
      </w:pPr>
    </w:p>
    <w:p w:rsidR="00125423" w:rsidRDefault="00125423">
      <w:pPr>
        <w:spacing w:after="160" w:line="259" w:lineRule="auto"/>
        <w:ind w:left="0"/>
        <w:jc w:val="left"/>
        <w:rPr>
          <w:lang w:bidi="ar-SA"/>
        </w:rPr>
      </w:pPr>
      <w:r>
        <w:rPr>
          <w:lang w:bidi="ar-SA"/>
        </w:rPr>
        <w:br w:type="page"/>
      </w:r>
    </w:p>
    <w:p w:rsidR="004F693A" w:rsidRDefault="004F693A" w:rsidP="004F693A">
      <w:pPr>
        <w:pStyle w:val="Heading1"/>
      </w:pPr>
      <w:bookmarkStart w:id="24" w:name="_Toc172705513"/>
      <w:r>
        <w:lastRenderedPageBreak/>
        <w:t>Chapter 4</w:t>
      </w:r>
      <w:bookmarkEnd w:id="24"/>
    </w:p>
    <w:p w:rsidR="00125423" w:rsidRPr="00125423" w:rsidRDefault="00125423" w:rsidP="004F693A">
      <w:pPr>
        <w:pStyle w:val="Heading2"/>
      </w:pPr>
      <w:bookmarkStart w:id="25" w:name="_Toc172705514"/>
      <w:r>
        <w:t>Conclusion and Recommendations</w:t>
      </w:r>
      <w:bookmarkEnd w:id="25"/>
    </w:p>
    <w:p w:rsidR="00125423" w:rsidRPr="002C712B" w:rsidRDefault="00125423" w:rsidP="00125423">
      <w:pPr>
        <w:rPr>
          <w:b/>
          <w:bCs/>
          <w:sz w:val="28"/>
          <w:szCs w:val="22"/>
        </w:rPr>
      </w:pPr>
      <w:r w:rsidRPr="002C712B">
        <w:rPr>
          <w:b/>
          <w:bCs/>
          <w:sz w:val="28"/>
          <w:szCs w:val="22"/>
        </w:rPr>
        <w:t>Conclusion</w:t>
      </w:r>
    </w:p>
    <w:p w:rsidR="00125423" w:rsidRDefault="00125423" w:rsidP="00125423">
      <w:pPr>
        <w:ind w:left="720"/>
      </w:pPr>
      <w:r>
        <w:t>The OCR e-Services platform for new company registration in Nepal represents a significant advancement in the realm of e-governance. By digitizing the registration process, it has enhanced accessibility, efficiency, and transparency, making it easier for businesses to comply with regulatory requirements.</w:t>
      </w:r>
    </w:p>
    <w:p w:rsidR="00125423" w:rsidRDefault="00125423" w:rsidP="00125423"/>
    <w:p w:rsidR="00125423" w:rsidRPr="002C712B" w:rsidRDefault="00125423" w:rsidP="00125423">
      <w:pPr>
        <w:spacing w:before="100" w:beforeAutospacing="1" w:after="100" w:afterAutospacing="1" w:line="240" w:lineRule="auto"/>
        <w:jc w:val="left"/>
        <w:rPr>
          <w:rFonts w:eastAsia="Times New Roman" w:cs="Times New Roman"/>
          <w:color w:val="auto"/>
          <w:sz w:val="28"/>
          <w:szCs w:val="28"/>
        </w:rPr>
      </w:pPr>
      <w:r w:rsidRPr="002C712B">
        <w:rPr>
          <w:rFonts w:eastAsia="Times New Roman" w:cs="Times New Roman"/>
          <w:b/>
          <w:bCs/>
          <w:color w:val="auto"/>
          <w:sz w:val="28"/>
          <w:szCs w:val="28"/>
        </w:rPr>
        <w:t>Recommendations:</w:t>
      </w:r>
    </w:p>
    <w:p w:rsidR="00125423" w:rsidRPr="00125423" w:rsidRDefault="00125423" w:rsidP="00125423">
      <w:pPr>
        <w:numPr>
          <w:ilvl w:val="0"/>
          <w:numId w:val="32"/>
        </w:numPr>
        <w:rPr>
          <w:rFonts w:eastAsia="Times New Roman" w:cs="Times New Roman"/>
          <w:color w:val="auto"/>
          <w:szCs w:val="24"/>
        </w:rPr>
      </w:pPr>
      <w:r w:rsidRPr="00125423">
        <w:rPr>
          <w:rFonts w:eastAsia="Times New Roman" w:cs="Times New Roman"/>
          <w:b/>
          <w:bCs/>
          <w:color w:val="auto"/>
          <w:szCs w:val="24"/>
        </w:rPr>
        <w:t>Simplify User Registration:</w:t>
      </w:r>
      <w:r w:rsidRPr="00125423">
        <w:rPr>
          <w:rFonts w:eastAsia="Times New Roman" w:cs="Times New Roman"/>
          <w:color w:val="auto"/>
          <w:szCs w:val="24"/>
        </w:rPr>
        <w:t xml:space="preserve"> Streamlining the initial user registration process by reducing the number of steps and providing clear, </w:t>
      </w:r>
      <w:proofErr w:type="gramStart"/>
      <w:r w:rsidRPr="00125423">
        <w:rPr>
          <w:rFonts w:eastAsia="Times New Roman" w:cs="Times New Roman"/>
          <w:color w:val="auto"/>
          <w:szCs w:val="24"/>
        </w:rPr>
        <w:t>step-by-step</w:t>
      </w:r>
      <w:proofErr w:type="gramEnd"/>
      <w:r w:rsidRPr="00125423">
        <w:rPr>
          <w:rFonts w:eastAsia="Times New Roman" w:cs="Times New Roman"/>
          <w:color w:val="auto"/>
          <w:szCs w:val="24"/>
        </w:rPr>
        <w:t xml:space="preserve"> instructions can help lower the barrier for new users.</w:t>
      </w:r>
    </w:p>
    <w:p w:rsidR="00125423" w:rsidRPr="00125423" w:rsidRDefault="00125423" w:rsidP="00125423">
      <w:pPr>
        <w:numPr>
          <w:ilvl w:val="0"/>
          <w:numId w:val="32"/>
        </w:numPr>
        <w:rPr>
          <w:rFonts w:eastAsia="Times New Roman" w:cs="Times New Roman"/>
          <w:color w:val="auto"/>
          <w:szCs w:val="24"/>
        </w:rPr>
      </w:pPr>
      <w:r w:rsidRPr="00125423">
        <w:rPr>
          <w:rFonts w:eastAsia="Times New Roman" w:cs="Times New Roman"/>
          <w:b/>
          <w:bCs/>
          <w:color w:val="auto"/>
          <w:szCs w:val="24"/>
        </w:rPr>
        <w:t>Enhance Cybersecurity:</w:t>
      </w:r>
      <w:r w:rsidRPr="00125423">
        <w:rPr>
          <w:rFonts w:eastAsia="Times New Roman" w:cs="Times New Roman"/>
          <w:color w:val="auto"/>
          <w:szCs w:val="24"/>
        </w:rPr>
        <w:t xml:space="preserve"> Implementing advanced cybersecurity measures, including regular security audits and user awareness programs, is crucial to safeguard the platform against potential threats.</w:t>
      </w:r>
    </w:p>
    <w:p w:rsidR="00125423" w:rsidRPr="00125423" w:rsidRDefault="00125423" w:rsidP="00125423">
      <w:pPr>
        <w:numPr>
          <w:ilvl w:val="0"/>
          <w:numId w:val="32"/>
        </w:numPr>
        <w:rPr>
          <w:rFonts w:eastAsia="Times New Roman" w:cs="Times New Roman"/>
          <w:color w:val="auto"/>
          <w:szCs w:val="24"/>
        </w:rPr>
      </w:pPr>
      <w:r w:rsidRPr="00125423">
        <w:rPr>
          <w:rFonts w:eastAsia="Times New Roman" w:cs="Times New Roman"/>
          <w:b/>
          <w:bCs/>
          <w:color w:val="auto"/>
          <w:szCs w:val="24"/>
        </w:rPr>
        <w:t>Provide Comprehensive User Support:</w:t>
      </w:r>
      <w:r w:rsidRPr="00125423">
        <w:rPr>
          <w:rFonts w:eastAsia="Times New Roman" w:cs="Times New Roman"/>
          <w:color w:val="auto"/>
          <w:szCs w:val="24"/>
        </w:rPr>
        <w:t xml:space="preserve"> Offering robust support and training resources, such as video tutorials, detailed FAQs, and dedicated customer support, can help users navigate the platform more effectively.</w:t>
      </w:r>
    </w:p>
    <w:p w:rsidR="00125423" w:rsidRPr="00125423" w:rsidRDefault="00125423" w:rsidP="00125423">
      <w:pPr>
        <w:numPr>
          <w:ilvl w:val="0"/>
          <w:numId w:val="32"/>
        </w:numPr>
        <w:rPr>
          <w:rFonts w:eastAsia="Times New Roman" w:cs="Times New Roman"/>
          <w:color w:val="auto"/>
          <w:szCs w:val="24"/>
        </w:rPr>
      </w:pPr>
      <w:r w:rsidRPr="00125423">
        <w:rPr>
          <w:rFonts w:eastAsia="Times New Roman" w:cs="Times New Roman"/>
          <w:b/>
          <w:bCs/>
          <w:color w:val="auto"/>
          <w:szCs w:val="24"/>
        </w:rPr>
        <w:t>Expand Services:</w:t>
      </w:r>
      <w:r w:rsidRPr="00125423">
        <w:rPr>
          <w:rFonts w:eastAsia="Times New Roman" w:cs="Times New Roman"/>
          <w:color w:val="auto"/>
          <w:szCs w:val="24"/>
        </w:rPr>
        <w:t xml:space="preserve"> Including additional services like business license renewals and annual filings can enhance the platform’s utility and provide a comprehensive solution for businesses.</w:t>
      </w:r>
    </w:p>
    <w:p w:rsidR="00125423" w:rsidRPr="00125423" w:rsidRDefault="00125423" w:rsidP="00125423">
      <w:pPr>
        <w:numPr>
          <w:ilvl w:val="0"/>
          <w:numId w:val="32"/>
        </w:numPr>
        <w:rPr>
          <w:rFonts w:eastAsia="Times New Roman" w:cs="Times New Roman"/>
          <w:color w:val="auto"/>
          <w:szCs w:val="24"/>
        </w:rPr>
      </w:pPr>
      <w:r w:rsidRPr="00125423">
        <w:rPr>
          <w:rFonts w:eastAsia="Times New Roman" w:cs="Times New Roman"/>
          <w:b/>
          <w:bCs/>
          <w:color w:val="auto"/>
          <w:szCs w:val="24"/>
        </w:rPr>
        <w:t>Integrate with Other Services:</w:t>
      </w:r>
      <w:r w:rsidRPr="00125423">
        <w:rPr>
          <w:rFonts w:eastAsia="Times New Roman" w:cs="Times New Roman"/>
          <w:color w:val="auto"/>
          <w:szCs w:val="24"/>
        </w:rPr>
        <w:t xml:space="preserve"> Linking the platform with other government databases and services can streamline processes and create a more efficient service environment.</w:t>
      </w:r>
    </w:p>
    <w:p w:rsidR="00125423" w:rsidRDefault="00125423" w:rsidP="00125423">
      <w:pPr>
        <w:numPr>
          <w:ilvl w:val="0"/>
          <w:numId w:val="32"/>
        </w:numPr>
        <w:rPr>
          <w:rFonts w:eastAsia="Times New Roman" w:cs="Times New Roman"/>
          <w:color w:val="auto"/>
          <w:szCs w:val="24"/>
        </w:rPr>
      </w:pPr>
      <w:r w:rsidRPr="00125423">
        <w:rPr>
          <w:rFonts w:eastAsia="Times New Roman" w:cs="Times New Roman"/>
          <w:b/>
          <w:bCs/>
          <w:color w:val="auto"/>
          <w:szCs w:val="24"/>
        </w:rPr>
        <w:t>Address Resistance to Change:</w:t>
      </w:r>
      <w:r w:rsidRPr="00125423">
        <w:rPr>
          <w:rFonts w:eastAsia="Times New Roman" w:cs="Times New Roman"/>
          <w:color w:val="auto"/>
          <w:szCs w:val="24"/>
        </w:rPr>
        <w:t xml:space="preserve"> Conducting awareness and training programs can help users understand the benefits of the digital platform, addressing any resistance to moving away from traditional methods.</w:t>
      </w:r>
    </w:p>
    <w:p w:rsidR="00131B7A" w:rsidRPr="00A00543" w:rsidRDefault="00A00543" w:rsidP="00125423">
      <w:pPr>
        <w:numPr>
          <w:ilvl w:val="0"/>
          <w:numId w:val="32"/>
        </w:numPr>
        <w:rPr>
          <w:rFonts w:eastAsia="Times New Roman" w:cs="Times New Roman"/>
          <w:b/>
          <w:bCs/>
          <w:color w:val="auto"/>
          <w:szCs w:val="24"/>
        </w:rPr>
      </w:pPr>
      <w:r>
        <w:rPr>
          <w:rFonts w:eastAsia="Times New Roman" w:cs="Times New Roman"/>
          <w:b/>
          <w:bCs/>
          <w:color w:val="auto"/>
          <w:szCs w:val="24"/>
        </w:rPr>
        <w:t>Availability</w:t>
      </w:r>
      <w:r w:rsidR="00131B7A" w:rsidRPr="00A00543">
        <w:rPr>
          <w:rFonts w:eastAsia="Times New Roman" w:cs="Times New Roman"/>
          <w:b/>
          <w:bCs/>
          <w:color w:val="auto"/>
          <w:szCs w:val="24"/>
        </w:rPr>
        <w:t xml:space="preserve"> of Service</w:t>
      </w:r>
      <w:r>
        <w:rPr>
          <w:rFonts w:eastAsia="Times New Roman" w:cs="Times New Roman"/>
          <w:b/>
          <w:bCs/>
          <w:color w:val="auto"/>
          <w:szCs w:val="24"/>
        </w:rPr>
        <w:t>s</w:t>
      </w:r>
      <w:r w:rsidR="00131B7A" w:rsidRPr="00A00543">
        <w:rPr>
          <w:rFonts w:eastAsia="Times New Roman" w:cs="Times New Roman"/>
          <w:b/>
          <w:bCs/>
          <w:color w:val="auto"/>
          <w:szCs w:val="24"/>
        </w:rPr>
        <w:t>:</w:t>
      </w:r>
      <w:r>
        <w:rPr>
          <w:rFonts w:eastAsia="Times New Roman" w:cs="Times New Roman"/>
          <w:b/>
          <w:bCs/>
          <w:color w:val="auto"/>
          <w:szCs w:val="24"/>
        </w:rPr>
        <w:t xml:space="preserve"> </w:t>
      </w:r>
      <w:r>
        <w:rPr>
          <w:rFonts w:eastAsia="Times New Roman" w:cs="Times New Roman"/>
          <w:color w:val="auto"/>
          <w:szCs w:val="24"/>
        </w:rPr>
        <w:t xml:space="preserve">Instead of shutting down the Site during public holidays. It is better to inform that the e-service is unavailable in Home page. </w:t>
      </w:r>
      <w:proofErr w:type="gramStart"/>
      <w:r>
        <w:rPr>
          <w:rFonts w:eastAsia="Times New Roman" w:cs="Times New Roman"/>
          <w:color w:val="auto"/>
          <w:szCs w:val="24"/>
        </w:rPr>
        <w:t>But</w:t>
      </w:r>
      <w:proofErr w:type="gramEnd"/>
      <w:r>
        <w:rPr>
          <w:rFonts w:eastAsia="Times New Roman" w:cs="Times New Roman"/>
          <w:color w:val="auto"/>
          <w:szCs w:val="24"/>
        </w:rPr>
        <w:t xml:space="preserve"> it is necessary that the e-service should available 24/7.</w:t>
      </w:r>
    </w:p>
    <w:p w:rsidR="00125423" w:rsidRDefault="00125423">
      <w:pPr>
        <w:spacing w:after="160" w:line="259" w:lineRule="auto"/>
        <w:ind w:left="0"/>
        <w:jc w:val="left"/>
        <w:rPr>
          <w:rFonts w:eastAsia="Times New Roman" w:cs="Times New Roman"/>
          <w:color w:val="auto"/>
          <w:szCs w:val="24"/>
        </w:rPr>
      </w:pPr>
      <w:r>
        <w:rPr>
          <w:rFonts w:eastAsia="Times New Roman" w:cs="Times New Roman"/>
          <w:color w:val="auto"/>
          <w:szCs w:val="24"/>
        </w:rPr>
        <w:br w:type="page"/>
      </w:r>
    </w:p>
    <w:p w:rsidR="00125423" w:rsidRDefault="00125423" w:rsidP="004F693A">
      <w:pPr>
        <w:pStyle w:val="Heading2"/>
      </w:pPr>
      <w:bookmarkStart w:id="26" w:name="_Toc172705515"/>
      <w:r>
        <w:lastRenderedPageBreak/>
        <w:t>References</w:t>
      </w:r>
      <w:bookmarkEnd w:id="26"/>
    </w:p>
    <w:p w:rsidR="00DA4933" w:rsidRDefault="00CD2C5C" w:rsidP="00DA4933">
      <w:pPr>
        <w:pStyle w:val="ListParagraph"/>
        <w:numPr>
          <w:ilvl w:val="0"/>
          <w:numId w:val="36"/>
        </w:numPr>
        <w:spacing w:after="0" w:line="360" w:lineRule="auto"/>
      </w:pPr>
      <w:hyperlink r:id="rId11" w:history="1">
        <w:r w:rsidR="00DA4933">
          <w:rPr>
            <w:rStyle w:val="Hyperlink"/>
          </w:rPr>
          <w:t>Office of The Company Registrar (ocr.gov.np)</w:t>
        </w:r>
      </w:hyperlink>
    </w:p>
    <w:p w:rsidR="00DA4933" w:rsidRDefault="00CD2C5C" w:rsidP="00DA4933">
      <w:pPr>
        <w:pStyle w:val="ListParagraph"/>
        <w:numPr>
          <w:ilvl w:val="0"/>
          <w:numId w:val="36"/>
        </w:numPr>
        <w:spacing w:after="0" w:line="360" w:lineRule="auto"/>
      </w:pPr>
      <w:hyperlink r:id="rId12" w:history="1">
        <w:r w:rsidR="00DA4933">
          <w:rPr>
            <w:rStyle w:val="Hyperlink"/>
          </w:rPr>
          <w:t>Online Company Registration (ocr.gov.np)</w:t>
        </w:r>
      </w:hyperlink>
    </w:p>
    <w:p w:rsidR="00DA4933" w:rsidRDefault="00DA4933" w:rsidP="00DA4933">
      <w:pPr>
        <w:pStyle w:val="ListParagraph"/>
        <w:numPr>
          <w:ilvl w:val="0"/>
          <w:numId w:val="36"/>
        </w:numPr>
        <w:spacing w:after="0" w:line="360" w:lineRule="auto"/>
      </w:pPr>
      <w:r>
        <w:t xml:space="preserve">OCR e-Services (Office of Company Registrar Online Services) User Manual!: </w:t>
      </w:r>
      <w:hyperlink r:id="rId13" w:history="1">
        <w:r w:rsidRPr="001B1B7C">
          <w:rPr>
            <w:rStyle w:val="Hyperlink"/>
          </w:rPr>
          <w:t>https://application.ocr.gov.np/faces/OnlineUserLogin.jsp</w:t>
        </w:r>
      </w:hyperlink>
    </w:p>
    <w:p w:rsidR="00DA4933" w:rsidRPr="00DA4933" w:rsidRDefault="00DA4933" w:rsidP="00DA4933">
      <w:pPr>
        <w:pStyle w:val="ListParagraph"/>
        <w:numPr>
          <w:ilvl w:val="0"/>
          <w:numId w:val="36"/>
        </w:numPr>
        <w:spacing w:after="0" w:line="360" w:lineRule="auto"/>
        <w:rPr>
          <w:lang w:bidi="ar-SA"/>
        </w:rPr>
      </w:pPr>
      <w:r w:rsidRPr="00DA4933">
        <w:rPr>
          <w:rFonts w:ascii="Arial" w:hAnsi="Arial" w:cs="Arial"/>
          <w:color w:val="222222"/>
          <w:sz w:val="20"/>
          <w:shd w:val="clear" w:color="auto" w:fill="FFFFFF"/>
        </w:rPr>
        <w:t>RAUNIAR, A., &amp; MAGALHAES, N. (2012). A New, Improved Office of Company Registrar in Nepal.</w:t>
      </w:r>
    </w:p>
    <w:p w:rsidR="00125423" w:rsidRDefault="00125423">
      <w:pPr>
        <w:spacing w:after="160" w:line="259" w:lineRule="auto"/>
        <w:ind w:left="0"/>
        <w:jc w:val="left"/>
        <w:rPr>
          <w:lang w:bidi="ar-SA"/>
        </w:rPr>
      </w:pPr>
      <w:r>
        <w:rPr>
          <w:lang w:bidi="ar-SA"/>
        </w:rPr>
        <w:br w:type="page"/>
      </w:r>
    </w:p>
    <w:p w:rsidR="00125423" w:rsidRDefault="00125423" w:rsidP="004F693A">
      <w:pPr>
        <w:pStyle w:val="Heading2"/>
      </w:pPr>
      <w:bookmarkStart w:id="27" w:name="_Toc172705516"/>
      <w:r>
        <w:lastRenderedPageBreak/>
        <w:t>Appendix</w:t>
      </w:r>
      <w:bookmarkEnd w:id="27"/>
    </w:p>
    <w:p w:rsidR="002A51C4" w:rsidRPr="002A51C4" w:rsidRDefault="002A51C4" w:rsidP="002A51C4">
      <w:pPr>
        <w:rPr>
          <w:lang w:bidi="ar-SA"/>
        </w:rPr>
      </w:pPr>
    </w:p>
    <w:p w:rsidR="002A51C4" w:rsidRDefault="002A51C4" w:rsidP="002A51C4">
      <w:pPr>
        <w:keepNext/>
        <w:jc w:val="center"/>
      </w:pPr>
      <w:r w:rsidRPr="002A51C4">
        <w:rPr>
          <w:noProof/>
        </w:rPr>
        <w:drawing>
          <wp:inline distT="0" distB="0" distL="0" distR="0" wp14:anchorId="64B1B3BA" wp14:editId="036BE488">
            <wp:extent cx="5733415" cy="27260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26055"/>
                    </a:xfrm>
                    <a:prstGeom prst="rect">
                      <a:avLst/>
                    </a:prstGeom>
                  </pic:spPr>
                </pic:pic>
              </a:graphicData>
            </a:graphic>
          </wp:inline>
        </w:drawing>
      </w:r>
    </w:p>
    <w:p w:rsidR="00125423" w:rsidRDefault="002A51C4" w:rsidP="002A51C4">
      <w:pPr>
        <w:pStyle w:val="Caption"/>
        <w:jc w:val="center"/>
      </w:pPr>
      <w:bookmarkStart w:id="28" w:name="_Toc172409109"/>
      <w:r>
        <w:t xml:space="preserve">Figure </w:t>
      </w:r>
      <w:fldSimple w:instr=" SEQ Figure \* ARABIC ">
        <w:r w:rsidR="00F6285C">
          <w:rPr>
            <w:noProof/>
          </w:rPr>
          <w:t>1</w:t>
        </w:r>
      </w:fldSimple>
      <w:r>
        <w:t>: Login Page</w:t>
      </w:r>
      <w:bookmarkEnd w:id="28"/>
    </w:p>
    <w:p w:rsidR="00583BCF" w:rsidRDefault="00583BCF" w:rsidP="00583BCF"/>
    <w:p w:rsidR="00583BCF" w:rsidRDefault="00583BCF" w:rsidP="00583BCF">
      <w:pPr>
        <w:keepNext/>
      </w:pPr>
      <w:r w:rsidRPr="00583BCF">
        <w:rPr>
          <w:noProof/>
        </w:rPr>
        <w:drawing>
          <wp:inline distT="0" distB="0" distL="0" distR="0" wp14:anchorId="2023A7A0" wp14:editId="1A67AB1C">
            <wp:extent cx="5733415" cy="3580130"/>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580130"/>
                    </a:xfrm>
                    <a:prstGeom prst="rect">
                      <a:avLst/>
                    </a:prstGeom>
                  </pic:spPr>
                </pic:pic>
              </a:graphicData>
            </a:graphic>
          </wp:inline>
        </w:drawing>
      </w:r>
    </w:p>
    <w:p w:rsidR="00583BCF" w:rsidRDefault="00583BCF" w:rsidP="00583BCF">
      <w:pPr>
        <w:pStyle w:val="Caption"/>
        <w:jc w:val="center"/>
      </w:pPr>
      <w:bookmarkStart w:id="29" w:name="_Toc172409110"/>
      <w:r>
        <w:t xml:space="preserve">Figure </w:t>
      </w:r>
      <w:fldSimple w:instr=" SEQ Figure \* ARABIC ">
        <w:r w:rsidR="00F6285C">
          <w:rPr>
            <w:noProof/>
          </w:rPr>
          <w:t>2</w:t>
        </w:r>
      </w:fldSimple>
      <w:r>
        <w:t>: Create User Form</w:t>
      </w:r>
      <w:bookmarkEnd w:id="29"/>
    </w:p>
    <w:p w:rsidR="00583BCF" w:rsidRDefault="00583BCF" w:rsidP="00583BCF"/>
    <w:p w:rsidR="00583BCF" w:rsidRDefault="00583BCF" w:rsidP="00583BCF">
      <w:pPr>
        <w:keepNext/>
      </w:pPr>
      <w:r w:rsidRPr="00583BCF">
        <w:rPr>
          <w:noProof/>
        </w:rPr>
        <w:lastRenderedPageBreak/>
        <w:drawing>
          <wp:inline distT="0" distB="0" distL="0" distR="0" wp14:anchorId="0DE8CD86" wp14:editId="20E6BBBA">
            <wp:extent cx="5733415" cy="22142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214245"/>
                    </a:xfrm>
                    <a:prstGeom prst="rect">
                      <a:avLst/>
                    </a:prstGeom>
                  </pic:spPr>
                </pic:pic>
              </a:graphicData>
            </a:graphic>
          </wp:inline>
        </w:drawing>
      </w:r>
    </w:p>
    <w:p w:rsidR="00583BCF" w:rsidRDefault="00583BCF" w:rsidP="00583BCF">
      <w:pPr>
        <w:pStyle w:val="Caption"/>
        <w:jc w:val="center"/>
      </w:pPr>
      <w:bookmarkStart w:id="30" w:name="_Toc172409111"/>
      <w:r>
        <w:t xml:space="preserve">Figure </w:t>
      </w:r>
      <w:fldSimple w:instr=" SEQ Figure \* ARABIC ">
        <w:r w:rsidR="00F6285C">
          <w:rPr>
            <w:noProof/>
          </w:rPr>
          <w:t>3</w:t>
        </w:r>
      </w:fldSimple>
      <w:r>
        <w:t xml:space="preserve">: </w:t>
      </w:r>
      <w:r w:rsidRPr="00BB308D">
        <w:t>Login into the OCR-eService (for the first time after receiving Login Details in mail)</w:t>
      </w:r>
      <w:bookmarkEnd w:id="30"/>
    </w:p>
    <w:p w:rsidR="00583BCF" w:rsidRDefault="00583BCF" w:rsidP="00583BCF"/>
    <w:p w:rsidR="00583BCF" w:rsidRDefault="00583BCF" w:rsidP="00583BCF">
      <w:pPr>
        <w:keepNext/>
      </w:pPr>
      <w:r w:rsidRPr="00583BCF">
        <w:rPr>
          <w:noProof/>
        </w:rPr>
        <w:drawing>
          <wp:inline distT="0" distB="0" distL="0" distR="0" wp14:anchorId="3889ABE3" wp14:editId="6C06B0B8">
            <wp:extent cx="5733415" cy="33813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81375"/>
                    </a:xfrm>
                    <a:prstGeom prst="rect">
                      <a:avLst/>
                    </a:prstGeom>
                  </pic:spPr>
                </pic:pic>
              </a:graphicData>
            </a:graphic>
          </wp:inline>
        </w:drawing>
      </w:r>
    </w:p>
    <w:p w:rsidR="00583BCF" w:rsidRDefault="00583BCF" w:rsidP="00583BCF">
      <w:pPr>
        <w:pStyle w:val="Caption"/>
        <w:jc w:val="center"/>
      </w:pPr>
      <w:bookmarkStart w:id="31" w:name="_Toc172409112"/>
      <w:r>
        <w:t xml:space="preserve">Figure </w:t>
      </w:r>
      <w:fldSimple w:instr=" SEQ Figure \* ARABIC ">
        <w:r w:rsidR="00F6285C">
          <w:rPr>
            <w:noProof/>
          </w:rPr>
          <w:t>4</w:t>
        </w:r>
      </w:fldSimple>
      <w:r>
        <w:t xml:space="preserve">: </w:t>
      </w:r>
      <w:r w:rsidRPr="00B50F7A">
        <w:t>Name Reservation Request Form</w:t>
      </w:r>
      <w:bookmarkEnd w:id="31"/>
    </w:p>
    <w:p w:rsidR="00583BCF" w:rsidRDefault="00583BCF" w:rsidP="00583BCF"/>
    <w:p w:rsidR="00583BCF" w:rsidRDefault="00583BCF">
      <w:pPr>
        <w:spacing w:after="160" w:line="259" w:lineRule="auto"/>
        <w:ind w:left="0"/>
        <w:jc w:val="left"/>
      </w:pPr>
      <w:r>
        <w:br w:type="page"/>
      </w:r>
    </w:p>
    <w:p w:rsidR="00583BCF" w:rsidRDefault="00583BCF" w:rsidP="00583BCF">
      <w:pPr>
        <w:keepNext/>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182880</wp:posOffset>
                </wp:positionH>
                <wp:positionV relativeFrom="paragraph">
                  <wp:posOffset>0</wp:posOffset>
                </wp:positionV>
                <wp:extent cx="5733415" cy="6477000"/>
                <wp:effectExtent l="0" t="0" r="19685" b="19050"/>
                <wp:wrapNone/>
                <wp:docPr id="9" name="Rectangle 9"/>
                <wp:cNvGraphicFramePr/>
                <a:graphic xmlns:a="http://schemas.openxmlformats.org/drawingml/2006/main">
                  <a:graphicData uri="http://schemas.microsoft.com/office/word/2010/wordprocessingShape">
                    <wps:wsp>
                      <wps:cNvSpPr/>
                      <wps:spPr>
                        <a:xfrm>
                          <a:off x="0" y="0"/>
                          <a:ext cx="5733415" cy="6477000"/>
                        </a:xfrm>
                        <a:prstGeom prst="rect">
                          <a:avLst/>
                        </a:prstGeom>
                        <a:noFill/>
                        <a:ln>
                          <a:solidFill>
                            <a:schemeClr val="tx1"/>
                          </a:solidFill>
                          <a:prstDash val="soli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270C5" id="Rectangle 9" o:spid="_x0000_s1026" style="position:absolute;margin-left:14.4pt;margin-top:0;width:451.45pt;height:5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JEigIAAIQFAAAOAAAAZHJzL2Uyb0RvYy54bWysVN9P2zAQfp+0/8Hy+0gLhY6KFFUgpkkI&#10;EDDx7Dp2E832ebbbtPvrd+ckLWN7YdpLcuf75fv83V1cbq1hGxViA67k46MRZ8pJqBq3Kvm355tP&#10;nzmLSbhKGHCq5DsV+eX844eL1s/UMdRgKhUYJnFx1vqS1yn5WVFEWSsr4hF45dCoIViRUA2rogqi&#10;xezWFMej0VnRQqh8AKlixNPrzsjnOb/WSqZ7raNKzJQc75byN+Tvkr7F/ELMVkH4upH9NcQ/3MKK&#10;xmHRfaprkQRbh+aPVLaRASLodCTBFqB1I1XuAbsZj95081QLr3IvCE70e5ji/0sr7zYPgTVVyc85&#10;c8LiEz0iaMKtjGLnBE/r4wy9nvxD6LWIIvW61cHSH7tg2wzpbg+p2iYm8fB0enIyGZ9yJtF2NplO&#10;R6MMenEI9yGmLwosI6HkActnKMXmNiYsia6DC1VzcNMYk9/NODqIYJqKzrJCxFFXJrCNwCdP2zH1&#10;gCl+86J81yLWnVM29W6UsqCWuyazlHZGUW7jHpVGrHKvXbGwWlKtjlDIeKTYQCusmQPIUePt3hnb&#10;h1C0yjx+Z/w+KNcHl/bxtnEQMsJ5yg5gVd8HsHTnP0DRAUBYLKHaIV8CdIMUvbxpEMtbEdODCDg5&#10;CABug3SPH22gLTn0Emc1hJ9/Oyd/JDRaOWtxEksef6xFUJyZrw6pfj6eTGh0szI5nR6jEl5blq8t&#10;bm2vAF9+jHvHyyySfzKDqAPYF1waC6qKJuEk1i65TGFQrlL3oLh2pFosshuOqxfp1j15SckJVWLR&#10;8/ZFBN9TNyHr72CYWjF7w+DOlyIdLNYJdJPpfcC1xxtHPVO2X0u0S17r2euwPOe/AAAA//8DAFBL&#10;AwQUAAYACAAAACEAvae5+toAAAAIAQAADwAAAGRycy9kb3ducmV2LnhtbEyPwU7DMBBE70j8g7VI&#10;XBB1mkoQQpwKIXEMEi0f4MZLHNVeu7HThr9nOcFxNKOZN8128U6ccUpjIAXrVQECqQ9mpEHB5/7t&#10;vgKRsiajXSBU8I0Jtu31VaNrEy70geddHgSXUKq1AptzrKVMvUWv0ypEJPa+wuR1ZjkN0kz6wuXe&#10;ybIoHqTXI/GC1RFfLfbH3ewVLHN1OnXz0VvcdO6uzPG9i1Gp25vl5RlExiX/heEXn9GhZaZDmMkk&#10;4RSUFZNnBXyI3afN+hHEgWMFz4JsG/n/QPsDAAD//wMAUEsBAi0AFAAGAAgAAAAhALaDOJL+AAAA&#10;4QEAABMAAAAAAAAAAAAAAAAAAAAAAFtDb250ZW50X1R5cGVzXS54bWxQSwECLQAUAAYACAAAACEA&#10;OP0h/9YAAACUAQAACwAAAAAAAAAAAAAAAAAvAQAAX3JlbHMvLnJlbHNQSwECLQAUAAYACAAAACEA&#10;0QqiRIoCAACEBQAADgAAAAAAAAAAAAAAAAAuAgAAZHJzL2Uyb0RvYy54bWxQSwECLQAUAAYACAAA&#10;ACEAvae5+toAAAAIAQAADwAAAAAAAAAAAAAAAADkBAAAZHJzL2Rvd25yZXYueG1sUEsFBgAAAAAE&#10;AAQA8wAAAOsFAAAAAA==&#10;" filled="f" strokecolor="black [3213]"/>
            </w:pict>
          </mc:Fallback>
        </mc:AlternateContent>
      </w:r>
      <w:r w:rsidRPr="00583BCF">
        <w:rPr>
          <w:noProof/>
        </w:rPr>
        <w:drawing>
          <wp:inline distT="0" distB="0" distL="0" distR="0" wp14:anchorId="0ED4FE6C" wp14:editId="1C3121AB">
            <wp:extent cx="5733415" cy="33026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02635"/>
                    </a:xfrm>
                    <a:prstGeom prst="rect">
                      <a:avLst/>
                    </a:prstGeom>
                  </pic:spPr>
                </pic:pic>
              </a:graphicData>
            </a:graphic>
          </wp:inline>
        </w:drawing>
      </w:r>
      <w:r w:rsidRPr="00583BCF">
        <w:rPr>
          <w:noProof/>
        </w:rPr>
        <w:drawing>
          <wp:inline distT="0" distB="0" distL="0" distR="0" wp14:anchorId="7D00D812" wp14:editId="246E1491">
            <wp:extent cx="5733415" cy="31267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26740"/>
                    </a:xfrm>
                    <a:prstGeom prst="rect">
                      <a:avLst/>
                    </a:prstGeom>
                  </pic:spPr>
                </pic:pic>
              </a:graphicData>
            </a:graphic>
          </wp:inline>
        </w:drawing>
      </w:r>
    </w:p>
    <w:p w:rsidR="00331A86" w:rsidRDefault="00583BCF" w:rsidP="00583BCF">
      <w:pPr>
        <w:pStyle w:val="Caption"/>
        <w:jc w:val="center"/>
      </w:pPr>
      <w:bookmarkStart w:id="32" w:name="_Toc172409113"/>
      <w:r>
        <w:t xml:space="preserve">Figure </w:t>
      </w:r>
      <w:fldSimple w:instr=" SEQ Figure \* ARABIC ">
        <w:r w:rsidR="00F6285C">
          <w:rPr>
            <w:noProof/>
          </w:rPr>
          <w:t>5</w:t>
        </w:r>
      </w:fldSimple>
      <w:r>
        <w:t xml:space="preserve">: </w:t>
      </w:r>
      <w:r w:rsidRPr="00E5336A">
        <w:t xml:space="preserve"> Company Registration Form</w:t>
      </w:r>
      <w:bookmarkEnd w:id="32"/>
    </w:p>
    <w:p w:rsidR="00331A86" w:rsidRDefault="00331A86" w:rsidP="00331A86">
      <w:pPr>
        <w:rPr>
          <w:color w:val="44546A" w:themeColor="text2"/>
          <w:sz w:val="18"/>
          <w:szCs w:val="16"/>
        </w:rPr>
      </w:pPr>
      <w:r>
        <w:br w:type="page"/>
      </w:r>
    </w:p>
    <w:p w:rsidR="00331A86" w:rsidRPr="00055D2F" w:rsidRDefault="00331A86" w:rsidP="00331A86">
      <w:pPr>
        <w:rPr>
          <w:rFonts w:eastAsia="Times New Roman" w:cs="Times New Roman"/>
          <w:color w:val="auto"/>
          <w:szCs w:val="24"/>
        </w:rPr>
      </w:pPr>
      <w:r w:rsidRPr="00055D2F">
        <w:rPr>
          <w:rFonts w:eastAsia="Times New Roman" w:cs="Times New Roman"/>
          <w:b/>
          <w:bCs/>
          <w:color w:val="auto"/>
          <w:szCs w:val="24"/>
        </w:rPr>
        <w:lastRenderedPageBreak/>
        <w:t>Chapter 3: Analysis of the OCR e-Services Platform</w:t>
      </w:r>
    </w:p>
    <w:p w:rsidR="00331A86" w:rsidRPr="00055D2F" w:rsidRDefault="00331A86" w:rsidP="00331A86">
      <w:pPr>
        <w:numPr>
          <w:ilvl w:val="0"/>
          <w:numId w:val="13"/>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This chapter details the user account creation process, including user experience, interface design, and verification procedures.</w:t>
      </w:r>
    </w:p>
    <w:p w:rsidR="00331A86" w:rsidRPr="00055D2F" w:rsidRDefault="00331A86" w:rsidP="00331A86">
      <w:pPr>
        <w:numPr>
          <w:ilvl w:val="0"/>
          <w:numId w:val="13"/>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 xml:space="preserve">Analyzes the </w:t>
      </w:r>
      <w:proofErr w:type="gramStart"/>
      <w:r w:rsidRPr="00055D2F">
        <w:rPr>
          <w:rFonts w:eastAsia="Times New Roman" w:cs="Times New Roman"/>
          <w:color w:val="auto"/>
          <w:szCs w:val="24"/>
        </w:rPr>
        <w:t>company name reservation procedure</w:t>
      </w:r>
      <w:proofErr w:type="gramEnd"/>
      <w:r w:rsidRPr="00055D2F">
        <w:rPr>
          <w:rFonts w:eastAsia="Times New Roman" w:cs="Times New Roman"/>
          <w:color w:val="auto"/>
          <w:szCs w:val="24"/>
        </w:rPr>
        <w:t>, highlighting steps, challenges, and system performance.</w:t>
      </w:r>
    </w:p>
    <w:p w:rsidR="00331A86" w:rsidRPr="00055D2F" w:rsidRDefault="00331A86" w:rsidP="00331A86">
      <w:pPr>
        <w:numPr>
          <w:ilvl w:val="0"/>
          <w:numId w:val="13"/>
        </w:numPr>
        <w:tabs>
          <w:tab w:val="clear" w:pos="720"/>
          <w:tab w:val="num" w:pos="1008"/>
        </w:tabs>
        <w:ind w:left="1008"/>
        <w:rPr>
          <w:rFonts w:eastAsia="Times New Roman" w:cs="Times New Roman"/>
          <w:color w:val="auto"/>
          <w:szCs w:val="24"/>
        </w:rPr>
      </w:pPr>
      <w:r w:rsidRPr="00055D2F">
        <w:rPr>
          <w:rFonts w:eastAsia="Times New Roman" w:cs="Times New Roman"/>
          <w:color w:val="auto"/>
          <w:szCs w:val="24"/>
        </w:rPr>
        <w:t xml:space="preserve">Examines the </w:t>
      </w:r>
      <w:proofErr w:type="gramStart"/>
      <w:r w:rsidRPr="00055D2F">
        <w:rPr>
          <w:rFonts w:eastAsia="Times New Roman" w:cs="Times New Roman"/>
          <w:color w:val="auto"/>
          <w:szCs w:val="24"/>
        </w:rPr>
        <w:t>company registration form submission process</w:t>
      </w:r>
      <w:proofErr w:type="gramEnd"/>
      <w:r w:rsidRPr="00055D2F">
        <w:rPr>
          <w:rFonts w:eastAsia="Times New Roman" w:cs="Times New Roman"/>
          <w:color w:val="auto"/>
          <w:szCs w:val="24"/>
        </w:rPr>
        <w:t>, focusing on form structure, compliance with regulations, and user feedback.</w:t>
      </w:r>
    </w:p>
    <w:p w:rsidR="00583BCF" w:rsidRPr="00583BCF" w:rsidRDefault="00583BCF" w:rsidP="00331A86"/>
    <w:sectPr w:rsidR="00583BCF" w:rsidRPr="00583BCF" w:rsidSect="00D45C3C">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C5C" w:rsidRDefault="00CD2C5C" w:rsidP="00903E6F">
      <w:pPr>
        <w:spacing w:line="240" w:lineRule="auto"/>
      </w:pPr>
      <w:r>
        <w:separator/>
      </w:r>
    </w:p>
  </w:endnote>
  <w:endnote w:type="continuationSeparator" w:id="0">
    <w:p w:rsidR="00CD2C5C" w:rsidRDefault="00CD2C5C" w:rsidP="00903E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Kalimati">
    <w:altName w:val="Courier New"/>
    <w:charset w:val="01"/>
    <w:family w:val="auto"/>
    <w:pitch w:val="variable"/>
    <w:sig w:usb0="00008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624736"/>
      <w:docPartObj>
        <w:docPartGallery w:val="Page Numbers (Bottom of Page)"/>
        <w:docPartUnique/>
      </w:docPartObj>
    </w:sdtPr>
    <w:sdtEndPr>
      <w:rPr>
        <w:noProof/>
      </w:rPr>
    </w:sdtEndPr>
    <w:sdtContent>
      <w:p w:rsidR="00A72A25" w:rsidRDefault="00A72A25">
        <w:pPr>
          <w:pStyle w:val="Footer"/>
          <w:jc w:val="right"/>
        </w:pPr>
        <w:r>
          <w:fldChar w:fldCharType="begin"/>
        </w:r>
        <w:r>
          <w:instrText xml:space="preserve"> PAGE   \* MERGEFORMAT </w:instrText>
        </w:r>
        <w:r>
          <w:fldChar w:fldCharType="separate"/>
        </w:r>
        <w:r w:rsidR="000622A6">
          <w:rPr>
            <w:noProof/>
          </w:rPr>
          <w:t>1</w:t>
        </w:r>
        <w:r>
          <w:rPr>
            <w:noProof/>
          </w:rPr>
          <w:fldChar w:fldCharType="end"/>
        </w:r>
      </w:p>
    </w:sdtContent>
  </w:sdt>
  <w:p w:rsidR="00A72A25" w:rsidRDefault="00A72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4556075"/>
      <w:docPartObj>
        <w:docPartGallery w:val="Page Numbers (Bottom of Page)"/>
        <w:docPartUnique/>
      </w:docPartObj>
    </w:sdtPr>
    <w:sdtEndPr>
      <w:rPr>
        <w:noProof/>
      </w:rPr>
    </w:sdtEndPr>
    <w:sdtContent>
      <w:p w:rsidR="00A72A25" w:rsidRDefault="00A72A25">
        <w:pPr>
          <w:pStyle w:val="Footer"/>
          <w:jc w:val="right"/>
        </w:pPr>
        <w:r>
          <w:fldChar w:fldCharType="begin"/>
        </w:r>
        <w:r>
          <w:instrText xml:space="preserve"> PAGE   \* MERGEFORMAT </w:instrText>
        </w:r>
        <w:r>
          <w:fldChar w:fldCharType="separate"/>
        </w:r>
        <w:r w:rsidR="000622A6">
          <w:rPr>
            <w:noProof/>
          </w:rPr>
          <w:t>i</w:t>
        </w:r>
        <w:r>
          <w:rPr>
            <w:noProof/>
          </w:rPr>
          <w:fldChar w:fldCharType="end"/>
        </w:r>
      </w:p>
    </w:sdtContent>
  </w:sdt>
  <w:p w:rsidR="00D45C3C" w:rsidRDefault="00D45C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C5C" w:rsidRDefault="00CD2C5C" w:rsidP="00903E6F">
      <w:pPr>
        <w:spacing w:line="240" w:lineRule="auto"/>
      </w:pPr>
      <w:r>
        <w:separator/>
      </w:r>
    </w:p>
  </w:footnote>
  <w:footnote w:type="continuationSeparator" w:id="0">
    <w:p w:rsidR="00CD2C5C" w:rsidRDefault="00CD2C5C" w:rsidP="00903E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4665"/>
    <w:multiLevelType w:val="multilevel"/>
    <w:tmpl w:val="A26A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60E91"/>
    <w:multiLevelType w:val="multilevel"/>
    <w:tmpl w:val="E5B62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E29D7"/>
    <w:multiLevelType w:val="hybridMultilevel"/>
    <w:tmpl w:val="A7EC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169E"/>
    <w:multiLevelType w:val="multilevel"/>
    <w:tmpl w:val="9DC4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52773"/>
    <w:multiLevelType w:val="multilevel"/>
    <w:tmpl w:val="394EF4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DA745E0"/>
    <w:multiLevelType w:val="multilevel"/>
    <w:tmpl w:val="C03C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919A5"/>
    <w:multiLevelType w:val="multilevel"/>
    <w:tmpl w:val="EDCE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B5466"/>
    <w:multiLevelType w:val="multilevel"/>
    <w:tmpl w:val="27EA95B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C065F"/>
    <w:multiLevelType w:val="multilevel"/>
    <w:tmpl w:val="39FE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E4978"/>
    <w:multiLevelType w:val="multilevel"/>
    <w:tmpl w:val="88A4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72529"/>
    <w:multiLevelType w:val="multilevel"/>
    <w:tmpl w:val="797E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C2919"/>
    <w:multiLevelType w:val="hybridMultilevel"/>
    <w:tmpl w:val="A1B64BE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3D53695D"/>
    <w:multiLevelType w:val="hybridMultilevel"/>
    <w:tmpl w:val="7506F6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0A829EB"/>
    <w:multiLevelType w:val="multilevel"/>
    <w:tmpl w:val="B4D2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671F68"/>
    <w:multiLevelType w:val="hybridMultilevel"/>
    <w:tmpl w:val="14D6B2C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7D278B"/>
    <w:multiLevelType w:val="multilevel"/>
    <w:tmpl w:val="583A2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06A72"/>
    <w:multiLevelType w:val="multilevel"/>
    <w:tmpl w:val="D5FA9170"/>
    <w:lvl w:ilvl="0">
      <w:start w:val="1"/>
      <w:numFmt w:val="low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96197"/>
    <w:multiLevelType w:val="multilevel"/>
    <w:tmpl w:val="329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F6AD6"/>
    <w:multiLevelType w:val="multilevel"/>
    <w:tmpl w:val="D25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F9443D"/>
    <w:multiLevelType w:val="hybridMultilevel"/>
    <w:tmpl w:val="2BD878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FA1A76"/>
    <w:multiLevelType w:val="hybridMultilevel"/>
    <w:tmpl w:val="C5D8909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56B35D5C"/>
    <w:multiLevelType w:val="multilevel"/>
    <w:tmpl w:val="CB70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8910CF"/>
    <w:multiLevelType w:val="hybridMultilevel"/>
    <w:tmpl w:val="FF1A23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CA2B4E"/>
    <w:multiLevelType w:val="multilevel"/>
    <w:tmpl w:val="3A902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AE3549"/>
    <w:multiLevelType w:val="multilevel"/>
    <w:tmpl w:val="EFC6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31CFE"/>
    <w:multiLevelType w:val="multilevel"/>
    <w:tmpl w:val="F89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1551E"/>
    <w:multiLevelType w:val="multilevel"/>
    <w:tmpl w:val="27EA95B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5350E"/>
    <w:multiLevelType w:val="multilevel"/>
    <w:tmpl w:val="3E1AFF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408D5"/>
    <w:multiLevelType w:val="hybridMultilevel"/>
    <w:tmpl w:val="BEC647DE"/>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6AF5745A"/>
    <w:multiLevelType w:val="hybridMultilevel"/>
    <w:tmpl w:val="C282A9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5342FC"/>
    <w:multiLevelType w:val="hybridMultilevel"/>
    <w:tmpl w:val="E3003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825AD2"/>
    <w:multiLevelType w:val="hybridMultilevel"/>
    <w:tmpl w:val="CD304E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6207E4E"/>
    <w:multiLevelType w:val="hybridMultilevel"/>
    <w:tmpl w:val="77047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8553DC"/>
    <w:multiLevelType w:val="multilevel"/>
    <w:tmpl w:val="DE3C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A5F6D"/>
    <w:multiLevelType w:val="hybridMultilevel"/>
    <w:tmpl w:val="6862D1EE"/>
    <w:lvl w:ilvl="0" w:tplc="4978043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130BE1"/>
    <w:multiLevelType w:val="hybridMultilevel"/>
    <w:tmpl w:val="ECDC59D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7E8518A9"/>
    <w:multiLevelType w:val="multilevel"/>
    <w:tmpl w:val="A170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0A70E2"/>
    <w:multiLevelType w:val="multilevel"/>
    <w:tmpl w:val="AE428D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F3C7C45"/>
    <w:multiLevelType w:val="hybridMultilevel"/>
    <w:tmpl w:val="70306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2"/>
  </w:num>
  <w:num w:numId="3">
    <w:abstractNumId w:val="29"/>
  </w:num>
  <w:num w:numId="4">
    <w:abstractNumId w:val="8"/>
  </w:num>
  <w:num w:numId="5">
    <w:abstractNumId w:val="0"/>
  </w:num>
  <w:num w:numId="6">
    <w:abstractNumId w:val="28"/>
  </w:num>
  <w:num w:numId="7">
    <w:abstractNumId w:val="1"/>
  </w:num>
  <w:num w:numId="8">
    <w:abstractNumId w:val="15"/>
  </w:num>
  <w:num w:numId="9">
    <w:abstractNumId w:val="23"/>
  </w:num>
  <w:num w:numId="10">
    <w:abstractNumId w:val="14"/>
  </w:num>
  <w:num w:numId="11">
    <w:abstractNumId w:val="9"/>
  </w:num>
  <w:num w:numId="12">
    <w:abstractNumId w:val="25"/>
  </w:num>
  <w:num w:numId="13">
    <w:abstractNumId w:val="21"/>
  </w:num>
  <w:num w:numId="14">
    <w:abstractNumId w:val="6"/>
  </w:num>
  <w:num w:numId="15">
    <w:abstractNumId w:val="17"/>
  </w:num>
  <w:num w:numId="16">
    <w:abstractNumId w:val="36"/>
  </w:num>
  <w:num w:numId="17">
    <w:abstractNumId w:val="24"/>
  </w:num>
  <w:num w:numId="18">
    <w:abstractNumId w:val="33"/>
  </w:num>
  <w:num w:numId="19">
    <w:abstractNumId w:val="10"/>
  </w:num>
  <w:num w:numId="20">
    <w:abstractNumId w:val="20"/>
  </w:num>
  <w:num w:numId="21">
    <w:abstractNumId w:val="5"/>
  </w:num>
  <w:num w:numId="22">
    <w:abstractNumId w:val="30"/>
  </w:num>
  <w:num w:numId="23">
    <w:abstractNumId w:val="37"/>
  </w:num>
  <w:num w:numId="24">
    <w:abstractNumId w:val="31"/>
  </w:num>
  <w:num w:numId="25">
    <w:abstractNumId w:val="2"/>
  </w:num>
  <w:num w:numId="26">
    <w:abstractNumId w:val="3"/>
  </w:num>
  <w:num w:numId="27">
    <w:abstractNumId w:val="38"/>
  </w:num>
  <w:num w:numId="28">
    <w:abstractNumId w:val="11"/>
  </w:num>
  <w:num w:numId="29">
    <w:abstractNumId w:val="32"/>
  </w:num>
  <w:num w:numId="30">
    <w:abstractNumId w:val="18"/>
  </w:num>
  <w:num w:numId="31">
    <w:abstractNumId w:val="13"/>
  </w:num>
  <w:num w:numId="32">
    <w:abstractNumId w:val="4"/>
  </w:num>
  <w:num w:numId="33">
    <w:abstractNumId w:val="16"/>
  </w:num>
  <w:num w:numId="34">
    <w:abstractNumId w:val="7"/>
  </w:num>
  <w:num w:numId="35">
    <w:abstractNumId w:val="26"/>
  </w:num>
  <w:num w:numId="36">
    <w:abstractNumId w:val="27"/>
  </w:num>
  <w:num w:numId="37">
    <w:abstractNumId w:val="19"/>
  </w:num>
  <w:num w:numId="38">
    <w:abstractNumId w:val="3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0F8"/>
    <w:rsid w:val="00025B08"/>
    <w:rsid w:val="00055D2F"/>
    <w:rsid w:val="000622A6"/>
    <w:rsid w:val="000913CD"/>
    <w:rsid w:val="00125423"/>
    <w:rsid w:val="00131B7A"/>
    <w:rsid w:val="001A57A1"/>
    <w:rsid w:val="00217F98"/>
    <w:rsid w:val="00257739"/>
    <w:rsid w:val="002A51C4"/>
    <w:rsid w:val="002C712B"/>
    <w:rsid w:val="0031301E"/>
    <w:rsid w:val="00314D59"/>
    <w:rsid w:val="00331A86"/>
    <w:rsid w:val="00397EE8"/>
    <w:rsid w:val="003D4455"/>
    <w:rsid w:val="004F693A"/>
    <w:rsid w:val="00511443"/>
    <w:rsid w:val="00551EB6"/>
    <w:rsid w:val="0057210F"/>
    <w:rsid w:val="00583BCF"/>
    <w:rsid w:val="00597916"/>
    <w:rsid w:val="007D0BE8"/>
    <w:rsid w:val="007F3722"/>
    <w:rsid w:val="008E050F"/>
    <w:rsid w:val="00903E6F"/>
    <w:rsid w:val="00915D8B"/>
    <w:rsid w:val="00932DC0"/>
    <w:rsid w:val="00984E61"/>
    <w:rsid w:val="009F23CF"/>
    <w:rsid w:val="00A00543"/>
    <w:rsid w:val="00A233E3"/>
    <w:rsid w:val="00A369E4"/>
    <w:rsid w:val="00A72A25"/>
    <w:rsid w:val="00AB6444"/>
    <w:rsid w:val="00AC70F8"/>
    <w:rsid w:val="00B447E9"/>
    <w:rsid w:val="00BA0CCF"/>
    <w:rsid w:val="00BC445C"/>
    <w:rsid w:val="00BE631F"/>
    <w:rsid w:val="00C541A8"/>
    <w:rsid w:val="00C761D6"/>
    <w:rsid w:val="00CD2C5C"/>
    <w:rsid w:val="00D45C3C"/>
    <w:rsid w:val="00D65197"/>
    <w:rsid w:val="00DA4933"/>
    <w:rsid w:val="00DD2480"/>
    <w:rsid w:val="00EA377F"/>
    <w:rsid w:val="00EB1948"/>
    <w:rsid w:val="00F6285C"/>
    <w:rsid w:val="00FC7EEB"/>
    <w:rsid w:val="00FD44CC"/>
    <w:rsid w:val="00FE729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1D049"/>
  <w15:chartTrackingRefBased/>
  <w15:docId w15:val="{7D85F747-7AC2-42F0-AAF9-3CE14D334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3CD"/>
    <w:pPr>
      <w:spacing w:after="0" w:line="360" w:lineRule="auto"/>
      <w:ind w:left="288"/>
      <w:jc w:val="both"/>
    </w:pPr>
    <w:rPr>
      <w:rFonts w:ascii="Times New Roman" w:hAnsi="Times New Roman" w:cs="Calibri"/>
      <w:color w:val="172B4D"/>
      <w:sz w:val="24"/>
      <w:szCs w:val="20"/>
      <w:lang w:bidi="ne-NP"/>
    </w:rPr>
  </w:style>
  <w:style w:type="paragraph" w:styleId="Heading1">
    <w:name w:val="heading 1"/>
    <w:next w:val="Normal"/>
    <w:link w:val="Heading1Char"/>
    <w:autoRedefine/>
    <w:uiPriority w:val="9"/>
    <w:unhideWhenUsed/>
    <w:qFormat/>
    <w:rsid w:val="00A72A25"/>
    <w:pPr>
      <w:keepNext/>
      <w:keepLines/>
      <w:spacing w:after="0" w:line="360" w:lineRule="auto"/>
      <w:jc w:val="center"/>
      <w:outlineLvl w:val="0"/>
    </w:pPr>
    <w:rPr>
      <w:rFonts w:ascii="Times New Roman" w:hAnsi="Times New Roman" w:cs="Calibri"/>
      <w:b/>
      <w:color w:val="172B4D"/>
      <w:sz w:val="28"/>
    </w:rPr>
  </w:style>
  <w:style w:type="paragraph" w:styleId="Heading2">
    <w:name w:val="heading 2"/>
    <w:basedOn w:val="Heading1"/>
    <w:next w:val="Normal"/>
    <w:link w:val="Heading2Char"/>
    <w:autoRedefine/>
    <w:uiPriority w:val="9"/>
    <w:unhideWhenUsed/>
    <w:qFormat/>
    <w:rsid w:val="00551EB6"/>
    <w:pPr>
      <w:jc w:val="left"/>
      <w:outlineLvl w:val="1"/>
    </w:pPr>
  </w:style>
  <w:style w:type="paragraph" w:styleId="Heading3">
    <w:name w:val="heading 3"/>
    <w:basedOn w:val="Normal"/>
    <w:next w:val="Normal"/>
    <w:link w:val="Heading3Char"/>
    <w:autoRedefine/>
    <w:uiPriority w:val="9"/>
    <w:unhideWhenUsed/>
    <w:qFormat/>
    <w:rsid w:val="00EB1948"/>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8E05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65197"/>
    <w:pPr>
      <w:contextualSpacing/>
    </w:pPr>
    <w:rPr>
      <w:rFonts w:eastAsiaTheme="majorEastAsia" w:cstheme="majorBidi"/>
      <w:b/>
      <w:bCs/>
      <w:spacing w:val="-10"/>
      <w:kern w:val="28"/>
      <w:sz w:val="28"/>
      <w:szCs w:val="54"/>
      <w:u w:val="single"/>
    </w:rPr>
  </w:style>
  <w:style w:type="character" w:customStyle="1" w:styleId="TitleChar">
    <w:name w:val="Title Char"/>
    <w:basedOn w:val="DefaultParagraphFont"/>
    <w:link w:val="Title"/>
    <w:uiPriority w:val="10"/>
    <w:rsid w:val="00D65197"/>
    <w:rPr>
      <w:rFonts w:ascii="Times New Roman" w:eastAsiaTheme="majorEastAsia" w:hAnsi="Times New Roman" w:cstheme="majorBidi"/>
      <w:b/>
      <w:bCs/>
      <w:spacing w:val="-10"/>
      <w:kern w:val="28"/>
      <w:sz w:val="28"/>
      <w:szCs w:val="54"/>
      <w:u w:val="single"/>
    </w:rPr>
  </w:style>
  <w:style w:type="paragraph" w:styleId="Subtitle">
    <w:name w:val="Subtitle"/>
    <w:basedOn w:val="Heading1"/>
    <w:next w:val="Normal"/>
    <w:link w:val="SubtitleChar"/>
    <w:autoRedefine/>
    <w:uiPriority w:val="11"/>
    <w:qFormat/>
    <w:rsid w:val="00A72A25"/>
  </w:style>
  <w:style w:type="character" w:customStyle="1" w:styleId="SubtitleChar">
    <w:name w:val="Subtitle Char"/>
    <w:basedOn w:val="DefaultParagraphFont"/>
    <w:link w:val="Subtitle"/>
    <w:uiPriority w:val="11"/>
    <w:rsid w:val="00A72A25"/>
    <w:rPr>
      <w:rFonts w:ascii="Times New Roman" w:hAnsi="Times New Roman" w:cs="Calibri"/>
      <w:b/>
      <w:color w:val="172B4D"/>
      <w:sz w:val="28"/>
    </w:rPr>
  </w:style>
  <w:style w:type="character" w:customStyle="1" w:styleId="Heading1Char">
    <w:name w:val="Heading 1 Char"/>
    <w:link w:val="Heading1"/>
    <w:uiPriority w:val="9"/>
    <w:rsid w:val="00A72A25"/>
    <w:rPr>
      <w:rFonts w:ascii="Times New Roman" w:hAnsi="Times New Roman" w:cs="Calibri"/>
      <w:b/>
      <w:color w:val="172B4D"/>
      <w:sz w:val="28"/>
    </w:rPr>
  </w:style>
  <w:style w:type="character" w:customStyle="1" w:styleId="Heading3Char">
    <w:name w:val="Heading 3 Char"/>
    <w:basedOn w:val="DefaultParagraphFont"/>
    <w:link w:val="Heading3"/>
    <w:uiPriority w:val="9"/>
    <w:rsid w:val="00EB1948"/>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551EB6"/>
    <w:rPr>
      <w:rFonts w:ascii="Times New Roman" w:hAnsi="Times New Roman" w:cs="Calibri"/>
      <w:b/>
      <w:color w:val="172B4D"/>
      <w:sz w:val="28"/>
    </w:rPr>
  </w:style>
  <w:style w:type="paragraph" w:styleId="NoSpacing">
    <w:name w:val="No Spacing"/>
    <w:link w:val="NoSpacingChar"/>
    <w:uiPriority w:val="1"/>
    <w:qFormat/>
    <w:rsid w:val="00A72A25"/>
    <w:pPr>
      <w:jc w:val="center"/>
    </w:pPr>
    <w:rPr>
      <w:rFonts w:ascii="Times New Roman" w:hAnsi="Times New Roman" w:cs="Calibri"/>
      <w:b/>
      <w:color w:val="172B4D"/>
      <w:sz w:val="28"/>
    </w:rPr>
  </w:style>
  <w:style w:type="paragraph" w:styleId="ListParagraph">
    <w:name w:val="List Paragraph"/>
    <w:basedOn w:val="Normal"/>
    <w:uiPriority w:val="34"/>
    <w:qFormat/>
    <w:rsid w:val="000913CD"/>
    <w:pPr>
      <w:spacing w:after="160" w:line="259" w:lineRule="auto"/>
      <w:ind w:left="720"/>
      <w:contextualSpacing/>
      <w:jc w:val="left"/>
    </w:pPr>
    <w:rPr>
      <w:rFonts w:eastAsiaTheme="minorHAnsi" w:cs="Kalimati"/>
      <w:color w:val="auto"/>
      <w:kern w:val="2"/>
      <w:szCs w:val="21"/>
      <w:lang w:val="en-GB"/>
      <w14:ligatures w14:val="standardContextual"/>
    </w:rPr>
  </w:style>
  <w:style w:type="paragraph" w:styleId="NormalWeb">
    <w:name w:val="Normal (Web)"/>
    <w:basedOn w:val="Normal"/>
    <w:uiPriority w:val="99"/>
    <w:semiHidden/>
    <w:unhideWhenUsed/>
    <w:rsid w:val="00FE7291"/>
    <w:pPr>
      <w:spacing w:before="100" w:beforeAutospacing="1" w:after="100" w:afterAutospacing="1" w:line="240" w:lineRule="auto"/>
      <w:ind w:left="0"/>
      <w:jc w:val="left"/>
    </w:pPr>
    <w:rPr>
      <w:rFonts w:eastAsia="Times New Roman" w:cs="Times New Roman"/>
      <w:color w:val="auto"/>
      <w:szCs w:val="24"/>
    </w:rPr>
  </w:style>
  <w:style w:type="character" w:styleId="Strong">
    <w:name w:val="Strong"/>
    <w:basedOn w:val="DefaultParagraphFont"/>
    <w:uiPriority w:val="22"/>
    <w:qFormat/>
    <w:rsid w:val="00FE7291"/>
    <w:rPr>
      <w:b/>
      <w:bCs/>
    </w:rPr>
  </w:style>
  <w:style w:type="character" w:customStyle="1" w:styleId="Heading4Char">
    <w:name w:val="Heading 4 Char"/>
    <w:basedOn w:val="DefaultParagraphFont"/>
    <w:link w:val="Heading4"/>
    <w:uiPriority w:val="9"/>
    <w:semiHidden/>
    <w:rsid w:val="008E050F"/>
    <w:rPr>
      <w:rFonts w:asciiTheme="majorHAnsi" w:eastAsiaTheme="majorEastAsia" w:hAnsiTheme="majorHAnsi" w:cstheme="majorBidi"/>
      <w:i/>
      <w:iCs/>
      <w:color w:val="2E74B5" w:themeColor="accent1" w:themeShade="BF"/>
      <w:sz w:val="24"/>
      <w:szCs w:val="20"/>
      <w:lang w:bidi="ne-NP"/>
    </w:rPr>
  </w:style>
  <w:style w:type="paragraph" w:styleId="Caption">
    <w:name w:val="caption"/>
    <w:basedOn w:val="Normal"/>
    <w:next w:val="Normal"/>
    <w:uiPriority w:val="35"/>
    <w:unhideWhenUsed/>
    <w:qFormat/>
    <w:rsid w:val="002A51C4"/>
    <w:pPr>
      <w:spacing w:after="200" w:line="240" w:lineRule="auto"/>
    </w:pPr>
    <w:rPr>
      <w:i/>
      <w:iCs/>
      <w:color w:val="44546A" w:themeColor="text2"/>
      <w:sz w:val="18"/>
      <w:szCs w:val="16"/>
    </w:rPr>
  </w:style>
  <w:style w:type="character" w:styleId="Hyperlink">
    <w:name w:val="Hyperlink"/>
    <w:basedOn w:val="DefaultParagraphFont"/>
    <w:uiPriority w:val="99"/>
    <w:unhideWhenUsed/>
    <w:rsid w:val="00DA4933"/>
    <w:rPr>
      <w:color w:val="0000FF"/>
      <w:u w:val="single"/>
    </w:rPr>
  </w:style>
  <w:style w:type="paragraph" w:styleId="TOCHeading">
    <w:name w:val="TOC Heading"/>
    <w:basedOn w:val="Heading1"/>
    <w:next w:val="Normal"/>
    <w:uiPriority w:val="39"/>
    <w:unhideWhenUsed/>
    <w:qFormat/>
    <w:rsid w:val="00A00543"/>
    <w:p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F693A"/>
    <w:pPr>
      <w:tabs>
        <w:tab w:val="right" w:leader="dot" w:pos="9019"/>
      </w:tabs>
      <w:spacing w:after="100"/>
      <w:ind w:left="0"/>
    </w:pPr>
    <w:rPr>
      <w:b/>
      <w:bCs/>
      <w:noProof/>
      <w:sz w:val="28"/>
      <w:szCs w:val="22"/>
      <w:lang w:bidi="ar-SA"/>
    </w:rPr>
  </w:style>
  <w:style w:type="paragraph" w:styleId="TOC2">
    <w:name w:val="toc 2"/>
    <w:basedOn w:val="Normal"/>
    <w:next w:val="Normal"/>
    <w:autoRedefine/>
    <w:uiPriority w:val="39"/>
    <w:unhideWhenUsed/>
    <w:rsid w:val="004F693A"/>
    <w:pPr>
      <w:tabs>
        <w:tab w:val="right" w:leader="dot" w:pos="9019"/>
      </w:tabs>
      <w:spacing w:after="120"/>
      <w:ind w:left="720"/>
    </w:pPr>
    <w:rPr>
      <w:b/>
      <w:bCs/>
      <w:noProof/>
      <w:lang w:bidi="ar-SA"/>
    </w:rPr>
  </w:style>
  <w:style w:type="paragraph" w:styleId="Header">
    <w:name w:val="header"/>
    <w:basedOn w:val="Normal"/>
    <w:link w:val="HeaderChar"/>
    <w:uiPriority w:val="99"/>
    <w:unhideWhenUsed/>
    <w:rsid w:val="00903E6F"/>
    <w:pPr>
      <w:tabs>
        <w:tab w:val="center" w:pos="4680"/>
        <w:tab w:val="right" w:pos="9360"/>
      </w:tabs>
      <w:spacing w:line="240" w:lineRule="auto"/>
    </w:pPr>
  </w:style>
  <w:style w:type="character" w:customStyle="1" w:styleId="HeaderChar">
    <w:name w:val="Header Char"/>
    <w:basedOn w:val="DefaultParagraphFont"/>
    <w:link w:val="Header"/>
    <w:uiPriority w:val="99"/>
    <w:rsid w:val="00903E6F"/>
    <w:rPr>
      <w:rFonts w:ascii="Times New Roman" w:hAnsi="Times New Roman" w:cs="Calibri"/>
      <w:color w:val="172B4D"/>
      <w:sz w:val="24"/>
      <w:szCs w:val="20"/>
      <w:lang w:bidi="ne-NP"/>
    </w:rPr>
  </w:style>
  <w:style w:type="paragraph" w:styleId="Footer">
    <w:name w:val="footer"/>
    <w:basedOn w:val="Normal"/>
    <w:link w:val="FooterChar"/>
    <w:uiPriority w:val="99"/>
    <w:unhideWhenUsed/>
    <w:rsid w:val="00903E6F"/>
    <w:pPr>
      <w:tabs>
        <w:tab w:val="center" w:pos="4680"/>
        <w:tab w:val="right" w:pos="9360"/>
      </w:tabs>
      <w:spacing w:line="240" w:lineRule="auto"/>
    </w:pPr>
  </w:style>
  <w:style w:type="character" w:customStyle="1" w:styleId="FooterChar">
    <w:name w:val="Footer Char"/>
    <w:basedOn w:val="DefaultParagraphFont"/>
    <w:link w:val="Footer"/>
    <w:uiPriority w:val="99"/>
    <w:rsid w:val="00903E6F"/>
    <w:rPr>
      <w:rFonts w:ascii="Times New Roman" w:hAnsi="Times New Roman" w:cs="Calibri"/>
      <w:color w:val="172B4D"/>
      <w:sz w:val="24"/>
      <w:szCs w:val="20"/>
      <w:lang w:bidi="ne-NP"/>
    </w:rPr>
  </w:style>
  <w:style w:type="paragraph" w:styleId="TableofFigures">
    <w:name w:val="table of figures"/>
    <w:basedOn w:val="Normal"/>
    <w:next w:val="Normal"/>
    <w:uiPriority w:val="99"/>
    <w:unhideWhenUsed/>
    <w:rsid w:val="00C541A8"/>
    <w:pPr>
      <w:ind w:left="0"/>
    </w:pPr>
  </w:style>
  <w:style w:type="paragraph" w:styleId="TOC3">
    <w:name w:val="toc 3"/>
    <w:basedOn w:val="Normal"/>
    <w:next w:val="Normal"/>
    <w:autoRedefine/>
    <w:uiPriority w:val="39"/>
    <w:unhideWhenUsed/>
    <w:rsid w:val="00551EB6"/>
    <w:pPr>
      <w:spacing w:after="100" w:line="259" w:lineRule="auto"/>
      <w:ind w:left="440"/>
      <w:jc w:val="left"/>
    </w:pPr>
    <w:rPr>
      <w:rFonts w:asciiTheme="minorHAnsi" w:eastAsiaTheme="minorEastAsia" w:hAnsiTheme="minorHAnsi" w:cs="Times New Roman"/>
      <w:color w:val="auto"/>
      <w:sz w:val="22"/>
      <w:szCs w:val="22"/>
      <w:lang w:bidi="ar-SA"/>
    </w:rPr>
  </w:style>
  <w:style w:type="character" w:customStyle="1" w:styleId="NoSpacingChar">
    <w:name w:val="No Spacing Char"/>
    <w:basedOn w:val="DefaultParagraphFont"/>
    <w:link w:val="NoSpacing"/>
    <w:uiPriority w:val="1"/>
    <w:rsid w:val="00A72A25"/>
    <w:rPr>
      <w:rFonts w:ascii="Times New Roman" w:hAnsi="Times New Roman" w:cs="Calibri"/>
      <w:b/>
      <w:color w:val="172B4D"/>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720">
      <w:bodyDiv w:val="1"/>
      <w:marLeft w:val="0"/>
      <w:marRight w:val="0"/>
      <w:marTop w:val="0"/>
      <w:marBottom w:val="0"/>
      <w:divBdr>
        <w:top w:val="none" w:sz="0" w:space="0" w:color="auto"/>
        <w:left w:val="none" w:sz="0" w:space="0" w:color="auto"/>
        <w:bottom w:val="none" w:sz="0" w:space="0" w:color="auto"/>
        <w:right w:val="none" w:sz="0" w:space="0" w:color="auto"/>
      </w:divBdr>
    </w:div>
    <w:div w:id="65497683">
      <w:bodyDiv w:val="1"/>
      <w:marLeft w:val="0"/>
      <w:marRight w:val="0"/>
      <w:marTop w:val="0"/>
      <w:marBottom w:val="0"/>
      <w:divBdr>
        <w:top w:val="none" w:sz="0" w:space="0" w:color="auto"/>
        <w:left w:val="none" w:sz="0" w:space="0" w:color="auto"/>
        <w:bottom w:val="none" w:sz="0" w:space="0" w:color="auto"/>
        <w:right w:val="none" w:sz="0" w:space="0" w:color="auto"/>
      </w:divBdr>
    </w:div>
    <w:div w:id="107356390">
      <w:bodyDiv w:val="1"/>
      <w:marLeft w:val="0"/>
      <w:marRight w:val="0"/>
      <w:marTop w:val="0"/>
      <w:marBottom w:val="0"/>
      <w:divBdr>
        <w:top w:val="none" w:sz="0" w:space="0" w:color="auto"/>
        <w:left w:val="none" w:sz="0" w:space="0" w:color="auto"/>
        <w:bottom w:val="none" w:sz="0" w:space="0" w:color="auto"/>
        <w:right w:val="none" w:sz="0" w:space="0" w:color="auto"/>
      </w:divBdr>
    </w:div>
    <w:div w:id="229391972">
      <w:bodyDiv w:val="1"/>
      <w:marLeft w:val="0"/>
      <w:marRight w:val="0"/>
      <w:marTop w:val="0"/>
      <w:marBottom w:val="0"/>
      <w:divBdr>
        <w:top w:val="none" w:sz="0" w:space="0" w:color="auto"/>
        <w:left w:val="none" w:sz="0" w:space="0" w:color="auto"/>
        <w:bottom w:val="none" w:sz="0" w:space="0" w:color="auto"/>
        <w:right w:val="none" w:sz="0" w:space="0" w:color="auto"/>
      </w:divBdr>
    </w:div>
    <w:div w:id="539517276">
      <w:bodyDiv w:val="1"/>
      <w:marLeft w:val="0"/>
      <w:marRight w:val="0"/>
      <w:marTop w:val="0"/>
      <w:marBottom w:val="0"/>
      <w:divBdr>
        <w:top w:val="none" w:sz="0" w:space="0" w:color="auto"/>
        <w:left w:val="none" w:sz="0" w:space="0" w:color="auto"/>
        <w:bottom w:val="none" w:sz="0" w:space="0" w:color="auto"/>
        <w:right w:val="none" w:sz="0" w:space="0" w:color="auto"/>
      </w:divBdr>
    </w:div>
    <w:div w:id="650139451">
      <w:bodyDiv w:val="1"/>
      <w:marLeft w:val="0"/>
      <w:marRight w:val="0"/>
      <w:marTop w:val="0"/>
      <w:marBottom w:val="0"/>
      <w:divBdr>
        <w:top w:val="none" w:sz="0" w:space="0" w:color="auto"/>
        <w:left w:val="none" w:sz="0" w:space="0" w:color="auto"/>
        <w:bottom w:val="none" w:sz="0" w:space="0" w:color="auto"/>
        <w:right w:val="none" w:sz="0" w:space="0" w:color="auto"/>
      </w:divBdr>
    </w:div>
    <w:div w:id="671491562">
      <w:bodyDiv w:val="1"/>
      <w:marLeft w:val="0"/>
      <w:marRight w:val="0"/>
      <w:marTop w:val="0"/>
      <w:marBottom w:val="0"/>
      <w:divBdr>
        <w:top w:val="none" w:sz="0" w:space="0" w:color="auto"/>
        <w:left w:val="none" w:sz="0" w:space="0" w:color="auto"/>
        <w:bottom w:val="none" w:sz="0" w:space="0" w:color="auto"/>
        <w:right w:val="none" w:sz="0" w:space="0" w:color="auto"/>
      </w:divBdr>
    </w:div>
    <w:div w:id="697971053">
      <w:bodyDiv w:val="1"/>
      <w:marLeft w:val="0"/>
      <w:marRight w:val="0"/>
      <w:marTop w:val="0"/>
      <w:marBottom w:val="0"/>
      <w:divBdr>
        <w:top w:val="none" w:sz="0" w:space="0" w:color="auto"/>
        <w:left w:val="none" w:sz="0" w:space="0" w:color="auto"/>
        <w:bottom w:val="none" w:sz="0" w:space="0" w:color="auto"/>
        <w:right w:val="none" w:sz="0" w:space="0" w:color="auto"/>
      </w:divBdr>
    </w:div>
    <w:div w:id="772701072">
      <w:bodyDiv w:val="1"/>
      <w:marLeft w:val="0"/>
      <w:marRight w:val="0"/>
      <w:marTop w:val="0"/>
      <w:marBottom w:val="0"/>
      <w:divBdr>
        <w:top w:val="none" w:sz="0" w:space="0" w:color="auto"/>
        <w:left w:val="none" w:sz="0" w:space="0" w:color="auto"/>
        <w:bottom w:val="none" w:sz="0" w:space="0" w:color="auto"/>
        <w:right w:val="none" w:sz="0" w:space="0" w:color="auto"/>
      </w:divBdr>
    </w:div>
    <w:div w:id="937105203">
      <w:bodyDiv w:val="1"/>
      <w:marLeft w:val="0"/>
      <w:marRight w:val="0"/>
      <w:marTop w:val="0"/>
      <w:marBottom w:val="0"/>
      <w:divBdr>
        <w:top w:val="none" w:sz="0" w:space="0" w:color="auto"/>
        <w:left w:val="none" w:sz="0" w:space="0" w:color="auto"/>
        <w:bottom w:val="none" w:sz="0" w:space="0" w:color="auto"/>
        <w:right w:val="none" w:sz="0" w:space="0" w:color="auto"/>
      </w:divBdr>
    </w:div>
    <w:div w:id="1077166970">
      <w:bodyDiv w:val="1"/>
      <w:marLeft w:val="0"/>
      <w:marRight w:val="0"/>
      <w:marTop w:val="0"/>
      <w:marBottom w:val="0"/>
      <w:divBdr>
        <w:top w:val="none" w:sz="0" w:space="0" w:color="auto"/>
        <w:left w:val="none" w:sz="0" w:space="0" w:color="auto"/>
        <w:bottom w:val="none" w:sz="0" w:space="0" w:color="auto"/>
        <w:right w:val="none" w:sz="0" w:space="0" w:color="auto"/>
      </w:divBdr>
    </w:div>
    <w:div w:id="1102989386">
      <w:bodyDiv w:val="1"/>
      <w:marLeft w:val="0"/>
      <w:marRight w:val="0"/>
      <w:marTop w:val="0"/>
      <w:marBottom w:val="0"/>
      <w:divBdr>
        <w:top w:val="none" w:sz="0" w:space="0" w:color="auto"/>
        <w:left w:val="none" w:sz="0" w:space="0" w:color="auto"/>
        <w:bottom w:val="none" w:sz="0" w:space="0" w:color="auto"/>
        <w:right w:val="none" w:sz="0" w:space="0" w:color="auto"/>
      </w:divBdr>
    </w:div>
    <w:div w:id="1210804072">
      <w:bodyDiv w:val="1"/>
      <w:marLeft w:val="0"/>
      <w:marRight w:val="0"/>
      <w:marTop w:val="0"/>
      <w:marBottom w:val="0"/>
      <w:divBdr>
        <w:top w:val="none" w:sz="0" w:space="0" w:color="auto"/>
        <w:left w:val="none" w:sz="0" w:space="0" w:color="auto"/>
        <w:bottom w:val="none" w:sz="0" w:space="0" w:color="auto"/>
        <w:right w:val="none" w:sz="0" w:space="0" w:color="auto"/>
      </w:divBdr>
    </w:div>
    <w:div w:id="1227912356">
      <w:bodyDiv w:val="1"/>
      <w:marLeft w:val="0"/>
      <w:marRight w:val="0"/>
      <w:marTop w:val="0"/>
      <w:marBottom w:val="0"/>
      <w:divBdr>
        <w:top w:val="none" w:sz="0" w:space="0" w:color="auto"/>
        <w:left w:val="none" w:sz="0" w:space="0" w:color="auto"/>
        <w:bottom w:val="none" w:sz="0" w:space="0" w:color="auto"/>
        <w:right w:val="none" w:sz="0" w:space="0" w:color="auto"/>
      </w:divBdr>
    </w:div>
    <w:div w:id="1238858403">
      <w:bodyDiv w:val="1"/>
      <w:marLeft w:val="0"/>
      <w:marRight w:val="0"/>
      <w:marTop w:val="0"/>
      <w:marBottom w:val="0"/>
      <w:divBdr>
        <w:top w:val="none" w:sz="0" w:space="0" w:color="auto"/>
        <w:left w:val="none" w:sz="0" w:space="0" w:color="auto"/>
        <w:bottom w:val="none" w:sz="0" w:space="0" w:color="auto"/>
        <w:right w:val="none" w:sz="0" w:space="0" w:color="auto"/>
      </w:divBdr>
      <w:divsChild>
        <w:div w:id="2037851754">
          <w:marLeft w:val="0"/>
          <w:marRight w:val="0"/>
          <w:marTop w:val="0"/>
          <w:marBottom w:val="0"/>
          <w:divBdr>
            <w:top w:val="none" w:sz="0" w:space="0" w:color="auto"/>
            <w:left w:val="none" w:sz="0" w:space="0" w:color="auto"/>
            <w:bottom w:val="none" w:sz="0" w:space="0" w:color="auto"/>
            <w:right w:val="none" w:sz="0" w:space="0" w:color="auto"/>
          </w:divBdr>
          <w:divsChild>
            <w:div w:id="1625044118">
              <w:marLeft w:val="0"/>
              <w:marRight w:val="0"/>
              <w:marTop w:val="0"/>
              <w:marBottom w:val="0"/>
              <w:divBdr>
                <w:top w:val="none" w:sz="0" w:space="0" w:color="auto"/>
                <w:left w:val="none" w:sz="0" w:space="0" w:color="auto"/>
                <w:bottom w:val="none" w:sz="0" w:space="0" w:color="auto"/>
                <w:right w:val="none" w:sz="0" w:space="0" w:color="auto"/>
              </w:divBdr>
              <w:divsChild>
                <w:div w:id="1188376101">
                  <w:marLeft w:val="0"/>
                  <w:marRight w:val="0"/>
                  <w:marTop w:val="0"/>
                  <w:marBottom w:val="0"/>
                  <w:divBdr>
                    <w:top w:val="none" w:sz="0" w:space="0" w:color="auto"/>
                    <w:left w:val="none" w:sz="0" w:space="0" w:color="auto"/>
                    <w:bottom w:val="none" w:sz="0" w:space="0" w:color="auto"/>
                    <w:right w:val="none" w:sz="0" w:space="0" w:color="auto"/>
                  </w:divBdr>
                  <w:divsChild>
                    <w:div w:id="11558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62938">
          <w:marLeft w:val="0"/>
          <w:marRight w:val="0"/>
          <w:marTop w:val="0"/>
          <w:marBottom w:val="0"/>
          <w:divBdr>
            <w:top w:val="none" w:sz="0" w:space="0" w:color="auto"/>
            <w:left w:val="none" w:sz="0" w:space="0" w:color="auto"/>
            <w:bottom w:val="none" w:sz="0" w:space="0" w:color="auto"/>
            <w:right w:val="none" w:sz="0" w:space="0" w:color="auto"/>
          </w:divBdr>
          <w:divsChild>
            <w:div w:id="381759053">
              <w:marLeft w:val="0"/>
              <w:marRight w:val="0"/>
              <w:marTop w:val="0"/>
              <w:marBottom w:val="0"/>
              <w:divBdr>
                <w:top w:val="none" w:sz="0" w:space="0" w:color="auto"/>
                <w:left w:val="none" w:sz="0" w:space="0" w:color="auto"/>
                <w:bottom w:val="none" w:sz="0" w:space="0" w:color="auto"/>
                <w:right w:val="none" w:sz="0" w:space="0" w:color="auto"/>
              </w:divBdr>
              <w:divsChild>
                <w:div w:id="723716814">
                  <w:marLeft w:val="0"/>
                  <w:marRight w:val="0"/>
                  <w:marTop w:val="0"/>
                  <w:marBottom w:val="0"/>
                  <w:divBdr>
                    <w:top w:val="none" w:sz="0" w:space="0" w:color="auto"/>
                    <w:left w:val="none" w:sz="0" w:space="0" w:color="auto"/>
                    <w:bottom w:val="none" w:sz="0" w:space="0" w:color="auto"/>
                    <w:right w:val="none" w:sz="0" w:space="0" w:color="auto"/>
                  </w:divBdr>
                  <w:divsChild>
                    <w:div w:id="12370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58267">
      <w:bodyDiv w:val="1"/>
      <w:marLeft w:val="0"/>
      <w:marRight w:val="0"/>
      <w:marTop w:val="0"/>
      <w:marBottom w:val="0"/>
      <w:divBdr>
        <w:top w:val="none" w:sz="0" w:space="0" w:color="auto"/>
        <w:left w:val="none" w:sz="0" w:space="0" w:color="auto"/>
        <w:bottom w:val="none" w:sz="0" w:space="0" w:color="auto"/>
        <w:right w:val="none" w:sz="0" w:space="0" w:color="auto"/>
      </w:divBdr>
    </w:div>
    <w:div w:id="1395003277">
      <w:bodyDiv w:val="1"/>
      <w:marLeft w:val="0"/>
      <w:marRight w:val="0"/>
      <w:marTop w:val="0"/>
      <w:marBottom w:val="0"/>
      <w:divBdr>
        <w:top w:val="none" w:sz="0" w:space="0" w:color="auto"/>
        <w:left w:val="none" w:sz="0" w:space="0" w:color="auto"/>
        <w:bottom w:val="none" w:sz="0" w:space="0" w:color="auto"/>
        <w:right w:val="none" w:sz="0" w:space="0" w:color="auto"/>
      </w:divBdr>
    </w:div>
    <w:div w:id="1501695587">
      <w:bodyDiv w:val="1"/>
      <w:marLeft w:val="0"/>
      <w:marRight w:val="0"/>
      <w:marTop w:val="0"/>
      <w:marBottom w:val="0"/>
      <w:divBdr>
        <w:top w:val="none" w:sz="0" w:space="0" w:color="auto"/>
        <w:left w:val="none" w:sz="0" w:space="0" w:color="auto"/>
        <w:bottom w:val="none" w:sz="0" w:space="0" w:color="auto"/>
        <w:right w:val="none" w:sz="0" w:space="0" w:color="auto"/>
      </w:divBdr>
    </w:div>
    <w:div w:id="1504707747">
      <w:bodyDiv w:val="1"/>
      <w:marLeft w:val="0"/>
      <w:marRight w:val="0"/>
      <w:marTop w:val="0"/>
      <w:marBottom w:val="0"/>
      <w:divBdr>
        <w:top w:val="none" w:sz="0" w:space="0" w:color="auto"/>
        <w:left w:val="none" w:sz="0" w:space="0" w:color="auto"/>
        <w:bottom w:val="none" w:sz="0" w:space="0" w:color="auto"/>
        <w:right w:val="none" w:sz="0" w:space="0" w:color="auto"/>
      </w:divBdr>
    </w:div>
    <w:div w:id="1507204939">
      <w:bodyDiv w:val="1"/>
      <w:marLeft w:val="0"/>
      <w:marRight w:val="0"/>
      <w:marTop w:val="0"/>
      <w:marBottom w:val="0"/>
      <w:divBdr>
        <w:top w:val="none" w:sz="0" w:space="0" w:color="auto"/>
        <w:left w:val="none" w:sz="0" w:space="0" w:color="auto"/>
        <w:bottom w:val="none" w:sz="0" w:space="0" w:color="auto"/>
        <w:right w:val="none" w:sz="0" w:space="0" w:color="auto"/>
      </w:divBdr>
    </w:div>
    <w:div w:id="1560825099">
      <w:bodyDiv w:val="1"/>
      <w:marLeft w:val="0"/>
      <w:marRight w:val="0"/>
      <w:marTop w:val="0"/>
      <w:marBottom w:val="0"/>
      <w:divBdr>
        <w:top w:val="none" w:sz="0" w:space="0" w:color="auto"/>
        <w:left w:val="none" w:sz="0" w:space="0" w:color="auto"/>
        <w:bottom w:val="none" w:sz="0" w:space="0" w:color="auto"/>
        <w:right w:val="none" w:sz="0" w:space="0" w:color="auto"/>
      </w:divBdr>
    </w:div>
    <w:div w:id="1569150970">
      <w:bodyDiv w:val="1"/>
      <w:marLeft w:val="0"/>
      <w:marRight w:val="0"/>
      <w:marTop w:val="0"/>
      <w:marBottom w:val="0"/>
      <w:divBdr>
        <w:top w:val="none" w:sz="0" w:space="0" w:color="auto"/>
        <w:left w:val="none" w:sz="0" w:space="0" w:color="auto"/>
        <w:bottom w:val="none" w:sz="0" w:space="0" w:color="auto"/>
        <w:right w:val="none" w:sz="0" w:space="0" w:color="auto"/>
      </w:divBdr>
    </w:div>
    <w:div w:id="1587225555">
      <w:bodyDiv w:val="1"/>
      <w:marLeft w:val="0"/>
      <w:marRight w:val="0"/>
      <w:marTop w:val="0"/>
      <w:marBottom w:val="0"/>
      <w:divBdr>
        <w:top w:val="none" w:sz="0" w:space="0" w:color="auto"/>
        <w:left w:val="none" w:sz="0" w:space="0" w:color="auto"/>
        <w:bottom w:val="none" w:sz="0" w:space="0" w:color="auto"/>
        <w:right w:val="none" w:sz="0" w:space="0" w:color="auto"/>
      </w:divBdr>
    </w:div>
    <w:div w:id="1602109516">
      <w:bodyDiv w:val="1"/>
      <w:marLeft w:val="0"/>
      <w:marRight w:val="0"/>
      <w:marTop w:val="0"/>
      <w:marBottom w:val="0"/>
      <w:divBdr>
        <w:top w:val="none" w:sz="0" w:space="0" w:color="auto"/>
        <w:left w:val="none" w:sz="0" w:space="0" w:color="auto"/>
        <w:bottom w:val="none" w:sz="0" w:space="0" w:color="auto"/>
        <w:right w:val="none" w:sz="0" w:space="0" w:color="auto"/>
      </w:divBdr>
    </w:div>
    <w:div w:id="1769423957">
      <w:bodyDiv w:val="1"/>
      <w:marLeft w:val="0"/>
      <w:marRight w:val="0"/>
      <w:marTop w:val="0"/>
      <w:marBottom w:val="0"/>
      <w:divBdr>
        <w:top w:val="none" w:sz="0" w:space="0" w:color="auto"/>
        <w:left w:val="none" w:sz="0" w:space="0" w:color="auto"/>
        <w:bottom w:val="none" w:sz="0" w:space="0" w:color="auto"/>
        <w:right w:val="none" w:sz="0" w:space="0" w:color="auto"/>
      </w:divBdr>
    </w:div>
    <w:div w:id="1839806652">
      <w:bodyDiv w:val="1"/>
      <w:marLeft w:val="0"/>
      <w:marRight w:val="0"/>
      <w:marTop w:val="0"/>
      <w:marBottom w:val="0"/>
      <w:divBdr>
        <w:top w:val="none" w:sz="0" w:space="0" w:color="auto"/>
        <w:left w:val="none" w:sz="0" w:space="0" w:color="auto"/>
        <w:bottom w:val="none" w:sz="0" w:space="0" w:color="auto"/>
        <w:right w:val="none" w:sz="0" w:space="0" w:color="auto"/>
      </w:divBdr>
    </w:div>
    <w:div w:id="207377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application.ocr.gov.np/faces/OnlineUserLogin.jsp"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amis.ocr.gov.np/registe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cr.gov.np/page/1_5e2736171bccc"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284E9-65B8-4D5E-9F73-CD5ADACEB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26</Pages>
  <Words>3427</Words>
  <Characters>19534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cp:lastPrinted>2024-07-31T14:04:00Z</cp:lastPrinted>
  <dcterms:created xsi:type="dcterms:W3CDTF">2024-07-20T09:01:00Z</dcterms:created>
  <dcterms:modified xsi:type="dcterms:W3CDTF">2024-07-31T14:07:00Z</dcterms:modified>
</cp:coreProperties>
</file>