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01BB72" w14:textId="13319E0E" w:rsidR="00061ED1" w:rsidRDefault="00061ED1" w:rsidP="00061ED1">
      <w:pPr>
        <w:widowControl w:val="0"/>
        <w:spacing w:after="0" w:line="240" w:lineRule="auto"/>
        <w:jc w:val="center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 w:rsidRPr="00061ED1">
        <w:rPr>
          <w:rFonts w:ascii="Calibri" w:eastAsia="宋体" w:hAnsi="Calibri" w:cs="Times New Roman"/>
          <w:kern w:val="2"/>
          <w:sz w:val="28"/>
          <w:szCs w:val="28"/>
          <w:lang w:eastAsia="zh-CN"/>
        </w:rPr>
        <w:t>Lecture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3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编程作业</w:t>
      </w:r>
    </w:p>
    <w:p w14:paraId="718946DD" w14:textId="580F90DE" w:rsidR="00061ED1" w:rsidRPr="00061ED1" w:rsidRDefault="00061ED1" w:rsidP="00061ED1">
      <w:pPr>
        <w:widowControl w:val="0"/>
        <w:spacing w:after="0" w:line="240" w:lineRule="auto"/>
        <w:jc w:val="center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李星毅</w:t>
      </w:r>
      <w:r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 xml:space="preserve"> </w:t>
      </w:r>
      <w:r>
        <w:rPr>
          <w:rFonts w:ascii="Calibri" w:eastAsia="宋体" w:hAnsi="Calibri" w:cs="Times New Roman"/>
          <w:kern w:val="2"/>
          <w:sz w:val="28"/>
          <w:szCs w:val="28"/>
          <w:lang w:eastAsia="zh-CN"/>
        </w:rPr>
        <w:t>U</w:t>
      </w:r>
      <w:r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201712072</w:t>
      </w:r>
      <w:r>
        <w:rPr>
          <w:rFonts w:ascii="Calibri" w:eastAsia="宋体" w:hAnsi="Calibri" w:cs="Times New Roman"/>
          <w:kern w:val="2"/>
          <w:sz w:val="28"/>
          <w:szCs w:val="28"/>
          <w:lang w:eastAsia="zh-CN"/>
        </w:rPr>
        <w:t xml:space="preserve"> </w:t>
      </w:r>
      <w:r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自实</w:t>
      </w:r>
      <w:r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1701</w:t>
      </w:r>
    </w:p>
    <w:p w14:paraId="1F80CC46" w14:textId="77777777" w:rsidR="00061ED1" w:rsidRPr="00061ED1" w:rsidRDefault="00061ED1" w:rsidP="00061ED1">
      <w:pPr>
        <w:widowControl w:val="0"/>
        <w:spacing w:after="0" w:line="240" w:lineRule="auto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1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，编写一个名为</w:t>
      </w:r>
      <w:proofErr w:type="spellStart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SSErr</w:t>
      </w:r>
      <w:proofErr w:type="spellEnd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的函数，用它来实现最小方差准则（误差平方和）分类器（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Linear Regression Algorithm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）。</w:t>
      </w:r>
    </w:p>
    <w:p w14:paraId="2B295453" w14:textId="77777777" w:rsidR="00061ED1" w:rsidRPr="00061ED1" w:rsidRDefault="00061ED1" w:rsidP="00061ED1">
      <w:pPr>
        <w:widowControl w:val="0"/>
        <w:spacing w:after="0" w:line="240" w:lineRule="auto"/>
        <w:ind w:firstLineChars="200" w:firstLine="560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函数的输入有：</w:t>
      </w:r>
    </w:p>
    <w:p w14:paraId="6B94C526" w14:textId="77777777" w:rsidR="00061ED1" w:rsidRPr="00061ED1" w:rsidRDefault="00061ED1" w:rsidP="00061ED1">
      <w:pPr>
        <w:widowControl w:val="0"/>
        <w:spacing w:after="0" w:line="240" w:lineRule="auto"/>
        <w:ind w:firstLineChars="200" w:firstLine="560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（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a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）一个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N*d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维的矩阵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X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，它的第</w:t>
      </w:r>
      <w:proofErr w:type="spellStart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i</w:t>
      </w:r>
      <w:proofErr w:type="spellEnd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行是第</w:t>
      </w:r>
      <w:proofErr w:type="spellStart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i</w:t>
      </w:r>
      <w:proofErr w:type="spellEnd"/>
      <w:proofErr w:type="gramStart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个</w:t>
      </w:r>
      <w:proofErr w:type="gramEnd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数据向量；</w:t>
      </w:r>
    </w:p>
    <w:p w14:paraId="455C2A35" w14:textId="77777777" w:rsidR="00061ED1" w:rsidRPr="00061ED1" w:rsidRDefault="00061ED1" w:rsidP="00061ED1">
      <w:pPr>
        <w:widowControl w:val="0"/>
        <w:spacing w:after="0" w:line="240" w:lineRule="auto"/>
        <w:ind w:firstLineChars="200" w:firstLine="560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（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b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）一个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N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维列向量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y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，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y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的第</w:t>
      </w:r>
      <w:proofErr w:type="spellStart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i</w:t>
      </w:r>
      <w:proofErr w:type="spellEnd"/>
      <w:proofErr w:type="gramStart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个</w:t>
      </w:r>
      <w:proofErr w:type="gramEnd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元素包含了类（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-1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，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1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），并且该类与相应的向量相互对应；</w:t>
      </w:r>
    </w:p>
    <w:p w14:paraId="5C30B9A2" w14:textId="0765FA37" w:rsidR="00061ED1" w:rsidRPr="00061ED1" w:rsidRDefault="00061ED1" w:rsidP="006D6589">
      <w:pPr>
        <w:widowControl w:val="0"/>
        <w:spacing w:after="0" w:line="240" w:lineRule="auto"/>
        <w:ind w:firstLineChars="200" w:firstLine="560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函数的输出为：向量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w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，返回估计参数向量。</w:t>
      </w:r>
    </w:p>
    <w:p w14:paraId="544E67AC" w14:textId="77777777" w:rsidR="00061ED1" w:rsidRPr="00061ED1" w:rsidRDefault="00061ED1" w:rsidP="00061ED1">
      <w:pPr>
        <w:widowControl w:val="0"/>
        <w:spacing w:after="0" w:line="240" w:lineRule="auto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2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，编写一个名为</w:t>
      </w:r>
      <w:proofErr w:type="spellStart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LMSalg</w:t>
      </w:r>
      <w:proofErr w:type="spellEnd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的函数，用它来实现</w:t>
      </w:r>
      <w:proofErr w:type="spellStart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Widrow</w:t>
      </w:r>
      <w:proofErr w:type="spellEnd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-Hoff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算法（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LMS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算法）。</w:t>
      </w:r>
    </w:p>
    <w:p w14:paraId="5EEC19EF" w14:textId="77777777" w:rsidR="00061ED1" w:rsidRPr="00061ED1" w:rsidRDefault="00061ED1" w:rsidP="00061ED1">
      <w:pPr>
        <w:widowControl w:val="0"/>
        <w:spacing w:after="0" w:line="240" w:lineRule="auto"/>
        <w:ind w:firstLineChars="200" w:firstLine="560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函数的输入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/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输出有：</w:t>
      </w:r>
    </w:p>
    <w:p w14:paraId="22ABC79C" w14:textId="77777777" w:rsidR="00061ED1" w:rsidRPr="00061ED1" w:rsidRDefault="00061ED1" w:rsidP="00061ED1">
      <w:pPr>
        <w:widowControl w:val="0"/>
        <w:spacing w:after="0" w:line="240" w:lineRule="auto"/>
        <w:ind w:firstLineChars="200" w:firstLine="560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（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a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）一个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N*d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维的矩阵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X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，它的第</w:t>
      </w:r>
      <w:proofErr w:type="spellStart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i</w:t>
      </w:r>
      <w:proofErr w:type="spellEnd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行是第</w:t>
      </w:r>
      <w:proofErr w:type="spellStart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i</w:t>
      </w:r>
      <w:proofErr w:type="spellEnd"/>
      <w:proofErr w:type="gramStart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个</w:t>
      </w:r>
      <w:proofErr w:type="gramEnd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数据向量；</w:t>
      </w:r>
    </w:p>
    <w:p w14:paraId="331560B9" w14:textId="77777777" w:rsidR="00061ED1" w:rsidRPr="00061ED1" w:rsidRDefault="00061ED1" w:rsidP="00061ED1">
      <w:pPr>
        <w:widowControl w:val="0"/>
        <w:spacing w:after="0" w:line="240" w:lineRule="auto"/>
        <w:ind w:firstLineChars="200" w:firstLine="560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（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b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）一个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N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维列向量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y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，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y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的第</w:t>
      </w:r>
      <w:proofErr w:type="spellStart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i</w:t>
      </w:r>
      <w:proofErr w:type="spellEnd"/>
      <w:proofErr w:type="gramStart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个</w:t>
      </w:r>
      <w:proofErr w:type="gramEnd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元素包含了类（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-1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，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1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），并且该类与相应的向量相互对应；</w:t>
      </w:r>
    </w:p>
    <w:p w14:paraId="7FFBFF69" w14:textId="6E3CBC1C" w:rsidR="00061ED1" w:rsidRPr="00061ED1" w:rsidRDefault="00061ED1" w:rsidP="006D6589">
      <w:pPr>
        <w:widowControl w:val="0"/>
        <w:spacing w:after="0" w:line="240" w:lineRule="auto"/>
        <w:ind w:firstLineChars="200" w:firstLine="560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（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c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）用向量</w:t>
      </w:r>
      <w:proofErr w:type="spellStart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w_ini</w:t>
      </w:r>
      <w:proofErr w:type="spellEnd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初始化参数向量；并且返回估计参数向量。</w:t>
      </w:r>
    </w:p>
    <w:p w14:paraId="01825B9B" w14:textId="77777777" w:rsidR="00061ED1" w:rsidRPr="00061ED1" w:rsidRDefault="00061ED1" w:rsidP="00061ED1">
      <w:pPr>
        <w:widowControl w:val="0"/>
        <w:spacing w:after="0" w:line="240" w:lineRule="auto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3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，（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a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）产生两个都具有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200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个二维向量的数据集</w:t>
      </w:r>
      <w:r w:rsidRPr="00061ED1">
        <w:rPr>
          <w:rFonts w:ascii="Calibri" w:eastAsia="宋体" w:hAnsi="Calibri" w:cs="Times New Roman"/>
          <w:kern w:val="2"/>
          <w:position w:val="-4"/>
          <w:sz w:val="28"/>
          <w:szCs w:val="28"/>
          <w:lang w:eastAsia="zh-CN"/>
        </w:rPr>
        <w:object w:dxaOrig="340" w:dyaOrig="260" w14:anchorId="127984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.4pt;height:15.6pt" o:ole="">
            <v:imagedata r:id="rId7" o:title=""/>
          </v:shape>
          <o:OLEObject Type="Embed" ProgID="Equation.3" ShapeID="_x0000_i1025" DrawAspect="Content" ObjectID="_1644743389" r:id="rId8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和</w:t>
      </w:r>
      <w:r w:rsidRPr="00061ED1">
        <w:rPr>
          <w:rFonts w:ascii="Calibri" w:eastAsia="宋体" w:hAnsi="Calibri" w:cs="Times New Roman"/>
          <w:kern w:val="2"/>
          <w:position w:val="-10"/>
          <w:sz w:val="28"/>
          <w:szCs w:val="28"/>
          <w:lang w:eastAsia="zh-CN"/>
        </w:rPr>
        <w:object w:dxaOrig="320" w:dyaOrig="360" w14:anchorId="5ACC5585">
          <v:shape id="_x0000_i1026" type="#_x0000_t75" style="width:21.2pt;height:24pt" o:ole="">
            <v:imagedata r:id="rId9" o:title=""/>
          </v:shape>
          <o:OLEObject Type="Embed" ProgID="Equation.3" ShapeID="_x0000_i1026" DrawAspect="Content" ObjectID="_1644743390" r:id="rId10"/>
        </w:object>
      </w:r>
      <w:r w:rsidRPr="00061ED1">
        <w:rPr>
          <w:rFonts w:ascii="Calibri" w:eastAsia="宋体" w:hAnsi="Calibri" w:cs="Times New Roman"/>
          <w:kern w:val="2"/>
          <w:sz w:val="28"/>
          <w:szCs w:val="28"/>
          <w:lang w:eastAsia="zh-CN"/>
        </w:rPr>
        <w:t>，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向量的前半部分来自</w:t>
      </w:r>
      <w:r w:rsidRPr="00061ED1">
        <w:rPr>
          <w:rFonts w:ascii="Calibri" w:eastAsia="宋体" w:hAnsi="Calibri" w:cs="Times New Roman"/>
          <w:kern w:val="2"/>
          <w:position w:val="-10"/>
          <w:sz w:val="28"/>
          <w:szCs w:val="28"/>
          <w:lang w:eastAsia="zh-CN"/>
        </w:rPr>
        <w:object w:dxaOrig="1219" w:dyaOrig="360" w14:anchorId="6BF9A4E2">
          <v:shape id="_x0000_i1027" type="#_x0000_t75" style="width:73.2pt;height:21.6pt" o:ole="">
            <v:imagedata r:id="rId11" o:title=""/>
          </v:shape>
          <o:OLEObject Type="Embed" ProgID="Equation.3" ShapeID="_x0000_i1027" DrawAspect="Content" ObjectID="_1644743391" r:id="rId12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的正态分布，并且</w:t>
      </w:r>
      <w:r w:rsidRPr="00061ED1">
        <w:rPr>
          <w:rFonts w:ascii="Calibri" w:eastAsia="宋体" w:hAnsi="Calibri" w:cs="Times New Roman"/>
          <w:kern w:val="2"/>
          <w:position w:val="-6"/>
          <w:sz w:val="28"/>
          <w:szCs w:val="28"/>
          <w:lang w:eastAsia="zh-CN"/>
        </w:rPr>
        <w:object w:dxaOrig="680" w:dyaOrig="279" w14:anchorId="63375C93">
          <v:shape id="_x0000_i1028" type="#_x0000_t75" style="width:41.2pt;height:17.2pt" o:ole="">
            <v:imagedata r:id="rId13" o:title=""/>
          </v:shape>
          <o:OLEObject Type="Embed" ProgID="Equation.3" ShapeID="_x0000_i1028" DrawAspect="Content" ObjectID="_1644743392" r:id="rId14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。向量的后半部分来自</w:t>
      </w:r>
      <w:r w:rsidRPr="00061ED1">
        <w:rPr>
          <w:rFonts w:ascii="Calibri" w:eastAsia="宋体" w:hAnsi="Calibri" w:cs="Times New Roman"/>
          <w:kern w:val="2"/>
          <w:position w:val="-10"/>
          <w:sz w:val="28"/>
          <w:szCs w:val="28"/>
          <w:lang w:eastAsia="zh-CN"/>
        </w:rPr>
        <w:object w:dxaOrig="1140" w:dyaOrig="360" w14:anchorId="5DE75196">
          <v:shape id="_x0000_i1029" type="#_x0000_t75" style="width:69.2pt;height:21.6pt" o:ole="">
            <v:imagedata r:id="rId15" o:title=""/>
          </v:shape>
          <o:OLEObject Type="Embed" ProgID="Equation.3" ShapeID="_x0000_i1029" DrawAspect="Content" ObjectID="_1644743393" r:id="rId16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的正态分布，并且</w:t>
      </w:r>
      <w:r w:rsidRPr="00061ED1">
        <w:rPr>
          <w:rFonts w:ascii="Calibri" w:eastAsia="宋体" w:hAnsi="Calibri" w:cs="Times New Roman"/>
          <w:kern w:val="2"/>
          <w:position w:val="-6"/>
          <w:sz w:val="28"/>
          <w:szCs w:val="28"/>
          <w:lang w:eastAsia="zh-CN"/>
        </w:rPr>
        <w:object w:dxaOrig="680" w:dyaOrig="279" w14:anchorId="0E31CDB3">
          <v:shape id="_x0000_i1030" type="#_x0000_t75" style="width:41.2pt;height:17.2pt" o:ole="">
            <v:imagedata r:id="rId17" o:title=""/>
          </v:shape>
          <o:OLEObject Type="Embed" ProgID="Equation.3" ShapeID="_x0000_i1030" DrawAspect="Content" ObjectID="_1644743394" r:id="rId18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。其中</w:t>
      </w:r>
      <w:r w:rsidRPr="00061ED1">
        <w:rPr>
          <w:rFonts w:ascii="Calibri" w:eastAsia="宋体" w:hAnsi="Calibri" w:cs="Times New Roman"/>
          <w:kern w:val="2"/>
          <w:position w:val="-4"/>
          <w:sz w:val="28"/>
          <w:szCs w:val="28"/>
          <w:lang w:eastAsia="zh-CN"/>
        </w:rPr>
        <w:object w:dxaOrig="200" w:dyaOrig="260" w14:anchorId="27ACF637">
          <v:shape id="_x0000_i1031" type="#_x0000_t75" style="width:12pt;height:15.6pt" o:ole="">
            <v:imagedata r:id="rId19" o:title=""/>
          </v:shape>
          <o:OLEObject Type="Embed" ProgID="Equation.3" ShapeID="_x0000_i1031" DrawAspect="Content" ObjectID="_1644743395" r:id="rId20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是一个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2*2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的单位矩阵。</w:t>
      </w:r>
    </w:p>
    <w:p w14:paraId="0100F18D" w14:textId="77777777" w:rsidR="00061ED1" w:rsidRPr="00061ED1" w:rsidRDefault="00061ED1" w:rsidP="00061ED1">
      <w:pPr>
        <w:widowControl w:val="0"/>
        <w:spacing w:after="0" w:line="240" w:lineRule="auto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（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b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）在上述数据集上运用误差平方和分类器和</w:t>
      </w:r>
      <w:proofErr w:type="spellStart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Widrow</w:t>
      </w:r>
      <w:proofErr w:type="spellEnd"/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-Hoff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算法，并且使用不同的初始向量初始化参数向量。</w:t>
      </w:r>
    </w:p>
    <w:p w14:paraId="1C3F5018" w14:textId="77777777" w:rsidR="00061ED1" w:rsidRPr="00061ED1" w:rsidRDefault="00061ED1" w:rsidP="00061ED1">
      <w:pPr>
        <w:widowControl w:val="0"/>
        <w:spacing w:after="0" w:line="240" w:lineRule="auto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lastRenderedPageBreak/>
        <w:t>（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c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）测试每一次算法在</w:t>
      </w:r>
      <w:r w:rsidRPr="00061ED1">
        <w:rPr>
          <w:rFonts w:ascii="Calibri" w:eastAsia="宋体" w:hAnsi="Calibri" w:cs="Times New Roman"/>
          <w:kern w:val="2"/>
          <w:position w:val="-4"/>
          <w:sz w:val="28"/>
          <w:szCs w:val="28"/>
          <w:lang w:eastAsia="zh-CN"/>
        </w:rPr>
        <w:object w:dxaOrig="340" w:dyaOrig="260" w14:anchorId="316E5993">
          <v:shape id="_x0000_i1032" type="#_x0000_t75" style="width:20.4pt;height:15.6pt" o:ole="">
            <v:imagedata r:id="rId7" o:title=""/>
          </v:shape>
          <o:OLEObject Type="Embed" ProgID="Equation.3" ShapeID="_x0000_i1032" DrawAspect="Content" ObjectID="_1644743396" r:id="rId21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和</w:t>
      </w:r>
      <w:r w:rsidRPr="00061ED1">
        <w:rPr>
          <w:rFonts w:ascii="Calibri" w:eastAsia="宋体" w:hAnsi="Calibri" w:cs="Times New Roman"/>
          <w:kern w:val="2"/>
          <w:position w:val="-10"/>
          <w:sz w:val="28"/>
          <w:szCs w:val="28"/>
          <w:lang w:eastAsia="zh-CN"/>
        </w:rPr>
        <w:object w:dxaOrig="320" w:dyaOrig="360" w14:anchorId="716F1BB7">
          <v:shape id="_x0000_i1033" type="#_x0000_t75" style="width:21.2pt;height:24pt" o:ole="">
            <v:imagedata r:id="rId9" o:title=""/>
          </v:shape>
          <o:OLEObject Type="Embed" ProgID="Equation.3" ShapeID="_x0000_i1033" DrawAspect="Content" ObjectID="_1644743397" r:id="rId22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上的性能。</w:t>
      </w:r>
    </w:p>
    <w:p w14:paraId="43F06B97" w14:textId="77777777" w:rsidR="00061ED1" w:rsidRPr="00061ED1" w:rsidRDefault="00061ED1" w:rsidP="00061ED1">
      <w:pPr>
        <w:widowControl w:val="0"/>
        <w:spacing w:after="0" w:line="240" w:lineRule="auto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（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d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）画出数据集</w:t>
      </w:r>
      <w:r w:rsidRPr="00061ED1">
        <w:rPr>
          <w:rFonts w:ascii="Calibri" w:eastAsia="宋体" w:hAnsi="Calibri" w:cs="Times New Roman"/>
          <w:kern w:val="2"/>
          <w:position w:val="-4"/>
          <w:sz w:val="28"/>
          <w:szCs w:val="28"/>
          <w:lang w:eastAsia="zh-CN"/>
        </w:rPr>
        <w:object w:dxaOrig="340" w:dyaOrig="260" w14:anchorId="4E8727FA">
          <v:shape id="_x0000_i1034" type="#_x0000_t75" style="width:20.4pt;height:15.6pt" o:ole="">
            <v:imagedata r:id="rId7" o:title=""/>
          </v:shape>
          <o:OLEObject Type="Embed" ProgID="Equation.3" ShapeID="_x0000_i1034" DrawAspect="Content" ObjectID="_1644743398" r:id="rId23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和</w:t>
      </w:r>
      <w:r w:rsidRPr="00061ED1">
        <w:rPr>
          <w:rFonts w:ascii="Calibri" w:eastAsia="宋体" w:hAnsi="Calibri" w:cs="Times New Roman"/>
          <w:kern w:val="2"/>
          <w:position w:val="-10"/>
          <w:sz w:val="28"/>
          <w:szCs w:val="28"/>
          <w:lang w:eastAsia="zh-CN"/>
        </w:rPr>
        <w:object w:dxaOrig="320" w:dyaOrig="360" w14:anchorId="32157C43">
          <v:shape id="_x0000_i1035" type="#_x0000_t75" style="width:21.2pt;height:24pt" o:ole="">
            <v:imagedata r:id="rId9" o:title=""/>
          </v:shape>
          <o:OLEObject Type="Embed" ProgID="Equation.3" ShapeID="_x0000_i1035" DrawAspect="Content" ObjectID="_1644743399" r:id="rId24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，以及分类面。</w:t>
      </w:r>
    </w:p>
    <w:p w14:paraId="795C5A41" w14:textId="4E9477C9" w:rsidR="00061ED1" w:rsidRDefault="00CB0E21" w:rsidP="00061ED1">
      <w:pPr>
        <w:widowControl w:val="0"/>
        <w:spacing w:after="0" w:line="240" w:lineRule="auto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30C43F66" wp14:editId="67A49800">
            <wp:extent cx="5274310" cy="29489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9B60" w14:textId="1534B11B" w:rsidR="007815A3" w:rsidRDefault="00CB0E21" w:rsidP="00061ED1">
      <w:pPr>
        <w:widowControl w:val="0"/>
        <w:spacing w:after="0" w:line="240" w:lineRule="auto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217B1068" wp14:editId="69E8FA97">
            <wp:extent cx="5274310" cy="2954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E2B3" w14:textId="3EB53D1F" w:rsidR="00F84B29" w:rsidRPr="00061ED1" w:rsidRDefault="00CB0E21" w:rsidP="00061ED1">
      <w:pPr>
        <w:widowControl w:val="0"/>
        <w:spacing w:after="0" w:line="240" w:lineRule="auto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49F6A5A1" wp14:editId="65DA3EBF">
            <wp:extent cx="5274310" cy="29502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6267" w14:textId="77777777" w:rsidR="00061ED1" w:rsidRPr="00061ED1" w:rsidRDefault="00061ED1" w:rsidP="00061ED1">
      <w:pPr>
        <w:widowControl w:val="0"/>
        <w:spacing w:after="0" w:line="240" w:lineRule="auto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4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，重复第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3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题的内容，但是实验中要使用数据集</w:t>
      </w:r>
      <w:r w:rsidRPr="00061ED1">
        <w:rPr>
          <w:rFonts w:ascii="Calibri" w:eastAsia="宋体" w:hAnsi="Calibri" w:cs="Times New Roman"/>
          <w:kern w:val="2"/>
          <w:position w:val="-4"/>
          <w:sz w:val="28"/>
          <w:szCs w:val="28"/>
          <w:lang w:eastAsia="zh-CN"/>
        </w:rPr>
        <w:object w:dxaOrig="360" w:dyaOrig="260" w14:anchorId="7D4CD307">
          <v:shape id="_x0000_i1036" type="#_x0000_t75" style="width:21.6pt;height:15.6pt" o:ole="">
            <v:imagedata r:id="rId28" o:title=""/>
          </v:shape>
          <o:OLEObject Type="Embed" ProgID="Equation.3" ShapeID="_x0000_i1036" DrawAspect="Content" ObjectID="_1644743400" r:id="rId29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和</w:t>
      </w:r>
      <w:r w:rsidRPr="00061ED1">
        <w:rPr>
          <w:rFonts w:ascii="Calibri" w:eastAsia="宋体" w:hAnsi="Calibri" w:cs="Times New Roman"/>
          <w:kern w:val="2"/>
          <w:position w:val="-10"/>
          <w:sz w:val="28"/>
          <w:szCs w:val="28"/>
          <w:lang w:eastAsia="zh-CN"/>
        </w:rPr>
        <w:object w:dxaOrig="340" w:dyaOrig="360" w14:anchorId="0748B8B2">
          <v:shape id="_x0000_i1037" type="#_x0000_t75" style="width:22.4pt;height:24pt" o:ole="">
            <v:imagedata r:id="rId30" o:title=""/>
          </v:shape>
          <o:OLEObject Type="Embed" ProgID="Equation.3" ShapeID="_x0000_i1037" DrawAspect="Content" ObjectID="_1644743401" r:id="rId31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，向量的前半部分来自</w:t>
      </w:r>
      <w:r w:rsidRPr="00061ED1">
        <w:rPr>
          <w:rFonts w:ascii="Calibri" w:eastAsia="宋体" w:hAnsi="Calibri" w:cs="Times New Roman"/>
          <w:kern w:val="2"/>
          <w:position w:val="-10"/>
          <w:sz w:val="28"/>
          <w:szCs w:val="28"/>
          <w:lang w:eastAsia="zh-CN"/>
        </w:rPr>
        <w:object w:dxaOrig="1219" w:dyaOrig="360" w14:anchorId="0BE22F9A">
          <v:shape id="_x0000_i1038" type="#_x0000_t75" style="width:73.2pt;height:21.6pt" o:ole="">
            <v:imagedata r:id="rId32" o:title=""/>
          </v:shape>
          <o:OLEObject Type="Embed" ProgID="Equation.3" ShapeID="_x0000_i1038" DrawAspect="Content" ObjectID="_1644743402" r:id="rId33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的正态分布，并且</w:t>
      </w:r>
      <w:r w:rsidRPr="00061ED1">
        <w:rPr>
          <w:rFonts w:ascii="Calibri" w:eastAsia="宋体" w:hAnsi="Calibri" w:cs="Times New Roman"/>
          <w:kern w:val="2"/>
          <w:position w:val="-6"/>
          <w:sz w:val="28"/>
          <w:szCs w:val="28"/>
          <w:lang w:eastAsia="zh-CN"/>
        </w:rPr>
        <w:object w:dxaOrig="680" w:dyaOrig="279" w14:anchorId="7F48DD7D">
          <v:shape id="_x0000_i1039" type="#_x0000_t75" style="width:41.2pt;height:17.2pt" o:ole="">
            <v:imagedata r:id="rId13" o:title=""/>
          </v:shape>
          <o:OLEObject Type="Embed" ProgID="Equation.3" ShapeID="_x0000_i1039" DrawAspect="Content" ObjectID="_1644743403" r:id="rId34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。向量的后半部分来自</w:t>
      </w:r>
      <w:r w:rsidRPr="00061ED1">
        <w:rPr>
          <w:rFonts w:ascii="Calibri" w:eastAsia="宋体" w:hAnsi="Calibri" w:cs="Times New Roman"/>
          <w:kern w:val="2"/>
          <w:position w:val="-10"/>
          <w:sz w:val="28"/>
          <w:szCs w:val="28"/>
          <w:lang w:eastAsia="zh-CN"/>
        </w:rPr>
        <w:object w:dxaOrig="1140" w:dyaOrig="360" w14:anchorId="29660D9B">
          <v:shape id="_x0000_i1040" type="#_x0000_t75" style="width:69.2pt;height:21.6pt" o:ole="">
            <v:imagedata r:id="rId35" o:title=""/>
          </v:shape>
          <o:OLEObject Type="Embed" ProgID="Equation.3" ShapeID="_x0000_i1040" DrawAspect="Content" ObjectID="_1644743404" r:id="rId36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的正态分布，并且</w:t>
      </w:r>
      <w:r w:rsidRPr="00061ED1">
        <w:rPr>
          <w:rFonts w:ascii="Calibri" w:eastAsia="宋体" w:hAnsi="Calibri" w:cs="Times New Roman"/>
          <w:kern w:val="2"/>
          <w:position w:val="-6"/>
          <w:sz w:val="28"/>
          <w:szCs w:val="28"/>
          <w:lang w:eastAsia="zh-CN"/>
        </w:rPr>
        <w:object w:dxaOrig="680" w:dyaOrig="279" w14:anchorId="4B24BD43">
          <v:shape id="_x0000_i1041" type="#_x0000_t75" style="width:41.2pt;height:17.2pt" o:ole="">
            <v:imagedata r:id="rId17" o:title=""/>
          </v:shape>
          <o:OLEObject Type="Embed" ProgID="Equation.3" ShapeID="_x0000_i1041" DrawAspect="Content" ObjectID="_1644743405" r:id="rId37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。其中</w:t>
      </w:r>
      <w:r w:rsidRPr="00061ED1">
        <w:rPr>
          <w:rFonts w:ascii="Calibri" w:eastAsia="宋体" w:hAnsi="Calibri" w:cs="Times New Roman"/>
          <w:kern w:val="2"/>
          <w:position w:val="-4"/>
          <w:sz w:val="28"/>
          <w:szCs w:val="28"/>
          <w:lang w:eastAsia="zh-CN"/>
        </w:rPr>
        <w:object w:dxaOrig="200" w:dyaOrig="260" w14:anchorId="5B7D97E4">
          <v:shape id="_x0000_i1042" type="#_x0000_t75" style="width:12pt;height:15.6pt" o:ole="">
            <v:imagedata r:id="rId19" o:title=""/>
          </v:shape>
          <o:OLEObject Type="Embed" ProgID="Equation.3" ShapeID="_x0000_i1042" DrawAspect="Content" ObjectID="_1644743406" r:id="rId38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是一个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2*2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的单位矩阵。</w:t>
      </w:r>
    </w:p>
    <w:p w14:paraId="6E6EEDBF" w14:textId="32F99C22" w:rsidR="00061ED1" w:rsidRDefault="00CB0E21" w:rsidP="00061ED1">
      <w:pPr>
        <w:widowControl w:val="0"/>
        <w:spacing w:after="0" w:line="240" w:lineRule="auto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2CE79161" wp14:editId="03424F9C">
            <wp:extent cx="5274310" cy="29629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7BCB" w14:textId="301A1243" w:rsidR="00C4738B" w:rsidRDefault="00CB0E21" w:rsidP="00061ED1">
      <w:pPr>
        <w:widowControl w:val="0"/>
        <w:spacing w:after="0" w:line="240" w:lineRule="auto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733B675C" wp14:editId="5D079F90">
            <wp:extent cx="5274310" cy="29178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B359" w14:textId="6ED08D19" w:rsidR="00135876" w:rsidRPr="00061ED1" w:rsidRDefault="00CB0E21" w:rsidP="00061ED1">
      <w:pPr>
        <w:widowControl w:val="0"/>
        <w:spacing w:after="0" w:line="240" w:lineRule="auto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51C1E481" wp14:editId="1DA39816">
            <wp:extent cx="5274310" cy="29470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9A8B" w14:textId="77777777" w:rsidR="00061ED1" w:rsidRPr="00061ED1" w:rsidRDefault="00061ED1" w:rsidP="00061ED1">
      <w:pPr>
        <w:widowControl w:val="0"/>
        <w:spacing w:after="0" w:line="240" w:lineRule="auto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5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，重复第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3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题的内容，但是实验中要使用数据集</w:t>
      </w:r>
      <w:r w:rsidRPr="00061ED1">
        <w:rPr>
          <w:rFonts w:ascii="Calibri" w:eastAsia="宋体" w:hAnsi="Calibri" w:cs="Times New Roman"/>
          <w:kern w:val="2"/>
          <w:position w:val="-6"/>
          <w:sz w:val="28"/>
          <w:szCs w:val="28"/>
          <w:lang w:eastAsia="zh-CN"/>
        </w:rPr>
        <w:object w:dxaOrig="360" w:dyaOrig="279" w14:anchorId="7C38FCE3">
          <v:shape id="_x0000_i1043" type="#_x0000_t75" style="width:21.6pt;height:17.2pt" o:ole="">
            <v:imagedata r:id="rId42" o:title=""/>
          </v:shape>
          <o:OLEObject Type="Embed" ProgID="Equation.3" ShapeID="_x0000_i1043" DrawAspect="Content" ObjectID="_1644743407" r:id="rId43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和</w:t>
      </w:r>
      <w:r w:rsidRPr="00061ED1">
        <w:rPr>
          <w:rFonts w:ascii="Calibri" w:eastAsia="宋体" w:hAnsi="Calibri" w:cs="Times New Roman"/>
          <w:kern w:val="2"/>
          <w:position w:val="-12"/>
          <w:sz w:val="28"/>
          <w:szCs w:val="28"/>
          <w:lang w:eastAsia="zh-CN"/>
        </w:rPr>
        <w:object w:dxaOrig="340" w:dyaOrig="380" w14:anchorId="314A825B">
          <v:shape id="_x0000_i1044" type="#_x0000_t75" style="width:22.4pt;height:24.8pt" o:ole="">
            <v:imagedata r:id="rId44" o:title=""/>
          </v:shape>
          <o:OLEObject Type="Embed" ProgID="Equation.3" ShapeID="_x0000_i1044" DrawAspect="Content" ObjectID="_1644743408" r:id="rId45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，向量的前半部分来自</w:t>
      </w:r>
      <w:r w:rsidRPr="00061ED1">
        <w:rPr>
          <w:rFonts w:ascii="Calibri" w:eastAsia="宋体" w:hAnsi="Calibri" w:cs="Times New Roman"/>
          <w:kern w:val="2"/>
          <w:position w:val="-10"/>
          <w:sz w:val="28"/>
          <w:szCs w:val="28"/>
          <w:lang w:eastAsia="zh-CN"/>
        </w:rPr>
        <w:object w:dxaOrig="1219" w:dyaOrig="360" w14:anchorId="1277BA7F">
          <v:shape id="_x0000_i1045" type="#_x0000_t75" style="width:73.2pt;height:21.6pt" o:ole="">
            <v:imagedata r:id="rId46" o:title=""/>
          </v:shape>
          <o:OLEObject Type="Embed" ProgID="Equation.3" ShapeID="_x0000_i1045" DrawAspect="Content" ObjectID="_1644743409" r:id="rId47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的正态分布，并且</w:t>
      </w:r>
      <w:r w:rsidRPr="00061ED1">
        <w:rPr>
          <w:rFonts w:ascii="Calibri" w:eastAsia="宋体" w:hAnsi="Calibri" w:cs="Times New Roman"/>
          <w:kern w:val="2"/>
          <w:position w:val="-6"/>
          <w:sz w:val="28"/>
          <w:szCs w:val="28"/>
          <w:lang w:eastAsia="zh-CN"/>
        </w:rPr>
        <w:object w:dxaOrig="680" w:dyaOrig="279" w14:anchorId="163A6106">
          <v:shape id="_x0000_i1046" type="#_x0000_t75" style="width:41.2pt;height:17.2pt" o:ole="">
            <v:imagedata r:id="rId13" o:title=""/>
          </v:shape>
          <o:OLEObject Type="Embed" ProgID="Equation.3" ShapeID="_x0000_i1046" DrawAspect="Content" ObjectID="_1644743410" r:id="rId48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。向量的后半部分来自</w:t>
      </w:r>
      <w:r w:rsidRPr="00061ED1">
        <w:rPr>
          <w:rFonts w:ascii="Calibri" w:eastAsia="宋体" w:hAnsi="Calibri" w:cs="Times New Roman"/>
          <w:kern w:val="2"/>
          <w:position w:val="-10"/>
          <w:sz w:val="28"/>
          <w:szCs w:val="28"/>
          <w:lang w:eastAsia="zh-CN"/>
        </w:rPr>
        <w:object w:dxaOrig="1140" w:dyaOrig="360" w14:anchorId="58A8D036">
          <v:shape id="_x0000_i1047" type="#_x0000_t75" style="width:69.2pt;height:21.6pt" o:ole="">
            <v:imagedata r:id="rId49" o:title=""/>
          </v:shape>
          <o:OLEObject Type="Embed" ProgID="Equation.3" ShapeID="_x0000_i1047" DrawAspect="Content" ObjectID="_1644743411" r:id="rId50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的正态分布，并且</w:t>
      </w:r>
      <w:r w:rsidRPr="00061ED1">
        <w:rPr>
          <w:rFonts w:ascii="Calibri" w:eastAsia="宋体" w:hAnsi="Calibri" w:cs="Times New Roman"/>
          <w:kern w:val="2"/>
          <w:position w:val="-6"/>
          <w:sz w:val="28"/>
          <w:szCs w:val="28"/>
          <w:lang w:eastAsia="zh-CN"/>
        </w:rPr>
        <w:object w:dxaOrig="680" w:dyaOrig="279" w14:anchorId="5F4887D3">
          <v:shape id="_x0000_i1048" type="#_x0000_t75" style="width:41.2pt;height:17.2pt" o:ole="">
            <v:imagedata r:id="rId17" o:title=""/>
          </v:shape>
          <o:OLEObject Type="Embed" ProgID="Equation.3" ShapeID="_x0000_i1048" DrawAspect="Content" ObjectID="_1644743412" r:id="rId51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。其中</w:t>
      </w:r>
      <w:r w:rsidRPr="00061ED1">
        <w:rPr>
          <w:rFonts w:ascii="Calibri" w:eastAsia="宋体" w:hAnsi="Calibri" w:cs="Times New Roman"/>
          <w:kern w:val="2"/>
          <w:position w:val="-4"/>
          <w:sz w:val="28"/>
          <w:szCs w:val="28"/>
          <w:lang w:eastAsia="zh-CN"/>
        </w:rPr>
        <w:object w:dxaOrig="200" w:dyaOrig="260" w14:anchorId="7C8F8C2E">
          <v:shape id="_x0000_i1049" type="#_x0000_t75" style="width:12pt;height:15.6pt" o:ole="">
            <v:imagedata r:id="rId19" o:title=""/>
          </v:shape>
          <o:OLEObject Type="Embed" ProgID="Equation.3" ShapeID="_x0000_i1049" DrawAspect="Content" ObjectID="_1644743413" r:id="rId52"/>
        </w:objec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是一个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2*2</w:t>
      </w:r>
      <w:r w:rsidRPr="00061ED1">
        <w:rPr>
          <w:rFonts w:ascii="Calibri" w:eastAsia="宋体" w:hAnsi="Calibri" w:cs="Times New Roman" w:hint="eastAsia"/>
          <w:kern w:val="2"/>
          <w:sz w:val="28"/>
          <w:szCs w:val="28"/>
          <w:lang w:eastAsia="zh-CN"/>
        </w:rPr>
        <w:t>的单位矩阵。</w:t>
      </w:r>
    </w:p>
    <w:p w14:paraId="0F6C9E8A" w14:textId="214F881E" w:rsidR="00061ED1" w:rsidRDefault="00CB0E21" w:rsidP="00061ED1">
      <w:pPr>
        <w:widowControl w:val="0"/>
        <w:spacing w:after="0" w:line="240" w:lineRule="auto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0325A41E" wp14:editId="3043CD57">
            <wp:extent cx="5274310" cy="29330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17F8" w14:textId="31F01B6E" w:rsidR="00C4738B" w:rsidRDefault="00CB0E21" w:rsidP="00061ED1">
      <w:pPr>
        <w:widowControl w:val="0"/>
        <w:spacing w:after="0" w:line="240" w:lineRule="auto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635920AD" wp14:editId="65814F95">
            <wp:extent cx="5274310" cy="29425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2B53" w14:textId="2E5EE350" w:rsidR="00135876" w:rsidRDefault="00CB0E21" w:rsidP="00061ED1">
      <w:pPr>
        <w:widowControl w:val="0"/>
        <w:spacing w:after="0" w:line="240" w:lineRule="auto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09433DF2" wp14:editId="192BA7B2">
            <wp:extent cx="5274310" cy="2934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D03708" w14:textId="14C47EFE" w:rsidR="00AE50B5" w:rsidRPr="00061ED1" w:rsidRDefault="00AE50B5" w:rsidP="00061ED1">
      <w:pPr>
        <w:widowControl w:val="0"/>
        <w:spacing w:after="0" w:line="240" w:lineRule="auto"/>
        <w:jc w:val="both"/>
        <w:rPr>
          <w:rFonts w:ascii="Calibri" w:eastAsia="宋体" w:hAnsi="Calibri" w:cs="Times New Roman"/>
          <w:kern w:val="2"/>
          <w:sz w:val="28"/>
          <w:szCs w:val="28"/>
          <w:lang w:eastAsia="zh-CN"/>
        </w:rPr>
      </w:pPr>
    </w:p>
    <w:p w14:paraId="550AD804" w14:textId="02064473" w:rsidR="00061ED1" w:rsidRPr="00F1564B" w:rsidRDefault="00061ED1" w:rsidP="00F1564B">
      <w:pPr>
        <w:pStyle w:val="a7"/>
        <w:numPr>
          <w:ilvl w:val="0"/>
          <w:numId w:val="2"/>
        </w:numPr>
        <w:ind w:firstLineChars="0"/>
        <w:rPr>
          <w:rFonts w:ascii="Calibri" w:eastAsia="宋体" w:hAnsi="Calibri" w:cs="Times New Roman"/>
          <w:sz w:val="28"/>
          <w:szCs w:val="28"/>
        </w:rPr>
      </w:pPr>
      <w:r w:rsidRPr="00F1564B">
        <w:rPr>
          <w:rFonts w:ascii="Calibri" w:eastAsia="宋体" w:hAnsi="Calibri" w:cs="Times New Roman" w:hint="eastAsia"/>
          <w:sz w:val="28"/>
          <w:szCs w:val="28"/>
        </w:rPr>
        <w:t>讨论</w:t>
      </w:r>
      <w:r w:rsidRPr="00F1564B">
        <w:rPr>
          <w:rFonts w:ascii="Calibri" w:eastAsia="宋体" w:hAnsi="Calibri" w:cs="Times New Roman" w:hint="eastAsia"/>
          <w:sz w:val="28"/>
          <w:szCs w:val="28"/>
        </w:rPr>
        <w:t>3-5</w:t>
      </w:r>
      <w:r w:rsidRPr="00F1564B">
        <w:rPr>
          <w:rFonts w:ascii="Calibri" w:eastAsia="宋体" w:hAnsi="Calibri" w:cs="Times New Roman" w:hint="eastAsia"/>
          <w:sz w:val="28"/>
          <w:szCs w:val="28"/>
        </w:rPr>
        <w:t>题的实验结果。</w:t>
      </w:r>
    </w:p>
    <w:p w14:paraId="77EB8F2E" w14:textId="331F2C9F" w:rsidR="00F1564B" w:rsidRDefault="00F1564B" w:rsidP="00F1564B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F1564B">
        <w:rPr>
          <w:rFonts w:ascii="宋体" w:eastAsia="宋体" w:hAnsi="宋体" w:hint="eastAsia"/>
          <w:sz w:val="28"/>
          <w:szCs w:val="28"/>
        </w:rPr>
        <w:t>两种方法得到的结果相近，因为一种是利用逆矩阵求解，一种是利用梯度下降求解，两者想要达到的目标是一致的，即找到最小平方误差。</w:t>
      </w:r>
    </w:p>
    <w:p w14:paraId="4DFFAA93" w14:textId="6F6CFBDC" w:rsidR="004436C4" w:rsidRPr="00111598" w:rsidRDefault="004436C4" w:rsidP="00F1564B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总体而言，</w:t>
      </w:r>
      <w:proofErr w:type="spellStart"/>
      <w:r w:rsidR="00111598" w:rsidRPr="00111598">
        <w:rPr>
          <w:rFonts w:ascii="Times New Roman" w:eastAsia="宋体" w:hAnsi="Times New Roman" w:cs="Times New Roman"/>
          <w:sz w:val="28"/>
          <w:szCs w:val="28"/>
        </w:rPr>
        <w:t>SSErr</w:t>
      </w:r>
      <w:proofErr w:type="spellEnd"/>
      <w:r w:rsidR="00111598">
        <w:rPr>
          <w:rFonts w:ascii="Times New Roman" w:eastAsia="宋体" w:hAnsi="Times New Roman" w:cs="Times New Roman" w:hint="eastAsia"/>
          <w:sz w:val="28"/>
          <w:szCs w:val="28"/>
        </w:rPr>
        <w:t>的所得结果的平方误差稍比</w:t>
      </w:r>
      <w:r w:rsidR="00111598">
        <w:rPr>
          <w:rFonts w:ascii="Times New Roman" w:eastAsia="宋体" w:hAnsi="Times New Roman" w:cs="Times New Roman" w:hint="eastAsia"/>
          <w:sz w:val="28"/>
          <w:szCs w:val="28"/>
        </w:rPr>
        <w:t>L</w:t>
      </w:r>
      <w:r w:rsidR="00111598">
        <w:rPr>
          <w:rFonts w:ascii="Times New Roman" w:eastAsia="宋体" w:hAnsi="Times New Roman" w:cs="Times New Roman"/>
          <w:sz w:val="28"/>
          <w:szCs w:val="28"/>
        </w:rPr>
        <w:t>MS</w:t>
      </w:r>
      <w:r w:rsidR="00111598">
        <w:rPr>
          <w:rFonts w:ascii="Times New Roman" w:eastAsia="宋体" w:hAnsi="Times New Roman" w:cs="Times New Roman" w:hint="eastAsia"/>
          <w:sz w:val="28"/>
          <w:szCs w:val="28"/>
        </w:rPr>
        <w:t>所得结果的平方误差小，但差距不大，取决于</w:t>
      </w:r>
      <w:r w:rsidR="00111598">
        <w:rPr>
          <w:rFonts w:ascii="Times New Roman" w:eastAsia="宋体" w:hAnsi="Times New Roman" w:cs="Times New Roman" w:hint="eastAsia"/>
          <w:sz w:val="28"/>
          <w:szCs w:val="28"/>
        </w:rPr>
        <w:t>L</w:t>
      </w:r>
      <w:r w:rsidR="00111598">
        <w:rPr>
          <w:rFonts w:ascii="Times New Roman" w:eastAsia="宋体" w:hAnsi="Times New Roman" w:cs="Times New Roman"/>
          <w:sz w:val="28"/>
          <w:szCs w:val="28"/>
        </w:rPr>
        <w:t>MS</w:t>
      </w:r>
      <w:r w:rsidR="00111598">
        <w:rPr>
          <w:rFonts w:ascii="Times New Roman" w:eastAsia="宋体" w:hAnsi="Times New Roman" w:cs="Times New Roman" w:hint="eastAsia"/>
          <w:sz w:val="28"/>
          <w:szCs w:val="28"/>
        </w:rPr>
        <w:t>迭代的次数或停止迭代的条件。</w:t>
      </w:r>
    </w:p>
    <w:p w14:paraId="22E0BDFE" w14:textId="77777777" w:rsidR="00F1564B" w:rsidRPr="00F1564B" w:rsidRDefault="00F1564B" w:rsidP="00F1564B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F1564B">
        <w:rPr>
          <w:rFonts w:ascii="宋体" w:eastAsia="宋体" w:hAnsi="宋体" w:hint="eastAsia"/>
          <w:sz w:val="28"/>
          <w:szCs w:val="28"/>
        </w:rPr>
        <w:t>两种方法得到结果与</w:t>
      </w:r>
      <w:r w:rsidRPr="00A667AC">
        <w:rPr>
          <w:rFonts w:ascii="Times New Roman" w:eastAsia="宋体" w:hAnsi="Times New Roman" w:cs="Times New Roman"/>
          <w:sz w:val="28"/>
          <w:szCs w:val="28"/>
        </w:rPr>
        <w:t>PLA</w:t>
      </w:r>
      <w:r w:rsidRPr="00F1564B">
        <w:rPr>
          <w:rFonts w:ascii="宋体" w:eastAsia="宋体" w:hAnsi="宋体" w:hint="eastAsia"/>
          <w:sz w:val="28"/>
          <w:szCs w:val="28"/>
        </w:rPr>
        <w:t>相近，但回归性能误差比</w:t>
      </w:r>
      <w:r w:rsidRPr="00A667AC">
        <w:rPr>
          <w:rFonts w:ascii="Times New Roman" w:eastAsia="宋体" w:hAnsi="Times New Roman" w:cs="Times New Roman"/>
          <w:sz w:val="28"/>
          <w:szCs w:val="28"/>
        </w:rPr>
        <w:t>PLA</w:t>
      </w:r>
      <w:r w:rsidRPr="00F1564B">
        <w:rPr>
          <w:rFonts w:ascii="宋体" w:eastAsia="宋体" w:hAnsi="宋体" w:hint="eastAsia"/>
          <w:sz w:val="28"/>
          <w:szCs w:val="28"/>
        </w:rPr>
        <w:t>性能误差大，与理论一致。</w:t>
      </w:r>
    </w:p>
    <w:p w14:paraId="22E578E4" w14:textId="77777777" w:rsidR="00F1564B" w:rsidRPr="00F1564B" w:rsidRDefault="00F1564B" w:rsidP="00F1564B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F1564B">
        <w:rPr>
          <w:rFonts w:ascii="宋体" w:eastAsia="宋体" w:hAnsi="宋体" w:hint="eastAsia"/>
          <w:sz w:val="28"/>
          <w:szCs w:val="28"/>
        </w:rPr>
        <w:t>对于</w:t>
      </w:r>
      <w:r w:rsidRPr="00A667AC">
        <w:rPr>
          <w:rFonts w:ascii="Times New Roman" w:eastAsia="宋体" w:hAnsi="Times New Roman" w:cs="Times New Roman"/>
          <w:sz w:val="28"/>
          <w:szCs w:val="28"/>
        </w:rPr>
        <w:t>LMS</w:t>
      </w:r>
      <w:r w:rsidRPr="00F1564B">
        <w:rPr>
          <w:rFonts w:ascii="宋体" w:eastAsia="宋体" w:hAnsi="宋体" w:hint="eastAsia"/>
          <w:sz w:val="28"/>
          <w:szCs w:val="28"/>
        </w:rPr>
        <w:t>，改变</w:t>
      </w:r>
      <w:proofErr w:type="gramStart"/>
      <w:r w:rsidRPr="00F1564B">
        <w:rPr>
          <w:rFonts w:ascii="宋体" w:eastAsia="宋体" w:hAnsi="宋体" w:hint="eastAsia"/>
          <w:sz w:val="28"/>
          <w:szCs w:val="28"/>
        </w:rPr>
        <w:t>初始权</w:t>
      </w:r>
      <w:proofErr w:type="gramEnd"/>
      <w:r w:rsidRPr="00F1564B">
        <w:rPr>
          <w:rFonts w:ascii="宋体" w:eastAsia="宋体" w:hAnsi="宋体" w:hint="eastAsia"/>
          <w:sz w:val="28"/>
          <w:szCs w:val="28"/>
        </w:rPr>
        <w:t>值不会对结果产生太大的影响。</w:t>
      </w:r>
    </w:p>
    <w:p w14:paraId="3297D677" w14:textId="0BF31E1F" w:rsidR="00A06491" w:rsidRPr="007F4280" w:rsidRDefault="00F1564B" w:rsidP="007F428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F1564B">
        <w:rPr>
          <w:rFonts w:ascii="宋体" w:eastAsia="宋体" w:hAnsi="宋体" w:hint="eastAsia"/>
          <w:sz w:val="28"/>
          <w:szCs w:val="28"/>
        </w:rPr>
        <w:t>随着类别之间样本的靠近，分类正确率下降，符合预期。</w:t>
      </w:r>
    </w:p>
    <w:sectPr w:rsidR="00A06491" w:rsidRPr="007F42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19AEBD" w14:textId="77777777" w:rsidR="0088509E" w:rsidRDefault="0088509E" w:rsidP="00061ED1">
      <w:pPr>
        <w:spacing w:after="0" w:line="240" w:lineRule="auto"/>
      </w:pPr>
      <w:r>
        <w:separator/>
      </w:r>
    </w:p>
  </w:endnote>
  <w:endnote w:type="continuationSeparator" w:id="0">
    <w:p w14:paraId="63BE4B5F" w14:textId="77777777" w:rsidR="0088509E" w:rsidRDefault="0088509E" w:rsidP="00061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62E22A" w14:textId="77777777" w:rsidR="0088509E" w:rsidRDefault="0088509E" w:rsidP="00061ED1">
      <w:pPr>
        <w:spacing w:after="0" w:line="240" w:lineRule="auto"/>
      </w:pPr>
      <w:r>
        <w:separator/>
      </w:r>
    </w:p>
  </w:footnote>
  <w:footnote w:type="continuationSeparator" w:id="0">
    <w:p w14:paraId="3DE4E59E" w14:textId="77777777" w:rsidR="0088509E" w:rsidRDefault="0088509E" w:rsidP="00061E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7C5719"/>
    <w:multiLevelType w:val="hybridMultilevel"/>
    <w:tmpl w:val="1FF8B1DC"/>
    <w:lvl w:ilvl="0" w:tplc="C262BA6A">
      <w:start w:val="6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7606FE"/>
    <w:multiLevelType w:val="hybridMultilevel"/>
    <w:tmpl w:val="3DDEED4A"/>
    <w:lvl w:ilvl="0" w:tplc="ECD89FFA">
      <w:start w:val="1"/>
      <w:numFmt w:val="decimal"/>
      <w:lvlText w:val="(%1)"/>
      <w:lvlJc w:val="left"/>
      <w:pPr>
        <w:ind w:left="360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EF3"/>
    <w:rsid w:val="00061ED1"/>
    <w:rsid w:val="000B7EF3"/>
    <w:rsid w:val="00111598"/>
    <w:rsid w:val="0013075F"/>
    <w:rsid w:val="00135876"/>
    <w:rsid w:val="003B046C"/>
    <w:rsid w:val="004436C4"/>
    <w:rsid w:val="00565F90"/>
    <w:rsid w:val="00601298"/>
    <w:rsid w:val="006D6589"/>
    <w:rsid w:val="007815A3"/>
    <w:rsid w:val="007F4280"/>
    <w:rsid w:val="0088509E"/>
    <w:rsid w:val="00A656E5"/>
    <w:rsid w:val="00A667AC"/>
    <w:rsid w:val="00AE50B5"/>
    <w:rsid w:val="00AF60B4"/>
    <w:rsid w:val="00C4738B"/>
    <w:rsid w:val="00CB0E21"/>
    <w:rsid w:val="00CE1A56"/>
    <w:rsid w:val="00DE489E"/>
    <w:rsid w:val="00DF0882"/>
    <w:rsid w:val="00E13E7D"/>
    <w:rsid w:val="00E21E9C"/>
    <w:rsid w:val="00E71306"/>
    <w:rsid w:val="00F1564B"/>
    <w:rsid w:val="00F35ADE"/>
    <w:rsid w:val="00F62332"/>
    <w:rsid w:val="00F84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4A0869"/>
  <w15:chartTrackingRefBased/>
  <w15:docId w15:val="{02780874-9DC7-4923-B3FF-18F1DB961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lang w:eastAsia="zh-H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1ED1"/>
    <w:pPr>
      <w:pBdr>
        <w:bottom w:val="single" w:sz="6" w:space="1" w:color="auto"/>
      </w:pBdr>
      <w:tabs>
        <w:tab w:val="center" w:pos="4320"/>
        <w:tab w:val="right" w:pos="8640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61ED1"/>
    <w:rPr>
      <w:sz w:val="18"/>
      <w:szCs w:val="18"/>
      <w:lang w:eastAsia="zh-HK"/>
    </w:rPr>
  </w:style>
  <w:style w:type="paragraph" w:styleId="a5">
    <w:name w:val="footer"/>
    <w:basedOn w:val="a"/>
    <w:link w:val="a6"/>
    <w:uiPriority w:val="99"/>
    <w:unhideWhenUsed/>
    <w:rsid w:val="00061ED1"/>
    <w:pPr>
      <w:tabs>
        <w:tab w:val="center" w:pos="4320"/>
        <w:tab w:val="right" w:pos="8640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61ED1"/>
    <w:rPr>
      <w:sz w:val="18"/>
      <w:szCs w:val="18"/>
      <w:lang w:eastAsia="zh-HK"/>
    </w:rPr>
  </w:style>
  <w:style w:type="paragraph" w:styleId="a7">
    <w:name w:val="List Paragraph"/>
    <w:basedOn w:val="a"/>
    <w:uiPriority w:val="34"/>
    <w:qFormat/>
    <w:rsid w:val="00F1564B"/>
    <w:pPr>
      <w:widowControl w:val="0"/>
      <w:spacing w:after="0" w:line="240" w:lineRule="auto"/>
      <w:ind w:firstLineChars="200" w:firstLine="420"/>
      <w:jc w:val="both"/>
    </w:pPr>
    <w:rPr>
      <w:kern w:val="2"/>
      <w:sz w:val="21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image" Target="media/image9.png"/><Relationship Id="rId39" Type="http://schemas.openxmlformats.org/officeDocument/2006/relationships/image" Target="media/image15.png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5.bin"/><Relationship Id="rId42" Type="http://schemas.openxmlformats.org/officeDocument/2006/relationships/image" Target="media/image18.wmf"/><Relationship Id="rId47" Type="http://schemas.openxmlformats.org/officeDocument/2006/relationships/oleObject" Target="embeddings/oleObject21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4.png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2.bin"/><Relationship Id="rId11" Type="http://schemas.openxmlformats.org/officeDocument/2006/relationships/image" Target="media/image3.wmf"/><Relationship Id="rId24" Type="http://schemas.openxmlformats.org/officeDocument/2006/relationships/oleObject" Target="embeddings/oleObject11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7.bin"/><Relationship Id="rId40" Type="http://schemas.openxmlformats.org/officeDocument/2006/relationships/image" Target="media/image16.png"/><Relationship Id="rId45" Type="http://schemas.openxmlformats.org/officeDocument/2006/relationships/oleObject" Target="embeddings/oleObject20.bin"/><Relationship Id="rId53" Type="http://schemas.openxmlformats.org/officeDocument/2006/relationships/image" Target="media/image22.png"/><Relationship Id="rId5" Type="http://schemas.openxmlformats.org/officeDocument/2006/relationships/footnotes" Target="footnotes.xml"/><Relationship Id="rId19" Type="http://schemas.openxmlformats.org/officeDocument/2006/relationships/image" Target="media/image7.wmf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9.bin"/><Relationship Id="rId27" Type="http://schemas.openxmlformats.org/officeDocument/2006/relationships/image" Target="media/image10.png"/><Relationship Id="rId30" Type="http://schemas.openxmlformats.org/officeDocument/2006/relationships/image" Target="media/image12.wmf"/><Relationship Id="rId35" Type="http://schemas.openxmlformats.org/officeDocument/2006/relationships/image" Target="media/image14.wmf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2.bin"/><Relationship Id="rId56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4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8.png"/><Relationship Id="rId33" Type="http://schemas.openxmlformats.org/officeDocument/2006/relationships/oleObject" Target="embeddings/oleObject14.bin"/><Relationship Id="rId38" Type="http://schemas.openxmlformats.org/officeDocument/2006/relationships/oleObject" Target="embeddings/oleObject18.bin"/><Relationship Id="rId46" Type="http://schemas.openxmlformats.org/officeDocument/2006/relationships/image" Target="media/image20.wmf"/><Relationship Id="rId20" Type="http://schemas.openxmlformats.org/officeDocument/2006/relationships/oleObject" Target="embeddings/oleObject7.bin"/><Relationship Id="rId41" Type="http://schemas.openxmlformats.org/officeDocument/2006/relationships/image" Target="media/image17.png"/><Relationship Id="rId54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oleObject" Target="embeddings/oleObject10.bin"/><Relationship Id="rId28" Type="http://schemas.openxmlformats.org/officeDocument/2006/relationships/image" Target="media/image11.wmf"/><Relationship Id="rId36" Type="http://schemas.openxmlformats.org/officeDocument/2006/relationships/oleObject" Target="embeddings/oleObject16.bin"/><Relationship Id="rId49" Type="http://schemas.openxmlformats.org/officeDocument/2006/relationships/image" Target="media/image21.wmf"/><Relationship Id="rId57" Type="http://schemas.openxmlformats.org/officeDocument/2006/relationships/theme" Target="theme/theme1.xml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3.bin"/><Relationship Id="rId44" Type="http://schemas.openxmlformats.org/officeDocument/2006/relationships/image" Target="media/image19.wmf"/><Relationship Id="rId52" Type="http://schemas.openxmlformats.org/officeDocument/2006/relationships/oleObject" Target="embeddings/oleObject2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6</Pages>
  <Words>221</Words>
  <Characters>1264</Characters>
  <Application>Microsoft Office Word</Application>
  <DocSecurity>0</DocSecurity>
  <Lines>10</Lines>
  <Paragraphs>2</Paragraphs>
  <ScaleCrop>false</ScaleCrop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Singngai</dc:creator>
  <cp:keywords/>
  <dc:description/>
  <cp:lastModifiedBy>Lee Singngai</cp:lastModifiedBy>
  <cp:revision>20</cp:revision>
  <dcterms:created xsi:type="dcterms:W3CDTF">2020-02-27T04:11:00Z</dcterms:created>
  <dcterms:modified xsi:type="dcterms:W3CDTF">2020-03-03T04:21:00Z</dcterms:modified>
</cp:coreProperties>
</file>