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E7CE4" w14:textId="3FF7EE18" w:rsidR="007352A3" w:rsidRDefault="007352A3" w:rsidP="00906C72">
      <w:pPr>
        <w:widowControl w:val="0"/>
        <w:spacing w:after="0" w:line="36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7352A3">
        <w:rPr>
          <w:rFonts w:ascii="Calibri" w:eastAsia="宋体" w:hAnsi="Calibri" w:cs="Times New Roman"/>
          <w:kern w:val="2"/>
          <w:sz w:val="28"/>
          <w:szCs w:val="28"/>
          <w:lang w:eastAsia="zh-CN"/>
        </w:rPr>
        <w:t>Lecture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4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习题作业</w:t>
      </w:r>
    </w:p>
    <w:p w14:paraId="2575DCB9" w14:textId="16785ADF" w:rsidR="00906C72" w:rsidRPr="007352A3" w:rsidRDefault="00906C72" w:rsidP="00906C72">
      <w:pPr>
        <w:widowControl w:val="0"/>
        <w:spacing w:after="0" w:line="360" w:lineRule="auto"/>
        <w:jc w:val="center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李星毅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 xml:space="preserve"> </w:t>
      </w:r>
      <w:r>
        <w:rPr>
          <w:rFonts w:ascii="Calibri" w:eastAsia="宋体" w:hAnsi="Calibri" w:cs="Times New Roman"/>
          <w:kern w:val="2"/>
          <w:sz w:val="28"/>
          <w:szCs w:val="28"/>
          <w:lang w:eastAsia="zh-CN"/>
        </w:rPr>
        <w:t>U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201712072</w:t>
      </w:r>
      <w:r>
        <w:rPr>
          <w:rFonts w:ascii="Calibri" w:eastAsia="宋体" w:hAnsi="Calibri" w:cs="Times New Roman"/>
          <w:kern w:val="2"/>
          <w:sz w:val="28"/>
          <w:szCs w:val="28"/>
          <w:lang w:eastAsia="zh-CN"/>
        </w:rPr>
        <w:t xml:space="preserve"> 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自实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1701</w:t>
      </w:r>
    </w:p>
    <w:p w14:paraId="49AA0D38" w14:textId="77777777" w:rsidR="007352A3" w:rsidRPr="007352A3" w:rsidRDefault="007352A3" w:rsidP="007352A3">
      <w:pPr>
        <w:widowControl w:val="0"/>
        <w:adjustRightInd w:val="0"/>
        <w:snapToGrid w:val="0"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1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，在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Lo</w:t>
      </w:r>
      <w:r w:rsidRPr="007352A3">
        <w:rPr>
          <w:rFonts w:ascii="Calibri" w:eastAsia="宋体" w:hAnsi="Calibri" w:cs="Times New Roman"/>
          <w:kern w:val="2"/>
          <w:sz w:val="28"/>
          <w:szCs w:val="28"/>
          <w:lang w:eastAsia="zh-CN"/>
        </w:rPr>
        <w:t>gistic regression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中当标签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y</w:t>
      </w:r>
      <w:r w:rsidRPr="007352A3">
        <w:rPr>
          <w:rFonts w:ascii="Calibri" w:eastAsia="宋体" w:hAnsi="Calibri" w:cs="Times New Roman"/>
          <w:kern w:val="2"/>
          <w:sz w:val="28"/>
          <w:szCs w:val="28"/>
          <w:lang w:eastAsia="zh-CN"/>
        </w:rPr>
        <w:t>={+1,-1}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时的误差函数为：</w:t>
      </w:r>
    </w:p>
    <w:p w14:paraId="1BCA07BF" w14:textId="77777777" w:rsidR="007352A3" w:rsidRPr="007352A3" w:rsidRDefault="007352A3" w:rsidP="007352A3">
      <w:pPr>
        <w:widowControl w:val="0"/>
        <w:adjustRightInd w:val="0"/>
        <w:snapToGrid w:val="0"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 xml:space="preserve"> </w:t>
      </w:r>
      <w:r w:rsidRPr="007352A3">
        <w:rPr>
          <w:rFonts w:ascii="Calibri" w:eastAsia="宋体" w:hAnsi="Calibri" w:cs="Times New Roman"/>
          <w:kern w:val="2"/>
          <w:sz w:val="28"/>
          <w:szCs w:val="28"/>
          <w:lang w:eastAsia="zh-CN"/>
        </w:rPr>
        <w:t xml:space="preserve">  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2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eastAsia="zh-CN"/>
              </w:rPr>
              <m:t>in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8"/>
                <w:szCs w:val="28"/>
                <w:lang w:eastAsia="zh-CN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kern w:val="2"/>
                    <w:sz w:val="28"/>
                    <w:szCs w:val="28"/>
                    <w:lang w:eastAsia="zh-CN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8"/>
                    <w:szCs w:val="28"/>
                    <w:lang w:eastAsia="zh-CN"/>
                  </w:rPr>
                  <m:t>w</m:t>
                </m:r>
              </m:e>
            </m:acc>
          </m:e>
        </m:d>
        <m:r>
          <w:rPr>
            <w:rFonts w:ascii="Cambria Math" w:eastAsia="宋体" w:hAnsi="Cambria Math" w:cs="Times New Roman"/>
            <w:kern w:val="2"/>
            <w:sz w:val="28"/>
            <w:szCs w:val="28"/>
            <w:lang w:eastAsia="zh-C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kern w:val="2"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eastAsia="zh-C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kern w:val="2"/>
                <w:sz w:val="28"/>
                <w:szCs w:val="28"/>
                <w:lang w:eastAsia="zh-CN"/>
              </w:rPr>
            </m:ctrlPr>
          </m:naryPr>
          <m:sub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eastAsia="zh-C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eastAsia="zh-CN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8"/>
                <w:szCs w:val="28"/>
                <w:lang w:eastAsia="zh-CN"/>
              </w:rPr>
              <m:t>ln⁡</m:t>
            </m:r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eastAsia="zh-CN"/>
              </w:rPr>
              <m:t>(1+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2"/>
                <w:sz w:val="28"/>
                <w:szCs w:val="28"/>
                <w:lang w:eastAsia="zh-CN"/>
              </w:rPr>
              <m:t>exp⁡</m:t>
            </m:r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eastAsia="zh-CN"/>
              </w:rPr>
              <m:t>(-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8"/>
                    <w:szCs w:val="28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8"/>
                    <w:szCs w:val="28"/>
                    <w:lang w:eastAsia="zh-CN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2"/>
                    <w:sz w:val="28"/>
                    <w:szCs w:val="28"/>
                    <w:lang w:eastAsia="zh-CN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8"/>
                        <w:szCs w:val="28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eastAsia="宋体" w:hAnsi="Cambria Math" w:cs="Times New Roman"/>
                    <w:kern w:val="2"/>
                    <w:sz w:val="28"/>
                    <w:szCs w:val="28"/>
                    <w:lang w:eastAsia="zh-CN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8"/>
                    <w:szCs w:val="28"/>
                    <w:lang w:eastAsia="zh-CN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8"/>
                        <w:szCs w:val="28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8"/>
                    <w:szCs w:val="28"/>
                    <w:lang w:eastAsia="zh-CN"/>
                  </w:rPr>
                  <m:t>n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8"/>
                <w:szCs w:val="28"/>
                <w:lang w:eastAsia="zh-CN"/>
              </w:rPr>
              <m:t>))</m:t>
            </m:r>
          </m:e>
        </m:nary>
      </m:oMath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，请推导出该误差函数的梯度表达式。</w:t>
      </w:r>
    </w:p>
    <w:p w14:paraId="3097DB2B" w14:textId="13227FC9" w:rsidR="007352A3" w:rsidRDefault="009A4071" w:rsidP="007352A3">
      <w:pPr>
        <w:widowControl w:val="0"/>
        <w:adjustRightInd w:val="0"/>
        <w:snapToGrid w:val="0"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解：</w:t>
      </w:r>
    </w:p>
    <w:p w14:paraId="2D8D06BB" w14:textId="32BB6579" w:rsidR="000D2953" w:rsidRDefault="000D2953" w:rsidP="000D2953">
      <w:pPr>
        <w:pStyle w:val="AMDisplayEquation"/>
      </w:pPr>
      <w:r>
        <w:tab/>
      </w:r>
      <w:bookmarkStart w:id="0" w:name="_GoBack"/>
      <w:r w:rsidR="006613E0" w:rsidRPr="006613E0">
        <w:rPr>
          <w:position w:val="-131"/>
        </w:rPr>
        <w:object w:dxaOrig="8336" w:dyaOrig="2793" w14:anchorId="79925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16.8pt;height:139.6pt" o:ole="">
            <v:imagedata r:id="rId7" o:title=""/>
          </v:shape>
          <o:OLEObject Type="Embed" ProgID="Equation.AxMath" ShapeID="_x0000_i1067" DrawAspect="Content" ObjectID="_1644750112" r:id="rId8"/>
        </w:object>
      </w:r>
      <w:bookmarkEnd w:id="0"/>
    </w:p>
    <w:p w14:paraId="30A743CE" w14:textId="34703237" w:rsidR="0048303B" w:rsidRPr="0048303B" w:rsidRDefault="0048303B" w:rsidP="0048303B">
      <w:pPr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48303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其中，</w:t>
      </w:r>
      <w:r w:rsidRPr="0048303B">
        <w:rPr>
          <w:rFonts w:ascii="Calibri" w:eastAsia="宋体" w:hAnsi="Calibri" w:cs="Times New Roman"/>
          <w:kern w:val="2"/>
          <w:position w:val="-32"/>
          <w:sz w:val="28"/>
          <w:szCs w:val="28"/>
          <w:lang w:eastAsia="zh-CN"/>
        </w:rPr>
        <w:object w:dxaOrig="2321" w:dyaOrig="802" w14:anchorId="0D690AF1">
          <v:shape id="_x0000_i1026" type="#_x0000_t75" style="width:116pt;height:40pt" o:ole="">
            <v:imagedata r:id="rId9" o:title=""/>
          </v:shape>
          <o:OLEObject Type="Embed" ProgID="Equation.AxMath" ShapeID="_x0000_i1026" DrawAspect="Content" ObjectID="_1644750113" r:id="rId10"/>
        </w:object>
      </w:r>
    </w:p>
    <w:p w14:paraId="4CBFBD9D" w14:textId="77777777" w:rsidR="007352A3" w:rsidRPr="007352A3" w:rsidRDefault="007352A3" w:rsidP="007352A3">
      <w:pPr>
        <w:widowControl w:val="0"/>
        <w:adjustRightInd w:val="0"/>
        <w:snapToGrid w:val="0"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2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</w:t>
      </w:r>
      <w:r w:rsidRPr="007352A3">
        <w:rPr>
          <w:rFonts w:ascii="Calibri" w:eastAsia="宋体" w:hAnsi="Calibri" w:cs="宋体" w:hint="eastAsia"/>
          <w:kern w:val="2"/>
          <w:sz w:val="28"/>
          <w:szCs w:val="28"/>
          <w:lang w:eastAsia="zh-CN"/>
        </w:rPr>
        <w:t>已知两类样本的数据如下：</w:t>
      </w:r>
      <w:r w:rsidRPr="007352A3">
        <w:rPr>
          <w:rFonts w:ascii="Calibri" w:eastAsia="宋体" w:hAnsi="Calibri" w:cs="Times New Roman"/>
          <w:kern w:val="2"/>
          <w:sz w:val="28"/>
          <w:szCs w:val="28"/>
          <w:lang w:eastAsia="zh-CN"/>
        </w:rPr>
        <w:t xml:space="preserve"> </w:t>
      </w:r>
    </w:p>
    <w:p w14:paraId="72DA0454" w14:textId="77777777" w:rsidR="007352A3" w:rsidRPr="007352A3" w:rsidRDefault="007352A3" w:rsidP="007352A3">
      <w:pPr>
        <w:widowControl w:val="0"/>
        <w:adjustRightInd w:val="0"/>
        <w:snapToGrid w:val="0"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7352A3">
        <w:rPr>
          <w:rFonts w:ascii="Calibri" w:eastAsia="宋体" w:hAnsi="Calibri" w:cs="Times New Roman"/>
          <w:kern w:val="2"/>
          <w:position w:val="-14"/>
          <w:sz w:val="28"/>
          <w:szCs w:val="28"/>
          <w:lang w:eastAsia="zh-CN"/>
        </w:rPr>
        <w:object w:dxaOrig="5280" w:dyaOrig="400" w14:anchorId="3E015D3C">
          <v:shape id="_x0000_i1027" type="#_x0000_t75" style="width:261.6pt;height:19.6pt" o:ole="">
            <v:imagedata r:id="rId11" o:title=""/>
          </v:shape>
          <o:OLEObject Type="Embed" ProgID="Equation.DSMT4" ShapeID="_x0000_i1027" DrawAspect="Content" ObjectID="_1644750114" r:id="rId12"/>
        </w:object>
      </w:r>
    </w:p>
    <w:p w14:paraId="30E4F19E" w14:textId="77777777" w:rsidR="007352A3" w:rsidRPr="007352A3" w:rsidRDefault="007352A3" w:rsidP="007352A3">
      <w:pPr>
        <w:widowControl w:val="0"/>
        <w:adjustRightInd w:val="0"/>
        <w:snapToGrid w:val="0"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7352A3">
        <w:rPr>
          <w:rFonts w:ascii="Calibri" w:eastAsia="宋体" w:hAnsi="Calibri" w:cs="Times New Roman"/>
          <w:kern w:val="2"/>
          <w:position w:val="-14"/>
          <w:sz w:val="28"/>
          <w:szCs w:val="28"/>
          <w:lang w:eastAsia="zh-CN"/>
        </w:rPr>
        <w:object w:dxaOrig="4180" w:dyaOrig="400" w14:anchorId="55628F40">
          <v:shape id="_x0000_i1028" type="#_x0000_t75" style="width:206.8pt;height:19.6pt" o:ole="">
            <v:imagedata r:id="rId13" o:title=""/>
          </v:shape>
          <o:OLEObject Type="Embed" ProgID="Equation.DSMT4" ShapeID="_x0000_i1028" DrawAspect="Content" ObjectID="_1644750115" r:id="rId14"/>
        </w:object>
      </w:r>
    </w:p>
    <w:p w14:paraId="5A1611D7" w14:textId="77777777" w:rsidR="007352A3" w:rsidRPr="007352A3" w:rsidRDefault="007352A3" w:rsidP="007352A3">
      <w:pPr>
        <w:widowControl w:val="0"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试用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Fisher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判别函数法，求出最佳投影方向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W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，及分类阈值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y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vertAlign w:val="subscript"/>
          <w:lang w:eastAsia="zh-CN"/>
        </w:rPr>
        <w:t>0</w:t>
      </w:r>
    </w:p>
    <w:p w14:paraId="5EF58C2E" w14:textId="0E37BCB6" w:rsidR="00C54BA8" w:rsidRDefault="00F34EFA" w:rsidP="007352A3">
      <w:pPr>
        <w:widowControl w:val="0"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解：</w:t>
      </w:r>
      <w:r w:rsidR="004C0CB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由题意知：</w:t>
      </w:r>
    </w:p>
    <w:p w14:paraId="001C6291" w14:textId="3BF261E1" w:rsidR="00C54BA8" w:rsidRDefault="00C54BA8" w:rsidP="00C54BA8">
      <w:pPr>
        <w:pStyle w:val="AMDisplayEquation"/>
      </w:pPr>
      <w:r>
        <w:tab/>
      </w:r>
      <w:r w:rsidR="00D002D1" w:rsidRPr="00C54BA8">
        <w:rPr>
          <w:position w:val="-84"/>
        </w:rPr>
        <w:object w:dxaOrig="4343" w:dyaOrig="1843" w14:anchorId="4B0D39E6">
          <v:shape id="_x0000_i1029" type="#_x0000_t75" style="width:217.2pt;height:92.4pt" o:ole="">
            <v:imagedata r:id="rId15" o:title=""/>
          </v:shape>
          <o:OLEObject Type="Embed" ProgID="Equation.AxMath" ShapeID="_x0000_i1029" DrawAspect="Content" ObjectID="_1644750116" r:id="rId16"/>
        </w:object>
      </w:r>
    </w:p>
    <w:p w14:paraId="1BB73DF9" w14:textId="2EE9217A" w:rsidR="007352A3" w:rsidRDefault="00C54BA8" w:rsidP="00C54BA8">
      <w:pPr>
        <w:pStyle w:val="AMDisplayEquation"/>
      </w:pPr>
      <w:r w:rsidRPr="007352A3">
        <w:t xml:space="preserve"> </w:t>
      </w:r>
      <w:r>
        <w:rPr>
          <w:rFonts w:hint="eastAsia"/>
        </w:rPr>
        <w:t>则可计算出类内离差阵：</w:t>
      </w:r>
    </w:p>
    <w:p w14:paraId="40B604EF" w14:textId="621B9994" w:rsidR="00C54BA8" w:rsidRDefault="00C54BA8" w:rsidP="00C54BA8">
      <w:pPr>
        <w:pStyle w:val="AMDisplayEquation"/>
      </w:pPr>
      <w:r>
        <w:lastRenderedPageBreak/>
        <w:tab/>
      </w:r>
      <w:r w:rsidR="00133A62" w:rsidRPr="00133A62">
        <w:rPr>
          <w:position w:val="-127"/>
        </w:rPr>
        <w:object w:dxaOrig="6770" w:dyaOrig="2727" w14:anchorId="4D1567C7">
          <v:shape id="_x0000_i1030" type="#_x0000_t75" style="width:338.4pt;height:136.4pt" o:ole="">
            <v:imagedata r:id="rId17" o:title=""/>
          </v:shape>
          <o:OLEObject Type="Embed" ProgID="Equation.AxMath" ShapeID="_x0000_i1030" DrawAspect="Content" ObjectID="_1644750117" r:id="rId18"/>
        </w:object>
      </w:r>
    </w:p>
    <w:p w14:paraId="57DFB541" w14:textId="4A820C01" w:rsidR="00133A62" w:rsidRPr="00133A62" w:rsidRDefault="00133A62" w:rsidP="00133A62">
      <w:pPr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133A6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从而可计算出最佳投影方向：</w:t>
      </w:r>
    </w:p>
    <w:p w14:paraId="7A134C50" w14:textId="7D5129FA" w:rsidR="00133A62" w:rsidRDefault="00133A62" w:rsidP="00133A62">
      <w:pPr>
        <w:pStyle w:val="AMDisplayEquation"/>
      </w:pPr>
      <w:r>
        <w:tab/>
      </w:r>
      <w:r w:rsidRPr="00133A62">
        <w:rPr>
          <w:position w:val="-15"/>
        </w:rPr>
        <w:object w:dxaOrig="6365" w:dyaOrig="442" w14:anchorId="7798BD81">
          <v:shape id="_x0000_i1031" type="#_x0000_t75" style="width:318.4pt;height:22pt" o:ole="">
            <v:imagedata r:id="rId19" o:title=""/>
          </v:shape>
          <o:OLEObject Type="Embed" ProgID="Equation.AxMath" ShapeID="_x0000_i1031" DrawAspect="Content" ObjectID="_1644750118" r:id="rId20"/>
        </w:object>
      </w:r>
    </w:p>
    <w:p w14:paraId="2DC45162" w14:textId="57970423" w:rsidR="008617CB" w:rsidRDefault="008617CB" w:rsidP="008617CB">
      <w:pPr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8617C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每一类的中心：</w:t>
      </w:r>
    </w:p>
    <w:p w14:paraId="5786A880" w14:textId="01D1F8AF" w:rsidR="008617CB" w:rsidRDefault="008617CB" w:rsidP="008617CB">
      <w:pPr>
        <w:pStyle w:val="AMDisplayEquation"/>
      </w:pPr>
      <w:r>
        <w:tab/>
      </w:r>
      <w:r w:rsidR="00CC27B3" w:rsidRPr="00CC27B3">
        <w:rPr>
          <w:position w:val="-84"/>
        </w:rPr>
        <w:object w:dxaOrig="4626" w:dyaOrig="1843" w14:anchorId="0E5E6A5F">
          <v:shape id="_x0000_i1032" type="#_x0000_t75" style="width:231.2pt;height:92.4pt" o:ole="">
            <v:imagedata r:id="rId21" o:title=""/>
          </v:shape>
          <o:OLEObject Type="Embed" ProgID="Equation.AxMath" ShapeID="_x0000_i1032" DrawAspect="Content" ObjectID="_1644750119" r:id="rId22"/>
        </w:object>
      </w:r>
    </w:p>
    <w:p w14:paraId="11903C47" w14:textId="69AC0093" w:rsidR="00CC27B3" w:rsidRDefault="00CC27B3" w:rsidP="00CC27B3">
      <w:pPr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CC27B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故可以计算出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分类阈值为</w:t>
      </w:r>
      <w:r w:rsidRPr="00CC27B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：</w:t>
      </w:r>
    </w:p>
    <w:p w14:paraId="069F085C" w14:textId="61E52478" w:rsidR="00CC27B3" w:rsidRPr="00CC27B3" w:rsidRDefault="00CC27B3" w:rsidP="00CC27B3">
      <w:pPr>
        <w:pStyle w:val="AMDisplayEquation"/>
      </w:pPr>
      <w:r>
        <w:tab/>
      </w:r>
      <w:r w:rsidRPr="00CC27B3">
        <w:rPr>
          <w:position w:val="-31"/>
        </w:rPr>
        <w:object w:dxaOrig="2898" w:dyaOrig="773" w14:anchorId="574884C8">
          <v:shape id="_x0000_i1033" type="#_x0000_t75" style="width:144.8pt;height:38.8pt" o:ole="">
            <v:imagedata r:id="rId23" o:title=""/>
          </v:shape>
          <o:OLEObject Type="Embed" ProgID="Equation.AxMath" ShapeID="_x0000_i1033" DrawAspect="Content" ObjectID="_1644750120" r:id="rId24"/>
        </w:object>
      </w:r>
    </w:p>
    <w:p w14:paraId="5FD13D44" w14:textId="77777777" w:rsidR="007352A3" w:rsidRPr="007352A3" w:rsidRDefault="007352A3" w:rsidP="007352A3">
      <w:pPr>
        <w:widowControl w:val="0"/>
        <w:spacing w:after="0" w:line="360" w:lineRule="auto"/>
        <w:jc w:val="both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3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，已知样本为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{</w:t>
      </w:r>
      <w:r w:rsidRPr="007352A3">
        <w:rPr>
          <w:rFonts w:ascii="微软雅黑" w:eastAsia="微软雅黑" w:hAnsi="微软雅黑" w:cs="Times New Roman" w:hint="eastAsia"/>
          <w:color w:val="333333"/>
          <w:kern w:val="2"/>
          <w:sz w:val="21"/>
          <w:shd w:val="clear" w:color="auto" w:fill="FFFFFF"/>
          <w:lang w:eastAsia="zh-CN"/>
        </w:rPr>
        <w:t>（2,10）,（2,5）,（8,4）,（5,8）,（7,5）,（6,4）,（1,2）,（4,9）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}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，请用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K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均值聚类法将其聚类成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3</w:t>
      </w:r>
      <w:r w:rsidRPr="007352A3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类，并计算各类的类心。</w:t>
      </w:r>
    </w:p>
    <w:p w14:paraId="56F81A8C" w14:textId="675F0E48" w:rsidR="00A06491" w:rsidRDefault="00EC0348" w:rsidP="007352A3">
      <w:pPr>
        <w:spacing w:line="360" w:lineRule="auto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EC0348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解：</w:t>
      </w:r>
      <w:r w:rsidR="00A458C7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假设</w:t>
      </w:r>
      <w:r w:rsidR="00E83498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随机初始化三类的类心</w:t>
      </w:r>
      <w:r w:rsidR="00367CD8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为：</w:t>
      </w:r>
    </w:p>
    <w:p w14:paraId="5022AF1F" w14:textId="1F5BF796" w:rsidR="00123C42" w:rsidRDefault="00367CD8" w:rsidP="00123C42">
      <w:pPr>
        <w:pStyle w:val="AMDisplayEquation"/>
      </w:pPr>
      <w:r>
        <w:tab/>
      </w:r>
      <w:r w:rsidR="00123C42" w:rsidRPr="00123C42">
        <w:rPr>
          <w:position w:val="-14"/>
        </w:rPr>
        <w:object w:dxaOrig="4505" w:dyaOrig="436" w14:anchorId="3F7990C1">
          <v:shape id="_x0000_i1034" type="#_x0000_t75" style="width:225.6pt;height:21.6pt" o:ole="">
            <v:imagedata r:id="rId25" o:title=""/>
          </v:shape>
          <o:OLEObject Type="Embed" ProgID="Equation.AxMath" ShapeID="_x0000_i1034" DrawAspect="Content" ObjectID="_1644750121" r:id="rId26"/>
        </w:object>
      </w:r>
    </w:p>
    <w:p w14:paraId="76BA4DB0" w14:textId="365A2268" w:rsidR="00123C42" w:rsidRPr="00123C42" w:rsidRDefault="00123C42" w:rsidP="00123C42">
      <w:pPr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 w:rsidRPr="00123C42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可计算出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：属于</w:t>
      </w:r>
      <w:r w:rsidRPr="00123C42">
        <w:rPr>
          <w:rFonts w:ascii="Calibri" w:eastAsia="宋体" w:hAnsi="Calibri" w:cs="Times New Roman"/>
          <w:kern w:val="2"/>
          <w:position w:val="-14"/>
          <w:sz w:val="28"/>
          <w:szCs w:val="28"/>
          <w:lang w:eastAsia="zh-CN"/>
        </w:rPr>
        <w:object w:dxaOrig="336" w:dyaOrig="422" w14:anchorId="2A373F51">
          <v:shape id="_x0000_i1035" type="#_x0000_t75" style="width:16.8pt;height:20.8pt" o:ole="">
            <v:imagedata r:id="rId27" o:title=""/>
          </v:shape>
          <o:OLEObject Type="Embed" ProgID="Equation.AxMath" ShapeID="_x0000_i1035" DrawAspect="Content" ObjectID="_1644750122" r:id="rId28"/>
        </w:objec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的样本有</w:t>
      </w:r>
      <w:r w:rsidRPr="00123C42">
        <w:rPr>
          <w:rFonts w:ascii="Calibri" w:eastAsia="宋体" w:hAnsi="Calibri" w:cs="Times New Roman"/>
          <w:kern w:val="2"/>
          <w:position w:val="-15"/>
          <w:sz w:val="28"/>
          <w:szCs w:val="28"/>
          <w:lang w:eastAsia="zh-CN"/>
        </w:rPr>
        <w:object w:dxaOrig="1191" w:dyaOrig="452" w14:anchorId="6123EFEF">
          <v:shape id="_x0000_i1036" type="#_x0000_t75" style="width:59.6pt;height:22.4pt" o:ole="">
            <v:imagedata r:id="rId29" o:title=""/>
          </v:shape>
          <o:OLEObject Type="Embed" ProgID="Equation.AxMath" ShapeID="_x0000_i1036" DrawAspect="Content" ObjectID="_1644750123" r:id="rId30"/>
        </w:objec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，属于</w:t>
      </w:r>
      <w:r w:rsidRPr="00123C42">
        <w:rPr>
          <w:rFonts w:ascii="Calibri" w:eastAsia="宋体" w:hAnsi="Calibri" w:cs="Times New Roman"/>
          <w:kern w:val="2"/>
          <w:position w:val="-14"/>
          <w:sz w:val="28"/>
          <w:szCs w:val="28"/>
          <w:lang w:eastAsia="zh-CN"/>
        </w:rPr>
        <w:object w:dxaOrig="349" w:dyaOrig="422" w14:anchorId="3A3B1BEB">
          <v:shape id="_x0000_i1037" type="#_x0000_t75" style="width:17.6pt;height:20.8pt" o:ole="">
            <v:imagedata r:id="rId31" o:title=""/>
          </v:shape>
          <o:OLEObject Type="Embed" ProgID="Equation.AxMath" ShapeID="_x0000_i1037" DrawAspect="Content" ObjectID="_1644750124" r:id="rId32"/>
        </w:objec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的样本有</w:t>
      </w:r>
      <w:r w:rsidRPr="00123C42">
        <w:rPr>
          <w:rFonts w:ascii="Calibri" w:eastAsia="宋体" w:hAnsi="Calibri" w:cs="Times New Roman"/>
          <w:kern w:val="2"/>
          <w:position w:val="-15"/>
          <w:sz w:val="28"/>
          <w:szCs w:val="28"/>
          <w:lang w:eastAsia="zh-CN"/>
        </w:rPr>
        <w:object w:dxaOrig="2625" w:dyaOrig="452" w14:anchorId="72102945">
          <v:shape id="_x0000_i1038" type="#_x0000_t75" style="width:131.2pt;height:22.4pt" o:ole="">
            <v:imagedata r:id="rId33" o:title=""/>
          </v:shape>
          <o:OLEObject Type="Embed" ProgID="Equation.AxMath" ShapeID="_x0000_i1038" DrawAspect="Content" ObjectID="_1644750125" r:id="rId34"/>
        </w:objec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，属于</w:t>
      </w:r>
      <w:r w:rsidRPr="00123C42">
        <w:rPr>
          <w:rFonts w:ascii="Calibri" w:eastAsia="宋体" w:hAnsi="Calibri" w:cs="Times New Roman"/>
          <w:kern w:val="2"/>
          <w:position w:val="-14"/>
          <w:sz w:val="28"/>
          <w:szCs w:val="28"/>
          <w:lang w:eastAsia="zh-CN"/>
        </w:rPr>
        <w:object w:dxaOrig="351" w:dyaOrig="422" w14:anchorId="6F5F3019">
          <v:shape id="_x0000_i1039" type="#_x0000_t75" style="width:17.6pt;height:20.8pt" o:ole="">
            <v:imagedata r:id="rId35" o:title=""/>
          </v:shape>
          <o:OLEObject Type="Embed" ProgID="Equation.AxMath" ShapeID="_x0000_i1039" DrawAspect="Content" ObjectID="_1644750126" r:id="rId36"/>
        </w:objec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的样本有</w:t>
      </w:r>
      <w:r w:rsidRPr="00123C42">
        <w:rPr>
          <w:rFonts w:ascii="Calibri" w:eastAsia="宋体" w:hAnsi="Calibri" w:cs="Times New Roman"/>
          <w:kern w:val="2"/>
          <w:position w:val="-15"/>
          <w:sz w:val="28"/>
          <w:szCs w:val="28"/>
          <w:lang w:eastAsia="zh-CN"/>
        </w:rPr>
        <w:object w:dxaOrig="3436" w:dyaOrig="452" w14:anchorId="48B4BAA4">
          <v:shape id="_x0000_i1040" type="#_x0000_t75" style="width:172pt;height:22.4pt" o:ole="">
            <v:imagedata r:id="rId37" o:title=""/>
          </v:shape>
          <o:OLEObject Type="Embed" ProgID="Equation.AxMath" ShapeID="_x0000_i1040" DrawAspect="Content" ObjectID="_1644750127" r:id="rId38"/>
        </w:object>
      </w:r>
    </w:p>
    <w:p w14:paraId="20D3260A" w14:textId="2C3C9088" w:rsidR="002F337B" w:rsidRDefault="002F337B" w:rsidP="002F337B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proofErr w:type="gramStart"/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lastRenderedPageBreak/>
        <w:t>更新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类心</w:t>
      </w:r>
      <w:proofErr w:type="gramEnd"/>
      <w:r w:rsidRPr="00123C42">
        <w:rPr>
          <w:position w:val="-14"/>
        </w:rPr>
        <w:object w:dxaOrig="5224" w:dyaOrig="436" w14:anchorId="31A0E853">
          <v:shape id="_x0000_i1041" type="#_x0000_t75" style="width:261.6pt;height:21.6pt" o:ole="">
            <v:imagedata r:id="rId39" o:title=""/>
          </v:shape>
          <o:OLEObject Type="Embed" ProgID="Equation.AxMath" ShapeID="_x0000_i1041" DrawAspect="Content" ObjectID="_1644750128" r:id="rId40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，故可计算出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：</w: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属于</w:t>
      </w:r>
      <w:r w:rsidRPr="00123C42">
        <w:rPr>
          <w:position w:val="-14"/>
          <w:lang w:eastAsia="zh-CN"/>
        </w:rPr>
        <w:object w:dxaOrig="336" w:dyaOrig="422" w14:anchorId="59E8B234">
          <v:shape id="_x0000_i1042" type="#_x0000_t75" style="width:16.8pt;height:20.8pt" o:ole="">
            <v:imagedata r:id="rId27" o:title=""/>
          </v:shape>
          <o:OLEObject Type="Embed" ProgID="Equation.AxMath" ShapeID="_x0000_i1042" DrawAspect="Content" ObjectID="_1644750129" r:id="rId41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的样本有</w:t>
      </w:r>
      <w:r w:rsidR="001522CA" w:rsidRPr="00123C42">
        <w:rPr>
          <w:position w:val="-15"/>
          <w:lang w:eastAsia="zh-CN"/>
        </w:rPr>
        <w:object w:dxaOrig="1993" w:dyaOrig="452" w14:anchorId="4F095878">
          <v:shape id="_x0000_i1043" type="#_x0000_t75" style="width:99.6pt;height:22.4pt" o:ole="">
            <v:imagedata r:id="rId42" o:title=""/>
          </v:shape>
          <o:OLEObject Type="Embed" ProgID="Equation.AxMath" ShapeID="_x0000_i1043" DrawAspect="Content" ObjectID="_1644750130" r:id="rId43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，属于</w:t>
      </w:r>
      <w:r w:rsidRPr="00123C42">
        <w:rPr>
          <w:position w:val="-14"/>
          <w:lang w:eastAsia="zh-CN"/>
        </w:rPr>
        <w:object w:dxaOrig="349" w:dyaOrig="422" w14:anchorId="3493DCCB">
          <v:shape id="_x0000_i1044" type="#_x0000_t75" style="width:17.6pt;height:20.8pt" o:ole="">
            <v:imagedata r:id="rId31" o:title=""/>
          </v:shape>
          <o:OLEObject Type="Embed" ProgID="Equation.AxMath" ShapeID="_x0000_i1044" DrawAspect="Content" ObjectID="_1644750131" r:id="rId44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的样本有</w:t>
      </w:r>
      <w:r w:rsidR="00616FEC" w:rsidRPr="00123C42">
        <w:rPr>
          <w:position w:val="-15"/>
          <w:lang w:eastAsia="zh-CN"/>
        </w:rPr>
        <w:object w:dxaOrig="1827" w:dyaOrig="452" w14:anchorId="278A327C">
          <v:shape id="_x0000_i1045" type="#_x0000_t75" style="width:91.6pt;height:22.4pt" o:ole="">
            <v:imagedata r:id="rId45" o:title=""/>
          </v:shape>
          <o:OLEObject Type="Embed" ProgID="Equation.AxMath" ShapeID="_x0000_i1045" DrawAspect="Content" ObjectID="_1644750132" r:id="rId46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，属于</w:t>
      </w:r>
      <w:r w:rsidRPr="00123C42">
        <w:rPr>
          <w:position w:val="-14"/>
          <w:lang w:eastAsia="zh-CN"/>
        </w:rPr>
        <w:object w:dxaOrig="351" w:dyaOrig="422" w14:anchorId="7BBF979C">
          <v:shape id="_x0000_i1046" type="#_x0000_t75" style="width:17.6pt;height:20.8pt" o:ole="">
            <v:imagedata r:id="rId35" o:title=""/>
          </v:shape>
          <o:OLEObject Type="Embed" ProgID="Equation.AxMath" ShapeID="_x0000_i1046" DrawAspect="Content" ObjectID="_1644750133" r:id="rId47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的样本有</w:t>
      </w:r>
      <w:r w:rsidR="00616FEC" w:rsidRPr="00123C42">
        <w:rPr>
          <w:position w:val="-15"/>
          <w:lang w:eastAsia="zh-CN"/>
        </w:rPr>
        <w:object w:dxaOrig="3432" w:dyaOrig="452" w14:anchorId="00283057">
          <v:shape id="_x0000_i1047" type="#_x0000_t75" style="width:171.6pt;height:22.4pt" o:ole="">
            <v:imagedata r:id="rId48" o:title=""/>
          </v:shape>
          <o:OLEObject Type="Embed" ProgID="Equation.AxMath" ShapeID="_x0000_i1047" DrawAspect="Content" ObjectID="_1644750134" r:id="rId49"/>
        </w:object>
      </w:r>
    </w:p>
    <w:p w14:paraId="38047E1C" w14:textId="408B3697" w:rsidR="00616FEC" w:rsidRDefault="00616FEC" w:rsidP="00616FEC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proofErr w:type="gramStart"/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更新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类心</w:t>
      </w:r>
      <w:proofErr w:type="gramEnd"/>
      <w:r w:rsidRPr="00123C42">
        <w:rPr>
          <w:position w:val="-14"/>
        </w:rPr>
        <w:object w:dxaOrig="5910" w:dyaOrig="436" w14:anchorId="1189ED73">
          <v:shape id="_x0000_i1048" type="#_x0000_t75" style="width:295.6pt;height:21.6pt" o:ole="">
            <v:imagedata r:id="rId50" o:title=""/>
          </v:shape>
          <o:OLEObject Type="Embed" ProgID="Equation.AxMath" ShapeID="_x0000_i1048" DrawAspect="Content" ObjectID="_1644750135" r:id="rId51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，故可计算出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：</w: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属于</w:t>
      </w:r>
      <w:r w:rsidRPr="00123C42">
        <w:rPr>
          <w:position w:val="-14"/>
          <w:lang w:eastAsia="zh-CN"/>
        </w:rPr>
        <w:object w:dxaOrig="336" w:dyaOrig="422" w14:anchorId="73671C08">
          <v:shape id="_x0000_i1049" type="#_x0000_t75" style="width:16.8pt;height:20.8pt" o:ole="">
            <v:imagedata r:id="rId27" o:title=""/>
          </v:shape>
          <o:OLEObject Type="Embed" ProgID="Equation.AxMath" ShapeID="_x0000_i1049" DrawAspect="Content" ObjectID="_1644750136" r:id="rId52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的样本有</w:t>
      </w:r>
      <w:r w:rsidRPr="00123C42">
        <w:rPr>
          <w:position w:val="-15"/>
          <w:lang w:eastAsia="zh-CN"/>
        </w:rPr>
        <w:object w:dxaOrig="2788" w:dyaOrig="452" w14:anchorId="55AB5524">
          <v:shape id="_x0000_i1050" type="#_x0000_t75" style="width:139.6pt;height:22.4pt" o:ole="">
            <v:imagedata r:id="rId53" o:title=""/>
          </v:shape>
          <o:OLEObject Type="Embed" ProgID="Equation.AxMath" ShapeID="_x0000_i1050" DrawAspect="Content" ObjectID="_1644750137" r:id="rId54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，属于</w:t>
      </w:r>
      <w:r w:rsidRPr="00123C42">
        <w:rPr>
          <w:position w:val="-14"/>
          <w:lang w:eastAsia="zh-CN"/>
        </w:rPr>
        <w:object w:dxaOrig="349" w:dyaOrig="422" w14:anchorId="28EE3832">
          <v:shape id="_x0000_i1051" type="#_x0000_t75" style="width:17.6pt;height:20.8pt" o:ole="">
            <v:imagedata r:id="rId31" o:title=""/>
          </v:shape>
          <o:OLEObject Type="Embed" ProgID="Equation.AxMath" ShapeID="_x0000_i1051" DrawAspect="Content" ObjectID="_1644750138" r:id="rId55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的样本有</w:t>
      </w:r>
      <w:r w:rsidRPr="00123C42">
        <w:rPr>
          <w:position w:val="-15"/>
          <w:lang w:eastAsia="zh-CN"/>
        </w:rPr>
        <w:object w:dxaOrig="1827" w:dyaOrig="452" w14:anchorId="55EEA224">
          <v:shape id="_x0000_i1052" type="#_x0000_t75" style="width:91.6pt;height:22.4pt" o:ole="">
            <v:imagedata r:id="rId45" o:title=""/>
          </v:shape>
          <o:OLEObject Type="Embed" ProgID="Equation.AxMath" ShapeID="_x0000_i1052" DrawAspect="Content" ObjectID="_1644750139" r:id="rId56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，属于</w:t>
      </w:r>
      <w:r w:rsidRPr="00123C42">
        <w:rPr>
          <w:position w:val="-14"/>
          <w:lang w:eastAsia="zh-CN"/>
        </w:rPr>
        <w:object w:dxaOrig="351" w:dyaOrig="422" w14:anchorId="3ECF1FF6">
          <v:shape id="_x0000_i1053" type="#_x0000_t75" style="width:17.6pt;height:20.8pt" o:ole="">
            <v:imagedata r:id="rId35" o:title=""/>
          </v:shape>
          <o:OLEObject Type="Embed" ProgID="Equation.AxMath" ShapeID="_x0000_i1053" DrawAspect="Content" ObjectID="_1644750140" r:id="rId57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的样本有</w:t>
      </w:r>
      <w:r w:rsidRPr="00123C42">
        <w:rPr>
          <w:position w:val="-15"/>
          <w:lang w:eastAsia="zh-CN"/>
        </w:rPr>
        <w:object w:dxaOrig="2637" w:dyaOrig="452" w14:anchorId="2B09F4E3">
          <v:shape id="_x0000_i1054" type="#_x0000_t75" style="width:132pt;height:22.4pt" o:ole="">
            <v:imagedata r:id="rId58" o:title=""/>
          </v:shape>
          <o:OLEObject Type="Embed" ProgID="Equation.AxMath" ShapeID="_x0000_i1054" DrawAspect="Content" ObjectID="_1644750141" r:id="rId59"/>
        </w:object>
      </w:r>
    </w:p>
    <w:p w14:paraId="66E83A17" w14:textId="5D6AEA46" w:rsidR="00616FEC" w:rsidRDefault="00616FEC" w:rsidP="00616FEC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proofErr w:type="gramStart"/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更新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类心</w:t>
      </w:r>
      <w:proofErr w:type="gramEnd"/>
      <w:r w:rsidRPr="00123C42">
        <w:rPr>
          <w:position w:val="-14"/>
        </w:rPr>
        <w:object w:dxaOrig="5772" w:dyaOrig="436" w14:anchorId="632F5B0A">
          <v:shape id="_x0000_i1055" type="#_x0000_t75" style="width:288.8pt;height:21.6pt" o:ole="">
            <v:imagedata r:id="rId60" o:title=""/>
          </v:shape>
          <o:OLEObject Type="Embed" ProgID="Equation.AxMath" ShapeID="_x0000_i1055" DrawAspect="Content" ObjectID="_1644750142" r:id="rId61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，故可计算出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：</w: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属于</w:t>
      </w:r>
      <w:r w:rsidRPr="00123C42">
        <w:rPr>
          <w:position w:val="-14"/>
          <w:lang w:eastAsia="zh-CN"/>
        </w:rPr>
        <w:object w:dxaOrig="336" w:dyaOrig="422" w14:anchorId="2AC47ECD">
          <v:shape id="_x0000_i1056" type="#_x0000_t75" style="width:16.8pt;height:20.8pt" o:ole="">
            <v:imagedata r:id="rId27" o:title=""/>
          </v:shape>
          <o:OLEObject Type="Embed" ProgID="Equation.AxMath" ShapeID="_x0000_i1056" DrawAspect="Content" ObjectID="_1644750143" r:id="rId62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的样本有</w:t>
      </w:r>
      <w:r w:rsidRPr="00123C42">
        <w:rPr>
          <w:position w:val="-15"/>
          <w:lang w:eastAsia="zh-CN"/>
        </w:rPr>
        <w:object w:dxaOrig="2788" w:dyaOrig="452" w14:anchorId="4F415517">
          <v:shape id="_x0000_i1057" type="#_x0000_t75" style="width:139.6pt;height:22.4pt" o:ole="">
            <v:imagedata r:id="rId53" o:title=""/>
          </v:shape>
          <o:OLEObject Type="Embed" ProgID="Equation.AxMath" ShapeID="_x0000_i1057" DrawAspect="Content" ObjectID="_1644750144" r:id="rId63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，属于</w:t>
      </w:r>
      <w:r w:rsidRPr="00123C42">
        <w:rPr>
          <w:position w:val="-14"/>
          <w:lang w:eastAsia="zh-CN"/>
        </w:rPr>
        <w:object w:dxaOrig="349" w:dyaOrig="422" w14:anchorId="186A2C4C">
          <v:shape id="_x0000_i1058" type="#_x0000_t75" style="width:17.6pt;height:20.8pt" o:ole="">
            <v:imagedata r:id="rId31" o:title=""/>
          </v:shape>
          <o:OLEObject Type="Embed" ProgID="Equation.AxMath" ShapeID="_x0000_i1058" DrawAspect="Content" ObjectID="_1644750145" r:id="rId64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的样本有</w:t>
      </w:r>
      <w:r w:rsidRPr="00123C42">
        <w:rPr>
          <w:position w:val="-15"/>
          <w:lang w:eastAsia="zh-CN"/>
        </w:rPr>
        <w:object w:dxaOrig="1827" w:dyaOrig="452" w14:anchorId="3C322A63">
          <v:shape id="_x0000_i1059" type="#_x0000_t75" style="width:91.6pt;height:22.4pt" o:ole="">
            <v:imagedata r:id="rId45" o:title=""/>
          </v:shape>
          <o:OLEObject Type="Embed" ProgID="Equation.AxMath" ShapeID="_x0000_i1059" DrawAspect="Content" ObjectID="_1644750146" r:id="rId65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，属于</w:t>
      </w:r>
      <w:r w:rsidRPr="00123C42">
        <w:rPr>
          <w:position w:val="-14"/>
          <w:lang w:eastAsia="zh-CN"/>
        </w:rPr>
        <w:object w:dxaOrig="351" w:dyaOrig="422" w14:anchorId="6B90FC71">
          <v:shape id="_x0000_i1060" type="#_x0000_t75" style="width:17.6pt;height:20.8pt" o:ole="">
            <v:imagedata r:id="rId35" o:title=""/>
          </v:shape>
          <o:OLEObject Type="Embed" ProgID="Equation.AxMath" ShapeID="_x0000_i1060" DrawAspect="Content" ObjectID="_1644750147" r:id="rId66"/>
        </w:object>
      </w:r>
      <w:r w:rsidRPr="002F337B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的样本有</w:t>
      </w:r>
      <w:r w:rsidRPr="00123C42">
        <w:rPr>
          <w:position w:val="-15"/>
          <w:lang w:eastAsia="zh-CN"/>
        </w:rPr>
        <w:object w:dxaOrig="2637" w:dyaOrig="452" w14:anchorId="34316B25">
          <v:shape id="_x0000_i1061" type="#_x0000_t75" style="width:132pt;height:22.4pt" o:ole="">
            <v:imagedata r:id="rId58" o:title=""/>
          </v:shape>
          <o:OLEObject Type="Embed" ProgID="Equation.AxMath" ShapeID="_x0000_i1061" DrawAspect="Content" ObjectID="_1644750148" r:id="rId67"/>
        </w:object>
      </w:r>
    </w:p>
    <w:p w14:paraId="15231670" w14:textId="3166175A" w:rsidR="00616FEC" w:rsidRDefault="00616FEC" w:rsidP="002F337B">
      <w:pPr>
        <w:pStyle w:val="a7"/>
        <w:numPr>
          <w:ilvl w:val="0"/>
          <w:numId w:val="2"/>
        </w:numPr>
        <w:ind w:firstLineChars="0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proofErr w:type="gramStart"/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类心不</w:t>
      </w:r>
      <w:proofErr w:type="gramEnd"/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更新，</w:t>
      </w:r>
      <w:r w:rsidRPr="00123C42">
        <w:rPr>
          <w:position w:val="-14"/>
        </w:rPr>
        <w:object w:dxaOrig="5772" w:dyaOrig="436" w14:anchorId="6327C255">
          <v:shape id="_x0000_i1062" type="#_x0000_t75" style="width:288.8pt;height:21.6pt" o:ole="">
            <v:imagedata r:id="rId68" o:title=""/>
          </v:shape>
          <o:OLEObject Type="Embed" ProgID="Equation.AxMath" ShapeID="_x0000_i1062" DrawAspect="Content" ObjectID="_1644750149" r:id="rId69"/>
        </w:object>
      </w:r>
      <w:r w:rsidRPr="00616FEC"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，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故可认为收敛。</w:t>
      </w:r>
    </w:p>
    <w:p w14:paraId="4A88A8B8" w14:textId="4625F3E3" w:rsidR="00616FEC" w:rsidRDefault="00616FEC" w:rsidP="00616FEC">
      <w:pPr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综上所述：利用</w:t>
      </w:r>
      <w:r w:rsidRPr="00616FEC">
        <w:rPr>
          <w:rFonts w:ascii="Times New Roman" w:eastAsia="宋体" w:hAnsi="Times New Roman" w:cs="Times New Roman"/>
          <w:kern w:val="2"/>
          <w:sz w:val="28"/>
          <w:szCs w:val="28"/>
          <w:lang w:eastAsia="zh-CN"/>
        </w:rPr>
        <w:t>K</w:t>
      </w:r>
      <w:r>
        <w:rPr>
          <w:rFonts w:ascii="Calibri" w:eastAsia="宋体" w:hAnsi="Calibri" w:cs="Times New Roman" w:hint="eastAsia"/>
          <w:kern w:val="2"/>
          <w:sz w:val="28"/>
          <w:szCs w:val="28"/>
          <w:lang w:eastAsia="zh-CN"/>
        </w:rPr>
        <w:t>均值聚类法聚成的三类分别为：</w:t>
      </w:r>
    </w:p>
    <w:p w14:paraId="390A1D5D" w14:textId="13AA20FC" w:rsidR="00616FEC" w:rsidRPr="00616FEC" w:rsidRDefault="00616FEC" w:rsidP="00616FEC">
      <w:pPr>
        <w:pStyle w:val="AMDisplayEquation"/>
      </w:pPr>
      <w:r>
        <w:tab/>
      </w:r>
      <w:r w:rsidRPr="00616FEC">
        <w:rPr>
          <w:position w:val="-65"/>
        </w:rPr>
        <w:object w:dxaOrig="4726" w:dyaOrig="1471" w14:anchorId="1042C72E">
          <v:shape id="_x0000_i1063" type="#_x0000_t75" style="width:236.4pt;height:73.6pt" o:ole="">
            <v:imagedata r:id="rId70" o:title=""/>
          </v:shape>
          <o:OLEObject Type="Embed" ProgID="Equation.AxMath" ShapeID="_x0000_i1063" DrawAspect="Content" ObjectID="_1644750150" r:id="rId71"/>
        </w:object>
      </w:r>
    </w:p>
    <w:p w14:paraId="43A378F6" w14:textId="73E9582D" w:rsidR="00123C42" w:rsidRPr="002F337B" w:rsidRDefault="00123C42" w:rsidP="002F337B">
      <w:pPr>
        <w:ind w:left="720"/>
        <w:rPr>
          <w:rFonts w:ascii="Calibri" w:eastAsia="宋体" w:hAnsi="Calibri" w:cs="Times New Roman"/>
          <w:kern w:val="2"/>
          <w:sz w:val="28"/>
          <w:szCs w:val="28"/>
          <w:lang w:eastAsia="zh-CN"/>
        </w:rPr>
      </w:pPr>
    </w:p>
    <w:sectPr w:rsidR="00123C42" w:rsidRPr="002F33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22BD0" w14:textId="77777777" w:rsidR="00771C6F" w:rsidRDefault="00771C6F" w:rsidP="007352A3">
      <w:pPr>
        <w:spacing w:after="0" w:line="240" w:lineRule="auto"/>
      </w:pPr>
      <w:r>
        <w:separator/>
      </w:r>
    </w:p>
  </w:endnote>
  <w:endnote w:type="continuationSeparator" w:id="0">
    <w:p w14:paraId="72E9BD1F" w14:textId="77777777" w:rsidR="00771C6F" w:rsidRDefault="00771C6F" w:rsidP="0073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81690" w14:textId="77777777" w:rsidR="00771C6F" w:rsidRDefault="00771C6F" w:rsidP="007352A3">
      <w:pPr>
        <w:spacing w:after="0" w:line="240" w:lineRule="auto"/>
      </w:pPr>
      <w:r>
        <w:separator/>
      </w:r>
    </w:p>
  </w:footnote>
  <w:footnote w:type="continuationSeparator" w:id="0">
    <w:p w14:paraId="26013BC5" w14:textId="77777777" w:rsidR="00771C6F" w:rsidRDefault="00771C6F" w:rsidP="00735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1177"/>
    <w:multiLevelType w:val="hybridMultilevel"/>
    <w:tmpl w:val="E5A8F522"/>
    <w:lvl w:ilvl="0" w:tplc="D2C454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63734F"/>
    <w:multiLevelType w:val="hybridMultilevel"/>
    <w:tmpl w:val="D86055CA"/>
    <w:lvl w:ilvl="0" w:tplc="8E0841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D0"/>
    <w:rsid w:val="0007786C"/>
    <w:rsid w:val="00077B0F"/>
    <w:rsid w:val="000D2953"/>
    <w:rsid w:val="00123C42"/>
    <w:rsid w:val="0013075F"/>
    <w:rsid w:val="00133A62"/>
    <w:rsid w:val="001522CA"/>
    <w:rsid w:val="001B01E0"/>
    <w:rsid w:val="001E5FDB"/>
    <w:rsid w:val="001F54D0"/>
    <w:rsid w:val="0026650E"/>
    <w:rsid w:val="002F337B"/>
    <w:rsid w:val="002F7745"/>
    <w:rsid w:val="00367CD8"/>
    <w:rsid w:val="0048303B"/>
    <w:rsid w:val="004836D6"/>
    <w:rsid w:val="004C0CBB"/>
    <w:rsid w:val="005E485D"/>
    <w:rsid w:val="00616FEC"/>
    <w:rsid w:val="006613E0"/>
    <w:rsid w:val="007352A3"/>
    <w:rsid w:val="00771C6F"/>
    <w:rsid w:val="00793838"/>
    <w:rsid w:val="007C1790"/>
    <w:rsid w:val="008617CB"/>
    <w:rsid w:val="00906C72"/>
    <w:rsid w:val="009A4071"/>
    <w:rsid w:val="00A458C7"/>
    <w:rsid w:val="00B86968"/>
    <w:rsid w:val="00B87F03"/>
    <w:rsid w:val="00C54BA8"/>
    <w:rsid w:val="00CC27B3"/>
    <w:rsid w:val="00CE1A56"/>
    <w:rsid w:val="00D002D1"/>
    <w:rsid w:val="00D21B54"/>
    <w:rsid w:val="00E05DC5"/>
    <w:rsid w:val="00E13E7D"/>
    <w:rsid w:val="00E21E9C"/>
    <w:rsid w:val="00E83498"/>
    <w:rsid w:val="00EC0348"/>
    <w:rsid w:val="00F3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5885B"/>
  <w15:chartTrackingRefBased/>
  <w15:docId w15:val="{3639B860-AAA6-47CC-B940-44BAA4CC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2A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2A3"/>
    <w:rPr>
      <w:sz w:val="18"/>
      <w:szCs w:val="18"/>
      <w:lang w:eastAsia="zh-HK"/>
    </w:rPr>
  </w:style>
  <w:style w:type="paragraph" w:styleId="a5">
    <w:name w:val="footer"/>
    <w:basedOn w:val="a"/>
    <w:link w:val="a6"/>
    <w:uiPriority w:val="99"/>
    <w:unhideWhenUsed/>
    <w:rsid w:val="007352A3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2A3"/>
    <w:rPr>
      <w:sz w:val="18"/>
      <w:szCs w:val="18"/>
      <w:lang w:eastAsia="zh-HK"/>
    </w:rPr>
  </w:style>
  <w:style w:type="paragraph" w:customStyle="1" w:styleId="AMDisplayEquation">
    <w:name w:val="AMDisplayEquation"/>
    <w:basedOn w:val="a"/>
    <w:next w:val="a"/>
    <w:link w:val="AMDisplayEquation0"/>
    <w:rsid w:val="000D2953"/>
    <w:pPr>
      <w:widowControl w:val="0"/>
      <w:tabs>
        <w:tab w:val="center" w:pos="4320"/>
        <w:tab w:val="right" w:pos="8640"/>
      </w:tabs>
      <w:adjustRightInd w:val="0"/>
      <w:snapToGrid w:val="0"/>
      <w:spacing w:after="0" w:line="360" w:lineRule="auto"/>
      <w:jc w:val="both"/>
    </w:pPr>
    <w:rPr>
      <w:rFonts w:ascii="Calibri" w:eastAsia="宋体" w:hAnsi="Calibri" w:cs="Times New Roman"/>
      <w:kern w:val="2"/>
      <w:sz w:val="28"/>
      <w:szCs w:val="28"/>
      <w:lang w:eastAsia="zh-CN"/>
    </w:rPr>
  </w:style>
  <w:style w:type="character" w:customStyle="1" w:styleId="AMDisplayEquation0">
    <w:name w:val="AMDisplayEquation 字符"/>
    <w:basedOn w:val="a0"/>
    <w:link w:val="AMDisplayEquation"/>
    <w:rsid w:val="000D2953"/>
    <w:rPr>
      <w:rFonts w:ascii="Calibri" w:eastAsia="宋体" w:hAnsi="Calibri" w:cs="Times New Roman"/>
      <w:kern w:val="2"/>
      <w:sz w:val="28"/>
      <w:szCs w:val="28"/>
    </w:rPr>
  </w:style>
  <w:style w:type="paragraph" w:styleId="a7">
    <w:name w:val="List Paragraph"/>
    <w:basedOn w:val="a"/>
    <w:uiPriority w:val="34"/>
    <w:qFormat/>
    <w:rsid w:val="00123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image" Target="media/image23.wmf"/><Relationship Id="rId66" Type="http://schemas.openxmlformats.org/officeDocument/2006/relationships/oleObject" Target="embeddings/oleObject36.bin"/><Relationship Id="rId5" Type="http://schemas.openxmlformats.org/officeDocument/2006/relationships/footnotes" Target="footnotes.xml"/><Relationship Id="rId61" Type="http://schemas.openxmlformats.org/officeDocument/2006/relationships/oleObject" Target="embeddings/oleObject3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2.bin"/><Relationship Id="rId70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5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" Type="http://schemas.openxmlformats.org/officeDocument/2006/relationships/image" Target="media/image1.wmf"/><Relationship Id="rId71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Singngai</dc:creator>
  <cp:keywords/>
  <dc:description/>
  <cp:lastModifiedBy>Lee Singngai</cp:lastModifiedBy>
  <cp:revision>22</cp:revision>
  <dcterms:created xsi:type="dcterms:W3CDTF">2020-02-28T04:01:00Z</dcterms:created>
  <dcterms:modified xsi:type="dcterms:W3CDTF">2020-03-03T06:15:00Z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