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8DA" w:rsidRDefault="002358DA" w:rsidP="002358DA">
      <w:pPr>
        <w:pStyle w:val="TitleStyle"/>
      </w:pPr>
      <w:r>
        <w:t>Project Title</w:t>
      </w:r>
      <w:r w:rsidR="0032692F">
        <w:t xml:space="preserve"> – Design Document</w:t>
      </w:r>
    </w:p>
    <w:p w:rsidR="002358DA" w:rsidRDefault="002358DA" w:rsidP="002358DA">
      <w:pPr>
        <w:pStyle w:val="TeamName"/>
      </w:pPr>
      <w:r w:rsidRPr="002358DA">
        <w:t>Team Name</w:t>
      </w:r>
    </w:p>
    <w:tbl>
      <w:tblPr>
        <w:tblStyle w:val="TableGrid"/>
        <w:tblW w:w="0" w:type="auto"/>
        <w:tblLook w:val="04A0" w:firstRow="1" w:lastRow="0" w:firstColumn="1" w:lastColumn="0" w:noHBand="0" w:noVBand="1"/>
      </w:tblPr>
      <w:tblGrid>
        <w:gridCol w:w="9016"/>
      </w:tblGrid>
      <w:tr w:rsidR="002358DA" w:rsidRPr="002358DA" w:rsidTr="002358DA">
        <w:tc>
          <w:tcPr>
            <w:tcW w:w="9016" w:type="dxa"/>
          </w:tcPr>
          <w:p w:rsidR="002358DA" w:rsidRPr="002358DA" w:rsidRDefault="002358DA" w:rsidP="001D1616">
            <w:r w:rsidRPr="002358DA">
              <w:t>Members</w:t>
            </w:r>
          </w:p>
        </w:tc>
      </w:tr>
      <w:tr w:rsidR="002358DA" w:rsidRPr="002358DA" w:rsidTr="002358DA">
        <w:tc>
          <w:tcPr>
            <w:tcW w:w="9016" w:type="dxa"/>
          </w:tcPr>
          <w:p w:rsidR="002358DA" w:rsidRPr="002358DA" w:rsidRDefault="002358DA" w:rsidP="001D1616"/>
        </w:tc>
      </w:tr>
      <w:tr w:rsidR="002358DA" w:rsidRPr="002358DA" w:rsidTr="002358DA">
        <w:tc>
          <w:tcPr>
            <w:tcW w:w="9016" w:type="dxa"/>
          </w:tcPr>
          <w:p w:rsidR="002358DA" w:rsidRPr="002358DA" w:rsidRDefault="002358DA" w:rsidP="001D1616"/>
        </w:tc>
      </w:tr>
      <w:tr w:rsidR="002358DA" w:rsidRPr="002358DA" w:rsidTr="002358DA">
        <w:tc>
          <w:tcPr>
            <w:tcW w:w="9016" w:type="dxa"/>
          </w:tcPr>
          <w:p w:rsidR="002358DA" w:rsidRPr="002358DA" w:rsidRDefault="002358DA" w:rsidP="001D1616"/>
        </w:tc>
      </w:tr>
      <w:tr w:rsidR="002358DA" w:rsidRPr="002358DA" w:rsidTr="002358DA">
        <w:tc>
          <w:tcPr>
            <w:tcW w:w="9016" w:type="dxa"/>
          </w:tcPr>
          <w:p w:rsidR="002358DA" w:rsidRPr="002358DA" w:rsidRDefault="002358DA" w:rsidP="001D1616"/>
        </w:tc>
      </w:tr>
      <w:tr w:rsidR="002358DA" w:rsidRPr="002358DA" w:rsidTr="002358DA">
        <w:tc>
          <w:tcPr>
            <w:tcW w:w="9016" w:type="dxa"/>
          </w:tcPr>
          <w:p w:rsidR="002358DA" w:rsidRPr="002358DA" w:rsidRDefault="002358DA" w:rsidP="001D1616"/>
        </w:tc>
      </w:tr>
    </w:tbl>
    <w:p w:rsidR="002358DA" w:rsidRDefault="002358DA" w:rsidP="002358DA">
      <w:pPr>
        <w:spacing w:before="960"/>
        <w:jc w:val="center"/>
      </w:pPr>
      <w:r>
        <w:t>(This pa</w:t>
      </w:r>
      <w:r w:rsidR="00D12DE8">
        <w:t>ge does not count in the total, and is not marked</w:t>
      </w:r>
      <w:r>
        <w:t>)</w:t>
      </w:r>
    </w:p>
    <w:p w:rsidR="00F92616" w:rsidRDefault="00F92616" w:rsidP="002358DA">
      <w:pPr>
        <w:spacing w:before="960"/>
        <w:jc w:val="center"/>
      </w:pPr>
      <w:r>
        <w:t xml:space="preserve">HAND IN DATE: MONDAY </w:t>
      </w:r>
      <w:r w:rsidR="00897409">
        <w:t>5</w:t>
      </w:r>
      <w:r>
        <w:t xml:space="preserve"> NOVEMBER 16:00 via </w:t>
      </w:r>
      <w:proofErr w:type="spellStart"/>
      <w:r>
        <w:t>Turnitin</w:t>
      </w:r>
      <w:proofErr w:type="spellEnd"/>
    </w:p>
    <w:p w:rsidR="00A30B7F" w:rsidRDefault="00A30B7F" w:rsidP="002358DA">
      <w:pPr>
        <w:spacing w:before="960"/>
        <w:jc w:val="center"/>
      </w:pPr>
      <w:r>
        <w:t>MAX: 15 pages excluding this page, reference list and appendices</w:t>
      </w:r>
    </w:p>
    <w:p w:rsidR="002358DA" w:rsidRDefault="002358DA" w:rsidP="002358DA">
      <w:r>
        <w:br w:type="page"/>
      </w:r>
    </w:p>
    <w:p w:rsidR="00B13901" w:rsidRDefault="00B13901" w:rsidP="002358DA">
      <w:pPr>
        <w:pStyle w:val="CSC4008Heading1"/>
      </w:pPr>
      <w:r>
        <w:lastRenderedPageBreak/>
        <w:t>Introduction</w:t>
      </w:r>
      <w:r w:rsidR="00EC0BF9">
        <w:t xml:space="preserve"> (5</w:t>
      </w:r>
      <w:r w:rsidR="00F50E35">
        <w:t>%)</w:t>
      </w:r>
    </w:p>
    <w:p w:rsidR="00B13901" w:rsidRDefault="00B13901" w:rsidP="00B13901">
      <w:r>
        <w:t xml:space="preserve">A brief </w:t>
      </w:r>
      <w:r w:rsidR="00F50E35">
        <w:t xml:space="preserve">description </w:t>
      </w:r>
      <w:r>
        <w:t>(</w:t>
      </w:r>
      <w:r w:rsidR="00F50E35">
        <w:t>a few paragraphs) o</w:t>
      </w:r>
      <w:r>
        <w:t>n the purposes of the document and the system to be developed</w:t>
      </w:r>
      <w:r w:rsidR="00F50E35">
        <w:t xml:space="preserve"> and who it will serve)</w:t>
      </w:r>
      <w:r w:rsidR="008D212B">
        <w:t xml:space="preserve">. We will roughly follow the headings of </w:t>
      </w:r>
      <w:proofErr w:type="spellStart"/>
      <w:r w:rsidR="008D212B" w:rsidRPr="008D212B">
        <w:t>Kruchten</w:t>
      </w:r>
      <w:r w:rsidR="008D212B">
        <w:t>’s</w:t>
      </w:r>
      <w:proofErr w:type="spellEnd"/>
      <w:r w:rsidR="008D212B" w:rsidRPr="008D212B">
        <w:t xml:space="preserve"> </w:t>
      </w:r>
      <w:r w:rsidR="008D212B">
        <w:t xml:space="preserve">4+1 architecture model but </w:t>
      </w:r>
      <w:r w:rsidR="00DA7960">
        <w:t xml:space="preserve">we are in </w:t>
      </w:r>
      <w:r w:rsidR="00A16264">
        <w:t>‘</w:t>
      </w:r>
      <w:r w:rsidR="00DA7960">
        <w:t>start-</w:t>
      </w:r>
      <w:r w:rsidR="00F50E35">
        <w:t>up</w:t>
      </w:r>
      <w:r w:rsidR="00A16264">
        <w:t>’</w:t>
      </w:r>
      <w:r w:rsidR="00F50E35">
        <w:t xml:space="preserve"> mode so </w:t>
      </w:r>
      <w:r w:rsidR="008D212B">
        <w:t xml:space="preserve">we don’t have time for doing this </w:t>
      </w:r>
      <w:r w:rsidR="00F50E35">
        <w:t>exhaustively.</w:t>
      </w:r>
      <w:r w:rsidR="008D212B">
        <w:t xml:space="preserve"> In that case the sections below are using the headings from the 4+1 but the content is adapted.</w:t>
      </w:r>
      <w:r w:rsidR="00EC0BF9">
        <w:t xml:space="preserve"> You can reorder these sections if you want.</w:t>
      </w:r>
      <w:r w:rsidR="00EE5B47">
        <w:t xml:space="preserve"> Please consider individual background and research to agree what your eventual system will do.</w:t>
      </w:r>
    </w:p>
    <w:p w:rsidR="00F50E35" w:rsidRDefault="00F50E35" w:rsidP="00F50E35">
      <w:pPr>
        <w:pStyle w:val="CSC4008Heading1"/>
      </w:pPr>
      <w:r>
        <w:t>User Stories</w:t>
      </w:r>
      <w:r w:rsidR="00DE0896">
        <w:t>/Scenarios</w:t>
      </w:r>
    </w:p>
    <w:p w:rsidR="00F50E35" w:rsidRDefault="00F50E35" w:rsidP="00F50E35">
      <w:r>
        <w:t>In this section, describe the architecture using a small set of scenarios</w:t>
      </w:r>
      <w:r w:rsidR="00DA7960">
        <w:t xml:space="preserve"> but also </w:t>
      </w:r>
      <w:r w:rsidR="0004567E">
        <w:t>review</w:t>
      </w:r>
      <w:r w:rsidR="00DA7960">
        <w:t xml:space="preserve"> the use of design thinking for this purpose</w:t>
      </w:r>
      <w:r>
        <w:t xml:space="preserve">. Please carry out some research into Stanford Design thinking (as mentioned by Peter Edgar in his lecture) and use this to describe the system planned using personas. </w:t>
      </w:r>
      <w:r w:rsidR="00DA7960">
        <w:t>There are plenty of guide</w:t>
      </w:r>
      <w:r w:rsidR="00EE5B47">
        <w:t>s and tutorials on that online. (L</w:t>
      </w:r>
      <w:r w:rsidR="00502AAA">
        <w:t>eave out the prototype</w:t>
      </w:r>
      <w:r w:rsidR="00EE5B47">
        <w:t xml:space="preserve"> and test steps for this report).</w:t>
      </w:r>
      <w:r w:rsidR="00502AAA">
        <w:t xml:space="preserve"> </w:t>
      </w:r>
    </w:p>
    <w:p w:rsidR="00EC0BF9" w:rsidRDefault="00EC0BF9" w:rsidP="00EC0BF9">
      <w:pPr>
        <w:pStyle w:val="CSC4008Heading2"/>
      </w:pPr>
      <w:r>
        <w:t>About Design Thinking</w:t>
      </w:r>
      <w:r w:rsidR="00DA7960">
        <w:t xml:space="preserve"> </w:t>
      </w:r>
      <w:r w:rsidR="00DA7960" w:rsidRPr="0032692F">
        <w:rPr>
          <w:rFonts w:ascii="Arial" w:eastAsiaTheme="majorEastAsia" w:hAnsi="Arial" w:cstheme="majorBidi"/>
          <w:i w:val="0"/>
          <w:color w:val="000000" w:themeColor="text1"/>
          <w:sz w:val="32"/>
          <w:szCs w:val="32"/>
        </w:rPr>
        <w:t>(10%)</w:t>
      </w:r>
    </w:p>
    <w:p w:rsidR="00EC0BF9" w:rsidRDefault="00EC0BF9" w:rsidP="00EC0BF9">
      <w:r>
        <w:t xml:space="preserve">Review here how you employed </w:t>
      </w:r>
      <w:r w:rsidR="002858D1">
        <w:t>Design</w:t>
      </w:r>
      <w:r>
        <w:t xml:space="preserve"> Thinking in </w:t>
      </w:r>
      <w:r w:rsidR="0004567E">
        <w:t xml:space="preserve">this. </w:t>
      </w:r>
      <w:r>
        <w:t xml:space="preserve">How were you able to be creative? What particular techniques </w:t>
      </w:r>
      <w:r w:rsidR="002858D1">
        <w:t>helped?</w:t>
      </w:r>
      <w:r>
        <w:t xml:space="preserve"> Give a collective critical view of the approach </w:t>
      </w:r>
      <w:r w:rsidR="002858D1">
        <w:t>and how useful it was? Is there any other evidence to support (or oppose) the use of design thinking in in ideation in a software context and in establishing user stories/architectures?</w:t>
      </w:r>
    </w:p>
    <w:p w:rsidR="00DA7960" w:rsidRDefault="00DA7960" w:rsidP="00DA7960">
      <w:pPr>
        <w:jc w:val="center"/>
      </w:pPr>
      <w:r>
        <w:rPr>
          <w:noProof/>
        </w:rPr>
        <w:drawing>
          <wp:inline distT="0" distB="0" distL="0" distR="0" wp14:anchorId="580E4774" wp14:editId="36D824E0">
            <wp:extent cx="2887908" cy="2155825"/>
            <wp:effectExtent l="0" t="0" r="8255" b="0"/>
            <wp:docPr id="2" name="Picture 2" descr="https://public-media.interaction-design.org/images/uploads/9b41e7956f74eb1629d4c189f19309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lic-media.interaction-design.org/images/uploads/9b41e7956f74eb1629d4c189f193097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6942" cy="2170034"/>
                    </a:xfrm>
                    <a:prstGeom prst="rect">
                      <a:avLst/>
                    </a:prstGeom>
                    <a:noFill/>
                    <a:ln>
                      <a:noFill/>
                    </a:ln>
                  </pic:spPr>
                </pic:pic>
              </a:graphicData>
            </a:graphic>
          </wp:inline>
        </w:drawing>
      </w:r>
      <w:r>
        <w:rPr>
          <w:noProof/>
        </w:rPr>
        <w:t xml:space="preserve"> </w:t>
      </w:r>
    </w:p>
    <w:p w:rsidR="00DA7960" w:rsidRPr="000D237D" w:rsidRDefault="00DA7960" w:rsidP="00DA7960">
      <w:pPr>
        <w:pStyle w:val="CSC4008FigureHeading"/>
      </w:pPr>
      <w:r w:rsidRPr="000D237D">
        <w:t xml:space="preserve">Figure 1: </w:t>
      </w:r>
      <w:r>
        <w:t>Personas in Design Thinking [</w:t>
      </w:r>
      <w:r>
        <w:fldChar w:fldCharType="begin"/>
      </w:r>
      <w:r>
        <w:instrText xml:space="preserve"> REF _Ref527732526 \r \h </w:instrText>
      </w:r>
      <w:r>
        <w:fldChar w:fldCharType="separate"/>
      </w:r>
      <w:r>
        <w:t>1</w:t>
      </w:r>
      <w:r>
        <w:fldChar w:fldCharType="end"/>
      </w:r>
      <w:r>
        <w:t>]</w:t>
      </w:r>
    </w:p>
    <w:p w:rsidR="002858D1" w:rsidRDefault="002858D1" w:rsidP="002858D1">
      <w:pPr>
        <w:pStyle w:val="CSC4008Heading2"/>
      </w:pPr>
      <w:r>
        <w:t>Scenario</w:t>
      </w:r>
      <w:r w:rsidR="00DA7960">
        <w:t>s</w:t>
      </w:r>
      <w:r w:rsidR="00FB35CF">
        <w:t xml:space="preserve"> </w:t>
      </w:r>
      <w:r w:rsidR="00FB35CF" w:rsidRPr="00FB35CF">
        <w:rPr>
          <w:rFonts w:ascii="Arial" w:eastAsiaTheme="majorEastAsia" w:hAnsi="Arial" w:cstheme="majorBidi"/>
          <w:i w:val="0"/>
          <w:color w:val="000000" w:themeColor="text1"/>
          <w:sz w:val="32"/>
          <w:szCs w:val="32"/>
        </w:rPr>
        <w:t>(30%)</w:t>
      </w:r>
    </w:p>
    <w:p w:rsidR="00EC0BF9" w:rsidRDefault="002858D1" w:rsidP="002858D1">
      <w:r>
        <w:t>Give</w:t>
      </w:r>
      <w:r w:rsidR="00EE5B47">
        <w:t xml:space="preserve"> detail of</w:t>
      </w:r>
      <w:r>
        <w:t xml:space="preserve"> the various key scenarios that describe the system</w:t>
      </w:r>
      <w:r w:rsidR="00EE5B47">
        <w:t>. Identify those that will form the MVP and those that are more aspirational (would like to include).</w:t>
      </w:r>
    </w:p>
    <w:p w:rsidR="002858D1" w:rsidRPr="002858D1" w:rsidRDefault="002858D1" w:rsidP="002858D1"/>
    <w:p w:rsidR="008D212B" w:rsidRDefault="008D212B" w:rsidP="008D212B">
      <w:pPr>
        <w:pStyle w:val="CSC4008Heading1"/>
      </w:pPr>
      <w:r>
        <w:lastRenderedPageBreak/>
        <w:t>Logical view</w:t>
      </w:r>
      <w:r w:rsidR="00835E07">
        <w:t xml:space="preserve"> (15</w:t>
      </w:r>
      <w:r w:rsidR="00F50E35">
        <w:t>%)</w:t>
      </w:r>
    </w:p>
    <w:p w:rsidR="00F50E35" w:rsidRDefault="00F50E35" w:rsidP="00F50E35">
      <w:r>
        <w:t xml:space="preserve">How will the system be partitioned – you can use your own diagram style or UML (package or component diagram). You don’t need an elaborate tool – </w:t>
      </w:r>
      <w:r w:rsidR="00D24475">
        <w:t xml:space="preserve">something like </w:t>
      </w:r>
      <w:r>
        <w:t xml:space="preserve">draw.io or </w:t>
      </w:r>
      <w:proofErr w:type="spellStart"/>
      <w:r>
        <w:t>visio</w:t>
      </w:r>
      <w:proofErr w:type="spellEnd"/>
      <w:r>
        <w:t xml:space="preserve"> should be fine.</w:t>
      </w:r>
    </w:p>
    <w:p w:rsidR="00F50E35" w:rsidRPr="00F50E35" w:rsidRDefault="00F50E35" w:rsidP="00F50E35">
      <w:r>
        <w:t xml:space="preserve">In this section </w:t>
      </w:r>
      <w:r w:rsidR="009D5D3F">
        <w:t xml:space="preserve">most important layers/subsystems/packages/classes </w:t>
      </w:r>
      <w:proofErr w:type="spellStart"/>
      <w:r w:rsidRPr="00F50E35">
        <w:t>etc</w:t>
      </w:r>
      <w:proofErr w:type="spellEnd"/>
      <w:r>
        <w:t xml:space="preserve"> and how these will provide the important </w:t>
      </w:r>
      <w:r w:rsidR="009D5D3F">
        <w:t>functionality.</w:t>
      </w:r>
    </w:p>
    <w:p w:rsidR="008D212B" w:rsidRPr="00B13901" w:rsidRDefault="00F50E35" w:rsidP="00F50E35">
      <w:r>
        <w:t>A c</w:t>
      </w:r>
      <w:r w:rsidRPr="00F50E35">
        <w:t xml:space="preserve">lass diagrams </w:t>
      </w:r>
      <w:r>
        <w:t xml:space="preserve">may be </w:t>
      </w:r>
      <w:r w:rsidRPr="00F50E35">
        <w:t>useful</w:t>
      </w:r>
      <w:r>
        <w:t xml:space="preserve"> here, but not too detailed, just enough to explain the architecture and the main functions. </w:t>
      </w:r>
      <w:r w:rsidR="008D212B">
        <w:t>T</w:t>
      </w:r>
      <w:r>
        <w:t xml:space="preserve">he aim is to get across the </w:t>
      </w:r>
      <w:r w:rsidR="008D212B" w:rsidRPr="008D212B">
        <w:t xml:space="preserve">functionality that the system provides to end-users. </w:t>
      </w:r>
    </w:p>
    <w:p w:rsidR="00F50E35" w:rsidRDefault="00F50E35" w:rsidP="00F50E35">
      <w:pPr>
        <w:pStyle w:val="CSC4008Heading1"/>
      </w:pPr>
      <w:r w:rsidRPr="00F50E35">
        <w:t>Physical view</w:t>
      </w:r>
      <w:r w:rsidR="00EC0BF9">
        <w:t xml:space="preserve"> (5</w:t>
      </w:r>
      <w:r>
        <w:t>%)</w:t>
      </w:r>
    </w:p>
    <w:p w:rsidR="00F50E35" w:rsidRDefault="00F50E35" w:rsidP="00B13901">
      <w:pPr>
        <w:pStyle w:val="ProjectsBody"/>
        <w:ind w:left="0"/>
      </w:pPr>
      <w:r>
        <w:t xml:space="preserve">We are going to be brief in this section, because </w:t>
      </w:r>
      <w:r w:rsidR="00EC0BF9">
        <w:t>we will know m</w:t>
      </w:r>
      <w:r>
        <w:t>ore about this later in the process. The physical view depicts the system from a system engineer's point of view. It is concerned with the topology of software components on the physical layer as well as the physical connections between these components. This view is also known as the deployment view. Briefly state how the system will be deployed.</w:t>
      </w:r>
      <w:r w:rsidR="00E37A03">
        <w:t xml:space="preserve"> You could refer to a UML deployment diagram. </w:t>
      </w:r>
    </w:p>
    <w:p w:rsidR="00EC0BF9" w:rsidRDefault="00EC0BF9" w:rsidP="00EC0BF9">
      <w:pPr>
        <w:pStyle w:val="CSC4008Heading1"/>
      </w:pPr>
      <w:r w:rsidRPr="00EC0BF9">
        <w:t>Process view</w:t>
      </w:r>
      <w:r w:rsidR="00692B41">
        <w:t xml:space="preserve"> (20</w:t>
      </w:r>
      <w:r>
        <w:t>%)</w:t>
      </w:r>
    </w:p>
    <w:p w:rsidR="00EC0BF9" w:rsidRDefault="00EC0BF9" w:rsidP="00EC0BF9">
      <w:pPr>
        <w:pStyle w:val="ProjectsBody"/>
        <w:ind w:left="0"/>
      </w:pPr>
      <w:r>
        <w:t xml:space="preserve">In the process view we want to concentrate on </w:t>
      </w:r>
      <w:r w:rsidRPr="00EC0BF9">
        <w:t xml:space="preserve">non-functional requirements </w:t>
      </w:r>
      <w:proofErr w:type="spellStart"/>
      <w:r w:rsidRPr="00EC0BF9">
        <w:t>ie</w:t>
      </w:r>
      <w:proofErr w:type="spellEnd"/>
      <w:r w:rsidRPr="00EC0BF9">
        <w:t xml:space="preserve">. </w:t>
      </w:r>
      <w:proofErr w:type="gramStart"/>
      <w:r w:rsidRPr="00EC0BF9">
        <w:t>quality</w:t>
      </w:r>
      <w:proofErr w:type="gramEnd"/>
      <w:r w:rsidRPr="00EC0BF9">
        <w:t xml:space="preserve"> attributes such as performance, reliability</w:t>
      </w:r>
      <w:r>
        <w:t xml:space="preserve">, maintainability, interoperability, scalability, security, concurrency, … </w:t>
      </w:r>
      <w:r w:rsidRPr="00EC0BF9">
        <w:t xml:space="preserve"> etc.</w:t>
      </w:r>
      <w:r>
        <w:t xml:space="preserve"> . You can use </w:t>
      </w:r>
      <w:r w:rsidRPr="00EC0BF9">
        <w:t>interaction diagrams (sequence diagrams/collaboration diagrams)</w:t>
      </w:r>
      <w:r>
        <w:t xml:space="preserve"> if you </w:t>
      </w:r>
      <w:r w:rsidR="004E4ADD">
        <w:t>they help to explain</w:t>
      </w:r>
      <w:r>
        <w:t xml:space="preserve"> but the  main thing is to demonstrate the key quality attributes required in the system and to explain how your chosen architecture will assist in meeting them (tactics).</w:t>
      </w:r>
    </w:p>
    <w:p w:rsidR="00F50E35" w:rsidRDefault="00F50E35" w:rsidP="00EC0BF9">
      <w:pPr>
        <w:pStyle w:val="CSC4008Heading1"/>
      </w:pPr>
      <w:r>
        <w:t>Development View</w:t>
      </w:r>
      <w:r w:rsidR="002858D1">
        <w:t xml:space="preserve"> (15</w:t>
      </w:r>
      <w:r w:rsidR="00EC0BF9">
        <w:t>%)</w:t>
      </w:r>
    </w:p>
    <w:p w:rsidR="00F50E35" w:rsidRDefault="00F50E35" w:rsidP="00F50E35">
      <w:r>
        <w:t xml:space="preserve">How will you implement the system – environment, languages, libraries, architectural styles/patterns </w:t>
      </w:r>
      <w:proofErr w:type="spellStart"/>
      <w:proofErr w:type="gramStart"/>
      <w:r>
        <w:t>etc</w:t>
      </w:r>
      <w:proofErr w:type="spellEnd"/>
      <w:proofErr w:type="gramEnd"/>
    </w:p>
    <w:p w:rsidR="00F50E35" w:rsidRDefault="00F50E35" w:rsidP="00F50E35">
      <w:r>
        <w:t>What software process will you use and why?</w:t>
      </w:r>
    </w:p>
    <w:p w:rsidR="00F50E35" w:rsidRDefault="00F50E35" w:rsidP="00F50E35">
      <w:r>
        <w:t>How will the work be split between the team?</w:t>
      </w:r>
    </w:p>
    <w:p w:rsidR="00F50E35" w:rsidRDefault="00F50E35" w:rsidP="00F50E35">
      <w:r>
        <w:t>How will progress and deliverables be managed and maintained. What protocols will you have for dividing up work – justify your choices?</w:t>
      </w:r>
    </w:p>
    <w:p w:rsidR="00F50E35" w:rsidRDefault="00F50E35" w:rsidP="00F50E35">
      <w:r>
        <w:lastRenderedPageBreak/>
        <w:t>What tools will you use and why?</w:t>
      </w:r>
    </w:p>
    <w:p w:rsidR="00F50E35" w:rsidRDefault="00F50E35" w:rsidP="00F50E35">
      <w:r>
        <w:t>How will the work be partitioned – you can refer to the partition of the system in the next section.</w:t>
      </w:r>
    </w:p>
    <w:p w:rsidR="00F50E35" w:rsidRDefault="00F50E35" w:rsidP="00B13901">
      <w:pPr>
        <w:pStyle w:val="ProjectsBody"/>
        <w:ind w:left="0"/>
      </w:pPr>
    </w:p>
    <w:p w:rsidR="00FB35CF" w:rsidRDefault="00FB35CF" w:rsidP="00FB35CF">
      <w:pPr>
        <w:pStyle w:val="CSC4008Heading1"/>
      </w:pPr>
      <w:r w:rsidRPr="00B5776B">
        <w:t>References</w:t>
      </w:r>
      <w:r w:rsidR="00084DCD">
        <w:t xml:space="preserve"> </w:t>
      </w:r>
    </w:p>
    <w:p w:rsidR="00FB35CF" w:rsidRPr="008E7BA5" w:rsidRDefault="00FB35CF" w:rsidP="00FB35CF">
      <w:r w:rsidRPr="008E7BA5">
        <w:t xml:space="preserve">A list of references to documents (books, papers, web pages etc.) which are referred to in the main body of the text. Use the IEEE citation style as detailed here </w:t>
      </w:r>
      <w:hyperlink r:id="rId9" w:history="1">
        <w:r w:rsidRPr="002B7D80">
          <w:rPr>
            <w:rStyle w:val="Hyperlink"/>
          </w:rPr>
          <w:t>https://ieee-dataport.org/sites/default/files/analysis/27/IEEE%20Citation%20Guidelines.pdf</w:t>
        </w:r>
      </w:hyperlink>
      <w:r>
        <w:t>.There is some</w:t>
      </w:r>
      <w:bookmarkStart w:id="0" w:name="_GoBack"/>
      <w:bookmarkEnd w:id="0"/>
      <w:r>
        <w:t xml:space="preserve"> guidance on referencing at </w:t>
      </w:r>
      <w:hyperlink r:id="rId10" w:history="1">
        <w:r w:rsidRPr="00A6751F">
          <w:rPr>
            <w:rStyle w:val="Hyperlink"/>
          </w:rPr>
          <w:t>http://www.qub.ac.uk/cite2write/home.html</w:t>
        </w:r>
      </w:hyperlink>
      <w:r>
        <w:t xml:space="preserve">. </w:t>
      </w:r>
    </w:p>
    <w:p w:rsidR="00FB35CF" w:rsidRPr="008E7BA5" w:rsidRDefault="00FB35CF" w:rsidP="00FB35CF">
      <w:r>
        <w:t>This i</w:t>
      </w:r>
      <w:r w:rsidR="00084DCD">
        <w:t xml:space="preserve">s not counted in the page limit and the marks are implicit in other sections. Others’ work should </w:t>
      </w:r>
      <w:r w:rsidR="0004567E">
        <w:t>be cited</w:t>
      </w:r>
      <w:r w:rsidR="00084DCD">
        <w:t>. References should be listed:</w:t>
      </w:r>
    </w:p>
    <w:p w:rsidR="00835E07" w:rsidRDefault="00835E07" w:rsidP="00DA7960">
      <w:pPr>
        <w:pStyle w:val="ListParagraph"/>
        <w:numPr>
          <w:ilvl w:val="0"/>
          <w:numId w:val="2"/>
        </w:numPr>
        <w:jc w:val="left"/>
      </w:pPr>
      <w:bookmarkStart w:id="1" w:name="_Ref527732526"/>
      <w:r>
        <w:t xml:space="preserve">Interaction Design Foundation, “Personas – a Simple Introduction”, available at </w:t>
      </w:r>
      <w:hyperlink r:id="rId11" w:history="1">
        <w:r w:rsidRPr="005E615A">
          <w:rPr>
            <w:rStyle w:val="Hyperlink"/>
          </w:rPr>
          <w:t>https://www.interaction-design.org/literature/article/personas-why-and-how-you-should-use-them</w:t>
        </w:r>
      </w:hyperlink>
      <w:r>
        <w:t>, accessed 19 October 2018.</w:t>
      </w:r>
      <w:bookmarkEnd w:id="1"/>
    </w:p>
    <w:p w:rsidR="00DA7960" w:rsidRPr="00835E07" w:rsidRDefault="00DA7960" w:rsidP="00DA7960">
      <w:pPr>
        <w:pStyle w:val="ListParagraph"/>
        <w:numPr>
          <w:ilvl w:val="0"/>
          <w:numId w:val="2"/>
        </w:numPr>
        <w:jc w:val="left"/>
      </w:pPr>
      <w:r>
        <w:t xml:space="preserve">Add relevant references – you should have a good range about design thinking and also architecture </w:t>
      </w:r>
      <w:r w:rsidR="009D0FEB">
        <w:t>…</w:t>
      </w:r>
    </w:p>
    <w:p w:rsidR="00835E07" w:rsidRDefault="00835E07">
      <w:pPr>
        <w:spacing w:before="0" w:after="160" w:line="259" w:lineRule="auto"/>
        <w:jc w:val="left"/>
        <w:rPr>
          <w:rFonts w:ascii="Times" w:eastAsia="Times" w:hAnsi="Times"/>
          <w:szCs w:val="20"/>
          <w:lang w:eastAsia="en-US"/>
        </w:rPr>
      </w:pPr>
    </w:p>
    <w:p w:rsidR="002858D1" w:rsidRDefault="002858D1" w:rsidP="002858D1">
      <w:pPr>
        <w:pStyle w:val="ProjectsBody"/>
        <w:ind w:left="0"/>
      </w:pPr>
    </w:p>
    <w:p w:rsidR="00FB35CF" w:rsidRDefault="00FB35CF">
      <w:pPr>
        <w:spacing w:before="0" w:after="160" w:line="259" w:lineRule="auto"/>
        <w:jc w:val="left"/>
        <w:rPr>
          <w:rFonts w:ascii="Arial" w:eastAsiaTheme="majorEastAsia" w:hAnsi="Arial" w:cstheme="majorBidi"/>
          <w:color w:val="000000" w:themeColor="text1"/>
          <w:sz w:val="32"/>
          <w:szCs w:val="32"/>
        </w:rPr>
      </w:pPr>
      <w:r>
        <w:br w:type="page"/>
      </w:r>
    </w:p>
    <w:p w:rsidR="00FB35CF" w:rsidRDefault="00FB35CF" w:rsidP="00FB35CF">
      <w:pPr>
        <w:pStyle w:val="CSC4008Heading1"/>
      </w:pPr>
      <w:r w:rsidRPr="00B5776B">
        <w:lastRenderedPageBreak/>
        <w:t>Appendices</w:t>
      </w:r>
    </w:p>
    <w:p w:rsidR="00FB35CF" w:rsidRDefault="00FB35CF" w:rsidP="00FB35CF">
      <w:r>
        <w:t>Anything that breaks up the flow, but keep in mind this is not marked. It may be referred to briefly by the assessor.</w:t>
      </w:r>
    </w:p>
    <w:p w:rsidR="00FB35CF" w:rsidRDefault="00FB35CF" w:rsidP="00FB35CF">
      <w:pPr>
        <w:pStyle w:val="CSC4008Heading1"/>
      </w:pPr>
      <w:r>
        <w:t>Appendix 1</w:t>
      </w:r>
    </w:p>
    <w:p w:rsidR="00FB35CF" w:rsidRDefault="00FB35CF" w:rsidP="00FB35CF">
      <w:r>
        <w:t xml:space="preserve">Describe who (or what percentage of) did the work for which sections of the document. Please discuss and agree this section at the very start and at the very end. </w:t>
      </w:r>
    </w:p>
    <w:p w:rsidR="000D237D" w:rsidRDefault="000D237D" w:rsidP="000D237D">
      <w:pPr>
        <w:pStyle w:val="CSC4008FigureHeading"/>
      </w:pPr>
      <w:r>
        <w:t>Table</w:t>
      </w:r>
      <w:r w:rsidRPr="000D237D">
        <w:t xml:space="preserve"> 1: </w:t>
      </w:r>
      <w:r>
        <w:t>Arbitrary Table – above the table</w:t>
      </w:r>
    </w:p>
    <w:tbl>
      <w:tblPr>
        <w:tblStyle w:val="TableGrid"/>
        <w:tblW w:w="0" w:type="auto"/>
        <w:tblLook w:val="04A0" w:firstRow="1" w:lastRow="0" w:firstColumn="1" w:lastColumn="0" w:noHBand="0" w:noVBand="1"/>
      </w:tblPr>
      <w:tblGrid>
        <w:gridCol w:w="4530"/>
        <w:gridCol w:w="4530"/>
      </w:tblGrid>
      <w:tr w:rsidR="000D237D" w:rsidTr="000D237D">
        <w:tc>
          <w:tcPr>
            <w:tcW w:w="4530" w:type="dxa"/>
          </w:tcPr>
          <w:p w:rsidR="000D237D" w:rsidRDefault="000D237D" w:rsidP="000D237D">
            <w:pPr>
              <w:pStyle w:val="CSC4008FigureHeading"/>
            </w:pPr>
          </w:p>
        </w:tc>
        <w:tc>
          <w:tcPr>
            <w:tcW w:w="4530" w:type="dxa"/>
          </w:tcPr>
          <w:p w:rsidR="000D237D" w:rsidRDefault="000D237D" w:rsidP="000D237D">
            <w:pPr>
              <w:pStyle w:val="CSC4008FigureHeading"/>
            </w:pPr>
          </w:p>
        </w:tc>
      </w:tr>
      <w:tr w:rsidR="000D237D" w:rsidTr="000D237D">
        <w:tc>
          <w:tcPr>
            <w:tcW w:w="4530" w:type="dxa"/>
          </w:tcPr>
          <w:p w:rsidR="000D237D" w:rsidRDefault="000D237D" w:rsidP="000D237D">
            <w:pPr>
              <w:pStyle w:val="CSC4008FigureHeading"/>
            </w:pPr>
          </w:p>
        </w:tc>
        <w:tc>
          <w:tcPr>
            <w:tcW w:w="4530" w:type="dxa"/>
          </w:tcPr>
          <w:p w:rsidR="000D237D" w:rsidRDefault="000D237D" w:rsidP="000D237D">
            <w:pPr>
              <w:pStyle w:val="CSC4008FigureHeading"/>
            </w:pPr>
          </w:p>
        </w:tc>
      </w:tr>
      <w:tr w:rsidR="000D237D" w:rsidTr="000D237D">
        <w:tc>
          <w:tcPr>
            <w:tcW w:w="4530" w:type="dxa"/>
          </w:tcPr>
          <w:p w:rsidR="000D237D" w:rsidRDefault="000D237D" w:rsidP="000D237D">
            <w:pPr>
              <w:pStyle w:val="CSC4008FigureHeading"/>
            </w:pPr>
          </w:p>
        </w:tc>
        <w:tc>
          <w:tcPr>
            <w:tcW w:w="4530" w:type="dxa"/>
          </w:tcPr>
          <w:p w:rsidR="000D237D" w:rsidRDefault="000D237D" w:rsidP="000D237D">
            <w:pPr>
              <w:pStyle w:val="CSC4008FigureHeading"/>
            </w:pPr>
          </w:p>
        </w:tc>
      </w:tr>
    </w:tbl>
    <w:p w:rsidR="000D237D" w:rsidRPr="000D237D" w:rsidRDefault="000D237D" w:rsidP="000D237D">
      <w:pPr>
        <w:pStyle w:val="CSC4008FigureHeading"/>
      </w:pPr>
    </w:p>
    <w:p w:rsidR="00BF5852" w:rsidRDefault="00BF5852">
      <w:pPr>
        <w:spacing w:before="0" w:after="160" w:line="259" w:lineRule="auto"/>
        <w:jc w:val="left"/>
        <w:rPr>
          <w:rFonts w:ascii="Arial" w:eastAsiaTheme="majorEastAsia" w:hAnsi="Arial" w:cstheme="majorBidi"/>
          <w:color w:val="000000" w:themeColor="text1"/>
          <w:sz w:val="32"/>
          <w:szCs w:val="32"/>
        </w:rPr>
      </w:pPr>
      <w:r>
        <w:br w:type="page"/>
      </w:r>
    </w:p>
    <w:p w:rsidR="00B5776B" w:rsidRPr="00B5776B" w:rsidRDefault="00BF5852" w:rsidP="00BF5852">
      <w:pPr>
        <w:pStyle w:val="CSC4008Heading1"/>
      </w:pPr>
      <w:r>
        <w:lastRenderedPageBreak/>
        <w:t>Appendix 2 – Marking Guidance - Delete from your document</w:t>
      </w:r>
    </w:p>
    <w:p w:rsidR="00BF5852" w:rsidRDefault="00BF5852" w:rsidP="000D237D">
      <w:pPr>
        <w:spacing w:after="200"/>
        <w:rPr>
          <w:rFonts w:ascii="Calibri" w:hAnsi="Calibri" w:cs="Calibri"/>
          <w:sz w:val="22"/>
          <w:szCs w:val="22"/>
        </w:rPr>
      </w:pPr>
      <w:r>
        <w:rPr>
          <w:rFonts w:ascii="Calibri" w:hAnsi="Calibri" w:cs="Calibri"/>
          <w:sz w:val="22"/>
          <w:szCs w:val="22"/>
        </w:rPr>
        <w:t xml:space="preserve">We will employ conceptual marking in this report. This is to give you information on how to get a first class mark and </w:t>
      </w:r>
      <w:r w:rsidR="00FF45C5">
        <w:rPr>
          <w:rFonts w:ascii="Calibri" w:hAnsi="Calibri" w:cs="Calibri"/>
          <w:sz w:val="22"/>
          <w:szCs w:val="22"/>
        </w:rPr>
        <w:t xml:space="preserve">also </w:t>
      </w:r>
      <w:r>
        <w:rPr>
          <w:rFonts w:ascii="Calibri" w:hAnsi="Calibri" w:cs="Calibri"/>
          <w:sz w:val="22"/>
          <w:szCs w:val="22"/>
        </w:rPr>
        <w:t>to avoid a fail. The table below shows you how these two categories will be judged.</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4678"/>
        <w:gridCol w:w="94"/>
        <w:gridCol w:w="2599"/>
      </w:tblGrid>
      <w:tr w:rsidR="00425E1A" w:rsidRPr="00BF5852" w:rsidTr="00AC25EA">
        <w:tc>
          <w:tcPr>
            <w:tcW w:w="2552" w:type="dxa"/>
            <w:tcBorders>
              <w:bottom w:val="single" w:sz="4" w:space="0" w:color="auto"/>
              <w:right w:val="nil"/>
            </w:tcBorders>
          </w:tcPr>
          <w:p w:rsidR="00425E1A" w:rsidRPr="00BF5852" w:rsidRDefault="00425E1A" w:rsidP="00AC25EA">
            <w:pPr>
              <w:spacing w:before="0" w:after="0" w:line="240" w:lineRule="auto"/>
              <w:ind w:left="-112" w:right="-106"/>
              <w:jc w:val="center"/>
              <w:rPr>
                <w:rFonts w:ascii="Arial" w:eastAsia="Times New Roman" w:hAnsi="Arial" w:cs="Arial"/>
                <w:sz w:val="16"/>
                <w:szCs w:val="16"/>
                <w:lang w:eastAsia="en-US"/>
              </w:rPr>
            </w:pPr>
            <w:r>
              <w:rPr>
                <w:rFonts w:ascii="Arial" w:eastAsia="Times New Roman" w:hAnsi="Arial" w:cs="Arial"/>
                <w:sz w:val="16"/>
                <w:szCs w:val="16"/>
                <w:lang w:eastAsia="en-US"/>
              </w:rPr>
              <w:t>First</w:t>
            </w:r>
          </w:p>
          <w:p w:rsidR="00425E1A" w:rsidRPr="00BF5852" w:rsidRDefault="00425E1A" w:rsidP="00AC25EA">
            <w:pPr>
              <w:spacing w:before="0" w:after="0" w:line="240" w:lineRule="auto"/>
              <w:rPr>
                <w:rFonts w:ascii="Arial" w:eastAsia="Times New Roman" w:hAnsi="Arial" w:cs="Arial"/>
                <w:sz w:val="16"/>
                <w:szCs w:val="16"/>
                <w:lang w:eastAsia="en-US"/>
              </w:rPr>
            </w:pPr>
          </w:p>
        </w:tc>
        <w:tc>
          <w:tcPr>
            <w:tcW w:w="4678" w:type="dxa"/>
            <w:tcBorders>
              <w:left w:val="nil"/>
              <w:bottom w:val="single" w:sz="4" w:space="0" w:color="auto"/>
              <w:right w:val="nil"/>
            </w:tcBorders>
          </w:tcPr>
          <w:p w:rsidR="00425E1A" w:rsidRPr="00BF5852" w:rsidRDefault="00425E1A" w:rsidP="00AC25EA">
            <w:pPr>
              <w:spacing w:before="0" w:after="0" w:line="240" w:lineRule="auto"/>
              <w:ind w:left="-112" w:right="-106"/>
              <w:jc w:val="center"/>
              <w:rPr>
                <w:rFonts w:ascii="Arial" w:eastAsia="Times New Roman" w:hAnsi="Arial" w:cs="Arial"/>
                <w:sz w:val="16"/>
                <w:szCs w:val="16"/>
                <w:lang w:eastAsia="en-US"/>
              </w:rPr>
            </w:pPr>
          </w:p>
        </w:tc>
        <w:tc>
          <w:tcPr>
            <w:tcW w:w="2693" w:type="dxa"/>
            <w:gridSpan w:val="2"/>
            <w:tcBorders>
              <w:left w:val="nil"/>
              <w:bottom w:val="single" w:sz="4" w:space="0" w:color="auto"/>
            </w:tcBorders>
          </w:tcPr>
          <w:p w:rsidR="00425E1A" w:rsidRPr="00BF5852" w:rsidRDefault="00425E1A" w:rsidP="00AC25EA">
            <w:pPr>
              <w:spacing w:before="0" w:after="0" w:line="240" w:lineRule="auto"/>
              <w:ind w:left="-112" w:right="-106"/>
              <w:jc w:val="center"/>
              <w:rPr>
                <w:rFonts w:ascii="Arial" w:eastAsia="Times New Roman" w:hAnsi="Arial" w:cs="Arial"/>
                <w:sz w:val="16"/>
                <w:szCs w:val="16"/>
                <w:lang w:eastAsia="en-US"/>
              </w:rPr>
            </w:pPr>
            <w:r w:rsidRPr="00BF5852">
              <w:rPr>
                <w:rFonts w:ascii="Arial" w:eastAsia="Times New Roman" w:hAnsi="Arial" w:cs="Arial"/>
                <w:sz w:val="16"/>
                <w:szCs w:val="16"/>
                <w:lang w:eastAsia="en-US"/>
              </w:rPr>
              <w:t>Fail</w:t>
            </w:r>
          </w:p>
        </w:tc>
      </w:tr>
      <w:tr w:rsidR="00425E1A" w:rsidRPr="00BF5852" w:rsidTr="00FF45C5">
        <w:tc>
          <w:tcPr>
            <w:tcW w:w="9923"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425E1A" w:rsidRPr="00BF5852" w:rsidRDefault="00425E1A" w:rsidP="00425E1A">
            <w:pPr>
              <w:spacing w:before="0" w:after="0" w:line="240" w:lineRule="auto"/>
              <w:jc w:val="left"/>
              <w:rPr>
                <w:rFonts w:ascii="Arial" w:eastAsia="Times New Roman" w:hAnsi="Arial" w:cs="Arial"/>
                <w:b/>
                <w:sz w:val="15"/>
                <w:szCs w:val="15"/>
                <w:lang w:eastAsia="en-US"/>
              </w:rPr>
            </w:pPr>
            <w:r w:rsidRPr="00BF5852">
              <w:rPr>
                <w:rFonts w:ascii="Arial" w:eastAsia="Times New Roman" w:hAnsi="Arial" w:cs="Arial"/>
                <w:b/>
                <w:sz w:val="15"/>
                <w:szCs w:val="15"/>
                <w:lang w:eastAsia="en-US"/>
              </w:rPr>
              <w:t>Introduction</w:t>
            </w:r>
            <w:r w:rsidRPr="00FF45C5">
              <w:rPr>
                <w:rFonts w:ascii="Arial" w:eastAsia="Times New Roman" w:hAnsi="Arial" w:cs="Arial"/>
                <w:b/>
                <w:sz w:val="15"/>
                <w:szCs w:val="15"/>
                <w:lang w:eastAsia="en-US"/>
              </w:rPr>
              <w:t xml:space="preserve"> – 5% of total marks</w:t>
            </w:r>
          </w:p>
        </w:tc>
      </w:tr>
      <w:tr w:rsidR="00425E1A" w:rsidRPr="00BF5852" w:rsidTr="00425E1A">
        <w:tc>
          <w:tcPr>
            <w:tcW w:w="2552" w:type="dxa"/>
            <w:tcBorders>
              <w:bottom w:val="nil"/>
              <w:right w:val="nil"/>
            </w:tcBorders>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Excellent introduction to</w:t>
            </w:r>
            <w:r w:rsidRPr="00BF5852">
              <w:rPr>
                <w:rFonts w:ascii="Arial" w:eastAsia="Times New Roman" w:hAnsi="Arial"/>
                <w:sz w:val="22"/>
                <w:lang w:eastAsia="en-US"/>
              </w:rPr>
              <w:t xml:space="preserve"> </w:t>
            </w:r>
            <w:r w:rsidRPr="00BF5852">
              <w:rPr>
                <w:rFonts w:ascii="Arial" w:eastAsia="Times New Roman" w:hAnsi="Arial" w:cs="Arial"/>
                <w:sz w:val="15"/>
                <w:szCs w:val="15"/>
                <w:lang w:eastAsia="en-US"/>
              </w:rPr>
              <w:t>purposes of the document and the system to be developed and who it will serve.</w:t>
            </w:r>
          </w:p>
        </w:tc>
        <w:tc>
          <w:tcPr>
            <w:tcW w:w="4678" w:type="dxa"/>
            <w:tcBorders>
              <w:left w:val="nil"/>
              <w:bottom w:val="nil"/>
              <w:right w:val="nil"/>
            </w:tcBorders>
          </w:tcPr>
          <w:p w:rsidR="00425E1A" w:rsidRPr="00BF5852" w:rsidRDefault="00425E1A" w:rsidP="00425E1A">
            <w:pPr>
              <w:spacing w:before="0" w:after="0" w:line="240" w:lineRule="auto"/>
              <w:ind w:left="-103" w:right="-106"/>
              <w:contextualSpacing/>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7E46FAF5" wp14:editId="041693C6">
                      <wp:extent cx="4162348" cy="7315"/>
                      <wp:effectExtent l="38100" t="95250" r="0" b="107315"/>
                      <wp:docPr id="18" name="Straight Arrow Connector 18"/>
                      <wp:cNvGraphicFramePr/>
                      <a:graphic xmlns:a="http://schemas.openxmlformats.org/drawingml/2006/main">
                        <a:graphicData uri="http://schemas.microsoft.com/office/word/2010/wordprocessingShape">
                          <wps:wsp>
                            <wps:cNvCnPr/>
                            <wps:spPr>
                              <a:xfrm flipH="1">
                                <a:off x="0" y="0"/>
                                <a:ext cx="4162348" cy="731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type w14:anchorId="6ADE751D" id="_x0000_t32" coordsize="21600,21600" o:spt="32" o:oned="t" path="m,l21600,21600e" filled="f">
                      <v:path arrowok="t" fillok="f" o:connecttype="none"/>
                      <o:lock v:ext="edit" shapetype="t"/>
                    </v:shapetype>
                    <v:shape id="Straight Arrow Connector 18" o:spid="_x0000_s1026" type="#_x0000_t32" style="width:327.75pt;height:.6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" strokecolor="#4472c4 [3208]" strokeweight="2.25pt">
                      <v:stroke endarrow="block" joinstyle="miter"/>
                      <w10:anchorlock/>
                    </v:shape>
                  </w:pict>
                </mc:Fallback>
              </mc:AlternateContent>
            </w:r>
          </w:p>
        </w:tc>
        <w:tc>
          <w:tcPr>
            <w:tcW w:w="2693" w:type="dxa"/>
            <w:gridSpan w:val="2"/>
            <w:tcBorders>
              <w:left w:val="nil"/>
              <w:bottom w:val="nil"/>
            </w:tcBorders>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 xml:space="preserve">Unsatisfactory </w:t>
            </w:r>
            <w:r>
              <w:rPr>
                <w:rFonts w:ascii="Arial" w:eastAsia="Times New Roman" w:hAnsi="Arial" w:cs="Arial"/>
                <w:sz w:val="15"/>
                <w:szCs w:val="15"/>
                <w:lang w:eastAsia="en-US"/>
              </w:rPr>
              <w:t xml:space="preserve">/ missing/ low value </w:t>
            </w:r>
            <w:r w:rsidRPr="00BF5852">
              <w:rPr>
                <w:rFonts w:ascii="Arial" w:eastAsia="Times New Roman" w:hAnsi="Arial" w:cs="Arial"/>
                <w:sz w:val="15"/>
                <w:szCs w:val="15"/>
                <w:lang w:eastAsia="en-US"/>
              </w:rPr>
              <w:t xml:space="preserve">introduction. </w:t>
            </w:r>
          </w:p>
        </w:tc>
      </w:tr>
      <w:tr w:rsidR="00425E1A" w:rsidRPr="00BF5852" w:rsidTr="00FF45C5">
        <w:tc>
          <w:tcPr>
            <w:tcW w:w="9923"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425E1A" w:rsidRPr="00BF5852" w:rsidRDefault="00425E1A" w:rsidP="00425E1A">
            <w:pPr>
              <w:spacing w:before="0" w:after="0" w:line="240" w:lineRule="auto"/>
              <w:contextualSpacing/>
              <w:jc w:val="left"/>
              <w:rPr>
                <w:rFonts w:ascii="Arial" w:eastAsia="Times New Roman" w:hAnsi="Arial" w:cs="Arial"/>
                <w:sz w:val="15"/>
                <w:szCs w:val="15"/>
                <w:lang w:eastAsia="en-US"/>
              </w:rPr>
            </w:pPr>
            <w:r w:rsidRPr="00BF5852">
              <w:rPr>
                <w:rFonts w:ascii="Arial" w:eastAsia="Times New Roman" w:hAnsi="Arial" w:cs="Arial"/>
                <w:b/>
                <w:sz w:val="15"/>
                <w:szCs w:val="15"/>
                <w:lang w:eastAsia="en-US"/>
              </w:rPr>
              <w:t>Design Thinking</w:t>
            </w:r>
            <w:r>
              <w:rPr>
                <w:rFonts w:ascii="Arial" w:eastAsia="Times New Roman" w:hAnsi="Arial" w:cs="Arial"/>
                <w:b/>
                <w:sz w:val="15"/>
                <w:szCs w:val="15"/>
                <w:lang w:eastAsia="en-US"/>
              </w:rPr>
              <w:t xml:space="preserve"> – 10&amp; of total marks</w:t>
            </w:r>
          </w:p>
        </w:tc>
      </w:tr>
      <w:tr w:rsidR="00425E1A" w:rsidRPr="00BF5852" w:rsidTr="00425E1A">
        <w:tc>
          <w:tcPr>
            <w:tcW w:w="2552" w:type="dxa"/>
            <w:tcBorders>
              <w:top w:val="single" w:sz="4" w:space="0" w:color="auto"/>
              <w:left w:val="single" w:sz="4" w:space="0" w:color="auto"/>
              <w:bottom w:val="single" w:sz="4" w:space="0" w:color="auto"/>
              <w:right w:val="nil"/>
            </w:tcBorders>
            <w:shd w:val="clear" w:color="auto" w:fill="FFFFFF"/>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Excellent, accurate description of design thinking and how it applies here. Convincing evidence of use of additional resources</w:t>
            </w:r>
            <w:r>
              <w:rPr>
                <w:rFonts w:ascii="Arial" w:eastAsia="Times New Roman" w:hAnsi="Arial" w:cs="Arial"/>
                <w:sz w:val="15"/>
                <w:szCs w:val="15"/>
                <w:lang w:eastAsia="en-US"/>
              </w:rPr>
              <w:t xml:space="preserve"> (beyond what you have been given)</w:t>
            </w:r>
            <w:r w:rsidRPr="00BF5852">
              <w:rPr>
                <w:rFonts w:ascii="Arial" w:eastAsia="Times New Roman" w:hAnsi="Arial" w:cs="Arial"/>
                <w:sz w:val="15"/>
                <w:szCs w:val="15"/>
                <w:lang w:eastAsia="en-US"/>
              </w:rPr>
              <w:t xml:space="preserve">. Clear evidence of critical judgement. </w:t>
            </w:r>
          </w:p>
        </w:tc>
        <w:tc>
          <w:tcPr>
            <w:tcW w:w="4678" w:type="dxa"/>
            <w:tcBorders>
              <w:top w:val="single" w:sz="4" w:space="0" w:color="auto"/>
              <w:left w:val="nil"/>
              <w:bottom w:val="single" w:sz="4" w:space="0" w:color="auto"/>
              <w:right w:val="nil"/>
            </w:tcBorders>
            <w:shd w:val="clear" w:color="auto" w:fill="FFFFFF"/>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73C7DA42" wp14:editId="550D1E0C">
                      <wp:extent cx="4162348" cy="7315"/>
                      <wp:effectExtent l="38100" t="95250" r="0" b="107315"/>
                      <wp:docPr id="8" name="Straight Arrow Connector 8"/>
                      <wp:cNvGraphicFramePr/>
                      <a:graphic xmlns:a="http://schemas.openxmlformats.org/drawingml/2006/main">
                        <a:graphicData uri="http://schemas.microsoft.com/office/word/2010/wordprocessingShape">
                          <wps:wsp>
                            <wps:cNvCnPr/>
                            <wps:spPr>
                              <a:xfrm flipH="1">
                                <a:off x="0" y="0"/>
                                <a:ext cx="4162348" cy="731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0A14325A" id="Straight Arrow Connector 8" o:spid="_x0000_s1026" type="#_x0000_t32" style="width:327.75pt;height:.6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" strokecolor="#4472c4 [3208]" strokeweight="2.25pt">
                      <v:stroke endarrow="block" joinstyle="miter"/>
                      <w10:anchorlock/>
                    </v:shape>
                  </w:pict>
                </mc:Fallback>
              </mc:AlternateContent>
            </w:r>
          </w:p>
        </w:tc>
        <w:tc>
          <w:tcPr>
            <w:tcW w:w="2693" w:type="dxa"/>
            <w:gridSpan w:val="2"/>
            <w:tcBorders>
              <w:top w:val="single" w:sz="4" w:space="0" w:color="auto"/>
              <w:left w:val="nil"/>
              <w:bottom w:val="single" w:sz="4" w:space="0" w:color="auto"/>
              <w:right w:val="single" w:sz="4" w:space="0" w:color="auto"/>
            </w:tcBorders>
            <w:shd w:val="clear" w:color="auto" w:fill="FFFFFF"/>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Unsatisfactory coverage of design thinking and how it applies here. Little relevant material and/or</w:t>
            </w:r>
            <w:r>
              <w:rPr>
                <w:rFonts w:ascii="Arial" w:eastAsia="Times New Roman" w:hAnsi="Arial" w:cs="Arial"/>
                <w:sz w:val="15"/>
                <w:szCs w:val="15"/>
                <w:lang w:eastAsia="en-US"/>
              </w:rPr>
              <w:t xml:space="preserve"> </w:t>
            </w:r>
            <w:r w:rsidRPr="00BF5852">
              <w:rPr>
                <w:rFonts w:ascii="Arial" w:eastAsia="Times New Roman" w:hAnsi="Arial" w:cs="Arial"/>
                <w:sz w:val="15"/>
                <w:szCs w:val="15"/>
                <w:lang w:eastAsia="en-US"/>
              </w:rPr>
              <w:t xml:space="preserve">Inaccurate answer or </w:t>
            </w:r>
            <w:r>
              <w:rPr>
                <w:rFonts w:ascii="Arial" w:eastAsia="Times New Roman" w:hAnsi="Arial" w:cs="Arial"/>
                <w:sz w:val="15"/>
                <w:szCs w:val="15"/>
                <w:lang w:eastAsia="en-US"/>
              </w:rPr>
              <w:t>i</w:t>
            </w:r>
            <w:r w:rsidRPr="00BF5852">
              <w:rPr>
                <w:rFonts w:ascii="Arial" w:eastAsia="Times New Roman" w:hAnsi="Arial" w:cs="Arial"/>
                <w:sz w:val="15"/>
                <w:szCs w:val="15"/>
                <w:lang w:eastAsia="en-US"/>
              </w:rPr>
              <w:t xml:space="preserve">ncomplete. </w:t>
            </w:r>
            <w:r>
              <w:rPr>
                <w:rFonts w:ascii="Arial" w:eastAsia="Times New Roman" w:hAnsi="Arial" w:cs="Arial"/>
                <w:sz w:val="15"/>
                <w:szCs w:val="15"/>
                <w:lang w:eastAsia="en-US"/>
              </w:rPr>
              <w:t>d</w:t>
            </w:r>
            <w:r w:rsidRPr="00BF5852">
              <w:rPr>
                <w:rFonts w:ascii="Arial" w:eastAsia="Times New Roman" w:hAnsi="Arial" w:cs="Arial"/>
                <w:sz w:val="15"/>
                <w:szCs w:val="15"/>
                <w:lang w:eastAsia="en-US"/>
              </w:rPr>
              <w:t>isorganised, l</w:t>
            </w:r>
            <w:r>
              <w:rPr>
                <w:rFonts w:ascii="Arial" w:eastAsia="Times New Roman" w:hAnsi="Arial" w:cs="Arial"/>
                <w:sz w:val="15"/>
                <w:szCs w:val="15"/>
                <w:lang w:eastAsia="en-US"/>
              </w:rPr>
              <w:t xml:space="preserve">argely irrelevant material </w:t>
            </w:r>
            <w:r w:rsidRPr="00BF5852">
              <w:rPr>
                <w:rFonts w:ascii="Arial" w:eastAsia="Times New Roman" w:hAnsi="Arial" w:cs="Arial"/>
                <w:sz w:val="15"/>
                <w:szCs w:val="15"/>
                <w:lang w:eastAsia="en-US"/>
              </w:rPr>
              <w:t xml:space="preserve">and </w:t>
            </w:r>
            <w:r>
              <w:rPr>
                <w:rFonts w:ascii="Arial" w:eastAsia="Times New Roman" w:hAnsi="Arial" w:cs="Arial"/>
                <w:sz w:val="15"/>
                <w:szCs w:val="15"/>
                <w:lang w:eastAsia="en-US"/>
              </w:rPr>
              <w:t xml:space="preserve"> m</w:t>
            </w:r>
            <w:r w:rsidRPr="00BF5852">
              <w:rPr>
                <w:rFonts w:ascii="Arial" w:eastAsia="Times New Roman" w:hAnsi="Arial" w:cs="Arial"/>
                <w:sz w:val="15"/>
                <w:szCs w:val="15"/>
                <w:lang w:eastAsia="en-US"/>
              </w:rPr>
              <w:t xml:space="preserve">isunderstanding, </w:t>
            </w:r>
          </w:p>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 xml:space="preserve"> minimal or no relevant material</w:t>
            </w:r>
          </w:p>
        </w:tc>
      </w:tr>
      <w:tr w:rsidR="00425E1A" w:rsidRPr="00BF5852" w:rsidTr="00FF45C5">
        <w:tc>
          <w:tcPr>
            <w:tcW w:w="992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25E1A" w:rsidRPr="00BF5852" w:rsidRDefault="00425E1A" w:rsidP="00425E1A">
            <w:pPr>
              <w:spacing w:before="0" w:after="0" w:line="240" w:lineRule="auto"/>
              <w:contextualSpacing/>
              <w:jc w:val="left"/>
              <w:rPr>
                <w:rFonts w:ascii="Arial" w:eastAsia="Times New Roman" w:hAnsi="Arial" w:cs="Arial"/>
                <w:sz w:val="15"/>
                <w:szCs w:val="15"/>
                <w:lang w:eastAsia="en-US"/>
              </w:rPr>
            </w:pPr>
            <w:r w:rsidRPr="00BF5852">
              <w:rPr>
                <w:rFonts w:ascii="Arial" w:eastAsia="Times New Roman" w:hAnsi="Arial" w:cs="Arial"/>
                <w:b/>
                <w:sz w:val="15"/>
                <w:szCs w:val="15"/>
                <w:lang w:eastAsia="en-US"/>
              </w:rPr>
              <w:t>Scenarios</w:t>
            </w:r>
            <w:r>
              <w:rPr>
                <w:rFonts w:ascii="Arial" w:eastAsia="Times New Roman" w:hAnsi="Arial" w:cs="Arial"/>
                <w:b/>
                <w:sz w:val="15"/>
                <w:szCs w:val="15"/>
                <w:lang w:eastAsia="en-US"/>
              </w:rPr>
              <w:t xml:space="preserve"> – 30% of total marks</w:t>
            </w:r>
          </w:p>
        </w:tc>
      </w:tr>
      <w:tr w:rsidR="00425E1A" w:rsidRPr="00BF5852" w:rsidTr="00425E1A">
        <w:tc>
          <w:tcPr>
            <w:tcW w:w="2552" w:type="dxa"/>
            <w:tcBorders>
              <w:top w:val="single" w:sz="4" w:space="0" w:color="auto"/>
              <w:left w:val="single" w:sz="4" w:space="0" w:color="auto"/>
              <w:bottom w:val="single" w:sz="4" w:space="0" w:color="auto"/>
              <w:right w:val="nil"/>
            </w:tcBorders>
            <w:shd w:val="clear" w:color="auto" w:fill="auto"/>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Excellent, systematic, accurate description of relevant key scenarios as derived from design thinking. Convincing evidence of insight, critical evaluation and innovation</w:t>
            </w:r>
            <w:proofErr w:type="gramStart"/>
            <w:r w:rsidRPr="00BF5852">
              <w:rPr>
                <w:rFonts w:ascii="Arial" w:eastAsia="Times New Roman" w:hAnsi="Arial" w:cs="Arial"/>
                <w:sz w:val="15"/>
                <w:szCs w:val="15"/>
                <w:lang w:eastAsia="en-US"/>
              </w:rPr>
              <w:t>..</w:t>
            </w:r>
            <w:proofErr w:type="gramEnd"/>
            <w:r w:rsidRPr="00BF5852">
              <w:rPr>
                <w:rFonts w:ascii="Arial" w:eastAsia="Times New Roman" w:hAnsi="Arial" w:cs="Arial"/>
                <w:sz w:val="15"/>
                <w:szCs w:val="15"/>
                <w:lang w:eastAsia="en-US"/>
              </w:rPr>
              <w:t xml:space="preserve"> </w:t>
            </w:r>
          </w:p>
        </w:tc>
        <w:tc>
          <w:tcPr>
            <w:tcW w:w="4678" w:type="dxa"/>
            <w:tcBorders>
              <w:top w:val="single" w:sz="4" w:space="0" w:color="auto"/>
              <w:left w:val="nil"/>
              <w:bottom w:val="single" w:sz="4" w:space="0" w:color="auto"/>
              <w:right w:val="nil"/>
            </w:tcBorders>
            <w:shd w:val="clear" w:color="auto" w:fill="auto"/>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734686CD" wp14:editId="73AE5B82">
                      <wp:extent cx="4162348" cy="7315"/>
                      <wp:effectExtent l="38100" t="95250" r="0" b="107315"/>
                      <wp:docPr id="9" name="Straight Arrow Connector 9"/>
                      <wp:cNvGraphicFramePr/>
                      <a:graphic xmlns:a="http://schemas.openxmlformats.org/drawingml/2006/main">
                        <a:graphicData uri="http://schemas.microsoft.com/office/word/2010/wordprocessingShape">
                          <wps:wsp>
                            <wps:cNvCnPr/>
                            <wps:spPr>
                              <a:xfrm flipH="1">
                                <a:off x="0" y="0"/>
                                <a:ext cx="4162348" cy="731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0F89BF0A" id="Straight Arrow Connector 9" o:spid="_x0000_s1026" type="#_x0000_t32" style="width:327.75pt;height:.6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" strokecolor="#4472c4 [3208]" strokeweight="2.25pt">
                      <v:stroke endarrow="block" joinstyle="miter"/>
                      <w10:anchorlock/>
                    </v:shape>
                  </w:pict>
                </mc:Fallback>
              </mc:AlternateContent>
            </w:r>
          </w:p>
        </w:tc>
        <w:tc>
          <w:tcPr>
            <w:tcW w:w="2693" w:type="dxa"/>
            <w:gridSpan w:val="2"/>
            <w:tcBorders>
              <w:top w:val="single" w:sz="4" w:space="0" w:color="auto"/>
              <w:left w:val="nil"/>
              <w:bottom w:val="single" w:sz="4" w:space="0" w:color="auto"/>
              <w:right w:val="single" w:sz="4" w:space="0" w:color="auto"/>
            </w:tcBorders>
            <w:shd w:val="clear" w:color="auto" w:fill="auto"/>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Unsatisfactory coverage of scenarios.</w:t>
            </w:r>
          </w:p>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Inaccurate answer or incomplete. Disorganised, largely irrelevant scenarios and/or misunderstanding,</w:t>
            </w:r>
          </w:p>
        </w:tc>
      </w:tr>
      <w:tr w:rsidR="00425E1A" w:rsidRPr="00BF5852" w:rsidTr="00FF45C5">
        <w:tc>
          <w:tcPr>
            <w:tcW w:w="992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25E1A" w:rsidRPr="00BF5852" w:rsidRDefault="00425E1A" w:rsidP="00425E1A">
            <w:pPr>
              <w:spacing w:before="0" w:after="0" w:line="240" w:lineRule="auto"/>
              <w:contextualSpacing/>
              <w:jc w:val="left"/>
              <w:rPr>
                <w:rFonts w:ascii="Arial" w:eastAsia="Times New Roman" w:hAnsi="Arial" w:cs="Arial"/>
                <w:sz w:val="15"/>
                <w:szCs w:val="15"/>
                <w:lang w:eastAsia="en-US"/>
              </w:rPr>
            </w:pPr>
            <w:r w:rsidRPr="00BF5852">
              <w:rPr>
                <w:rFonts w:ascii="Arial" w:eastAsia="Times New Roman" w:hAnsi="Arial" w:cs="Arial"/>
                <w:b/>
                <w:sz w:val="15"/>
                <w:szCs w:val="15"/>
                <w:lang w:eastAsia="en-US"/>
              </w:rPr>
              <w:t>Logical view</w:t>
            </w:r>
            <w:r>
              <w:rPr>
                <w:rFonts w:ascii="Arial" w:eastAsia="Times New Roman" w:hAnsi="Arial" w:cs="Arial"/>
                <w:b/>
                <w:sz w:val="15"/>
                <w:szCs w:val="15"/>
                <w:lang w:eastAsia="en-US"/>
              </w:rPr>
              <w:t xml:space="preserve"> – 10% of total marks</w:t>
            </w:r>
          </w:p>
        </w:tc>
      </w:tr>
      <w:tr w:rsidR="00425E1A" w:rsidRPr="00BF5852" w:rsidTr="00425E1A">
        <w:tc>
          <w:tcPr>
            <w:tcW w:w="2552" w:type="dxa"/>
            <w:tcBorders>
              <w:top w:val="single" w:sz="4" w:space="0" w:color="auto"/>
              <w:left w:val="single" w:sz="4" w:space="0" w:color="auto"/>
              <w:bottom w:val="single" w:sz="4" w:space="0" w:color="auto"/>
              <w:right w:val="nil"/>
            </w:tcBorders>
            <w:shd w:val="clear" w:color="auto" w:fill="auto"/>
            <w:vAlign w:val="center"/>
          </w:tcPr>
          <w:p w:rsidR="00425E1A" w:rsidRPr="00BF5852" w:rsidRDefault="00425E1A" w:rsidP="00425E1A">
            <w:pPr>
              <w:spacing w:before="0" w:after="0" w:line="240" w:lineRule="auto"/>
              <w:ind w:left="-103" w:right="-106"/>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 Excellent, systematic, description of planned system with clear notation. Convincing evidence of insight into software architecture and display of critical judgement. Clear evidence of independence of thought and originality.</w:t>
            </w:r>
          </w:p>
        </w:tc>
        <w:tc>
          <w:tcPr>
            <w:tcW w:w="4678" w:type="dxa"/>
            <w:tcBorders>
              <w:top w:val="single" w:sz="4" w:space="0" w:color="auto"/>
              <w:left w:val="nil"/>
              <w:bottom w:val="single" w:sz="4" w:space="0" w:color="auto"/>
              <w:right w:val="nil"/>
            </w:tcBorders>
            <w:shd w:val="clear" w:color="auto" w:fill="auto"/>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02F97FF1" wp14:editId="38AE01D0">
                      <wp:extent cx="4162348" cy="7315"/>
                      <wp:effectExtent l="38100" t="95250" r="0" b="107315"/>
                      <wp:docPr id="10" name="Straight Arrow Connector 10"/>
                      <wp:cNvGraphicFramePr/>
                      <a:graphic xmlns:a="http://schemas.openxmlformats.org/drawingml/2006/main">
                        <a:graphicData uri="http://schemas.microsoft.com/office/word/2010/wordprocessingShape">
                          <wps:wsp>
                            <wps:cNvCnPr/>
                            <wps:spPr>
                              <a:xfrm flipH="1">
                                <a:off x="0" y="0"/>
                                <a:ext cx="4162348" cy="731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6C28E8AB" id="Straight Arrow Connector 10" o:spid="_x0000_s1026" type="#_x0000_t32" style="width:327.75pt;height:.6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" strokecolor="#4472c4 [3208]" strokeweight="2.25pt">
                      <v:stroke endarrow="block" joinstyle="miter"/>
                      <w10:anchorlock/>
                    </v:shape>
                  </w:pict>
                </mc:Fallback>
              </mc:AlternateContent>
            </w:r>
          </w:p>
        </w:tc>
        <w:tc>
          <w:tcPr>
            <w:tcW w:w="2693" w:type="dxa"/>
            <w:gridSpan w:val="2"/>
            <w:tcBorders>
              <w:top w:val="single" w:sz="4" w:space="0" w:color="auto"/>
              <w:left w:val="nil"/>
              <w:bottom w:val="single" w:sz="4" w:space="0" w:color="auto"/>
              <w:right w:val="single" w:sz="4" w:space="0" w:color="auto"/>
            </w:tcBorders>
            <w:shd w:val="clear" w:color="auto" w:fill="auto"/>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Unsatisfactory coverage of planned system/ poor notation.</w:t>
            </w:r>
          </w:p>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Answer incomplete. Disorganised, largely irrelevant /inappropriate architecture presented scenarios and/or misunderstanding,</w:t>
            </w:r>
          </w:p>
        </w:tc>
      </w:tr>
      <w:tr w:rsidR="00425E1A" w:rsidRPr="00BF5852" w:rsidTr="00FF45C5">
        <w:tc>
          <w:tcPr>
            <w:tcW w:w="992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25E1A" w:rsidRPr="00BF5852" w:rsidRDefault="00425E1A" w:rsidP="00425E1A">
            <w:pPr>
              <w:spacing w:before="0" w:after="0" w:line="240" w:lineRule="auto"/>
              <w:contextualSpacing/>
              <w:jc w:val="left"/>
              <w:rPr>
                <w:rFonts w:ascii="Arial" w:eastAsia="Times New Roman" w:hAnsi="Arial" w:cs="Arial"/>
                <w:sz w:val="15"/>
                <w:szCs w:val="15"/>
                <w:lang w:eastAsia="en-US"/>
              </w:rPr>
            </w:pPr>
            <w:r w:rsidRPr="00BF5852">
              <w:rPr>
                <w:rFonts w:ascii="Arial" w:eastAsia="Times New Roman" w:hAnsi="Arial" w:cs="Arial"/>
                <w:b/>
                <w:sz w:val="15"/>
                <w:szCs w:val="15"/>
                <w:lang w:eastAsia="en-US"/>
              </w:rPr>
              <w:t>Physical View</w:t>
            </w:r>
            <w:r>
              <w:rPr>
                <w:rFonts w:ascii="Arial" w:eastAsia="Times New Roman" w:hAnsi="Arial" w:cs="Arial"/>
                <w:b/>
                <w:sz w:val="15"/>
                <w:szCs w:val="15"/>
                <w:lang w:eastAsia="en-US"/>
              </w:rPr>
              <w:t xml:space="preserve"> – 5% of total marks</w:t>
            </w:r>
          </w:p>
        </w:tc>
      </w:tr>
      <w:tr w:rsidR="00425E1A" w:rsidRPr="00BF5852" w:rsidTr="00425E1A">
        <w:tc>
          <w:tcPr>
            <w:tcW w:w="2552" w:type="dxa"/>
            <w:tcBorders>
              <w:top w:val="single" w:sz="4" w:space="0" w:color="auto"/>
              <w:left w:val="single" w:sz="4" w:space="0" w:color="auto"/>
              <w:bottom w:val="single" w:sz="4" w:space="0" w:color="auto"/>
              <w:right w:val="nil"/>
            </w:tcBorders>
            <w:shd w:val="clear" w:color="auto" w:fill="auto"/>
            <w:vAlign w:val="center"/>
          </w:tcPr>
          <w:p w:rsidR="00425E1A" w:rsidRPr="00BF5852" w:rsidRDefault="00425E1A" w:rsidP="00425E1A">
            <w:pPr>
              <w:spacing w:before="0" w:after="0" w:line="240" w:lineRule="auto"/>
              <w:ind w:left="-103" w:right="-106"/>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Excellent, systematic description of deployment of planned system with clear notation. Convincing evidence of insight into deployment options</w:t>
            </w:r>
          </w:p>
        </w:tc>
        <w:tc>
          <w:tcPr>
            <w:tcW w:w="4678" w:type="dxa"/>
            <w:tcBorders>
              <w:top w:val="single" w:sz="4" w:space="0" w:color="auto"/>
              <w:left w:val="nil"/>
              <w:bottom w:val="single" w:sz="4" w:space="0" w:color="auto"/>
              <w:right w:val="nil"/>
            </w:tcBorders>
            <w:shd w:val="clear" w:color="auto" w:fill="auto"/>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06886A6D" wp14:editId="3A678441">
                      <wp:extent cx="4162348" cy="7315"/>
                      <wp:effectExtent l="38100" t="95250" r="0" b="107315"/>
                      <wp:docPr id="11" name="Straight Arrow Connector 11"/>
                      <wp:cNvGraphicFramePr/>
                      <a:graphic xmlns:a="http://schemas.openxmlformats.org/drawingml/2006/main">
                        <a:graphicData uri="http://schemas.microsoft.com/office/word/2010/wordprocessingShape">
                          <wps:wsp>
                            <wps:cNvCnPr/>
                            <wps:spPr>
                              <a:xfrm flipH="1">
                                <a:off x="0" y="0"/>
                                <a:ext cx="4162348" cy="731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3331F9EF" id="Straight Arrow Connector 11" o:spid="_x0000_s1026" type="#_x0000_t32" style="width:327.75pt;height:.6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" strokecolor="#4472c4 [3208]" strokeweight="2.25pt">
                      <v:stroke endarrow="block" joinstyle="miter"/>
                      <w10:anchorlock/>
                    </v:shape>
                  </w:pict>
                </mc:Fallback>
              </mc:AlternateContent>
            </w:r>
          </w:p>
        </w:tc>
        <w:tc>
          <w:tcPr>
            <w:tcW w:w="2693" w:type="dxa"/>
            <w:gridSpan w:val="2"/>
            <w:tcBorders>
              <w:top w:val="single" w:sz="4" w:space="0" w:color="auto"/>
              <w:left w:val="nil"/>
              <w:bottom w:val="single" w:sz="4" w:space="0" w:color="auto"/>
              <w:right w:val="single" w:sz="4" w:space="0" w:color="auto"/>
            </w:tcBorders>
            <w:shd w:val="clear" w:color="auto" w:fill="auto"/>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Unsatisfactory description of deployment of planned system/poor notation.</w:t>
            </w:r>
          </w:p>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Answer incomplete. Disorganised, largely irrelevant /inappropriate deployment and/or misunderstanding</w:t>
            </w:r>
          </w:p>
        </w:tc>
      </w:tr>
      <w:tr w:rsidR="00425E1A" w:rsidRPr="00BF5852" w:rsidTr="00FF45C5">
        <w:tc>
          <w:tcPr>
            <w:tcW w:w="992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25E1A" w:rsidRPr="00BF5852" w:rsidRDefault="00425E1A" w:rsidP="00425E1A">
            <w:pPr>
              <w:spacing w:before="0" w:after="0" w:line="240" w:lineRule="auto"/>
              <w:contextualSpacing/>
              <w:jc w:val="left"/>
              <w:rPr>
                <w:rFonts w:ascii="Arial" w:eastAsia="Times New Roman" w:hAnsi="Arial" w:cs="Arial"/>
                <w:sz w:val="15"/>
                <w:szCs w:val="15"/>
                <w:lang w:eastAsia="en-US"/>
              </w:rPr>
            </w:pPr>
            <w:r w:rsidRPr="00BF5852">
              <w:rPr>
                <w:rFonts w:ascii="Arial" w:eastAsia="Times New Roman" w:hAnsi="Arial" w:cs="Arial"/>
                <w:b/>
                <w:sz w:val="15"/>
                <w:szCs w:val="15"/>
                <w:lang w:eastAsia="en-US"/>
              </w:rPr>
              <w:t>Process View</w:t>
            </w:r>
            <w:r>
              <w:rPr>
                <w:rFonts w:ascii="Arial" w:eastAsia="Times New Roman" w:hAnsi="Arial" w:cs="Arial"/>
                <w:b/>
                <w:sz w:val="15"/>
                <w:szCs w:val="15"/>
                <w:lang w:eastAsia="en-US"/>
              </w:rPr>
              <w:t xml:space="preserve"> – 20% of total marks</w:t>
            </w:r>
          </w:p>
        </w:tc>
      </w:tr>
      <w:tr w:rsidR="00425E1A" w:rsidRPr="00BF5852" w:rsidTr="00961789">
        <w:tc>
          <w:tcPr>
            <w:tcW w:w="2552" w:type="dxa"/>
            <w:tcBorders>
              <w:top w:val="single" w:sz="4" w:space="0" w:color="auto"/>
              <w:left w:val="single" w:sz="4" w:space="0" w:color="auto"/>
              <w:bottom w:val="single" w:sz="4" w:space="0" w:color="auto"/>
              <w:right w:val="nil"/>
            </w:tcBorders>
            <w:shd w:val="clear" w:color="auto" w:fill="auto"/>
            <w:vAlign w:val="center"/>
          </w:tcPr>
          <w:p w:rsidR="00425E1A" w:rsidRPr="00BF5852" w:rsidRDefault="00425E1A" w:rsidP="00425E1A">
            <w:pPr>
              <w:spacing w:before="0" w:after="0" w:line="240" w:lineRule="auto"/>
              <w:ind w:right="-106"/>
              <w:rPr>
                <w:rFonts w:ascii="Arial" w:eastAsia="Times New Roman" w:hAnsi="Arial" w:cs="Arial"/>
                <w:sz w:val="15"/>
                <w:szCs w:val="15"/>
                <w:lang w:eastAsia="en-US"/>
              </w:rPr>
            </w:pPr>
          </w:p>
          <w:p w:rsidR="00425E1A" w:rsidRPr="00BF5852" w:rsidRDefault="00425E1A" w:rsidP="00425E1A">
            <w:pPr>
              <w:spacing w:before="0" w:after="0" w:line="240" w:lineRule="auto"/>
              <w:ind w:left="-103" w:right="-106"/>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Excellent, systematic, tailored description of quality attributes and tactics. Clear notation. Convincing evidence of insight and critical judgement. Clear evidence of independence of thought and originality</w:t>
            </w:r>
          </w:p>
        </w:tc>
        <w:tc>
          <w:tcPr>
            <w:tcW w:w="4772" w:type="dxa"/>
            <w:gridSpan w:val="2"/>
            <w:tcBorders>
              <w:top w:val="single" w:sz="4" w:space="0" w:color="auto"/>
              <w:left w:val="nil"/>
              <w:bottom w:val="single" w:sz="4" w:space="0" w:color="auto"/>
              <w:right w:val="nil"/>
            </w:tcBorders>
            <w:shd w:val="clear" w:color="auto" w:fill="auto"/>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30499558" wp14:editId="11F321BF">
                      <wp:extent cx="4162348" cy="7315"/>
                      <wp:effectExtent l="38100" t="95250" r="0" b="107315"/>
                      <wp:docPr id="15" name="Straight Arrow Connector 15"/>
                      <wp:cNvGraphicFramePr/>
                      <a:graphic xmlns:a="http://schemas.openxmlformats.org/drawingml/2006/main">
                        <a:graphicData uri="http://schemas.microsoft.com/office/word/2010/wordprocessingShape">
                          <wps:wsp>
                            <wps:cNvCnPr/>
                            <wps:spPr>
                              <a:xfrm flipH="1">
                                <a:off x="0" y="0"/>
                                <a:ext cx="4162348" cy="731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346A01CF" id="Straight Arrow Connector 15" o:spid="_x0000_s1026" type="#_x0000_t32" style="width:327.75pt;height:.6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" strokecolor="#4472c4 [3208]" strokeweight="2.25pt">
                      <v:stroke endarrow="block" joinstyle="miter"/>
                      <w10:anchorlock/>
                    </v:shape>
                  </w:pict>
                </mc:Fallback>
              </mc:AlternateContent>
            </w:r>
          </w:p>
        </w:tc>
        <w:tc>
          <w:tcPr>
            <w:tcW w:w="2599" w:type="dxa"/>
            <w:tcBorders>
              <w:top w:val="single" w:sz="4" w:space="0" w:color="auto"/>
              <w:left w:val="nil"/>
              <w:bottom w:val="single" w:sz="4" w:space="0" w:color="auto"/>
              <w:right w:val="single" w:sz="4" w:space="0" w:color="auto"/>
            </w:tcBorders>
            <w:shd w:val="clear" w:color="auto" w:fill="auto"/>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Unsatisfactory coverage of quality attributes and tactics Answer incomplete. Disorganised, largely irrelevant /inappropriate and/or misunderstanding,</w:t>
            </w:r>
          </w:p>
        </w:tc>
      </w:tr>
      <w:tr w:rsidR="00425E1A" w:rsidRPr="00BF5852" w:rsidTr="00FF45C5">
        <w:tc>
          <w:tcPr>
            <w:tcW w:w="992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425E1A" w:rsidRPr="00BF5852" w:rsidRDefault="00425E1A" w:rsidP="00425E1A">
            <w:pPr>
              <w:spacing w:before="0" w:after="0" w:line="240" w:lineRule="auto"/>
              <w:contextualSpacing/>
              <w:jc w:val="left"/>
              <w:rPr>
                <w:rFonts w:ascii="Arial" w:eastAsia="Times New Roman" w:hAnsi="Arial" w:cs="Arial"/>
                <w:sz w:val="15"/>
                <w:szCs w:val="15"/>
                <w:lang w:eastAsia="en-US"/>
              </w:rPr>
            </w:pPr>
            <w:r w:rsidRPr="00BF5852">
              <w:rPr>
                <w:rFonts w:ascii="Arial" w:eastAsia="Times New Roman" w:hAnsi="Arial" w:cs="Arial"/>
                <w:b/>
                <w:sz w:val="15"/>
                <w:szCs w:val="15"/>
                <w:lang w:eastAsia="en-US"/>
              </w:rPr>
              <w:t>Development View</w:t>
            </w:r>
            <w:r>
              <w:rPr>
                <w:rFonts w:ascii="Arial" w:eastAsia="Times New Roman" w:hAnsi="Arial" w:cs="Arial"/>
                <w:b/>
                <w:sz w:val="15"/>
                <w:szCs w:val="15"/>
                <w:lang w:eastAsia="en-US"/>
              </w:rPr>
              <w:t xml:space="preserve"> – 15% of total marks</w:t>
            </w:r>
          </w:p>
        </w:tc>
      </w:tr>
      <w:tr w:rsidR="00425E1A" w:rsidRPr="00BF5852" w:rsidTr="0020774D">
        <w:tc>
          <w:tcPr>
            <w:tcW w:w="2552" w:type="dxa"/>
            <w:tcBorders>
              <w:top w:val="single" w:sz="4" w:space="0" w:color="auto"/>
              <w:left w:val="single" w:sz="4" w:space="0" w:color="auto"/>
              <w:bottom w:val="single" w:sz="4" w:space="0" w:color="auto"/>
              <w:right w:val="nil"/>
            </w:tcBorders>
            <w:shd w:val="clear" w:color="auto" w:fill="auto"/>
            <w:vAlign w:val="center"/>
          </w:tcPr>
          <w:p w:rsidR="00425E1A" w:rsidRPr="00BF5852" w:rsidRDefault="00425E1A" w:rsidP="00425E1A">
            <w:pPr>
              <w:spacing w:before="0" w:after="0" w:line="240" w:lineRule="auto"/>
              <w:ind w:left="-103" w:right="-106"/>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Excellent systematic description of how the system will be implemented, the software process to be used, work division and project management protocols.</w:t>
            </w:r>
          </w:p>
          <w:p w:rsidR="00425E1A" w:rsidRPr="00BF5852" w:rsidRDefault="00425E1A" w:rsidP="00425E1A">
            <w:pPr>
              <w:spacing w:before="0" w:after="0" w:line="240" w:lineRule="auto"/>
              <w:ind w:left="-103" w:right="-106"/>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 xml:space="preserve"> Clear convincing evidence of planning and team work. Innovative approach clearly demonstrated. Critical judgement demonstrated</w:t>
            </w:r>
          </w:p>
        </w:tc>
        <w:tc>
          <w:tcPr>
            <w:tcW w:w="4772" w:type="dxa"/>
            <w:gridSpan w:val="2"/>
            <w:tcBorders>
              <w:top w:val="single" w:sz="4" w:space="0" w:color="auto"/>
              <w:left w:val="nil"/>
              <w:bottom w:val="single" w:sz="4" w:space="0" w:color="auto"/>
              <w:right w:val="nil"/>
            </w:tcBorders>
            <w:shd w:val="clear" w:color="auto" w:fill="auto"/>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Pr>
                <w:rFonts w:cs="Arial"/>
                <w:noProof/>
                <w:sz w:val="15"/>
                <w:szCs w:val="15"/>
              </w:rPr>
              <mc:AlternateContent>
                <mc:Choice Requires="wps">
                  <w:drawing>
                    <wp:inline distT="0" distB="0" distL="0" distR="0" wp14:anchorId="37624885" wp14:editId="5084EFA1">
                      <wp:extent cx="4162348" cy="7315"/>
                      <wp:effectExtent l="38100" t="95250" r="0" b="107315"/>
                      <wp:docPr id="17" name="Straight Arrow Connector 17"/>
                      <wp:cNvGraphicFramePr/>
                      <a:graphic xmlns:a="http://schemas.openxmlformats.org/drawingml/2006/main">
                        <a:graphicData uri="http://schemas.microsoft.com/office/word/2010/wordprocessingShape">
                          <wps:wsp>
                            <wps:cNvCnPr/>
                            <wps:spPr>
                              <a:xfrm flipH="1">
                                <a:off x="0" y="0"/>
                                <a:ext cx="4162348" cy="7315"/>
                              </a:xfrm>
                              <a:prstGeom prst="straightConnector1">
                                <a:avLst/>
                              </a:prstGeom>
                              <a:ln w="28575">
                                <a:tailEnd type="triangle"/>
                              </a:ln>
                            </wps:spPr>
                            <wps:style>
                              <a:lnRef idx="3">
                                <a:schemeClr val="accent5"/>
                              </a:lnRef>
                              <a:fillRef idx="0">
                                <a:schemeClr val="accent5"/>
                              </a:fillRef>
                              <a:effectRef idx="2">
                                <a:schemeClr val="accent5"/>
                              </a:effectRef>
                              <a:fontRef idx="minor">
                                <a:schemeClr val="tx1"/>
                              </a:fontRef>
                            </wps:style>
                            <wps:bodyPr/>
                          </wps:wsp>
                        </a:graphicData>
                      </a:graphic>
                    </wp:inline>
                  </w:drawing>
                </mc:Choice>
                <mc:Fallback>
                  <w:pict>
                    <v:shape w14:anchorId="1417E193" id="Straight Arrow Connector 17" o:spid="_x0000_s1026" type="#_x0000_t32" style="width:327.75pt;height:.6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" strokecolor="#4472c4 [3208]" strokeweight="2.25pt">
                      <v:stroke endarrow="block" joinstyle="miter"/>
                      <w10:anchorlock/>
                    </v:shape>
                  </w:pict>
                </mc:Fallback>
              </mc:AlternateContent>
            </w:r>
          </w:p>
        </w:tc>
        <w:tc>
          <w:tcPr>
            <w:tcW w:w="2599" w:type="dxa"/>
            <w:tcBorders>
              <w:top w:val="single" w:sz="4" w:space="0" w:color="auto"/>
              <w:left w:val="nil"/>
              <w:bottom w:val="single" w:sz="4" w:space="0" w:color="auto"/>
              <w:right w:val="single" w:sz="4" w:space="0" w:color="auto"/>
            </w:tcBorders>
            <w:shd w:val="clear" w:color="auto" w:fill="auto"/>
            <w:vAlign w:val="center"/>
          </w:tcPr>
          <w:p w:rsidR="00425E1A" w:rsidRPr="00BF5852" w:rsidRDefault="00425E1A" w:rsidP="00425E1A">
            <w:pPr>
              <w:spacing w:before="0" w:after="0" w:line="240" w:lineRule="auto"/>
              <w:ind w:left="-103" w:right="-106"/>
              <w:contextualSpacing/>
              <w:jc w:val="center"/>
              <w:rPr>
                <w:rFonts w:ascii="Arial" w:eastAsia="Times New Roman" w:hAnsi="Arial" w:cs="Arial"/>
                <w:sz w:val="15"/>
                <w:szCs w:val="15"/>
                <w:lang w:eastAsia="en-US"/>
              </w:rPr>
            </w:pPr>
            <w:r w:rsidRPr="00BF5852">
              <w:rPr>
                <w:rFonts w:ascii="Arial" w:eastAsia="Times New Roman" w:hAnsi="Arial" w:cs="Arial"/>
                <w:sz w:val="15"/>
                <w:szCs w:val="15"/>
                <w:lang w:eastAsia="en-US"/>
              </w:rPr>
              <w:t>Unsatisfactory coverage of how the system will be implemented, the software process to be used, work division and project management protocols. Answer incomplete. Disorganised, largely irrelevant /inappropriate and/or misunderstanding,</w:t>
            </w:r>
          </w:p>
        </w:tc>
      </w:tr>
    </w:tbl>
    <w:p w:rsidR="00BF5852" w:rsidRDefault="00BF5852" w:rsidP="000D237D">
      <w:pPr>
        <w:spacing w:after="200"/>
        <w:rPr>
          <w:rFonts w:ascii="Calibri" w:hAnsi="Calibri" w:cs="Calibri"/>
          <w:sz w:val="22"/>
          <w:szCs w:val="22"/>
        </w:rPr>
      </w:pPr>
    </w:p>
    <w:p w:rsidR="000D237D" w:rsidRDefault="000D237D" w:rsidP="002358DA">
      <w:pPr>
        <w:spacing w:after="200"/>
        <w:rPr>
          <w:rFonts w:ascii="Calibri" w:hAnsi="Calibri" w:cs="Calibri"/>
          <w:sz w:val="22"/>
          <w:szCs w:val="22"/>
        </w:rPr>
      </w:pPr>
    </w:p>
    <w:p w:rsidR="00522C84" w:rsidRDefault="00522C84"/>
    <w:sectPr w:rsidR="00522C84" w:rsidSect="000D237D">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58B" w:rsidRDefault="00CF658B" w:rsidP="0069775B">
      <w:pPr>
        <w:spacing w:before="0" w:after="0" w:line="240" w:lineRule="auto"/>
      </w:pPr>
      <w:r>
        <w:separator/>
      </w:r>
    </w:p>
  </w:endnote>
  <w:endnote w:type="continuationSeparator" w:id="0">
    <w:p w:rsidR="00CF658B" w:rsidRDefault="00CF658B" w:rsidP="006977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3355648"/>
      <w:docPartObj>
        <w:docPartGallery w:val="Page Numbers (Bottom of Page)"/>
        <w:docPartUnique/>
      </w:docPartObj>
    </w:sdtPr>
    <w:sdtEndPr>
      <w:rPr>
        <w:noProof/>
      </w:rPr>
    </w:sdtEndPr>
    <w:sdtContent>
      <w:p w:rsidR="0069775B" w:rsidRDefault="0069775B">
        <w:pPr>
          <w:pStyle w:val="Footer"/>
          <w:jc w:val="right"/>
        </w:pPr>
        <w:r>
          <w:fldChar w:fldCharType="begin"/>
        </w:r>
        <w:r>
          <w:instrText xml:space="preserve"> PAGE   \* MERGEFORMAT </w:instrText>
        </w:r>
        <w:r>
          <w:fldChar w:fldCharType="separate"/>
        </w:r>
        <w:r w:rsidR="00A30B7F">
          <w:rPr>
            <w:noProof/>
          </w:rPr>
          <w:t>2</w:t>
        </w:r>
        <w:r>
          <w:rPr>
            <w:noProof/>
          </w:rPr>
          <w:fldChar w:fldCharType="end"/>
        </w:r>
      </w:p>
    </w:sdtContent>
  </w:sdt>
  <w:p w:rsidR="0069775B" w:rsidRDefault="006977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58B" w:rsidRDefault="00CF658B" w:rsidP="0069775B">
      <w:pPr>
        <w:spacing w:before="0" w:after="0" w:line="240" w:lineRule="auto"/>
      </w:pPr>
      <w:r>
        <w:separator/>
      </w:r>
    </w:p>
  </w:footnote>
  <w:footnote w:type="continuationSeparator" w:id="0">
    <w:p w:rsidR="00CF658B" w:rsidRDefault="00CF658B" w:rsidP="0069775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5B" w:rsidRDefault="00697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87369"/>
    <w:multiLevelType w:val="hybridMultilevel"/>
    <w:tmpl w:val="854047C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BE1622D"/>
    <w:multiLevelType w:val="hybridMultilevel"/>
    <w:tmpl w:val="55AAD5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DA"/>
    <w:rsid w:val="000333E7"/>
    <w:rsid w:val="0004567E"/>
    <w:rsid w:val="00081F9E"/>
    <w:rsid w:val="00084DCD"/>
    <w:rsid w:val="000D237D"/>
    <w:rsid w:val="002358DA"/>
    <w:rsid w:val="002858D1"/>
    <w:rsid w:val="0032692F"/>
    <w:rsid w:val="00425E1A"/>
    <w:rsid w:val="004E4ADD"/>
    <w:rsid w:val="00502AAA"/>
    <w:rsid w:val="00522C84"/>
    <w:rsid w:val="005D7122"/>
    <w:rsid w:val="00692B41"/>
    <w:rsid w:val="0069775B"/>
    <w:rsid w:val="00835E07"/>
    <w:rsid w:val="00897409"/>
    <w:rsid w:val="008D212B"/>
    <w:rsid w:val="009214E4"/>
    <w:rsid w:val="00981AA4"/>
    <w:rsid w:val="009D0FEB"/>
    <w:rsid w:val="009D5D3F"/>
    <w:rsid w:val="00A16264"/>
    <w:rsid w:val="00A30B7F"/>
    <w:rsid w:val="00B13901"/>
    <w:rsid w:val="00B5776B"/>
    <w:rsid w:val="00BF1497"/>
    <w:rsid w:val="00BF5852"/>
    <w:rsid w:val="00C67733"/>
    <w:rsid w:val="00CF658B"/>
    <w:rsid w:val="00D12DE8"/>
    <w:rsid w:val="00D24475"/>
    <w:rsid w:val="00DA7960"/>
    <w:rsid w:val="00DE0896"/>
    <w:rsid w:val="00E37A03"/>
    <w:rsid w:val="00EC0BF9"/>
    <w:rsid w:val="00EE5B47"/>
    <w:rsid w:val="00F50E35"/>
    <w:rsid w:val="00F9106F"/>
    <w:rsid w:val="00F92616"/>
    <w:rsid w:val="00FB35CF"/>
    <w:rsid w:val="00FF4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308A"/>
  <w15:chartTrackingRefBased/>
  <w15:docId w15:val="{CF10E060-80B3-4D71-A870-26ADFAC9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37D"/>
    <w:pPr>
      <w:spacing w:before="240" w:after="240" w:line="276" w:lineRule="auto"/>
      <w:jc w:val="both"/>
    </w:pPr>
    <w:rPr>
      <w:rFonts w:ascii="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2358DA"/>
    <w:pPr>
      <w:keepNext/>
      <w:keepLines/>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9"/>
    <w:qFormat/>
    <w:rsid w:val="009214E4"/>
    <w:pPr>
      <w:keepNext/>
      <w:keepLines/>
      <w:spacing w:before="200" w:after="0" w:line="240" w:lineRule="auto"/>
      <w:outlineLvl w:val="1"/>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8DA"/>
    <w:rPr>
      <w:rFonts w:ascii="Arial" w:eastAsiaTheme="majorEastAsia" w:hAnsi="Arial" w:cstheme="majorBidi"/>
      <w:color w:val="000000" w:themeColor="text1"/>
      <w:sz w:val="32"/>
      <w:szCs w:val="32"/>
      <w:lang w:eastAsia="en-GB"/>
    </w:rPr>
  </w:style>
  <w:style w:type="character" w:customStyle="1" w:styleId="Heading2Char">
    <w:name w:val="Heading 2 Char"/>
    <w:basedOn w:val="DefaultParagraphFont"/>
    <w:link w:val="Heading2"/>
    <w:uiPriority w:val="99"/>
    <w:rsid w:val="009214E4"/>
    <w:rPr>
      <w:rFonts w:ascii="Cambria" w:eastAsia="Times New Roman" w:hAnsi="Cambria"/>
      <w:b/>
      <w:bCs/>
      <w:sz w:val="26"/>
      <w:szCs w:val="26"/>
    </w:rPr>
  </w:style>
  <w:style w:type="paragraph" w:styleId="Title">
    <w:name w:val="Title"/>
    <w:basedOn w:val="Normal"/>
    <w:next w:val="Normal"/>
    <w:link w:val="TitleChar"/>
    <w:uiPriority w:val="10"/>
    <w:qFormat/>
    <w:rsid w:val="002358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8DA"/>
    <w:rPr>
      <w:rFonts w:asciiTheme="majorHAnsi" w:eastAsiaTheme="majorEastAsia" w:hAnsiTheme="majorHAnsi" w:cstheme="majorBidi"/>
      <w:spacing w:val="-10"/>
      <w:kern w:val="28"/>
      <w:sz w:val="56"/>
      <w:szCs w:val="56"/>
      <w:lang w:eastAsia="en-GB"/>
    </w:rPr>
  </w:style>
  <w:style w:type="paragraph" w:customStyle="1" w:styleId="TeamName">
    <w:name w:val="TeamName"/>
    <w:basedOn w:val="Title"/>
    <w:link w:val="TeamNameChar"/>
    <w:qFormat/>
    <w:rsid w:val="002358DA"/>
    <w:pPr>
      <w:spacing w:before="960" w:after="720"/>
      <w:jc w:val="center"/>
    </w:pPr>
    <w:rPr>
      <w:sz w:val="44"/>
    </w:rPr>
  </w:style>
  <w:style w:type="table" w:styleId="TableGrid">
    <w:name w:val="Table Grid"/>
    <w:basedOn w:val="TableNormal"/>
    <w:uiPriority w:val="39"/>
    <w:rsid w:val="0023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amNameChar">
    <w:name w:val="TeamName Char"/>
    <w:basedOn w:val="TitleChar"/>
    <w:link w:val="TeamName"/>
    <w:rsid w:val="002358DA"/>
    <w:rPr>
      <w:rFonts w:asciiTheme="majorHAnsi" w:eastAsiaTheme="majorEastAsia" w:hAnsiTheme="majorHAnsi" w:cstheme="majorBidi"/>
      <w:spacing w:val="-10"/>
      <w:kern w:val="28"/>
      <w:sz w:val="44"/>
      <w:szCs w:val="56"/>
      <w:lang w:eastAsia="en-GB"/>
    </w:rPr>
  </w:style>
  <w:style w:type="paragraph" w:customStyle="1" w:styleId="TitleStyle">
    <w:name w:val="TitleStyle"/>
    <w:basedOn w:val="Title"/>
    <w:link w:val="TitleStyleChar"/>
    <w:qFormat/>
    <w:rsid w:val="002358DA"/>
    <w:pPr>
      <w:spacing w:before="960"/>
      <w:jc w:val="center"/>
    </w:pPr>
  </w:style>
  <w:style w:type="paragraph" w:customStyle="1" w:styleId="CSC4008Heading1">
    <w:name w:val="CSC4008Heading1"/>
    <w:basedOn w:val="Heading1"/>
    <w:next w:val="Normal"/>
    <w:link w:val="CSC4008Heading1Char"/>
    <w:qFormat/>
    <w:rsid w:val="002358DA"/>
  </w:style>
  <w:style w:type="character" w:customStyle="1" w:styleId="TitleStyleChar">
    <w:name w:val="TitleStyle Char"/>
    <w:basedOn w:val="TitleChar"/>
    <w:link w:val="TitleStyle"/>
    <w:rsid w:val="002358DA"/>
    <w:rPr>
      <w:rFonts w:asciiTheme="majorHAnsi" w:eastAsiaTheme="majorEastAsia" w:hAnsiTheme="majorHAnsi" w:cstheme="majorBidi"/>
      <w:spacing w:val="-10"/>
      <w:kern w:val="28"/>
      <w:sz w:val="56"/>
      <w:szCs w:val="56"/>
      <w:lang w:eastAsia="en-GB"/>
    </w:rPr>
  </w:style>
  <w:style w:type="paragraph" w:customStyle="1" w:styleId="CSC4008Heading2">
    <w:name w:val="CSC4008Heading2"/>
    <w:basedOn w:val="Normal"/>
    <w:next w:val="Normal"/>
    <w:link w:val="CSC4008Heading2Char"/>
    <w:qFormat/>
    <w:rsid w:val="002358DA"/>
    <w:pPr>
      <w:spacing w:after="120"/>
    </w:pPr>
    <w:rPr>
      <w:rFonts w:ascii="Calibri" w:hAnsi="Calibri" w:cs="Calibri"/>
      <w:i/>
      <w:sz w:val="22"/>
      <w:szCs w:val="22"/>
    </w:rPr>
  </w:style>
  <w:style w:type="character" w:customStyle="1" w:styleId="CSC4008Heading1Char">
    <w:name w:val="CSC4008Heading1 Char"/>
    <w:basedOn w:val="Heading1Char"/>
    <w:link w:val="CSC4008Heading1"/>
    <w:rsid w:val="002358DA"/>
    <w:rPr>
      <w:rFonts w:ascii="Arial" w:eastAsiaTheme="majorEastAsia" w:hAnsi="Arial" w:cstheme="majorBidi"/>
      <w:color w:val="000000" w:themeColor="text1"/>
      <w:sz w:val="32"/>
      <w:szCs w:val="32"/>
      <w:lang w:eastAsia="en-GB"/>
    </w:rPr>
  </w:style>
  <w:style w:type="paragraph" w:customStyle="1" w:styleId="CSC4008FigureHeading">
    <w:name w:val="CSC4008FigureHeading"/>
    <w:basedOn w:val="Normal"/>
    <w:link w:val="CSC4008FigureHeadingChar"/>
    <w:qFormat/>
    <w:rsid w:val="000D237D"/>
    <w:pPr>
      <w:spacing w:before="0" w:after="0"/>
      <w:jc w:val="center"/>
    </w:pPr>
    <w:rPr>
      <w:sz w:val="20"/>
      <w:szCs w:val="20"/>
    </w:rPr>
  </w:style>
  <w:style w:type="character" w:customStyle="1" w:styleId="CSC4008Heading2Char">
    <w:name w:val="CSC4008Heading2 Char"/>
    <w:basedOn w:val="DefaultParagraphFont"/>
    <w:link w:val="CSC4008Heading2"/>
    <w:rsid w:val="002358DA"/>
    <w:rPr>
      <w:rFonts w:ascii="Calibri" w:hAnsi="Calibri" w:cs="Calibri"/>
      <w:i/>
      <w:lang w:eastAsia="en-GB"/>
    </w:rPr>
  </w:style>
  <w:style w:type="character" w:styleId="Hyperlink">
    <w:name w:val="Hyperlink"/>
    <w:rsid w:val="00B5776B"/>
    <w:rPr>
      <w:color w:val="0000FF"/>
      <w:u w:val="single"/>
    </w:rPr>
  </w:style>
  <w:style w:type="character" w:customStyle="1" w:styleId="CSC4008FigureHeadingChar">
    <w:name w:val="CSC4008FigureHeading Char"/>
    <w:basedOn w:val="DefaultParagraphFont"/>
    <w:link w:val="CSC4008FigureHeading"/>
    <w:rsid w:val="000D237D"/>
    <w:rPr>
      <w:rFonts w:ascii="Times New Roman" w:hAnsi="Times New Roman" w:cs="Times New Roman"/>
      <w:sz w:val="20"/>
      <w:szCs w:val="20"/>
      <w:lang w:eastAsia="en-GB"/>
    </w:rPr>
  </w:style>
  <w:style w:type="paragraph" w:customStyle="1" w:styleId="ProjectsBody">
    <w:name w:val="ProjectsBody"/>
    <w:basedOn w:val="Normal"/>
    <w:link w:val="ProjectsBodyChar"/>
    <w:qFormat/>
    <w:rsid w:val="00B5776B"/>
    <w:pPr>
      <w:spacing w:before="0" w:after="0" w:line="360" w:lineRule="auto"/>
      <w:ind w:left="284"/>
    </w:pPr>
    <w:rPr>
      <w:rFonts w:ascii="Times" w:eastAsia="Times" w:hAnsi="Times"/>
      <w:szCs w:val="20"/>
      <w:lang w:eastAsia="en-US"/>
    </w:rPr>
  </w:style>
  <w:style w:type="character" w:customStyle="1" w:styleId="ProjectsBodyChar">
    <w:name w:val="ProjectsBody Char"/>
    <w:link w:val="ProjectsBody"/>
    <w:rsid w:val="00B5776B"/>
    <w:rPr>
      <w:rFonts w:ascii="Times" w:eastAsia="Times" w:hAnsi="Times" w:cs="Times New Roman"/>
      <w:sz w:val="24"/>
      <w:szCs w:val="20"/>
    </w:rPr>
  </w:style>
  <w:style w:type="character" w:styleId="FollowedHyperlink">
    <w:name w:val="FollowedHyperlink"/>
    <w:basedOn w:val="DefaultParagraphFont"/>
    <w:uiPriority w:val="99"/>
    <w:semiHidden/>
    <w:unhideWhenUsed/>
    <w:rsid w:val="00B5776B"/>
    <w:rPr>
      <w:color w:val="954F72" w:themeColor="followedHyperlink"/>
      <w:u w:val="single"/>
    </w:rPr>
  </w:style>
  <w:style w:type="paragraph" w:styleId="Header">
    <w:name w:val="header"/>
    <w:basedOn w:val="Normal"/>
    <w:link w:val="HeaderChar"/>
    <w:uiPriority w:val="99"/>
    <w:unhideWhenUsed/>
    <w:rsid w:val="0069775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775B"/>
    <w:rPr>
      <w:rFonts w:ascii="Times New Roman" w:hAnsi="Times New Roman" w:cs="Times New Roman"/>
      <w:sz w:val="24"/>
      <w:szCs w:val="24"/>
      <w:lang w:eastAsia="en-GB"/>
    </w:rPr>
  </w:style>
  <w:style w:type="paragraph" w:styleId="Footer">
    <w:name w:val="footer"/>
    <w:basedOn w:val="Normal"/>
    <w:link w:val="FooterChar"/>
    <w:uiPriority w:val="99"/>
    <w:unhideWhenUsed/>
    <w:rsid w:val="0069775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775B"/>
    <w:rPr>
      <w:rFonts w:ascii="Times New Roman" w:hAnsi="Times New Roman" w:cs="Times New Roman"/>
      <w:sz w:val="24"/>
      <w:szCs w:val="24"/>
      <w:lang w:eastAsia="en-GB"/>
    </w:rPr>
  </w:style>
  <w:style w:type="paragraph" w:styleId="ListParagraph">
    <w:name w:val="List Paragraph"/>
    <w:basedOn w:val="Normal"/>
    <w:uiPriority w:val="34"/>
    <w:qFormat/>
    <w:rsid w:val="00DA7960"/>
    <w:pPr>
      <w:ind w:left="720"/>
      <w:contextualSpacing/>
    </w:pPr>
  </w:style>
  <w:style w:type="table" w:customStyle="1" w:styleId="TableGrid1">
    <w:name w:val="Table Grid1"/>
    <w:basedOn w:val="TableNormal"/>
    <w:next w:val="TableGrid"/>
    <w:rsid w:val="00BF585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5490">
      <w:bodyDiv w:val="1"/>
      <w:marLeft w:val="0"/>
      <w:marRight w:val="0"/>
      <w:marTop w:val="0"/>
      <w:marBottom w:val="0"/>
      <w:divBdr>
        <w:top w:val="none" w:sz="0" w:space="0" w:color="auto"/>
        <w:left w:val="none" w:sz="0" w:space="0" w:color="auto"/>
        <w:bottom w:val="none" w:sz="0" w:space="0" w:color="auto"/>
        <w:right w:val="none" w:sz="0" w:space="0" w:color="auto"/>
      </w:divBdr>
    </w:div>
    <w:div w:id="401172686">
      <w:bodyDiv w:val="1"/>
      <w:marLeft w:val="0"/>
      <w:marRight w:val="0"/>
      <w:marTop w:val="0"/>
      <w:marBottom w:val="0"/>
      <w:divBdr>
        <w:top w:val="none" w:sz="0" w:space="0" w:color="auto"/>
        <w:left w:val="none" w:sz="0" w:space="0" w:color="auto"/>
        <w:bottom w:val="none" w:sz="0" w:space="0" w:color="auto"/>
        <w:right w:val="none" w:sz="0" w:space="0" w:color="auto"/>
      </w:divBdr>
    </w:div>
    <w:div w:id="553547687">
      <w:bodyDiv w:val="1"/>
      <w:marLeft w:val="0"/>
      <w:marRight w:val="0"/>
      <w:marTop w:val="0"/>
      <w:marBottom w:val="0"/>
      <w:divBdr>
        <w:top w:val="none" w:sz="0" w:space="0" w:color="auto"/>
        <w:left w:val="none" w:sz="0" w:space="0" w:color="auto"/>
        <w:bottom w:val="none" w:sz="0" w:space="0" w:color="auto"/>
        <w:right w:val="none" w:sz="0" w:space="0" w:color="auto"/>
      </w:divBdr>
      <w:divsChild>
        <w:div w:id="1644197864">
          <w:marLeft w:val="1166"/>
          <w:marRight w:val="0"/>
          <w:marTop w:val="82"/>
          <w:marBottom w:val="0"/>
          <w:divBdr>
            <w:top w:val="none" w:sz="0" w:space="0" w:color="auto"/>
            <w:left w:val="none" w:sz="0" w:space="0" w:color="auto"/>
            <w:bottom w:val="none" w:sz="0" w:space="0" w:color="auto"/>
            <w:right w:val="none" w:sz="0" w:space="0" w:color="auto"/>
          </w:divBdr>
        </w:div>
        <w:div w:id="1113549879">
          <w:marLeft w:val="1800"/>
          <w:marRight w:val="0"/>
          <w:marTop w:val="67"/>
          <w:marBottom w:val="0"/>
          <w:divBdr>
            <w:top w:val="none" w:sz="0" w:space="0" w:color="auto"/>
            <w:left w:val="none" w:sz="0" w:space="0" w:color="auto"/>
            <w:bottom w:val="none" w:sz="0" w:space="0" w:color="auto"/>
            <w:right w:val="none" w:sz="0" w:space="0" w:color="auto"/>
          </w:divBdr>
        </w:div>
        <w:div w:id="1704087198">
          <w:marLeft w:val="1800"/>
          <w:marRight w:val="0"/>
          <w:marTop w:val="67"/>
          <w:marBottom w:val="0"/>
          <w:divBdr>
            <w:top w:val="none" w:sz="0" w:space="0" w:color="auto"/>
            <w:left w:val="none" w:sz="0" w:space="0" w:color="auto"/>
            <w:bottom w:val="none" w:sz="0" w:space="0" w:color="auto"/>
            <w:right w:val="none" w:sz="0" w:space="0" w:color="auto"/>
          </w:divBdr>
        </w:div>
      </w:divsChild>
    </w:div>
    <w:div w:id="1048720044">
      <w:bodyDiv w:val="1"/>
      <w:marLeft w:val="0"/>
      <w:marRight w:val="0"/>
      <w:marTop w:val="0"/>
      <w:marBottom w:val="0"/>
      <w:divBdr>
        <w:top w:val="none" w:sz="0" w:space="0" w:color="auto"/>
        <w:left w:val="none" w:sz="0" w:space="0" w:color="auto"/>
        <w:bottom w:val="none" w:sz="0" w:space="0" w:color="auto"/>
        <w:right w:val="none" w:sz="0" w:space="0" w:color="auto"/>
      </w:divBdr>
    </w:div>
    <w:div w:id="1048914368">
      <w:bodyDiv w:val="1"/>
      <w:marLeft w:val="0"/>
      <w:marRight w:val="0"/>
      <w:marTop w:val="0"/>
      <w:marBottom w:val="0"/>
      <w:divBdr>
        <w:top w:val="none" w:sz="0" w:space="0" w:color="auto"/>
        <w:left w:val="none" w:sz="0" w:space="0" w:color="auto"/>
        <w:bottom w:val="none" w:sz="0" w:space="0" w:color="auto"/>
        <w:right w:val="none" w:sz="0" w:space="0" w:color="auto"/>
      </w:divBdr>
      <w:divsChild>
        <w:div w:id="1885486986">
          <w:marLeft w:val="1800"/>
          <w:marRight w:val="0"/>
          <w:marTop w:val="67"/>
          <w:marBottom w:val="0"/>
          <w:divBdr>
            <w:top w:val="none" w:sz="0" w:space="0" w:color="auto"/>
            <w:left w:val="none" w:sz="0" w:space="0" w:color="auto"/>
            <w:bottom w:val="none" w:sz="0" w:space="0" w:color="auto"/>
            <w:right w:val="none" w:sz="0" w:space="0" w:color="auto"/>
          </w:divBdr>
        </w:div>
        <w:div w:id="1571042896">
          <w:marLeft w:val="1800"/>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raction-design.org/literature/article/personas-why-and-how-you-should-use-the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qub.ac.uk/cite2write/hom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 Id="rId14" Type="http://schemas.openxmlformats.org/officeDocument/2006/relationships/footer" Target="footer1.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49C311CEB7FF40943C63D4F720D010" ma:contentTypeVersion="0" ma:contentTypeDescription="Create a new document." ma:contentTypeScope="" ma:versionID="5f832d698b96e827f07114ca78d108c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BC14E8-C3DD-4FB4-B469-6305438CE9EC}">
  <ds:schemaRefs>
    <ds:schemaRef ds:uri="http://schemas.openxmlformats.org/officeDocument/2006/bibliography"/>
  </ds:schemaRefs>
</ds:datastoreItem>
</file>

<file path=customXml/itemProps2.xml><?xml version="1.0" encoding="utf-8"?>
<ds:datastoreItem xmlns:ds="http://schemas.openxmlformats.org/officeDocument/2006/customXml" ds:itemID="{03D620F9-9606-4417-8278-79A1E4E453C4}"/>
</file>

<file path=customXml/itemProps3.xml><?xml version="1.0" encoding="utf-8"?>
<ds:datastoreItem xmlns:ds="http://schemas.openxmlformats.org/officeDocument/2006/customXml" ds:itemID="{4A999D53-6B99-4B86-95AC-37CB6E89F7C0}"/>
</file>

<file path=customXml/itemProps4.xml><?xml version="1.0" encoding="utf-8"?>
<ds:datastoreItem xmlns:ds="http://schemas.openxmlformats.org/officeDocument/2006/customXml" ds:itemID="{D2376536-55EB-4ED3-8064-C097DDCD6D0C}"/>
</file>

<file path=docProps/app.xml><?xml version="1.0" encoding="utf-8"?>
<Properties xmlns="http://schemas.openxmlformats.org/officeDocument/2006/extended-properties" xmlns:vt="http://schemas.openxmlformats.org/officeDocument/2006/docPropsVTypes">
  <Template>Normal.dotm</Template>
  <TotalTime>160</TotalTime>
  <Pages>6</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 Greer</dc:creator>
  <cp:keywords/>
  <dc:description/>
  <cp:lastModifiedBy>Administrator</cp:lastModifiedBy>
  <cp:revision>19</cp:revision>
  <dcterms:created xsi:type="dcterms:W3CDTF">2018-10-19T15:06:00Z</dcterms:created>
  <dcterms:modified xsi:type="dcterms:W3CDTF">2018-10-22T10:54:00Z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0x0101009849C311CEB7FF40943C63D4F720D010</vt:lpwstr>
  </property>
</Properties>
</file>