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3C8F6" w14:textId="5F4ED1FD" w:rsidR="00200327" w:rsidRDefault="00200327" w:rsidP="00200327">
      <w:pPr>
        <w:rPr>
          <w:rStyle w:val="a3"/>
          <w:sz w:val="28"/>
          <w:szCs w:val="28"/>
        </w:rPr>
      </w:pPr>
      <w:r w:rsidRPr="00200327">
        <w:rPr>
          <w:rStyle w:val="a3"/>
          <w:sz w:val="28"/>
          <w:szCs w:val="28"/>
        </w:rPr>
        <w:t>Кейс «Моделирование пиковых часов потребления электроэнергии»</w:t>
      </w:r>
    </w:p>
    <w:p w14:paraId="6D678ADC" w14:textId="7F12D492" w:rsidR="001562E5" w:rsidRPr="00200327" w:rsidRDefault="001562E5" w:rsidP="00200327">
      <w:pPr>
        <w:pStyle w:val="a4"/>
        <w:numPr>
          <w:ilvl w:val="0"/>
          <w:numId w:val="25"/>
        </w:numPr>
        <w:rPr>
          <w:rStyle w:val="a3"/>
          <w:sz w:val="28"/>
          <w:szCs w:val="28"/>
        </w:rPr>
      </w:pPr>
      <w:r w:rsidRPr="00200327">
        <w:rPr>
          <w:rStyle w:val="a3"/>
          <w:sz w:val="28"/>
          <w:szCs w:val="28"/>
        </w:rPr>
        <w:t>Целевые переменные</w:t>
      </w:r>
    </w:p>
    <w:p w14:paraId="78DCA899" w14:textId="34724735" w:rsidR="00D6326F" w:rsidRPr="00200327" w:rsidRDefault="00D6326F" w:rsidP="00200327">
      <w:pPr>
        <w:ind w:firstLine="360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В качестве целевых</w:t>
      </w:r>
      <w:r w:rsidR="0037661E">
        <w:rPr>
          <w:rStyle w:val="a3"/>
          <w:b w:val="0"/>
          <w:sz w:val="28"/>
          <w:szCs w:val="28"/>
        </w:rPr>
        <w:t xml:space="preserve"> переменных</w:t>
      </w:r>
      <w:r w:rsidRPr="00200327">
        <w:rPr>
          <w:rStyle w:val="a3"/>
          <w:b w:val="0"/>
          <w:sz w:val="28"/>
          <w:szCs w:val="28"/>
        </w:rPr>
        <w:t xml:space="preserve"> для построения </w:t>
      </w:r>
      <w:r w:rsidR="001562E5" w:rsidRPr="00200327">
        <w:rPr>
          <w:rStyle w:val="a3"/>
          <w:b w:val="0"/>
          <w:sz w:val="28"/>
          <w:szCs w:val="28"/>
        </w:rPr>
        <w:t>интервала</w:t>
      </w:r>
      <w:r w:rsidRPr="00200327">
        <w:rPr>
          <w:rStyle w:val="a3"/>
          <w:b w:val="0"/>
          <w:sz w:val="28"/>
          <w:szCs w:val="28"/>
        </w:rPr>
        <w:t xml:space="preserve"> из 4-х </w:t>
      </w:r>
      <w:r w:rsidR="001562E5" w:rsidRPr="00200327">
        <w:rPr>
          <w:rStyle w:val="a3"/>
          <w:b w:val="0"/>
          <w:sz w:val="28"/>
          <w:szCs w:val="28"/>
        </w:rPr>
        <w:t xml:space="preserve">прогнозных часов </w:t>
      </w:r>
      <w:r w:rsidR="0062451C">
        <w:rPr>
          <w:rStyle w:val="a3"/>
          <w:b w:val="0"/>
          <w:sz w:val="28"/>
          <w:szCs w:val="28"/>
        </w:rPr>
        <w:t>предлагается</w:t>
      </w:r>
      <w:r w:rsidR="001562E5" w:rsidRPr="00200327">
        <w:rPr>
          <w:rStyle w:val="a3"/>
          <w:b w:val="0"/>
          <w:sz w:val="28"/>
          <w:szCs w:val="28"/>
        </w:rPr>
        <w:t>:</w:t>
      </w:r>
    </w:p>
    <w:p w14:paraId="57BE1996" w14:textId="411813D8" w:rsidR="00D6326F" w:rsidRPr="0037661E" w:rsidRDefault="0037661E" w:rsidP="0037661E">
      <w:pPr>
        <w:pStyle w:val="a4"/>
        <w:numPr>
          <w:ilvl w:val="0"/>
          <w:numId w:val="29"/>
        </w:numPr>
        <w:rPr>
          <w:rStyle w:val="a3"/>
          <w:b w:val="0"/>
          <w:sz w:val="28"/>
          <w:szCs w:val="28"/>
        </w:rPr>
      </w:pPr>
      <w:r w:rsidRPr="0037661E">
        <w:rPr>
          <w:rStyle w:val="a3"/>
          <w:b w:val="0"/>
          <w:sz w:val="28"/>
          <w:szCs w:val="28"/>
        </w:rPr>
        <w:t>д</w:t>
      </w:r>
      <w:r w:rsidR="00D6326F" w:rsidRPr="0037661E">
        <w:rPr>
          <w:rStyle w:val="a3"/>
          <w:b w:val="0"/>
          <w:sz w:val="28"/>
          <w:szCs w:val="28"/>
        </w:rPr>
        <w:t>ля задачи классификации:</w:t>
      </w:r>
    </w:p>
    <w:p w14:paraId="57246B1E" w14:textId="2D508FFA" w:rsidR="00D6326F" w:rsidRPr="00200327" w:rsidRDefault="00200327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i/>
          <w:sz w:val="28"/>
          <w:szCs w:val="28"/>
          <w:lang w:val="en-US"/>
        </w:rPr>
        <w:t>m</w:t>
      </w:r>
      <w:r w:rsidR="00D6326F" w:rsidRPr="00200327">
        <w:rPr>
          <w:rStyle w:val="a3"/>
          <w:b w:val="0"/>
          <w:i/>
          <w:sz w:val="28"/>
          <w:szCs w:val="28"/>
          <w:lang w:val="en-US"/>
        </w:rPr>
        <w:t>ax</w:t>
      </w:r>
      <w:r w:rsidR="00D6326F" w:rsidRPr="00200327">
        <w:rPr>
          <w:rStyle w:val="a3"/>
          <w:b w:val="0"/>
          <w:i/>
          <w:sz w:val="28"/>
          <w:szCs w:val="28"/>
        </w:rPr>
        <w:t>_</w:t>
      </w:r>
      <w:proofErr w:type="spellStart"/>
      <w:r w:rsidR="00D6326F" w:rsidRPr="00200327">
        <w:rPr>
          <w:rStyle w:val="a3"/>
          <w:b w:val="0"/>
          <w:i/>
          <w:sz w:val="28"/>
          <w:szCs w:val="28"/>
          <w:lang w:val="en-US"/>
        </w:rPr>
        <w:t>ec</w:t>
      </w:r>
      <w:proofErr w:type="spellEnd"/>
      <w:r w:rsidR="00D6326F" w:rsidRPr="00200327">
        <w:rPr>
          <w:rStyle w:val="a3"/>
          <w:b w:val="0"/>
          <w:sz w:val="28"/>
          <w:szCs w:val="28"/>
        </w:rPr>
        <w:t xml:space="preserve"> – отметка часа, в котором потребление энергии (</w:t>
      </w:r>
      <w:r w:rsidR="00D6326F" w:rsidRPr="0037661E">
        <w:rPr>
          <w:rStyle w:val="a3"/>
          <w:b w:val="0"/>
          <w:i/>
          <w:sz w:val="28"/>
          <w:szCs w:val="28"/>
          <w:lang w:val="en-US"/>
        </w:rPr>
        <w:t>energy</w:t>
      </w:r>
      <w:r w:rsidR="00D6326F" w:rsidRPr="0037661E">
        <w:rPr>
          <w:rStyle w:val="a3"/>
          <w:b w:val="0"/>
          <w:i/>
          <w:sz w:val="28"/>
          <w:szCs w:val="28"/>
        </w:rPr>
        <w:t>_</w:t>
      </w:r>
      <w:r w:rsidR="00D6326F" w:rsidRPr="0037661E">
        <w:rPr>
          <w:rStyle w:val="a3"/>
          <w:b w:val="0"/>
          <w:i/>
          <w:sz w:val="28"/>
          <w:szCs w:val="28"/>
          <w:lang w:val="en-US"/>
        </w:rPr>
        <w:t>consumption</w:t>
      </w:r>
      <w:r w:rsidR="00D6326F" w:rsidRPr="00200327">
        <w:rPr>
          <w:rStyle w:val="a3"/>
          <w:b w:val="0"/>
          <w:sz w:val="28"/>
          <w:szCs w:val="28"/>
        </w:rPr>
        <w:t>) было ма</w:t>
      </w:r>
      <w:r w:rsidR="0037661E">
        <w:rPr>
          <w:rStyle w:val="a3"/>
          <w:b w:val="0"/>
          <w:sz w:val="28"/>
          <w:szCs w:val="28"/>
        </w:rPr>
        <w:t xml:space="preserve">ксимальным. Принимает значения </w:t>
      </w:r>
      <w:r w:rsidR="00D6326F" w:rsidRPr="00200327">
        <w:rPr>
          <w:rStyle w:val="a3"/>
          <w:b w:val="0"/>
          <w:sz w:val="28"/>
          <w:szCs w:val="28"/>
        </w:rPr>
        <w:t>[0,1]. Один флаг внутри одного дня.</w:t>
      </w:r>
    </w:p>
    <w:p w14:paraId="6FC024D2" w14:textId="603702CC" w:rsidR="00D6326F" w:rsidRPr="00200327" w:rsidRDefault="001573A6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i/>
          <w:sz w:val="28"/>
          <w:szCs w:val="28"/>
          <w:lang w:val="en-US"/>
        </w:rPr>
        <w:t>n</w:t>
      </w:r>
      <w:r w:rsidR="00D6326F" w:rsidRPr="00200327">
        <w:rPr>
          <w:rStyle w:val="a3"/>
          <w:b w:val="0"/>
          <w:i/>
          <w:sz w:val="28"/>
          <w:szCs w:val="28"/>
          <w:lang w:val="en-US"/>
        </w:rPr>
        <w:t>ew</w:t>
      </w:r>
      <w:r w:rsidR="00D6326F" w:rsidRPr="00200327">
        <w:rPr>
          <w:rStyle w:val="a3"/>
          <w:b w:val="0"/>
          <w:i/>
          <w:sz w:val="28"/>
          <w:szCs w:val="28"/>
        </w:rPr>
        <w:t>_</w:t>
      </w:r>
      <w:r w:rsidR="00D6326F" w:rsidRPr="00200327">
        <w:rPr>
          <w:rStyle w:val="a3"/>
          <w:b w:val="0"/>
          <w:i/>
          <w:sz w:val="28"/>
          <w:szCs w:val="28"/>
          <w:lang w:val="en-US"/>
        </w:rPr>
        <w:t>class</w:t>
      </w:r>
      <w:r w:rsidR="00D6326F" w:rsidRPr="00200327">
        <w:rPr>
          <w:rStyle w:val="a3"/>
          <w:b w:val="0"/>
          <w:sz w:val="28"/>
          <w:szCs w:val="28"/>
        </w:rPr>
        <w:t xml:space="preserve"> – количество интервалов для данного часа, которые могли бы быть верными при расчёте итоговой метрики.</w:t>
      </w:r>
      <w:r w:rsidR="0037661E" w:rsidRPr="0037661E">
        <w:rPr>
          <w:rStyle w:val="a3"/>
          <w:b w:val="0"/>
          <w:sz w:val="28"/>
          <w:szCs w:val="28"/>
        </w:rPr>
        <w:t xml:space="preserve"> </w:t>
      </w:r>
      <w:r w:rsidR="0037661E">
        <w:rPr>
          <w:rStyle w:val="a3"/>
          <w:b w:val="0"/>
          <w:sz w:val="28"/>
          <w:szCs w:val="28"/>
        </w:rPr>
        <w:t>Внутри дня</w:t>
      </w:r>
      <w:r w:rsidR="00D6326F" w:rsidRPr="00200327">
        <w:rPr>
          <w:rStyle w:val="a3"/>
          <w:b w:val="0"/>
          <w:sz w:val="28"/>
          <w:szCs w:val="28"/>
        </w:rPr>
        <w:t xml:space="preserve"> </w:t>
      </w:r>
      <w:r w:rsidR="0037661E">
        <w:rPr>
          <w:rStyle w:val="a3"/>
          <w:b w:val="0"/>
          <w:sz w:val="28"/>
          <w:szCs w:val="28"/>
        </w:rPr>
        <w:t>принимает значения</w:t>
      </w:r>
      <w:r w:rsidR="00D6326F" w:rsidRPr="00200327">
        <w:rPr>
          <w:rStyle w:val="a3"/>
          <w:b w:val="0"/>
          <w:sz w:val="28"/>
          <w:szCs w:val="28"/>
        </w:rPr>
        <w:t xml:space="preserve"> [4,3,2,1,0] в количестве [1, 2, 2, 2, 17]</w:t>
      </w:r>
      <w:r w:rsidR="0037661E">
        <w:rPr>
          <w:rStyle w:val="a3"/>
          <w:b w:val="0"/>
          <w:sz w:val="28"/>
          <w:szCs w:val="28"/>
        </w:rPr>
        <w:t xml:space="preserve"> </w:t>
      </w:r>
      <w:r w:rsidR="00D6326F" w:rsidRPr="00200327">
        <w:rPr>
          <w:rStyle w:val="a3"/>
          <w:b w:val="0"/>
          <w:sz w:val="28"/>
          <w:szCs w:val="28"/>
        </w:rPr>
        <w:t>соответственно.</w:t>
      </w:r>
    </w:p>
    <w:p w14:paraId="60B88D55" w14:textId="62C8B1BC" w:rsidR="00D6326F" w:rsidRPr="00200327" w:rsidRDefault="00D6326F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i/>
          <w:sz w:val="28"/>
          <w:szCs w:val="28"/>
          <w:lang w:val="en-US"/>
        </w:rPr>
        <w:t>best</w:t>
      </w:r>
      <w:r w:rsidRPr="00200327">
        <w:rPr>
          <w:rStyle w:val="a3"/>
          <w:b w:val="0"/>
          <w:i/>
          <w:sz w:val="28"/>
          <w:szCs w:val="28"/>
        </w:rPr>
        <w:t>_</w:t>
      </w:r>
      <w:r w:rsidRPr="00200327">
        <w:rPr>
          <w:rStyle w:val="a3"/>
          <w:b w:val="0"/>
          <w:i/>
          <w:sz w:val="28"/>
          <w:szCs w:val="28"/>
          <w:lang w:val="en-US"/>
        </w:rPr>
        <w:t>interval</w:t>
      </w:r>
      <w:r w:rsidRPr="00200327">
        <w:rPr>
          <w:rStyle w:val="a3"/>
          <w:b w:val="0"/>
          <w:i/>
          <w:sz w:val="28"/>
          <w:szCs w:val="28"/>
        </w:rPr>
        <w:t>_</w:t>
      </w:r>
      <w:r w:rsidRPr="00200327">
        <w:rPr>
          <w:rStyle w:val="a3"/>
          <w:b w:val="0"/>
          <w:i/>
          <w:sz w:val="28"/>
          <w:szCs w:val="28"/>
          <w:lang w:val="en-US"/>
        </w:rPr>
        <w:t>flag</w:t>
      </w:r>
      <w:r w:rsidRPr="00200327">
        <w:rPr>
          <w:rStyle w:val="a3"/>
          <w:b w:val="0"/>
          <w:sz w:val="28"/>
          <w:szCs w:val="28"/>
        </w:rPr>
        <w:t xml:space="preserve"> – флаг </w:t>
      </w:r>
      <w:r w:rsidR="006B6D90" w:rsidRPr="00200327">
        <w:rPr>
          <w:rStyle w:val="a3"/>
          <w:b w:val="0"/>
          <w:sz w:val="28"/>
          <w:szCs w:val="28"/>
        </w:rPr>
        <w:t xml:space="preserve">на каждый </w:t>
      </w:r>
      <w:r w:rsidRPr="00200327">
        <w:rPr>
          <w:rStyle w:val="a3"/>
          <w:b w:val="0"/>
          <w:sz w:val="28"/>
          <w:szCs w:val="28"/>
        </w:rPr>
        <w:t xml:space="preserve">из 4х часов с наилучшим для прогнозирования интервалом. Интервал </w:t>
      </w:r>
      <w:r w:rsidR="006B6D90" w:rsidRPr="00200327">
        <w:rPr>
          <w:rStyle w:val="a3"/>
          <w:b w:val="0"/>
          <w:sz w:val="28"/>
          <w:szCs w:val="28"/>
        </w:rPr>
        <w:t>определяется</w:t>
      </w:r>
      <w:r w:rsidRPr="00200327">
        <w:rPr>
          <w:rStyle w:val="a3"/>
          <w:b w:val="0"/>
          <w:sz w:val="28"/>
          <w:szCs w:val="28"/>
        </w:rPr>
        <w:t xml:space="preserve"> как 4х часовой интервал с максимальным потреблением энергии, включающий </w:t>
      </w:r>
      <w:r w:rsidR="006B6D90" w:rsidRPr="00200327">
        <w:rPr>
          <w:rStyle w:val="a3"/>
          <w:b w:val="0"/>
          <w:sz w:val="28"/>
          <w:szCs w:val="28"/>
        </w:rPr>
        <w:t xml:space="preserve">в себя </w:t>
      </w:r>
      <w:r w:rsidRPr="00200327">
        <w:rPr>
          <w:rStyle w:val="a3"/>
          <w:b w:val="0"/>
          <w:sz w:val="28"/>
          <w:szCs w:val="28"/>
        </w:rPr>
        <w:t>час с фактическим максимальным потреблением энергии.</w:t>
      </w:r>
      <w:r w:rsidR="001573A6" w:rsidRPr="00200327">
        <w:rPr>
          <w:rStyle w:val="a3"/>
          <w:b w:val="0"/>
          <w:sz w:val="28"/>
          <w:szCs w:val="28"/>
        </w:rPr>
        <w:t xml:space="preserve"> </w:t>
      </w:r>
      <w:r w:rsidR="0037661E">
        <w:rPr>
          <w:rStyle w:val="a3"/>
          <w:b w:val="0"/>
          <w:sz w:val="28"/>
          <w:szCs w:val="28"/>
        </w:rPr>
        <w:t xml:space="preserve"> Принимает значения</w:t>
      </w:r>
      <w:r w:rsidR="001573A6" w:rsidRPr="00200327">
        <w:rPr>
          <w:rStyle w:val="a3"/>
          <w:b w:val="0"/>
          <w:sz w:val="28"/>
          <w:szCs w:val="28"/>
        </w:rPr>
        <w:t xml:space="preserve"> [0,1]</w:t>
      </w:r>
      <w:r w:rsidR="0037661E">
        <w:rPr>
          <w:rStyle w:val="a3"/>
          <w:b w:val="0"/>
          <w:sz w:val="28"/>
          <w:szCs w:val="28"/>
        </w:rPr>
        <w:t>. Четыре флага внутри одного дня.</w:t>
      </w:r>
    </w:p>
    <w:p w14:paraId="38C97B15" w14:textId="19D4BE5C" w:rsidR="00D6326F" w:rsidRPr="0037661E" w:rsidRDefault="0037661E" w:rsidP="0037661E">
      <w:pPr>
        <w:pStyle w:val="a4"/>
        <w:numPr>
          <w:ilvl w:val="0"/>
          <w:numId w:val="29"/>
        </w:num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д</w:t>
      </w:r>
      <w:r w:rsidR="00D6326F" w:rsidRPr="0037661E">
        <w:rPr>
          <w:rStyle w:val="a3"/>
          <w:b w:val="0"/>
          <w:sz w:val="28"/>
          <w:szCs w:val="28"/>
        </w:rPr>
        <w:t>ля задачи регрессии:</w:t>
      </w:r>
    </w:p>
    <w:p w14:paraId="76759CA1" w14:textId="22DA34FB" w:rsidR="00D6326F" w:rsidRPr="00200327" w:rsidRDefault="001562E5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i/>
          <w:sz w:val="28"/>
          <w:szCs w:val="28"/>
          <w:lang w:val="en-US"/>
        </w:rPr>
        <w:t>energy</w:t>
      </w:r>
      <w:r w:rsidRPr="00200327">
        <w:rPr>
          <w:rStyle w:val="a3"/>
          <w:b w:val="0"/>
          <w:i/>
          <w:sz w:val="28"/>
          <w:szCs w:val="28"/>
        </w:rPr>
        <w:t>_</w:t>
      </w:r>
      <w:r w:rsidRPr="00200327">
        <w:rPr>
          <w:rStyle w:val="a3"/>
          <w:b w:val="0"/>
          <w:i/>
          <w:sz w:val="28"/>
          <w:szCs w:val="28"/>
          <w:lang w:val="en-US"/>
        </w:rPr>
        <w:t>consumption</w:t>
      </w:r>
      <w:r w:rsidRPr="00200327">
        <w:rPr>
          <w:rStyle w:val="a3"/>
          <w:b w:val="0"/>
          <w:sz w:val="28"/>
          <w:szCs w:val="28"/>
        </w:rPr>
        <w:t xml:space="preserve"> – потребление энергии</w:t>
      </w:r>
      <w:r w:rsidR="001573A6" w:rsidRPr="00200327">
        <w:rPr>
          <w:rStyle w:val="a3"/>
          <w:b w:val="0"/>
          <w:sz w:val="28"/>
          <w:szCs w:val="28"/>
        </w:rPr>
        <w:t xml:space="preserve"> в данный час</w:t>
      </w:r>
    </w:p>
    <w:p w14:paraId="69BB9658" w14:textId="312DDCB8" w:rsidR="001562E5" w:rsidRPr="00200327" w:rsidRDefault="001562E5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proofErr w:type="spellStart"/>
      <w:r w:rsidRPr="00200327">
        <w:rPr>
          <w:rStyle w:val="a3"/>
          <w:b w:val="0"/>
          <w:i/>
          <w:sz w:val="28"/>
          <w:szCs w:val="28"/>
          <w:lang w:val="en-US"/>
        </w:rPr>
        <w:t>yms</w:t>
      </w:r>
      <w:proofErr w:type="spellEnd"/>
      <w:r w:rsidRPr="00200327">
        <w:rPr>
          <w:rStyle w:val="a3"/>
          <w:b w:val="0"/>
          <w:i/>
          <w:sz w:val="28"/>
          <w:szCs w:val="28"/>
        </w:rPr>
        <w:t xml:space="preserve">_ </w:t>
      </w:r>
      <w:r w:rsidRPr="00200327">
        <w:rPr>
          <w:rStyle w:val="a3"/>
          <w:b w:val="0"/>
          <w:i/>
          <w:sz w:val="28"/>
          <w:szCs w:val="28"/>
          <w:lang w:val="en-US"/>
        </w:rPr>
        <w:t>consumption</w:t>
      </w:r>
      <w:r w:rsidRPr="00200327">
        <w:rPr>
          <w:rStyle w:val="a3"/>
          <w:b w:val="0"/>
          <w:i/>
          <w:sz w:val="28"/>
          <w:szCs w:val="28"/>
        </w:rPr>
        <w:t>_</w:t>
      </w:r>
      <w:proofErr w:type="spellStart"/>
      <w:r w:rsidRPr="00200327">
        <w:rPr>
          <w:rStyle w:val="a3"/>
          <w:b w:val="0"/>
          <w:i/>
          <w:sz w:val="28"/>
          <w:szCs w:val="28"/>
          <w:lang w:val="en-US"/>
        </w:rPr>
        <w:t>minmax</w:t>
      </w:r>
      <w:proofErr w:type="spellEnd"/>
      <w:r w:rsidRPr="00200327">
        <w:rPr>
          <w:rStyle w:val="a3"/>
          <w:b w:val="0"/>
          <w:sz w:val="28"/>
          <w:szCs w:val="28"/>
        </w:rPr>
        <w:t xml:space="preserve"> – нормализованное по </w:t>
      </w:r>
      <w:proofErr w:type="spellStart"/>
      <w:r w:rsidRPr="0037661E">
        <w:rPr>
          <w:rStyle w:val="a3"/>
          <w:b w:val="0"/>
          <w:i/>
          <w:sz w:val="28"/>
          <w:szCs w:val="28"/>
          <w:lang w:val="en-US"/>
        </w:rPr>
        <w:t>MinMax</w:t>
      </w:r>
      <w:proofErr w:type="spellEnd"/>
      <w:r w:rsidRPr="00200327">
        <w:rPr>
          <w:rStyle w:val="a3"/>
          <w:b w:val="0"/>
          <w:sz w:val="28"/>
          <w:szCs w:val="28"/>
        </w:rPr>
        <w:t xml:space="preserve"> значение </w:t>
      </w:r>
      <w:r w:rsidRPr="00200327">
        <w:rPr>
          <w:rStyle w:val="a3"/>
          <w:b w:val="0"/>
          <w:sz w:val="28"/>
          <w:szCs w:val="28"/>
          <w:lang w:val="en-US"/>
        </w:rPr>
        <w:t>energy</w:t>
      </w:r>
      <w:r w:rsidRPr="00200327">
        <w:rPr>
          <w:rStyle w:val="a3"/>
          <w:b w:val="0"/>
          <w:sz w:val="28"/>
          <w:szCs w:val="28"/>
        </w:rPr>
        <w:t>_</w:t>
      </w:r>
      <w:r w:rsidRPr="00200327">
        <w:rPr>
          <w:rStyle w:val="a3"/>
          <w:b w:val="0"/>
          <w:sz w:val="28"/>
          <w:szCs w:val="28"/>
          <w:lang w:val="en-US"/>
        </w:rPr>
        <w:t>consumption</w:t>
      </w:r>
      <w:r w:rsidRPr="00200327">
        <w:rPr>
          <w:rStyle w:val="a3"/>
          <w:b w:val="0"/>
          <w:sz w:val="28"/>
          <w:szCs w:val="28"/>
        </w:rPr>
        <w:t xml:space="preserve"> внутри одного дня. Принимает непрерывные значения в интервале от 0 до 1.</w:t>
      </w:r>
    </w:p>
    <w:p w14:paraId="2FB5BCBB" w14:textId="77777777" w:rsidR="001562E5" w:rsidRDefault="001562E5" w:rsidP="00200327">
      <w:pPr>
        <w:pStyle w:val="a4"/>
        <w:numPr>
          <w:ilvl w:val="0"/>
          <w:numId w:val="20"/>
        </w:numPr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i/>
          <w:sz w:val="28"/>
          <w:szCs w:val="28"/>
          <w:lang w:val="en-US"/>
        </w:rPr>
        <w:t>rank</w:t>
      </w:r>
      <w:r w:rsidRPr="00200327">
        <w:rPr>
          <w:rStyle w:val="a3"/>
          <w:b w:val="0"/>
          <w:i/>
          <w:sz w:val="28"/>
          <w:szCs w:val="28"/>
        </w:rPr>
        <w:t>_</w:t>
      </w:r>
      <w:r w:rsidRPr="00200327">
        <w:rPr>
          <w:rStyle w:val="a3"/>
          <w:b w:val="0"/>
          <w:i/>
          <w:sz w:val="28"/>
          <w:szCs w:val="28"/>
          <w:lang w:val="en-US"/>
        </w:rPr>
        <w:t>day</w:t>
      </w:r>
      <w:r w:rsidRPr="00200327">
        <w:rPr>
          <w:rStyle w:val="a3"/>
          <w:b w:val="0"/>
          <w:sz w:val="28"/>
          <w:szCs w:val="28"/>
        </w:rPr>
        <w:t xml:space="preserve"> – присвоенный ранг для каждого часа по возрастанию после ранжирования по потреблению энергии </w:t>
      </w:r>
      <w:r w:rsidRPr="00200327">
        <w:rPr>
          <w:rStyle w:val="a3"/>
          <w:b w:val="0"/>
          <w:sz w:val="28"/>
          <w:szCs w:val="28"/>
          <w:lang w:val="en-US"/>
        </w:rPr>
        <w:t>energy</w:t>
      </w:r>
      <w:r w:rsidRPr="00200327">
        <w:rPr>
          <w:rStyle w:val="a3"/>
          <w:b w:val="0"/>
          <w:sz w:val="28"/>
          <w:szCs w:val="28"/>
        </w:rPr>
        <w:t>_</w:t>
      </w:r>
      <w:r w:rsidRPr="00200327">
        <w:rPr>
          <w:rStyle w:val="a3"/>
          <w:b w:val="0"/>
          <w:sz w:val="28"/>
          <w:szCs w:val="28"/>
          <w:lang w:val="en-US"/>
        </w:rPr>
        <w:t>consumption</w:t>
      </w:r>
      <w:r w:rsidRPr="00200327">
        <w:rPr>
          <w:rStyle w:val="a3"/>
          <w:b w:val="0"/>
          <w:sz w:val="28"/>
          <w:szCs w:val="28"/>
        </w:rPr>
        <w:t>. Принимает целочисленные значения от 0 до 23.</w:t>
      </w:r>
    </w:p>
    <w:p w14:paraId="64A5E651" w14:textId="77777777" w:rsidR="00B617F4" w:rsidRDefault="00B617F4" w:rsidP="00B617F4">
      <w:pPr>
        <w:pStyle w:val="a4"/>
        <w:ind w:left="1068"/>
        <w:rPr>
          <w:rStyle w:val="a3"/>
          <w:b w:val="0"/>
          <w:sz w:val="28"/>
          <w:szCs w:val="28"/>
        </w:rPr>
      </w:pPr>
    </w:p>
    <w:p w14:paraId="185011A3" w14:textId="67FA28E6" w:rsidR="005977C2" w:rsidRDefault="00B617F4" w:rsidP="005977C2">
      <w:pPr>
        <w:pStyle w:val="a4"/>
        <w:numPr>
          <w:ilvl w:val="0"/>
          <w:numId w:val="25"/>
        </w:numPr>
        <w:jc w:val="both"/>
        <w:rPr>
          <w:rStyle w:val="a3"/>
          <w:sz w:val="28"/>
          <w:szCs w:val="28"/>
        </w:rPr>
      </w:pPr>
      <w:r w:rsidRPr="00B617F4">
        <w:rPr>
          <w:rStyle w:val="a3"/>
          <w:sz w:val="28"/>
          <w:szCs w:val="28"/>
        </w:rPr>
        <w:t>Постобработка прогнозов</w:t>
      </w:r>
      <w:r>
        <w:rPr>
          <w:rStyle w:val="a3"/>
          <w:sz w:val="28"/>
          <w:szCs w:val="28"/>
        </w:rPr>
        <w:t xml:space="preserve"> для расчёта метрики</w:t>
      </w:r>
      <w:r w:rsidR="005977C2">
        <w:rPr>
          <w:rStyle w:val="a3"/>
          <w:sz w:val="28"/>
          <w:szCs w:val="28"/>
        </w:rPr>
        <w:t>.</w:t>
      </w:r>
    </w:p>
    <w:p w14:paraId="4E199E91" w14:textId="55A40C56" w:rsidR="005977C2" w:rsidRPr="005977C2" w:rsidRDefault="005977C2" w:rsidP="005977C2">
      <w:pPr>
        <w:spacing w:before="240"/>
        <w:ind w:firstLine="360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Прогнозный интервал определялся как интервал, в котором сумма предсказанных вероятностей или абсолютных значений для четырёх соседних часов была максимальной. (По аналогии с расчётом предсказаний </w:t>
      </w:r>
      <w:r w:rsidR="00C22B63">
        <w:rPr>
          <w:rStyle w:val="a3"/>
          <w:b w:val="0"/>
          <w:sz w:val="28"/>
          <w:szCs w:val="28"/>
        </w:rPr>
        <w:t>базовой</w:t>
      </w:r>
      <w:r>
        <w:rPr>
          <w:rStyle w:val="a3"/>
          <w:b w:val="0"/>
          <w:sz w:val="28"/>
          <w:szCs w:val="28"/>
        </w:rPr>
        <w:t xml:space="preserve"> модели)</w:t>
      </w:r>
    </w:p>
    <w:p w14:paraId="35EA1172" w14:textId="77777777" w:rsidR="005977C2" w:rsidRDefault="005977C2" w:rsidP="00B617F4">
      <w:pPr>
        <w:pStyle w:val="a4"/>
        <w:jc w:val="both"/>
        <w:rPr>
          <w:rStyle w:val="a3"/>
          <w:b w:val="0"/>
          <w:sz w:val="28"/>
          <w:szCs w:val="28"/>
        </w:rPr>
      </w:pPr>
    </w:p>
    <w:p w14:paraId="3B4A14EF" w14:textId="77777777" w:rsidR="005977C2" w:rsidRDefault="005977C2" w:rsidP="00B617F4">
      <w:pPr>
        <w:pStyle w:val="a4"/>
        <w:jc w:val="both"/>
        <w:rPr>
          <w:rStyle w:val="a3"/>
          <w:b w:val="0"/>
          <w:sz w:val="28"/>
          <w:szCs w:val="28"/>
        </w:rPr>
      </w:pPr>
    </w:p>
    <w:p w14:paraId="5EEF6213" w14:textId="77777777" w:rsidR="005977C2" w:rsidRDefault="005977C2" w:rsidP="00B617F4">
      <w:pPr>
        <w:pStyle w:val="a4"/>
        <w:jc w:val="both"/>
        <w:rPr>
          <w:rStyle w:val="a3"/>
          <w:b w:val="0"/>
          <w:sz w:val="28"/>
          <w:szCs w:val="28"/>
        </w:rPr>
      </w:pPr>
    </w:p>
    <w:p w14:paraId="0B92C11E" w14:textId="77777777" w:rsidR="005977C2" w:rsidRDefault="005977C2" w:rsidP="00B617F4">
      <w:pPr>
        <w:pStyle w:val="a4"/>
        <w:jc w:val="both"/>
        <w:rPr>
          <w:rStyle w:val="a3"/>
          <w:b w:val="0"/>
          <w:sz w:val="28"/>
          <w:szCs w:val="28"/>
        </w:rPr>
      </w:pPr>
    </w:p>
    <w:p w14:paraId="209260E6" w14:textId="77777777" w:rsidR="005977C2" w:rsidRPr="00B617F4" w:rsidRDefault="005977C2" w:rsidP="00B617F4">
      <w:pPr>
        <w:pStyle w:val="a4"/>
        <w:jc w:val="both"/>
        <w:rPr>
          <w:rStyle w:val="a3"/>
          <w:b w:val="0"/>
          <w:sz w:val="28"/>
          <w:szCs w:val="28"/>
        </w:rPr>
      </w:pPr>
    </w:p>
    <w:p w14:paraId="6CDB7E8C" w14:textId="580FC486" w:rsidR="001562E5" w:rsidRPr="00200327" w:rsidRDefault="001562E5" w:rsidP="00200327">
      <w:pPr>
        <w:pStyle w:val="a4"/>
        <w:numPr>
          <w:ilvl w:val="0"/>
          <w:numId w:val="25"/>
        </w:numPr>
        <w:rPr>
          <w:rStyle w:val="a3"/>
          <w:sz w:val="28"/>
          <w:szCs w:val="28"/>
        </w:rPr>
      </w:pPr>
      <w:proofErr w:type="spellStart"/>
      <w:r w:rsidRPr="00200327">
        <w:rPr>
          <w:rStyle w:val="a3"/>
          <w:sz w:val="28"/>
          <w:szCs w:val="28"/>
          <w:lang w:val="en-US"/>
        </w:rPr>
        <w:lastRenderedPageBreak/>
        <w:t>Undersampling</w:t>
      </w:r>
      <w:proofErr w:type="spellEnd"/>
      <w:r w:rsidR="0037661E">
        <w:rPr>
          <w:rStyle w:val="a3"/>
          <w:sz w:val="28"/>
          <w:szCs w:val="28"/>
        </w:rPr>
        <w:t>.</w:t>
      </w:r>
    </w:p>
    <w:p w14:paraId="342861EE" w14:textId="49685A32" w:rsidR="001562E5" w:rsidRPr="00200327" w:rsidRDefault="001562E5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Для увеличения доли позитивных классов и повышения эффективности моделей машинного обучения был применён </w:t>
      </w:r>
      <w:proofErr w:type="spellStart"/>
      <w:r w:rsidRPr="00200327">
        <w:rPr>
          <w:rStyle w:val="a3"/>
          <w:b w:val="0"/>
          <w:i/>
          <w:sz w:val="28"/>
          <w:szCs w:val="28"/>
          <w:lang w:val="en-US"/>
        </w:rPr>
        <w:t>undersampling</w:t>
      </w:r>
      <w:proofErr w:type="spellEnd"/>
      <w:r w:rsidRPr="00200327">
        <w:rPr>
          <w:rStyle w:val="a3"/>
          <w:b w:val="0"/>
          <w:sz w:val="28"/>
          <w:szCs w:val="28"/>
        </w:rPr>
        <w:t xml:space="preserve">: из обучающей выборки удалены крайние значения часов, в которые ни разу не попадали пиковые значения часов: часы от 0 до 6 включительно и 21 до 23 включительно. </w:t>
      </w:r>
    </w:p>
    <w:p w14:paraId="43591EC2" w14:textId="55A91A6D" w:rsidR="001562E5" w:rsidRDefault="001562E5" w:rsidP="00244832">
      <w:pPr>
        <w:spacing w:after="0"/>
        <w:ind w:firstLine="709"/>
        <w:jc w:val="both"/>
        <w:rPr>
          <w:rStyle w:val="a3"/>
          <w:b w:val="0"/>
          <w:sz w:val="28"/>
          <w:szCs w:val="28"/>
          <w:lang w:val="en-US"/>
        </w:rPr>
      </w:pPr>
      <w:r w:rsidRPr="00200327">
        <w:rPr>
          <w:rStyle w:val="a3"/>
          <w:b w:val="0"/>
          <w:sz w:val="28"/>
          <w:szCs w:val="28"/>
        </w:rPr>
        <w:t>На 6</w:t>
      </w:r>
      <w:r w:rsidR="00ED3C6F" w:rsidRPr="00200327">
        <w:rPr>
          <w:rStyle w:val="a3"/>
          <w:b w:val="0"/>
          <w:sz w:val="28"/>
          <w:szCs w:val="28"/>
        </w:rPr>
        <w:t>-</w:t>
      </w:r>
      <w:r w:rsidRPr="00200327">
        <w:rPr>
          <w:rStyle w:val="a3"/>
          <w:b w:val="0"/>
          <w:sz w:val="28"/>
          <w:szCs w:val="28"/>
        </w:rPr>
        <w:t>ой час пришлось 3 фактических максимальных часа</w:t>
      </w:r>
      <w:r w:rsidR="00ED3C6F" w:rsidRPr="00200327">
        <w:rPr>
          <w:rStyle w:val="a3"/>
          <w:b w:val="0"/>
          <w:sz w:val="28"/>
          <w:szCs w:val="28"/>
        </w:rPr>
        <w:t xml:space="preserve">, но они не попали в строгий интервал плановых пиковых часов. Данные три дня были </w:t>
      </w:r>
      <w:proofErr w:type="spellStart"/>
      <w:r w:rsidR="00ED3C6F" w:rsidRPr="00200327">
        <w:rPr>
          <w:rStyle w:val="a3"/>
          <w:b w:val="0"/>
          <w:sz w:val="28"/>
          <w:szCs w:val="28"/>
        </w:rPr>
        <w:t>предобработаны</w:t>
      </w:r>
      <w:proofErr w:type="spellEnd"/>
      <w:r w:rsidR="00ED3C6F" w:rsidRPr="00200327">
        <w:rPr>
          <w:rStyle w:val="a3"/>
          <w:b w:val="0"/>
          <w:sz w:val="28"/>
          <w:szCs w:val="28"/>
        </w:rPr>
        <w:t>.</w:t>
      </w:r>
    </w:p>
    <w:p w14:paraId="0DDB4B9B" w14:textId="77777777" w:rsidR="00200327" w:rsidRDefault="00200327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</w:p>
    <w:p w14:paraId="0FF56615" w14:textId="210F03C1" w:rsidR="00ED3C6F" w:rsidRPr="00200327" w:rsidRDefault="00ED3C6F" w:rsidP="00244832">
      <w:pPr>
        <w:pStyle w:val="a4"/>
        <w:numPr>
          <w:ilvl w:val="0"/>
          <w:numId w:val="25"/>
        </w:numPr>
        <w:jc w:val="both"/>
        <w:rPr>
          <w:rStyle w:val="a3"/>
          <w:sz w:val="28"/>
          <w:szCs w:val="28"/>
        </w:rPr>
      </w:pPr>
      <w:r w:rsidRPr="00200327">
        <w:rPr>
          <w:rStyle w:val="a3"/>
          <w:sz w:val="28"/>
          <w:szCs w:val="28"/>
          <w:lang w:val="en-US"/>
        </w:rPr>
        <w:t>Feature</w:t>
      </w:r>
      <w:r w:rsidRPr="00200327">
        <w:rPr>
          <w:rStyle w:val="a3"/>
          <w:sz w:val="28"/>
          <w:szCs w:val="28"/>
        </w:rPr>
        <w:t xml:space="preserve"> </w:t>
      </w:r>
      <w:r w:rsidRPr="00200327">
        <w:rPr>
          <w:rStyle w:val="a3"/>
          <w:sz w:val="28"/>
          <w:szCs w:val="28"/>
          <w:lang w:val="en-US"/>
        </w:rPr>
        <w:t>engineering</w:t>
      </w:r>
      <w:r w:rsidR="0037661E">
        <w:rPr>
          <w:rStyle w:val="a3"/>
          <w:sz w:val="28"/>
          <w:szCs w:val="28"/>
        </w:rPr>
        <w:t>.</w:t>
      </w:r>
    </w:p>
    <w:p w14:paraId="6AECABB5" w14:textId="4323B791" w:rsidR="00ED3C6F" w:rsidRPr="00200327" w:rsidRDefault="00ED3C6F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Кроме временных признаков изначально в обучающей выборке нет признаков, которые можно было бы использовать для обучения, т.к. они все несут в себе информацию из будущего. Были созданы новы</w:t>
      </w:r>
      <w:r w:rsidR="00244832">
        <w:rPr>
          <w:rStyle w:val="a3"/>
          <w:b w:val="0"/>
          <w:sz w:val="28"/>
          <w:szCs w:val="28"/>
        </w:rPr>
        <w:t xml:space="preserve">е признаки путём преобразований, </w:t>
      </w:r>
      <w:r w:rsidRPr="00200327">
        <w:rPr>
          <w:rStyle w:val="a3"/>
          <w:b w:val="0"/>
          <w:sz w:val="28"/>
          <w:szCs w:val="28"/>
        </w:rPr>
        <w:t>группировок и сдвигов различных признаков</w:t>
      </w:r>
      <w:r w:rsidR="00244832">
        <w:rPr>
          <w:rStyle w:val="a3"/>
          <w:b w:val="0"/>
          <w:sz w:val="28"/>
          <w:szCs w:val="28"/>
        </w:rPr>
        <w:t xml:space="preserve"> во времени</w:t>
      </w:r>
      <w:r w:rsidRPr="00200327">
        <w:rPr>
          <w:rStyle w:val="a3"/>
          <w:b w:val="0"/>
          <w:sz w:val="28"/>
          <w:szCs w:val="28"/>
        </w:rPr>
        <w:t>.</w:t>
      </w:r>
    </w:p>
    <w:p w14:paraId="6BCD5B4B" w14:textId="67D87852" w:rsidR="00ED3C6F" w:rsidRPr="00D81F4E" w:rsidRDefault="001573A6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Помимо основного временного ряда с шагом в 1 мес</w:t>
      </w:r>
      <w:r w:rsidR="00D81F4E">
        <w:rPr>
          <w:rStyle w:val="a3"/>
          <w:b w:val="0"/>
          <w:sz w:val="28"/>
          <w:szCs w:val="28"/>
        </w:rPr>
        <w:t>яц</w:t>
      </w:r>
      <w:r w:rsidRPr="00200327">
        <w:rPr>
          <w:rStyle w:val="a3"/>
          <w:b w:val="0"/>
          <w:sz w:val="28"/>
          <w:szCs w:val="28"/>
        </w:rPr>
        <w:t xml:space="preserve"> внут</w:t>
      </w:r>
      <w:r w:rsidR="00FA2E42" w:rsidRPr="00200327">
        <w:rPr>
          <w:rStyle w:val="a3"/>
          <w:b w:val="0"/>
          <w:sz w:val="28"/>
          <w:szCs w:val="28"/>
        </w:rPr>
        <w:t>ри дня прису</w:t>
      </w:r>
      <w:r w:rsidRPr="00200327">
        <w:rPr>
          <w:rStyle w:val="a3"/>
          <w:b w:val="0"/>
          <w:sz w:val="28"/>
          <w:szCs w:val="28"/>
        </w:rPr>
        <w:t>т</w:t>
      </w:r>
      <w:r w:rsidR="00FA2E42" w:rsidRPr="00200327">
        <w:rPr>
          <w:rStyle w:val="a3"/>
          <w:b w:val="0"/>
          <w:sz w:val="28"/>
          <w:szCs w:val="28"/>
        </w:rPr>
        <w:t>ст</w:t>
      </w:r>
      <w:r w:rsidRPr="00200327">
        <w:rPr>
          <w:rStyle w:val="a3"/>
          <w:b w:val="0"/>
          <w:sz w:val="28"/>
          <w:szCs w:val="28"/>
        </w:rPr>
        <w:t xml:space="preserve">вует временной ряд с шагом в 1 час. Были сформированы новые </w:t>
      </w:r>
      <w:proofErr w:type="gramStart"/>
      <w:r w:rsidRPr="00200327">
        <w:rPr>
          <w:rStyle w:val="a3"/>
          <w:b w:val="0"/>
          <w:sz w:val="28"/>
          <w:szCs w:val="28"/>
        </w:rPr>
        <w:t>признаки</w:t>
      </w:r>
      <w:proofErr w:type="gramEnd"/>
      <w:r w:rsidRPr="00200327">
        <w:rPr>
          <w:rStyle w:val="a3"/>
          <w:b w:val="0"/>
          <w:sz w:val="28"/>
          <w:szCs w:val="28"/>
        </w:rPr>
        <w:t xml:space="preserve"> оп</w:t>
      </w:r>
      <w:r w:rsidR="002A5483" w:rsidRPr="00200327">
        <w:rPr>
          <w:rStyle w:val="a3"/>
          <w:b w:val="0"/>
          <w:sz w:val="28"/>
          <w:szCs w:val="28"/>
        </w:rPr>
        <w:t>и</w:t>
      </w:r>
      <w:r w:rsidRPr="00200327">
        <w:rPr>
          <w:rStyle w:val="a3"/>
          <w:b w:val="0"/>
          <w:sz w:val="28"/>
          <w:szCs w:val="28"/>
        </w:rPr>
        <w:t>с</w:t>
      </w:r>
      <w:r w:rsidR="002A5483" w:rsidRPr="00200327">
        <w:rPr>
          <w:rStyle w:val="a3"/>
          <w:b w:val="0"/>
          <w:sz w:val="28"/>
          <w:szCs w:val="28"/>
        </w:rPr>
        <w:t>ы</w:t>
      </w:r>
      <w:r w:rsidRPr="00200327">
        <w:rPr>
          <w:rStyle w:val="a3"/>
          <w:b w:val="0"/>
          <w:sz w:val="28"/>
          <w:szCs w:val="28"/>
        </w:rPr>
        <w:t xml:space="preserve">вающие данный временной ряд. </w:t>
      </w:r>
    </w:p>
    <w:p w14:paraId="211ECF08" w14:textId="1ACCDE65" w:rsidR="001573A6" w:rsidRPr="00200327" w:rsidRDefault="00D81F4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При увеличении количества признаков растёт время обучения модели, поэтому количество сгенерированных признаков было ограничено. </w:t>
      </w:r>
    </w:p>
    <w:p w14:paraId="1925EAA8" w14:textId="77777777" w:rsidR="00ED3C6F" w:rsidRPr="00200327" w:rsidRDefault="00ED3C6F" w:rsidP="00244832">
      <w:pPr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В качестве новых признаков были использованы:</w:t>
      </w:r>
    </w:p>
    <w:p w14:paraId="614EF01C" w14:textId="21E88F07" w:rsidR="00200327" w:rsidRPr="00200327" w:rsidRDefault="00ED3C6F" w:rsidP="00244832">
      <w:pPr>
        <w:pStyle w:val="a4"/>
        <w:numPr>
          <w:ilvl w:val="0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пред</w:t>
      </w:r>
      <w:r w:rsidR="00200327" w:rsidRPr="00200327">
        <w:rPr>
          <w:rStyle w:val="a3"/>
          <w:b w:val="0"/>
          <w:sz w:val="28"/>
          <w:szCs w:val="28"/>
        </w:rPr>
        <w:t>сказания статистических моделей:</w:t>
      </w:r>
    </w:p>
    <w:p w14:paraId="0051E14B" w14:textId="179C2436" w:rsid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  <w:lang w:val="en-US"/>
        </w:rPr>
        <w:t>baseline</w:t>
      </w:r>
      <w:r w:rsidRPr="00200327">
        <w:rPr>
          <w:rStyle w:val="a3"/>
          <w:b w:val="0"/>
          <w:sz w:val="28"/>
          <w:szCs w:val="28"/>
        </w:rPr>
        <w:t>(</w:t>
      </w:r>
      <w:r w:rsidR="00C22B63">
        <w:rPr>
          <w:rStyle w:val="a3"/>
          <w:b w:val="0"/>
          <w:sz w:val="28"/>
          <w:szCs w:val="28"/>
        </w:rPr>
        <w:t>базовая</w:t>
      </w:r>
      <w:r w:rsidRPr="00200327">
        <w:rPr>
          <w:rStyle w:val="a3"/>
          <w:b w:val="0"/>
          <w:sz w:val="28"/>
          <w:szCs w:val="28"/>
        </w:rPr>
        <w:t xml:space="preserve"> модель)</w:t>
      </w:r>
    </w:p>
    <w:p w14:paraId="7FD3F0C7" w14:textId="446DF470" w:rsid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  <w:lang w:val="en-US"/>
        </w:rPr>
        <w:t>stat_model_1</w:t>
      </w:r>
    </w:p>
    <w:p w14:paraId="494740FB" w14:textId="72C6F29B" w:rsid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  <w:lang w:val="en-US"/>
        </w:rPr>
        <w:t>stat_model_2</w:t>
      </w:r>
    </w:p>
    <w:p w14:paraId="247A2825" w14:textId="77777777" w:rsid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  <w:lang w:val="en-US"/>
        </w:rPr>
        <w:t>stat_model_3</w:t>
      </w:r>
    </w:p>
    <w:p w14:paraId="712E4AAE" w14:textId="77777777" w:rsidR="00200327" w:rsidRPr="00200327" w:rsidRDefault="001573A6" w:rsidP="00244832">
      <w:pPr>
        <w:pStyle w:val="a4"/>
        <w:numPr>
          <w:ilvl w:val="0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сдвиги и преобразования во временном ряду различных признаков:</w:t>
      </w:r>
    </w:p>
    <w:p w14:paraId="2E10A02D" w14:textId="17F3ED40" w:rsidR="00200327" w:rsidRP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сдвиг на 1, 6 и 12 месяцев</w:t>
      </w:r>
    </w:p>
    <w:p w14:paraId="03E17A5C" w14:textId="107780DC" w:rsidR="00200327" w:rsidRP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среднее за 3, 6, 12 предыдущих месяцев</w:t>
      </w:r>
    </w:p>
    <w:p w14:paraId="539737D6" w14:textId="73E08A0B" w:rsidR="00200327" w:rsidRPr="00200327" w:rsidRDefault="00200327" w:rsidP="00244832">
      <w:pPr>
        <w:pStyle w:val="a4"/>
        <w:numPr>
          <w:ilvl w:val="1"/>
          <w:numId w:val="26"/>
        </w:numPr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разницу между </w:t>
      </w:r>
      <w:proofErr w:type="gramStart"/>
      <w:r w:rsidR="00664632">
        <w:rPr>
          <w:rStyle w:val="a3"/>
          <w:b w:val="0"/>
          <w:sz w:val="28"/>
          <w:szCs w:val="28"/>
        </w:rPr>
        <w:t>средними</w:t>
      </w:r>
      <w:proofErr w:type="gramEnd"/>
      <w:r w:rsidR="00664632">
        <w:rPr>
          <w:rStyle w:val="a3"/>
          <w:b w:val="0"/>
          <w:sz w:val="28"/>
          <w:szCs w:val="28"/>
        </w:rPr>
        <w:t>:</w:t>
      </w:r>
    </w:p>
    <w:p w14:paraId="0A1AB6AB" w14:textId="6F88110F" w:rsidR="00200327" w:rsidRPr="00200327" w:rsidRDefault="00664632" w:rsidP="00244832">
      <w:pPr>
        <w:pStyle w:val="a4"/>
        <w:numPr>
          <w:ilvl w:val="2"/>
          <w:numId w:val="26"/>
        </w:num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прошлого</w:t>
      </w:r>
      <w:r w:rsidR="00200327" w:rsidRPr="00200327"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месяца </w:t>
      </w:r>
      <w:r w:rsidR="00200327" w:rsidRPr="00200327">
        <w:rPr>
          <w:rStyle w:val="a3"/>
          <w:b w:val="0"/>
          <w:sz w:val="28"/>
          <w:szCs w:val="28"/>
        </w:rPr>
        <w:t xml:space="preserve">с </w:t>
      </w:r>
      <w:proofErr w:type="gramStart"/>
      <w:r w:rsidR="00200327" w:rsidRPr="00200327">
        <w:rPr>
          <w:rStyle w:val="a3"/>
          <w:b w:val="0"/>
          <w:sz w:val="28"/>
          <w:szCs w:val="28"/>
        </w:rPr>
        <w:t>позапрошлым</w:t>
      </w:r>
      <w:proofErr w:type="gramEnd"/>
    </w:p>
    <w:p w14:paraId="0146FF54" w14:textId="3CF93267" w:rsidR="00200327" w:rsidRPr="00200327" w:rsidRDefault="00664632" w:rsidP="00244832">
      <w:pPr>
        <w:pStyle w:val="a4"/>
        <w:numPr>
          <w:ilvl w:val="2"/>
          <w:numId w:val="26"/>
        </w:num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прошлого</w:t>
      </w:r>
      <w:r w:rsidR="00200327" w:rsidRPr="00200327"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месяца </w:t>
      </w:r>
      <w:r w:rsidR="00200327" w:rsidRPr="00200327">
        <w:rPr>
          <w:rStyle w:val="a3"/>
          <w:b w:val="0"/>
          <w:sz w:val="28"/>
          <w:szCs w:val="28"/>
        </w:rPr>
        <w:t xml:space="preserve">со средним за </w:t>
      </w:r>
      <w:proofErr w:type="gramStart"/>
      <w:r w:rsidR="00200327" w:rsidRPr="00200327">
        <w:rPr>
          <w:rStyle w:val="a3"/>
          <w:b w:val="0"/>
          <w:sz w:val="28"/>
          <w:szCs w:val="28"/>
        </w:rPr>
        <w:t>последние</w:t>
      </w:r>
      <w:proofErr w:type="gramEnd"/>
      <w:r w:rsidR="00200327" w:rsidRPr="00200327">
        <w:rPr>
          <w:rStyle w:val="a3"/>
          <w:b w:val="0"/>
          <w:sz w:val="28"/>
          <w:szCs w:val="28"/>
        </w:rPr>
        <w:t xml:space="preserve"> 3 месяца</w:t>
      </w:r>
    </w:p>
    <w:p w14:paraId="407C8F80" w14:textId="6C44D402" w:rsidR="00D81F4E" w:rsidRDefault="00664632" w:rsidP="00244832">
      <w:pPr>
        <w:pStyle w:val="a4"/>
        <w:numPr>
          <w:ilvl w:val="2"/>
          <w:numId w:val="26"/>
        </w:num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прошлого месяца с месяцем с лагом в год</w:t>
      </w:r>
    </w:p>
    <w:p w14:paraId="5335702E" w14:textId="3003F63C" w:rsidR="00E13D34" w:rsidRDefault="00D81F4E" w:rsidP="00244832">
      <w:pPr>
        <w:ind w:left="360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 общей сложности сгенерировано приблизительно 600 новых признаков.</w:t>
      </w:r>
    </w:p>
    <w:p w14:paraId="47A7D255" w14:textId="77777777" w:rsidR="005977C2" w:rsidRDefault="005977C2" w:rsidP="00244832">
      <w:pPr>
        <w:ind w:left="360"/>
        <w:jc w:val="both"/>
        <w:rPr>
          <w:rStyle w:val="a3"/>
          <w:b w:val="0"/>
          <w:sz w:val="28"/>
          <w:szCs w:val="28"/>
        </w:rPr>
      </w:pPr>
    </w:p>
    <w:p w14:paraId="0C3CD27C" w14:textId="77777777" w:rsidR="005977C2" w:rsidRPr="00D81F4E" w:rsidRDefault="005977C2" w:rsidP="00244832">
      <w:pPr>
        <w:ind w:left="360"/>
        <w:jc w:val="both"/>
        <w:rPr>
          <w:rStyle w:val="a3"/>
          <w:b w:val="0"/>
          <w:sz w:val="28"/>
          <w:szCs w:val="28"/>
        </w:rPr>
      </w:pPr>
    </w:p>
    <w:p w14:paraId="4FDE3959" w14:textId="23941E5F" w:rsidR="001573A6" w:rsidRPr="00664632" w:rsidRDefault="001573A6" w:rsidP="00244832">
      <w:pPr>
        <w:pStyle w:val="a4"/>
        <w:numPr>
          <w:ilvl w:val="0"/>
          <w:numId w:val="25"/>
        </w:numPr>
        <w:spacing w:before="240"/>
        <w:jc w:val="both"/>
        <w:rPr>
          <w:rStyle w:val="a3"/>
          <w:sz w:val="28"/>
          <w:szCs w:val="28"/>
        </w:rPr>
      </w:pPr>
      <w:r w:rsidRPr="00664632">
        <w:rPr>
          <w:rStyle w:val="a3"/>
          <w:sz w:val="28"/>
          <w:szCs w:val="28"/>
          <w:lang w:val="en-US"/>
        </w:rPr>
        <w:lastRenderedPageBreak/>
        <w:t>Feature</w:t>
      </w:r>
      <w:r w:rsidRPr="00664632">
        <w:rPr>
          <w:rStyle w:val="a3"/>
          <w:sz w:val="28"/>
          <w:szCs w:val="28"/>
        </w:rPr>
        <w:t xml:space="preserve"> </w:t>
      </w:r>
      <w:r w:rsidRPr="00664632">
        <w:rPr>
          <w:rStyle w:val="a3"/>
          <w:sz w:val="28"/>
          <w:szCs w:val="28"/>
          <w:lang w:val="en-US"/>
        </w:rPr>
        <w:t>selection</w:t>
      </w:r>
      <w:r w:rsidR="0037661E">
        <w:rPr>
          <w:rStyle w:val="a3"/>
          <w:sz w:val="28"/>
          <w:szCs w:val="28"/>
        </w:rPr>
        <w:t>.</w:t>
      </w:r>
    </w:p>
    <w:p w14:paraId="0B81FF0C" w14:textId="63506815" w:rsidR="00664632" w:rsidRDefault="00FA2E42" w:rsidP="00244832">
      <w:pPr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Отбор признаков для построения моделей проводился с использованием алгоритмов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LightGBM</w:t>
      </w:r>
      <w:proofErr w:type="spellEnd"/>
      <w:r w:rsidRPr="00200327">
        <w:rPr>
          <w:rStyle w:val="a3"/>
          <w:b w:val="0"/>
          <w:sz w:val="28"/>
          <w:szCs w:val="28"/>
        </w:rPr>
        <w:t xml:space="preserve">,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RandomForest</w:t>
      </w:r>
      <w:proofErr w:type="spellEnd"/>
      <w:r w:rsidRPr="00200327">
        <w:rPr>
          <w:rStyle w:val="a3"/>
          <w:b w:val="0"/>
          <w:sz w:val="28"/>
          <w:szCs w:val="28"/>
        </w:rPr>
        <w:t xml:space="preserve"> </w:t>
      </w:r>
      <w:r w:rsidR="002A5483" w:rsidRPr="00200327">
        <w:rPr>
          <w:rStyle w:val="a3"/>
          <w:b w:val="0"/>
          <w:sz w:val="28"/>
          <w:szCs w:val="28"/>
        </w:rPr>
        <w:t>и их встроенных методов</w:t>
      </w:r>
      <w:r w:rsidRPr="00200327">
        <w:rPr>
          <w:rStyle w:val="a3"/>
          <w:b w:val="0"/>
          <w:sz w:val="28"/>
          <w:szCs w:val="28"/>
        </w:rPr>
        <w:t xml:space="preserve"> ранжирования важности признаков.</w:t>
      </w:r>
      <w:r w:rsidR="00D81F4E">
        <w:rPr>
          <w:rStyle w:val="a3"/>
          <w:b w:val="0"/>
          <w:sz w:val="28"/>
          <w:szCs w:val="28"/>
        </w:rPr>
        <w:t xml:space="preserve"> </w:t>
      </w:r>
      <w:r w:rsidR="000B3BAF" w:rsidRPr="00200327">
        <w:rPr>
          <w:rStyle w:val="a3"/>
          <w:b w:val="0"/>
          <w:sz w:val="28"/>
          <w:szCs w:val="28"/>
        </w:rPr>
        <w:t>Также во внимание принимал</w:t>
      </w:r>
      <w:r w:rsidR="00D81F4E">
        <w:rPr>
          <w:rStyle w:val="a3"/>
          <w:b w:val="0"/>
          <w:sz w:val="28"/>
          <w:szCs w:val="28"/>
        </w:rPr>
        <w:t>а</w:t>
      </w:r>
      <w:r w:rsidR="000B3BAF" w:rsidRPr="00200327">
        <w:rPr>
          <w:rStyle w:val="a3"/>
          <w:b w:val="0"/>
          <w:sz w:val="28"/>
          <w:szCs w:val="28"/>
        </w:rPr>
        <w:t xml:space="preserve">сь визуальная оценка </w:t>
      </w:r>
      <w:r w:rsidR="00244832">
        <w:rPr>
          <w:rStyle w:val="a3"/>
          <w:b w:val="0"/>
          <w:sz w:val="28"/>
          <w:szCs w:val="28"/>
        </w:rPr>
        <w:t>дина</w:t>
      </w:r>
      <w:r w:rsidR="00D81F4E">
        <w:rPr>
          <w:rStyle w:val="a3"/>
          <w:b w:val="0"/>
          <w:sz w:val="28"/>
          <w:szCs w:val="28"/>
        </w:rPr>
        <w:t>мики</w:t>
      </w:r>
      <w:r w:rsidR="000B3BAF" w:rsidRPr="00200327">
        <w:rPr>
          <w:rStyle w:val="a3"/>
          <w:b w:val="0"/>
          <w:sz w:val="28"/>
          <w:szCs w:val="28"/>
        </w:rPr>
        <w:t xml:space="preserve"> изменения метрики во время отбрасывания признаков.</w:t>
      </w:r>
    </w:p>
    <w:p w14:paraId="4D18AFC9" w14:textId="045DE461" w:rsidR="00ED3C6F" w:rsidRPr="00664632" w:rsidRDefault="00ED3C6F" w:rsidP="00244832">
      <w:pPr>
        <w:pStyle w:val="a4"/>
        <w:numPr>
          <w:ilvl w:val="0"/>
          <w:numId w:val="25"/>
        </w:numPr>
        <w:spacing w:before="240"/>
        <w:jc w:val="both"/>
        <w:rPr>
          <w:rStyle w:val="a3"/>
          <w:sz w:val="28"/>
          <w:szCs w:val="28"/>
        </w:rPr>
      </w:pPr>
      <w:r w:rsidRPr="00664632">
        <w:rPr>
          <w:rStyle w:val="a3"/>
          <w:sz w:val="28"/>
          <w:szCs w:val="28"/>
          <w:lang w:val="en-US"/>
        </w:rPr>
        <w:t>Cross</w:t>
      </w:r>
      <w:r w:rsidRPr="00664632">
        <w:rPr>
          <w:rStyle w:val="a3"/>
          <w:sz w:val="28"/>
          <w:szCs w:val="28"/>
        </w:rPr>
        <w:t>-</w:t>
      </w:r>
      <w:r w:rsidRPr="00664632">
        <w:rPr>
          <w:rStyle w:val="a3"/>
          <w:sz w:val="28"/>
          <w:szCs w:val="28"/>
          <w:lang w:val="en-US"/>
        </w:rPr>
        <w:t>validation</w:t>
      </w:r>
      <w:r w:rsidRPr="00664632">
        <w:rPr>
          <w:rStyle w:val="a3"/>
          <w:sz w:val="28"/>
          <w:szCs w:val="28"/>
        </w:rPr>
        <w:t xml:space="preserve">, </w:t>
      </w:r>
      <w:r w:rsidRPr="00664632">
        <w:rPr>
          <w:rStyle w:val="a3"/>
          <w:sz w:val="28"/>
          <w:szCs w:val="28"/>
          <w:lang w:val="en-US"/>
        </w:rPr>
        <w:t>testing</w:t>
      </w:r>
      <w:r w:rsidR="0037661E">
        <w:rPr>
          <w:rStyle w:val="a3"/>
          <w:sz w:val="28"/>
          <w:szCs w:val="28"/>
        </w:rPr>
        <w:t>.</w:t>
      </w:r>
    </w:p>
    <w:p w14:paraId="23D599D6" w14:textId="6B97AB46" w:rsidR="00FA2E42" w:rsidRPr="00200327" w:rsidRDefault="00244832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После генерации признаков на временных рядах из выборки был отброшен год.</w:t>
      </w:r>
      <w:r w:rsidR="000A5502" w:rsidRPr="00200327">
        <w:rPr>
          <w:rStyle w:val="a3"/>
          <w:b w:val="0"/>
          <w:sz w:val="28"/>
          <w:szCs w:val="28"/>
        </w:rPr>
        <w:t xml:space="preserve"> </w:t>
      </w:r>
      <w:r w:rsidR="00664632">
        <w:rPr>
          <w:rStyle w:val="a3"/>
          <w:b w:val="0"/>
          <w:sz w:val="28"/>
          <w:szCs w:val="28"/>
        </w:rPr>
        <w:t>В</w:t>
      </w:r>
      <w:r w:rsidR="000A5502" w:rsidRPr="00200327">
        <w:rPr>
          <w:rStyle w:val="a3"/>
          <w:b w:val="0"/>
          <w:sz w:val="28"/>
          <w:szCs w:val="28"/>
        </w:rPr>
        <w:t xml:space="preserve">ыборка </w:t>
      </w:r>
      <w:proofErr w:type="gramStart"/>
      <w:r w:rsidR="000A5502" w:rsidRPr="00200327">
        <w:rPr>
          <w:rStyle w:val="a3"/>
          <w:b w:val="0"/>
          <w:sz w:val="28"/>
          <w:szCs w:val="28"/>
        </w:rPr>
        <w:t>стала</w:t>
      </w:r>
      <w:proofErr w:type="gramEnd"/>
      <w:r w:rsidR="000A5502" w:rsidRPr="00200327">
        <w:rPr>
          <w:rStyle w:val="a3"/>
          <w:b w:val="0"/>
          <w:sz w:val="28"/>
          <w:szCs w:val="28"/>
        </w:rPr>
        <w:t xml:space="preserve"> представлена временным интервалом с сентября</w:t>
      </w:r>
      <w:r w:rsidR="00664632">
        <w:rPr>
          <w:rStyle w:val="a3"/>
          <w:b w:val="0"/>
          <w:sz w:val="28"/>
          <w:szCs w:val="28"/>
        </w:rPr>
        <w:t xml:space="preserve"> 2020 года до октября 2022 года включительно.</w:t>
      </w:r>
    </w:p>
    <w:p w14:paraId="55F33BB0" w14:textId="6AFBC532" w:rsidR="00ED3C6F" w:rsidRPr="00200327" w:rsidRDefault="00ED3C6F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Обучающая выборка была условно разделена на две части</w:t>
      </w:r>
      <w:r w:rsidR="000A5502" w:rsidRPr="00200327">
        <w:rPr>
          <w:rStyle w:val="a3"/>
          <w:b w:val="0"/>
          <w:sz w:val="28"/>
          <w:szCs w:val="28"/>
        </w:rPr>
        <w:t>:</w:t>
      </w:r>
    </w:p>
    <w:p w14:paraId="66B5823D" w14:textId="3ED08C59" w:rsidR="008527DF" w:rsidRDefault="008527DF" w:rsidP="00244832">
      <w:pPr>
        <w:pStyle w:val="a4"/>
        <w:numPr>
          <w:ilvl w:val="0"/>
          <w:numId w:val="27"/>
        </w:numPr>
        <w:spacing w:after="0"/>
        <w:ind w:firstLine="709"/>
        <w:jc w:val="both"/>
        <w:rPr>
          <w:rStyle w:val="a3"/>
          <w:b w:val="0"/>
          <w:sz w:val="28"/>
          <w:szCs w:val="28"/>
        </w:rPr>
      </w:pPr>
      <w:proofErr w:type="spellStart"/>
      <w:r>
        <w:rPr>
          <w:rStyle w:val="a3"/>
          <w:b w:val="0"/>
          <w:sz w:val="28"/>
          <w:szCs w:val="28"/>
        </w:rPr>
        <w:t>В</w:t>
      </w:r>
      <w:r w:rsidR="000A5502" w:rsidRPr="008527DF">
        <w:rPr>
          <w:rStyle w:val="a3"/>
          <w:b w:val="0"/>
          <w:sz w:val="28"/>
          <w:szCs w:val="28"/>
        </w:rPr>
        <w:t>алидационная</w:t>
      </w:r>
      <w:proofErr w:type="spellEnd"/>
      <w:r w:rsidR="000A5502" w:rsidRPr="008527DF">
        <w:rPr>
          <w:rStyle w:val="a3"/>
          <w:b w:val="0"/>
          <w:sz w:val="28"/>
          <w:szCs w:val="28"/>
        </w:rPr>
        <w:t xml:space="preserve"> часть</w:t>
      </w:r>
      <w:r>
        <w:rPr>
          <w:rStyle w:val="a3"/>
          <w:b w:val="0"/>
          <w:sz w:val="28"/>
          <w:szCs w:val="28"/>
        </w:rPr>
        <w:t>, которая</w:t>
      </w:r>
      <w:r w:rsidR="000A5502" w:rsidRPr="008527DF">
        <w:rPr>
          <w:rStyle w:val="a3"/>
          <w:b w:val="0"/>
          <w:sz w:val="28"/>
          <w:szCs w:val="28"/>
        </w:rPr>
        <w:t xml:space="preserve"> состо</w:t>
      </w:r>
      <w:r>
        <w:rPr>
          <w:rStyle w:val="a3"/>
          <w:b w:val="0"/>
          <w:sz w:val="28"/>
          <w:szCs w:val="28"/>
        </w:rPr>
        <w:t>ит</w:t>
      </w:r>
      <w:r w:rsidR="000A5502" w:rsidRPr="008527DF">
        <w:rPr>
          <w:rStyle w:val="a3"/>
          <w:b w:val="0"/>
          <w:sz w:val="28"/>
          <w:szCs w:val="28"/>
        </w:rPr>
        <w:t xml:space="preserve"> из 20 месяцев</w:t>
      </w:r>
      <w:r>
        <w:rPr>
          <w:rStyle w:val="a3"/>
          <w:b w:val="0"/>
          <w:sz w:val="28"/>
          <w:szCs w:val="28"/>
        </w:rPr>
        <w:t>,</w:t>
      </w:r>
      <w:r w:rsidR="000A5502" w:rsidRPr="008527DF">
        <w:rPr>
          <w:rStyle w:val="a3"/>
          <w:b w:val="0"/>
          <w:sz w:val="28"/>
          <w:szCs w:val="28"/>
        </w:rPr>
        <w:t xml:space="preserve"> для отбора признаков, подбора </w:t>
      </w:r>
      <w:proofErr w:type="spellStart"/>
      <w:r w:rsidR="000A5502" w:rsidRPr="008527DF">
        <w:rPr>
          <w:rStyle w:val="a3"/>
          <w:b w:val="0"/>
          <w:sz w:val="28"/>
          <w:szCs w:val="28"/>
        </w:rPr>
        <w:t>гипер</w:t>
      </w:r>
      <w:r w:rsidRPr="008527DF">
        <w:rPr>
          <w:rStyle w:val="a3"/>
          <w:b w:val="0"/>
          <w:sz w:val="28"/>
          <w:szCs w:val="28"/>
        </w:rPr>
        <w:t>параметров</w:t>
      </w:r>
      <w:proofErr w:type="spellEnd"/>
      <w:r w:rsidR="00244832">
        <w:rPr>
          <w:rStyle w:val="a3"/>
          <w:b w:val="0"/>
          <w:sz w:val="28"/>
          <w:szCs w:val="28"/>
        </w:rPr>
        <w:t>, кросс-</w:t>
      </w:r>
      <w:proofErr w:type="spellStart"/>
      <w:r w:rsidR="00244832" w:rsidRPr="008527DF">
        <w:rPr>
          <w:rStyle w:val="a3"/>
          <w:b w:val="0"/>
          <w:sz w:val="28"/>
          <w:szCs w:val="28"/>
        </w:rPr>
        <w:t>валидации</w:t>
      </w:r>
      <w:proofErr w:type="spellEnd"/>
      <w:r w:rsidRPr="008527DF">
        <w:rPr>
          <w:rStyle w:val="a3"/>
          <w:b w:val="0"/>
          <w:sz w:val="28"/>
          <w:szCs w:val="28"/>
        </w:rPr>
        <w:t xml:space="preserve">. </w:t>
      </w:r>
      <w:r>
        <w:rPr>
          <w:rStyle w:val="a3"/>
          <w:b w:val="0"/>
          <w:sz w:val="28"/>
          <w:szCs w:val="28"/>
        </w:rPr>
        <w:t xml:space="preserve">Данная </w:t>
      </w:r>
      <w:r w:rsidR="00664632" w:rsidRPr="008527DF">
        <w:rPr>
          <w:rStyle w:val="a3"/>
          <w:b w:val="0"/>
          <w:sz w:val="28"/>
          <w:szCs w:val="28"/>
        </w:rPr>
        <w:t>часть была</w:t>
      </w:r>
      <w:r w:rsidRPr="008527DF">
        <w:rPr>
          <w:rStyle w:val="a3"/>
          <w:b w:val="0"/>
          <w:sz w:val="28"/>
          <w:szCs w:val="28"/>
        </w:rPr>
        <w:t xml:space="preserve"> условно</w:t>
      </w:r>
      <w:r w:rsidR="00664632" w:rsidRPr="008527DF">
        <w:rPr>
          <w:rStyle w:val="a3"/>
          <w:b w:val="0"/>
          <w:sz w:val="28"/>
          <w:szCs w:val="28"/>
        </w:rPr>
        <w:t xml:space="preserve"> разделена</w:t>
      </w:r>
      <w:r w:rsidR="0037661E">
        <w:rPr>
          <w:rStyle w:val="a3"/>
          <w:b w:val="0"/>
          <w:sz w:val="28"/>
          <w:szCs w:val="28"/>
        </w:rPr>
        <w:t xml:space="preserve"> </w:t>
      </w:r>
      <w:proofErr w:type="gramStart"/>
      <w:r w:rsidR="0037661E">
        <w:rPr>
          <w:rStyle w:val="a3"/>
          <w:b w:val="0"/>
          <w:sz w:val="28"/>
          <w:szCs w:val="28"/>
        </w:rPr>
        <w:t>на</w:t>
      </w:r>
      <w:proofErr w:type="gramEnd"/>
      <w:r w:rsidRPr="008527DF">
        <w:rPr>
          <w:rStyle w:val="a3"/>
          <w:b w:val="0"/>
          <w:sz w:val="28"/>
          <w:szCs w:val="28"/>
        </w:rPr>
        <w:t>:</w:t>
      </w:r>
    </w:p>
    <w:p w14:paraId="4810A0B2" w14:textId="62B473B8" w:rsidR="008527DF" w:rsidRDefault="008527DF" w:rsidP="00244832">
      <w:pPr>
        <w:pStyle w:val="a4"/>
        <w:numPr>
          <w:ilvl w:val="3"/>
          <w:numId w:val="27"/>
        </w:numPr>
        <w:spacing w:after="0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12 месяцев</w:t>
      </w:r>
      <w:r w:rsidRPr="008527DF"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 для первоначального обучения </w:t>
      </w:r>
    </w:p>
    <w:p w14:paraId="7F7C0658" w14:textId="77777777" w:rsidR="008527DF" w:rsidRDefault="000A5502" w:rsidP="00244832">
      <w:pPr>
        <w:pStyle w:val="a4"/>
        <w:numPr>
          <w:ilvl w:val="3"/>
          <w:numId w:val="27"/>
        </w:numPr>
        <w:spacing w:after="0"/>
        <w:jc w:val="both"/>
        <w:rPr>
          <w:rStyle w:val="a3"/>
          <w:b w:val="0"/>
          <w:sz w:val="28"/>
          <w:szCs w:val="28"/>
        </w:rPr>
      </w:pPr>
      <w:r w:rsidRPr="008527DF">
        <w:rPr>
          <w:rStyle w:val="a3"/>
          <w:b w:val="0"/>
          <w:sz w:val="28"/>
          <w:szCs w:val="28"/>
        </w:rPr>
        <w:t>8 месяцев для последовательного прогнозирования с шагом в один месяц</w:t>
      </w:r>
    </w:p>
    <w:p w14:paraId="44455E38" w14:textId="1C9EE3F6" w:rsidR="000A5502" w:rsidRDefault="000A5502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2. Тестовая часть</w:t>
      </w:r>
      <w:r w:rsidR="002A5483" w:rsidRPr="00200327">
        <w:rPr>
          <w:rStyle w:val="a3"/>
          <w:b w:val="0"/>
          <w:sz w:val="28"/>
          <w:szCs w:val="28"/>
        </w:rPr>
        <w:t xml:space="preserve"> для оценки моделей</w:t>
      </w:r>
      <w:r w:rsidR="008527DF">
        <w:rPr>
          <w:rStyle w:val="a3"/>
          <w:b w:val="0"/>
          <w:sz w:val="28"/>
          <w:szCs w:val="28"/>
        </w:rPr>
        <w:t>, которая состоит из</w:t>
      </w:r>
      <w:r w:rsidRPr="00200327">
        <w:rPr>
          <w:rStyle w:val="a3"/>
          <w:b w:val="0"/>
          <w:sz w:val="28"/>
          <w:szCs w:val="28"/>
        </w:rPr>
        <w:t xml:space="preserve"> 6 месяцев</w:t>
      </w:r>
      <w:r w:rsidR="0037661E">
        <w:rPr>
          <w:rStyle w:val="a3"/>
          <w:b w:val="0"/>
          <w:sz w:val="28"/>
          <w:szCs w:val="28"/>
        </w:rPr>
        <w:t xml:space="preserve">, </w:t>
      </w:r>
      <w:r w:rsidR="00235F59">
        <w:rPr>
          <w:rStyle w:val="a3"/>
          <w:b w:val="0"/>
          <w:sz w:val="28"/>
          <w:szCs w:val="28"/>
        </w:rPr>
        <w:t>начинается</w:t>
      </w:r>
      <w:r w:rsidR="002A5483" w:rsidRPr="00200327">
        <w:rPr>
          <w:rStyle w:val="a3"/>
          <w:b w:val="0"/>
          <w:sz w:val="28"/>
          <w:szCs w:val="28"/>
        </w:rPr>
        <w:t xml:space="preserve"> с мая 2022г и заканчива</w:t>
      </w:r>
      <w:r w:rsidR="00235F59">
        <w:rPr>
          <w:rStyle w:val="a3"/>
          <w:b w:val="0"/>
          <w:sz w:val="28"/>
          <w:szCs w:val="28"/>
        </w:rPr>
        <w:t xml:space="preserve">ется </w:t>
      </w:r>
      <w:r w:rsidR="002A5483" w:rsidRPr="00200327">
        <w:rPr>
          <w:rStyle w:val="a3"/>
          <w:b w:val="0"/>
          <w:sz w:val="28"/>
          <w:szCs w:val="28"/>
        </w:rPr>
        <w:t>октябрём 2022г.</w:t>
      </w:r>
    </w:p>
    <w:p w14:paraId="4717A14F" w14:textId="7CB8F137" w:rsidR="008E26F5" w:rsidRPr="00200327" w:rsidRDefault="008E26F5" w:rsidP="008E26F5">
      <w:pPr>
        <w:spacing w:after="0"/>
        <w:ind w:firstLine="708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Кросс-</w:t>
      </w:r>
      <w:proofErr w:type="spellStart"/>
      <w:r>
        <w:rPr>
          <w:rStyle w:val="a3"/>
          <w:b w:val="0"/>
          <w:sz w:val="28"/>
          <w:szCs w:val="28"/>
        </w:rPr>
        <w:t>валидация</w:t>
      </w:r>
      <w:proofErr w:type="spellEnd"/>
      <w:r>
        <w:rPr>
          <w:rStyle w:val="a3"/>
          <w:b w:val="0"/>
          <w:sz w:val="28"/>
          <w:szCs w:val="28"/>
        </w:rPr>
        <w:t xml:space="preserve"> и тестирование проводится с шагом в 1 месяц.</w:t>
      </w:r>
    </w:p>
    <w:p w14:paraId="78C2F8E4" w14:textId="20ED5AE8" w:rsidR="002A5483" w:rsidRPr="00200327" w:rsidRDefault="002A5483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Все этапы </w:t>
      </w:r>
      <w:proofErr w:type="spellStart"/>
      <w:r w:rsidRPr="00200327">
        <w:rPr>
          <w:rStyle w:val="a3"/>
          <w:b w:val="0"/>
          <w:sz w:val="28"/>
          <w:szCs w:val="28"/>
        </w:rPr>
        <w:t>валидации</w:t>
      </w:r>
      <w:proofErr w:type="spellEnd"/>
      <w:r w:rsidRPr="00200327">
        <w:rPr>
          <w:rStyle w:val="a3"/>
          <w:b w:val="0"/>
          <w:sz w:val="28"/>
          <w:szCs w:val="28"/>
        </w:rPr>
        <w:t xml:space="preserve"> и обучения проводились на выборке, в которой совместно использовалась информация и из Пермского края, и из Тюменской области.</w:t>
      </w:r>
    </w:p>
    <w:p w14:paraId="6A062DDD" w14:textId="77777777" w:rsidR="00C011AE" w:rsidRPr="00200327" w:rsidRDefault="00C011AE" w:rsidP="00244832">
      <w:pPr>
        <w:pStyle w:val="a4"/>
        <w:spacing w:after="0"/>
        <w:ind w:left="0" w:firstLine="709"/>
        <w:jc w:val="both"/>
        <w:rPr>
          <w:rStyle w:val="a3"/>
          <w:b w:val="0"/>
          <w:sz w:val="28"/>
          <w:szCs w:val="28"/>
        </w:rPr>
      </w:pPr>
    </w:p>
    <w:p w14:paraId="7EAFC799" w14:textId="41FEB420" w:rsidR="00C011AE" w:rsidRPr="008527DF" w:rsidRDefault="00C011AE" w:rsidP="00244832">
      <w:pPr>
        <w:pStyle w:val="a4"/>
        <w:numPr>
          <w:ilvl w:val="0"/>
          <w:numId w:val="25"/>
        </w:numPr>
        <w:jc w:val="both"/>
        <w:rPr>
          <w:rStyle w:val="a3"/>
          <w:sz w:val="28"/>
          <w:szCs w:val="28"/>
        </w:rPr>
      </w:pPr>
      <w:r w:rsidRPr="008527DF">
        <w:rPr>
          <w:rStyle w:val="a3"/>
          <w:sz w:val="28"/>
          <w:szCs w:val="28"/>
        </w:rPr>
        <w:t>Выбор метрик.</w:t>
      </w:r>
    </w:p>
    <w:p w14:paraId="05CCE4AD" w14:textId="7EA1504B" w:rsidR="00C011AE" w:rsidRPr="00200327" w:rsidRDefault="00C011A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Для оценки итоговой эффективности моделей использовалась предложенная в задании метрика, которая определяется как доля верно найденных пиков дня при использовании 4х часового интервала.</w:t>
      </w:r>
    </w:p>
    <w:p w14:paraId="49EDCD8B" w14:textId="1330683E" w:rsidR="007E4884" w:rsidRDefault="00C011A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>Для отбора признаков</w:t>
      </w:r>
      <w:r w:rsidR="008527DF">
        <w:rPr>
          <w:rStyle w:val="a3"/>
          <w:b w:val="0"/>
          <w:sz w:val="28"/>
          <w:szCs w:val="28"/>
        </w:rPr>
        <w:t xml:space="preserve">, подбора </w:t>
      </w:r>
      <w:proofErr w:type="spellStart"/>
      <w:r w:rsidR="008527DF">
        <w:rPr>
          <w:rStyle w:val="a3"/>
          <w:b w:val="0"/>
          <w:sz w:val="28"/>
          <w:szCs w:val="28"/>
        </w:rPr>
        <w:t>гиперпараметров</w:t>
      </w:r>
      <w:proofErr w:type="spellEnd"/>
      <w:r w:rsidRPr="00200327">
        <w:rPr>
          <w:rStyle w:val="a3"/>
          <w:b w:val="0"/>
          <w:sz w:val="28"/>
          <w:szCs w:val="28"/>
        </w:rPr>
        <w:t xml:space="preserve"> и дополнительной оценки эффективности модели использовалась метрика </w:t>
      </w:r>
      <w:r w:rsidRPr="00200327">
        <w:rPr>
          <w:rStyle w:val="a3"/>
          <w:b w:val="0"/>
          <w:sz w:val="28"/>
          <w:szCs w:val="28"/>
          <w:lang w:val="en-US"/>
        </w:rPr>
        <w:t>Roc</w:t>
      </w:r>
      <w:r w:rsidRPr="00200327">
        <w:rPr>
          <w:rStyle w:val="a3"/>
          <w:b w:val="0"/>
          <w:sz w:val="28"/>
          <w:szCs w:val="28"/>
        </w:rPr>
        <w:t>-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auc</w:t>
      </w:r>
      <w:proofErr w:type="spellEnd"/>
      <w:r w:rsidRPr="00200327">
        <w:rPr>
          <w:rStyle w:val="a3"/>
          <w:b w:val="0"/>
          <w:sz w:val="28"/>
          <w:szCs w:val="28"/>
        </w:rPr>
        <w:t>, которая условно показывает эффективность ранжирования вероятностей выпадения классов.</w:t>
      </w:r>
      <w:r w:rsidR="007E4884" w:rsidRPr="00200327">
        <w:rPr>
          <w:rStyle w:val="a3"/>
          <w:b w:val="0"/>
          <w:sz w:val="28"/>
          <w:szCs w:val="28"/>
        </w:rPr>
        <w:t xml:space="preserve"> </w:t>
      </w:r>
      <w:r w:rsidR="00BC5890" w:rsidRPr="00200327">
        <w:rPr>
          <w:rStyle w:val="a3"/>
          <w:b w:val="0"/>
          <w:sz w:val="28"/>
          <w:szCs w:val="28"/>
        </w:rPr>
        <w:t xml:space="preserve">А также </w:t>
      </w:r>
      <w:r w:rsidR="00BC5890" w:rsidRPr="00200327">
        <w:rPr>
          <w:rStyle w:val="a3"/>
          <w:b w:val="0"/>
          <w:sz w:val="28"/>
          <w:szCs w:val="28"/>
          <w:lang w:val="en-US"/>
        </w:rPr>
        <w:t>MAE</w:t>
      </w:r>
      <w:r w:rsidR="00BC5890" w:rsidRPr="00200327">
        <w:rPr>
          <w:rStyle w:val="a3"/>
          <w:b w:val="0"/>
          <w:sz w:val="28"/>
          <w:szCs w:val="28"/>
        </w:rPr>
        <w:t xml:space="preserve">, </w:t>
      </w:r>
      <w:proofErr w:type="gramStart"/>
      <w:r w:rsidR="00BC5890" w:rsidRPr="00200327">
        <w:rPr>
          <w:rStyle w:val="a3"/>
          <w:b w:val="0"/>
          <w:sz w:val="28"/>
          <w:szCs w:val="28"/>
        </w:rPr>
        <w:t>которая</w:t>
      </w:r>
      <w:proofErr w:type="gramEnd"/>
      <w:r w:rsidR="00BC5890" w:rsidRPr="00200327">
        <w:rPr>
          <w:rStyle w:val="a3"/>
          <w:b w:val="0"/>
          <w:sz w:val="28"/>
          <w:szCs w:val="28"/>
        </w:rPr>
        <w:t xml:space="preserve"> определяется средней ошибкой предсказания в задачах регрессии.</w:t>
      </w:r>
    </w:p>
    <w:p w14:paraId="6411F4CE" w14:textId="77777777" w:rsidR="005977C2" w:rsidRDefault="005977C2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</w:p>
    <w:p w14:paraId="1FE97720" w14:textId="77777777" w:rsidR="005977C2" w:rsidRDefault="005977C2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</w:p>
    <w:p w14:paraId="3E49F09A" w14:textId="77777777" w:rsidR="00244832" w:rsidRPr="00200327" w:rsidRDefault="00244832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</w:p>
    <w:p w14:paraId="5B1D1242" w14:textId="41AE492D" w:rsidR="00C011AE" w:rsidRPr="008527DF" w:rsidRDefault="00C011AE" w:rsidP="00244832">
      <w:pPr>
        <w:pStyle w:val="a4"/>
        <w:numPr>
          <w:ilvl w:val="0"/>
          <w:numId w:val="25"/>
        </w:numPr>
        <w:spacing w:before="240"/>
        <w:jc w:val="both"/>
        <w:rPr>
          <w:rStyle w:val="a3"/>
          <w:sz w:val="28"/>
          <w:szCs w:val="28"/>
        </w:rPr>
      </w:pPr>
      <w:r w:rsidRPr="008527DF">
        <w:rPr>
          <w:rStyle w:val="a3"/>
          <w:sz w:val="28"/>
          <w:szCs w:val="28"/>
        </w:rPr>
        <w:lastRenderedPageBreak/>
        <w:t xml:space="preserve">Подбор </w:t>
      </w:r>
      <w:proofErr w:type="spellStart"/>
      <w:r w:rsidRPr="008527DF">
        <w:rPr>
          <w:rStyle w:val="a3"/>
          <w:sz w:val="28"/>
          <w:szCs w:val="28"/>
        </w:rPr>
        <w:t>гиперпараметров</w:t>
      </w:r>
      <w:proofErr w:type="spellEnd"/>
      <w:r w:rsidR="008527DF">
        <w:rPr>
          <w:rStyle w:val="a3"/>
          <w:sz w:val="28"/>
          <w:szCs w:val="28"/>
        </w:rPr>
        <w:t>.</w:t>
      </w:r>
    </w:p>
    <w:p w14:paraId="072B72C4" w14:textId="5DF2AB9B" w:rsidR="00C011AE" w:rsidRPr="008527DF" w:rsidRDefault="00C011AE" w:rsidP="00244832">
      <w:pPr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Подбор </w:t>
      </w:r>
      <w:proofErr w:type="spellStart"/>
      <w:r w:rsidRPr="00200327">
        <w:rPr>
          <w:rStyle w:val="a3"/>
          <w:b w:val="0"/>
          <w:sz w:val="28"/>
          <w:szCs w:val="28"/>
        </w:rPr>
        <w:t>гиперпараметров</w:t>
      </w:r>
      <w:proofErr w:type="spellEnd"/>
      <w:r w:rsidRPr="00200327">
        <w:rPr>
          <w:rStyle w:val="a3"/>
          <w:b w:val="0"/>
          <w:sz w:val="28"/>
          <w:szCs w:val="28"/>
        </w:rPr>
        <w:t xml:space="preserve"> проводился </w:t>
      </w:r>
      <w:r w:rsidR="008527DF" w:rsidRPr="00200327">
        <w:rPr>
          <w:rStyle w:val="a3"/>
          <w:b w:val="0"/>
          <w:sz w:val="28"/>
          <w:szCs w:val="28"/>
        </w:rPr>
        <w:t xml:space="preserve">после отбора признаков </w:t>
      </w:r>
      <w:r w:rsidRPr="00200327">
        <w:rPr>
          <w:rStyle w:val="a3"/>
          <w:b w:val="0"/>
          <w:sz w:val="28"/>
          <w:szCs w:val="28"/>
        </w:rPr>
        <w:t>только для моделей</w:t>
      </w:r>
      <w:r w:rsidR="008527DF">
        <w:rPr>
          <w:rStyle w:val="a3"/>
          <w:b w:val="0"/>
          <w:sz w:val="28"/>
          <w:szCs w:val="28"/>
        </w:rPr>
        <w:t>, которые</w:t>
      </w:r>
      <w:r w:rsidRPr="00200327">
        <w:rPr>
          <w:rStyle w:val="a3"/>
          <w:b w:val="0"/>
          <w:sz w:val="28"/>
          <w:szCs w:val="28"/>
        </w:rPr>
        <w:t xml:space="preserve"> основаны на </w:t>
      </w:r>
      <w:proofErr w:type="gramStart"/>
      <w:r w:rsidRPr="00200327">
        <w:rPr>
          <w:rStyle w:val="a3"/>
          <w:b w:val="0"/>
          <w:sz w:val="28"/>
          <w:szCs w:val="28"/>
        </w:rPr>
        <w:t>градиентном</w:t>
      </w:r>
      <w:proofErr w:type="gramEnd"/>
      <w:r w:rsidRPr="00200327">
        <w:rPr>
          <w:rStyle w:val="a3"/>
          <w:b w:val="0"/>
          <w:sz w:val="28"/>
          <w:szCs w:val="28"/>
        </w:rPr>
        <w:t xml:space="preserve"> бустинге. Для оценки </w:t>
      </w:r>
      <w:r w:rsidR="008527DF">
        <w:rPr>
          <w:rStyle w:val="a3"/>
          <w:b w:val="0"/>
          <w:sz w:val="28"/>
          <w:szCs w:val="28"/>
        </w:rPr>
        <w:t>эффективности подбора использовалась метрика</w:t>
      </w:r>
      <w:r w:rsidRPr="00200327">
        <w:rPr>
          <w:rStyle w:val="a3"/>
          <w:b w:val="0"/>
          <w:sz w:val="28"/>
          <w:szCs w:val="28"/>
        </w:rPr>
        <w:t xml:space="preserve"> </w:t>
      </w:r>
      <w:r w:rsidRPr="00200327">
        <w:rPr>
          <w:rStyle w:val="a3"/>
          <w:b w:val="0"/>
          <w:sz w:val="28"/>
          <w:szCs w:val="28"/>
          <w:lang w:val="en-US"/>
        </w:rPr>
        <w:t>Roc</w:t>
      </w:r>
      <w:r w:rsidRPr="00200327">
        <w:rPr>
          <w:rStyle w:val="a3"/>
          <w:b w:val="0"/>
          <w:sz w:val="28"/>
          <w:szCs w:val="28"/>
        </w:rPr>
        <w:t>-</w:t>
      </w:r>
      <w:r w:rsidRPr="00200327">
        <w:rPr>
          <w:rStyle w:val="a3"/>
          <w:b w:val="0"/>
          <w:sz w:val="28"/>
          <w:szCs w:val="28"/>
          <w:lang w:val="en-US"/>
        </w:rPr>
        <w:t>Auc</w:t>
      </w:r>
      <w:r w:rsidR="008527DF">
        <w:rPr>
          <w:rStyle w:val="a3"/>
          <w:b w:val="0"/>
          <w:sz w:val="28"/>
          <w:szCs w:val="28"/>
        </w:rPr>
        <w:t xml:space="preserve"> для классификации и </w:t>
      </w:r>
      <w:r w:rsidR="008527DF" w:rsidRPr="00200327">
        <w:rPr>
          <w:rStyle w:val="a3"/>
          <w:b w:val="0"/>
          <w:sz w:val="28"/>
          <w:szCs w:val="28"/>
          <w:lang w:val="en-US"/>
        </w:rPr>
        <w:t>MAE</w:t>
      </w:r>
      <w:r w:rsidR="008527DF">
        <w:rPr>
          <w:rStyle w:val="a3"/>
          <w:b w:val="0"/>
          <w:sz w:val="28"/>
          <w:szCs w:val="28"/>
        </w:rPr>
        <w:t xml:space="preserve"> для регрессии.</w:t>
      </w:r>
    </w:p>
    <w:p w14:paraId="56A0C4C8" w14:textId="2E9EC6F0" w:rsidR="008527DF" w:rsidRPr="008527DF" w:rsidRDefault="008527DF" w:rsidP="00244832">
      <w:pPr>
        <w:pStyle w:val="a4"/>
        <w:numPr>
          <w:ilvl w:val="0"/>
          <w:numId w:val="25"/>
        </w:numPr>
        <w:jc w:val="both"/>
        <w:rPr>
          <w:rStyle w:val="a3"/>
          <w:sz w:val="28"/>
          <w:szCs w:val="28"/>
        </w:rPr>
      </w:pPr>
      <w:r w:rsidRPr="008527DF">
        <w:rPr>
          <w:rStyle w:val="a3"/>
          <w:sz w:val="28"/>
          <w:szCs w:val="28"/>
        </w:rPr>
        <w:t xml:space="preserve">Выбор </w:t>
      </w:r>
      <w:r w:rsidR="008E26F5">
        <w:rPr>
          <w:rStyle w:val="a3"/>
          <w:sz w:val="28"/>
          <w:szCs w:val="28"/>
        </w:rPr>
        <w:t>алгоритмов машинного обучения</w:t>
      </w:r>
      <w:r w:rsidR="0037661E">
        <w:rPr>
          <w:rStyle w:val="a3"/>
          <w:sz w:val="28"/>
          <w:szCs w:val="28"/>
        </w:rPr>
        <w:t>.</w:t>
      </w:r>
    </w:p>
    <w:p w14:paraId="70AA1DCC" w14:textId="37E03FDE" w:rsidR="008527DF" w:rsidRPr="00200327" w:rsidRDefault="008527DF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 качестве простых базовых решений и</w:t>
      </w:r>
      <w:r w:rsidRPr="00200327">
        <w:rPr>
          <w:rStyle w:val="a3"/>
          <w:b w:val="0"/>
          <w:sz w:val="28"/>
          <w:szCs w:val="28"/>
        </w:rPr>
        <w:t>спользованы несколько вариантов статистических моделей</w:t>
      </w:r>
      <w:r w:rsidR="00235F59">
        <w:rPr>
          <w:rStyle w:val="a3"/>
          <w:b w:val="0"/>
          <w:sz w:val="28"/>
          <w:szCs w:val="28"/>
        </w:rPr>
        <w:t xml:space="preserve">, которые строились по принципам </w:t>
      </w:r>
      <w:r w:rsidR="00C22B63">
        <w:rPr>
          <w:rStyle w:val="a3"/>
          <w:b w:val="0"/>
          <w:sz w:val="28"/>
          <w:szCs w:val="28"/>
        </w:rPr>
        <w:t>базовой</w:t>
      </w:r>
      <w:r w:rsidRPr="00200327">
        <w:rPr>
          <w:rStyle w:val="a3"/>
          <w:b w:val="0"/>
          <w:sz w:val="28"/>
          <w:szCs w:val="28"/>
        </w:rPr>
        <w:t xml:space="preserve"> модели. </w:t>
      </w:r>
    </w:p>
    <w:p w14:paraId="4945FF97" w14:textId="77777777" w:rsidR="008527DF" w:rsidRDefault="008527DF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Для объединения предсказаний статистических моделей и представления </w:t>
      </w:r>
      <w:r>
        <w:rPr>
          <w:rStyle w:val="a3"/>
          <w:b w:val="0"/>
          <w:sz w:val="28"/>
          <w:szCs w:val="28"/>
        </w:rPr>
        <w:t>быстрого</w:t>
      </w:r>
      <w:r w:rsidRPr="00200327">
        <w:rPr>
          <w:rStyle w:val="a3"/>
          <w:b w:val="0"/>
          <w:sz w:val="28"/>
          <w:szCs w:val="28"/>
        </w:rPr>
        <w:t xml:space="preserve"> решения машинного обучения выбрана линейная модель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LogisticRegression</w:t>
      </w:r>
      <w:proofErr w:type="spellEnd"/>
    </w:p>
    <w:p w14:paraId="1D6B0DAA" w14:textId="0DFBBBD9" w:rsidR="008527DF" w:rsidRDefault="008527DF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t xml:space="preserve">Для формирования более сложного решения был выбран градиентный </w:t>
      </w:r>
      <w:proofErr w:type="spellStart"/>
      <w:r w:rsidRPr="00200327">
        <w:rPr>
          <w:rStyle w:val="a3"/>
          <w:b w:val="0"/>
          <w:sz w:val="28"/>
          <w:szCs w:val="28"/>
        </w:rPr>
        <w:t>бустинг</w:t>
      </w:r>
      <w:proofErr w:type="spellEnd"/>
      <w:r w:rsidRPr="00200327">
        <w:rPr>
          <w:rStyle w:val="a3"/>
          <w:b w:val="0"/>
          <w:sz w:val="28"/>
          <w:szCs w:val="28"/>
        </w:rPr>
        <w:t xml:space="preserve">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LightGBM</w:t>
      </w:r>
      <w:proofErr w:type="spellEnd"/>
      <w:r w:rsidRPr="00200327">
        <w:rPr>
          <w:rStyle w:val="a3"/>
          <w:b w:val="0"/>
          <w:sz w:val="28"/>
          <w:szCs w:val="28"/>
        </w:rPr>
        <w:t>, который</w:t>
      </w:r>
      <w:r>
        <w:rPr>
          <w:rStyle w:val="a3"/>
          <w:b w:val="0"/>
          <w:sz w:val="28"/>
          <w:szCs w:val="28"/>
        </w:rPr>
        <w:t>, исходя из</w:t>
      </w:r>
      <w:r w:rsidR="00244832">
        <w:rPr>
          <w:rStyle w:val="a3"/>
          <w:b w:val="0"/>
          <w:sz w:val="28"/>
          <w:szCs w:val="28"/>
        </w:rPr>
        <w:t xml:space="preserve"> личного</w:t>
      </w:r>
      <w:r>
        <w:rPr>
          <w:rStyle w:val="a3"/>
          <w:b w:val="0"/>
          <w:sz w:val="28"/>
          <w:szCs w:val="28"/>
        </w:rPr>
        <w:t xml:space="preserve"> опыта,</w:t>
      </w:r>
      <w:r w:rsidRPr="00200327">
        <w:rPr>
          <w:rStyle w:val="a3"/>
          <w:b w:val="0"/>
          <w:sz w:val="28"/>
          <w:szCs w:val="28"/>
        </w:rPr>
        <w:t xml:space="preserve"> отличается своей скоростью </w:t>
      </w:r>
      <w:r w:rsidR="0062451C">
        <w:rPr>
          <w:rStyle w:val="a3"/>
          <w:b w:val="0"/>
          <w:sz w:val="28"/>
          <w:szCs w:val="28"/>
        </w:rPr>
        <w:t>обучения</w:t>
      </w:r>
      <w:r>
        <w:rPr>
          <w:rStyle w:val="a3"/>
          <w:b w:val="0"/>
          <w:sz w:val="28"/>
          <w:szCs w:val="28"/>
        </w:rPr>
        <w:t xml:space="preserve"> в сравнении с </w:t>
      </w:r>
      <w:proofErr w:type="spellStart"/>
      <w:r>
        <w:rPr>
          <w:rStyle w:val="a3"/>
          <w:b w:val="0"/>
          <w:sz w:val="28"/>
          <w:szCs w:val="28"/>
        </w:rPr>
        <w:t>бустингами</w:t>
      </w:r>
      <w:proofErr w:type="spellEnd"/>
      <w:r>
        <w:rPr>
          <w:rStyle w:val="a3"/>
          <w:b w:val="0"/>
          <w:sz w:val="28"/>
          <w:szCs w:val="28"/>
        </w:rPr>
        <w:t xml:space="preserve">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CatBoost</w:t>
      </w:r>
      <w:proofErr w:type="spellEnd"/>
      <w:r w:rsidRPr="00200327">
        <w:rPr>
          <w:rStyle w:val="a3"/>
          <w:b w:val="0"/>
          <w:sz w:val="28"/>
          <w:szCs w:val="28"/>
        </w:rPr>
        <w:t xml:space="preserve"> и </w:t>
      </w:r>
      <w:proofErr w:type="spellStart"/>
      <w:r w:rsidRPr="00200327">
        <w:rPr>
          <w:rStyle w:val="a3"/>
          <w:b w:val="0"/>
          <w:sz w:val="28"/>
          <w:szCs w:val="28"/>
          <w:lang w:val="en-US"/>
        </w:rPr>
        <w:t>XGBoost</w:t>
      </w:r>
      <w:proofErr w:type="spellEnd"/>
      <w:r>
        <w:rPr>
          <w:rStyle w:val="a3"/>
          <w:b w:val="0"/>
          <w:sz w:val="28"/>
          <w:szCs w:val="28"/>
        </w:rPr>
        <w:t>.</w:t>
      </w:r>
    </w:p>
    <w:p w14:paraId="5B9BDCC7" w14:textId="2168ABD2" w:rsidR="00C011AE" w:rsidRPr="0037661E" w:rsidRDefault="0037661E" w:rsidP="00244832">
      <w:pPr>
        <w:pStyle w:val="a4"/>
        <w:numPr>
          <w:ilvl w:val="0"/>
          <w:numId w:val="25"/>
        </w:numPr>
        <w:spacing w:before="240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Описание моделей.</w:t>
      </w:r>
    </w:p>
    <w:p w14:paraId="193A73EA" w14:textId="42EB9E71" w:rsidR="00C011AE" w:rsidRPr="0037661E" w:rsidRDefault="00C011A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proofErr w:type="gramStart"/>
      <w:r w:rsidRPr="00200327">
        <w:rPr>
          <w:rStyle w:val="a3"/>
          <w:b w:val="0"/>
          <w:sz w:val="28"/>
          <w:szCs w:val="28"/>
          <w:lang w:val="en-US"/>
        </w:rPr>
        <w:t>baseline</w:t>
      </w:r>
      <w:proofErr w:type="gramEnd"/>
      <w:r w:rsidRPr="00200327">
        <w:rPr>
          <w:rStyle w:val="a3"/>
          <w:b w:val="0"/>
          <w:sz w:val="28"/>
          <w:szCs w:val="28"/>
        </w:rPr>
        <w:t xml:space="preserve"> </w:t>
      </w:r>
      <w:r w:rsidR="00244832">
        <w:rPr>
          <w:rStyle w:val="a3"/>
          <w:b w:val="0"/>
          <w:sz w:val="28"/>
          <w:szCs w:val="28"/>
        </w:rPr>
        <w:t>(</w:t>
      </w:r>
      <w:r w:rsidR="00C22B63">
        <w:rPr>
          <w:rStyle w:val="a3"/>
          <w:b w:val="0"/>
          <w:sz w:val="28"/>
          <w:szCs w:val="28"/>
        </w:rPr>
        <w:t>базовая</w:t>
      </w:r>
      <w:r w:rsidRPr="00200327">
        <w:rPr>
          <w:rStyle w:val="a3"/>
          <w:b w:val="0"/>
          <w:sz w:val="28"/>
          <w:szCs w:val="28"/>
        </w:rPr>
        <w:t xml:space="preserve"> модель</w:t>
      </w:r>
      <w:r w:rsidR="00244832">
        <w:rPr>
          <w:rStyle w:val="a3"/>
          <w:b w:val="0"/>
          <w:sz w:val="28"/>
          <w:szCs w:val="28"/>
        </w:rPr>
        <w:t>) н</w:t>
      </w:r>
      <w:r w:rsidR="0037661E">
        <w:rPr>
          <w:rStyle w:val="a3"/>
          <w:b w:val="0"/>
          <w:sz w:val="28"/>
          <w:szCs w:val="28"/>
        </w:rPr>
        <w:t>азывает</w:t>
      </w:r>
      <w:r w:rsidRPr="00200327">
        <w:rPr>
          <w:rStyle w:val="a3"/>
          <w:b w:val="0"/>
          <w:sz w:val="28"/>
          <w:szCs w:val="28"/>
        </w:rPr>
        <w:t xml:space="preserve"> интервал, в котором было больше всего пиков в прошлом году в том же месяце</w:t>
      </w:r>
      <w:r w:rsidR="0037661E">
        <w:rPr>
          <w:rStyle w:val="a3"/>
          <w:b w:val="0"/>
          <w:sz w:val="28"/>
          <w:szCs w:val="28"/>
        </w:rPr>
        <w:t xml:space="preserve">. </w:t>
      </w:r>
      <w:r w:rsidR="0037661E" w:rsidRPr="0037661E">
        <w:rPr>
          <w:rStyle w:val="a3"/>
          <w:b w:val="0"/>
          <w:i/>
          <w:sz w:val="28"/>
          <w:szCs w:val="28"/>
        </w:rPr>
        <w:t>(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max</w:t>
      </w:r>
      <w:r w:rsidR="0037661E" w:rsidRPr="0037661E">
        <w:rPr>
          <w:rStyle w:val="a3"/>
          <w:b w:val="0"/>
          <w:i/>
          <w:sz w:val="28"/>
          <w:szCs w:val="28"/>
        </w:rPr>
        <w:t>_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ex</w:t>
      </w:r>
      <w:r w:rsidR="0037661E" w:rsidRPr="0037661E">
        <w:rPr>
          <w:rStyle w:val="a3"/>
          <w:b w:val="0"/>
          <w:i/>
          <w:sz w:val="28"/>
          <w:szCs w:val="28"/>
        </w:rPr>
        <w:t>)</w:t>
      </w:r>
    </w:p>
    <w:p w14:paraId="0C058551" w14:textId="21B2C3A9" w:rsidR="00C011AE" w:rsidRPr="0037661E" w:rsidRDefault="00C011A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proofErr w:type="gramStart"/>
      <w:r w:rsidRPr="00200327">
        <w:rPr>
          <w:rStyle w:val="a3"/>
          <w:b w:val="0"/>
          <w:sz w:val="28"/>
          <w:szCs w:val="28"/>
          <w:lang w:val="en-US"/>
        </w:rPr>
        <w:t>stat</w:t>
      </w:r>
      <w:r w:rsidRPr="00200327">
        <w:rPr>
          <w:rStyle w:val="a3"/>
          <w:b w:val="0"/>
          <w:sz w:val="28"/>
          <w:szCs w:val="28"/>
        </w:rPr>
        <w:t>_</w:t>
      </w:r>
      <w:r w:rsidRPr="00200327">
        <w:rPr>
          <w:rStyle w:val="a3"/>
          <w:b w:val="0"/>
          <w:sz w:val="28"/>
          <w:szCs w:val="28"/>
          <w:lang w:val="en-US"/>
        </w:rPr>
        <w:t>model</w:t>
      </w:r>
      <w:r w:rsidR="00244832">
        <w:rPr>
          <w:rStyle w:val="a3"/>
          <w:b w:val="0"/>
          <w:sz w:val="28"/>
          <w:szCs w:val="28"/>
        </w:rPr>
        <w:t>_1</w:t>
      </w:r>
      <w:proofErr w:type="gramEnd"/>
      <w:r w:rsidR="00244832">
        <w:rPr>
          <w:rStyle w:val="a3"/>
          <w:b w:val="0"/>
          <w:sz w:val="28"/>
          <w:szCs w:val="28"/>
        </w:rPr>
        <w:t xml:space="preserve"> н</w:t>
      </w:r>
      <w:r w:rsidR="0037661E">
        <w:rPr>
          <w:rStyle w:val="a3"/>
          <w:b w:val="0"/>
          <w:sz w:val="28"/>
          <w:szCs w:val="28"/>
        </w:rPr>
        <w:t>азывает</w:t>
      </w:r>
      <w:r w:rsidR="0037661E" w:rsidRPr="00200327">
        <w:rPr>
          <w:rStyle w:val="a3"/>
          <w:b w:val="0"/>
          <w:sz w:val="28"/>
          <w:szCs w:val="28"/>
        </w:rPr>
        <w:t xml:space="preserve"> </w:t>
      </w:r>
      <w:r w:rsidR="0037661E">
        <w:rPr>
          <w:rStyle w:val="a3"/>
          <w:b w:val="0"/>
          <w:sz w:val="28"/>
          <w:szCs w:val="28"/>
        </w:rPr>
        <w:t>интервал</w:t>
      </w:r>
      <w:r w:rsidRPr="00200327">
        <w:rPr>
          <w:rStyle w:val="a3"/>
          <w:b w:val="0"/>
          <w:sz w:val="28"/>
          <w:szCs w:val="28"/>
        </w:rPr>
        <w:t>, в котором было больше всего попадания в верный интервал в прошлом году в том же месяце</w:t>
      </w:r>
      <w:r w:rsidR="0037661E" w:rsidRPr="0037661E">
        <w:rPr>
          <w:rStyle w:val="a3"/>
          <w:b w:val="0"/>
          <w:sz w:val="28"/>
          <w:szCs w:val="28"/>
        </w:rPr>
        <w:t xml:space="preserve">. </w:t>
      </w:r>
      <w:r w:rsidR="0037661E" w:rsidRPr="0037661E">
        <w:rPr>
          <w:rStyle w:val="a3"/>
          <w:b w:val="0"/>
          <w:i/>
          <w:sz w:val="28"/>
          <w:szCs w:val="28"/>
        </w:rPr>
        <w:t>(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new</w:t>
      </w:r>
      <w:r w:rsidR="0037661E" w:rsidRPr="0037661E">
        <w:rPr>
          <w:rStyle w:val="a3"/>
          <w:b w:val="0"/>
          <w:i/>
          <w:sz w:val="28"/>
          <w:szCs w:val="28"/>
        </w:rPr>
        <w:t>_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class</w:t>
      </w:r>
      <w:r w:rsidR="0037661E" w:rsidRPr="0037661E">
        <w:rPr>
          <w:rStyle w:val="a3"/>
          <w:b w:val="0"/>
          <w:i/>
          <w:sz w:val="28"/>
          <w:szCs w:val="28"/>
        </w:rPr>
        <w:t>)</w:t>
      </w:r>
    </w:p>
    <w:p w14:paraId="40B256BE" w14:textId="6DBB2703" w:rsidR="00C011AE" w:rsidRPr="0037661E" w:rsidRDefault="00C011AE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proofErr w:type="gramStart"/>
      <w:r w:rsidRPr="00200327">
        <w:rPr>
          <w:rStyle w:val="a3"/>
          <w:b w:val="0"/>
          <w:sz w:val="28"/>
          <w:szCs w:val="28"/>
          <w:lang w:val="en-US"/>
        </w:rPr>
        <w:t>stat</w:t>
      </w:r>
      <w:r w:rsidRPr="00200327">
        <w:rPr>
          <w:rStyle w:val="a3"/>
          <w:b w:val="0"/>
          <w:sz w:val="28"/>
          <w:szCs w:val="28"/>
        </w:rPr>
        <w:t>_</w:t>
      </w:r>
      <w:r w:rsidRPr="00200327">
        <w:rPr>
          <w:rStyle w:val="a3"/>
          <w:b w:val="0"/>
          <w:sz w:val="28"/>
          <w:szCs w:val="28"/>
          <w:lang w:val="en-US"/>
        </w:rPr>
        <w:t>model</w:t>
      </w:r>
      <w:r w:rsidR="00244832">
        <w:rPr>
          <w:rStyle w:val="a3"/>
          <w:b w:val="0"/>
          <w:sz w:val="28"/>
          <w:szCs w:val="28"/>
        </w:rPr>
        <w:t>_2</w:t>
      </w:r>
      <w:proofErr w:type="gramEnd"/>
      <w:r w:rsidR="00244832">
        <w:rPr>
          <w:rStyle w:val="a3"/>
          <w:b w:val="0"/>
          <w:sz w:val="28"/>
          <w:szCs w:val="28"/>
        </w:rPr>
        <w:t xml:space="preserve"> называет интервал,</w:t>
      </w:r>
      <w:r w:rsidRPr="00200327">
        <w:rPr>
          <w:rStyle w:val="a3"/>
          <w:b w:val="0"/>
          <w:sz w:val="28"/>
          <w:szCs w:val="28"/>
        </w:rPr>
        <w:t xml:space="preserve"> в котором было больше </w:t>
      </w:r>
      <w:r w:rsidR="007E4884" w:rsidRPr="00200327">
        <w:rPr>
          <w:rStyle w:val="a3"/>
          <w:b w:val="0"/>
          <w:sz w:val="28"/>
          <w:szCs w:val="28"/>
        </w:rPr>
        <w:t xml:space="preserve">всего пиков </w:t>
      </w:r>
      <w:r w:rsidRPr="00200327">
        <w:rPr>
          <w:rStyle w:val="a3"/>
          <w:b w:val="0"/>
          <w:sz w:val="28"/>
          <w:szCs w:val="28"/>
        </w:rPr>
        <w:t>в прошлом году в том же месяце</w:t>
      </w:r>
      <w:r w:rsidR="007E4884" w:rsidRPr="00200327">
        <w:rPr>
          <w:rStyle w:val="a3"/>
          <w:b w:val="0"/>
          <w:sz w:val="28"/>
          <w:szCs w:val="28"/>
        </w:rPr>
        <w:t xml:space="preserve"> в то же время нед</w:t>
      </w:r>
      <w:r w:rsidR="00244832">
        <w:rPr>
          <w:rStyle w:val="a3"/>
          <w:b w:val="0"/>
          <w:sz w:val="28"/>
          <w:szCs w:val="28"/>
        </w:rPr>
        <w:t xml:space="preserve">ели (начало недели: понедельник - </w:t>
      </w:r>
      <w:r w:rsidR="007E4884" w:rsidRPr="00200327">
        <w:rPr>
          <w:rStyle w:val="a3"/>
          <w:b w:val="0"/>
          <w:sz w:val="28"/>
          <w:szCs w:val="28"/>
        </w:rPr>
        <w:t>вторник, середина: среда-четверг, конец: пятница – суббота)</w:t>
      </w:r>
      <w:r w:rsidR="0037661E">
        <w:rPr>
          <w:rStyle w:val="a3"/>
          <w:b w:val="0"/>
          <w:sz w:val="28"/>
          <w:szCs w:val="28"/>
        </w:rPr>
        <w:t>.</w:t>
      </w:r>
      <w:r w:rsidR="0037661E" w:rsidRPr="0037661E">
        <w:rPr>
          <w:rStyle w:val="a3"/>
          <w:b w:val="0"/>
          <w:sz w:val="28"/>
          <w:szCs w:val="28"/>
        </w:rPr>
        <w:t xml:space="preserve"> </w:t>
      </w:r>
      <w:r w:rsidR="0037661E" w:rsidRPr="0037661E">
        <w:rPr>
          <w:rStyle w:val="a3"/>
          <w:b w:val="0"/>
          <w:i/>
          <w:sz w:val="28"/>
          <w:szCs w:val="28"/>
        </w:rPr>
        <w:t>(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weekday</w:t>
      </w:r>
      <w:r w:rsidR="0037661E" w:rsidRPr="0037661E">
        <w:rPr>
          <w:rStyle w:val="a3"/>
          <w:b w:val="0"/>
          <w:i/>
          <w:sz w:val="28"/>
          <w:szCs w:val="28"/>
        </w:rPr>
        <w:t xml:space="preserve">, 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max</w:t>
      </w:r>
      <w:r w:rsidR="0037661E" w:rsidRPr="0037661E">
        <w:rPr>
          <w:rStyle w:val="a3"/>
          <w:b w:val="0"/>
          <w:i/>
          <w:sz w:val="28"/>
          <w:szCs w:val="28"/>
        </w:rPr>
        <w:t>_</w:t>
      </w:r>
      <w:proofErr w:type="spellStart"/>
      <w:r w:rsidR="0037661E" w:rsidRPr="0037661E">
        <w:rPr>
          <w:rStyle w:val="a3"/>
          <w:b w:val="0"/>
          <w:i/>
          <w:sz w:val="28"/>
          <w:szCs w:val="28"/>
          <w:lang w:val="en-US"/>
        </w:rPr>
        <w:t>ec</w:t>
      </w:r>
      <w:proofErr w:type="spellEnd"/>
      <w:r w:rsidR="0037661E" w:rsidRPr="0037661E">
        <w:rPr>
          <w:rStyle w:val="a3"/>
          <w:b w:val="0"/>
          <w:i/>
          <w:sz w:val="28"/>
          <w:szCs w:val="28"/>
        </w:rPr>
        <w:t>)</w:t>
      </w:r>
    </w:p>
    <w:p w14:paraId="3BECA675" w14:textId="21D266DB" w:rsidR="007E4884" w:rsidRPr="0037661E" w:rsidRDefault="007E4884" w:rsidP="00244832">
      <w:pPr>
        <w:spacing w:after="0"/>
        <w:ind w:firstLine="709"/>
        <w:jc w:val="both"/>
        <w:rPr>
          <w:rStyle w:val="a3"/>
          <w:b w:val="0"/>
          <w:sz w:val="28"/>
          <w:szCs w:val="28"/>
        </w:rPr>
      </w:pPr>
      <w:proofErr w:type="gramStart"/>
      <w:r w:rsidRPr="00200327">
        <w:rPr>
          <w:rStyle w:val="a3"/>
          <w:b w:val="0"/>
          <w:sz w:val="28"/>
          <w:szCs w:val="28"/>
          <w:lang w:val="en-US"/>
        </w:rPr>
        <w:t>stat</w:t>
      </w:r>
      <w:r w:rsidRPr="00200327">
        <w:rPr>
          <w:rStyle w:val="a3"/>
          <w:b w:val="0"/>
          <w:sz w:val="28"/>
          <w:szCs w:val="28"/>
        </w:rPr>
        <w:t>_</w:t>
      </w:r>
      <w:r w:rsidRPr="00200327">
        <w:rPr>
          <w:rStyle w:val="a3"/>
          <w:b w:val="0"/>
          <w:sz w:val="28"/>
          <w:szCs w:val="28"/>
          <w:lang w:val="en-US"/>
        </w:rPr>
        <w:t>model</w:t>
      </w:r>
      <w:r w:rsidR="00244832">
        <w:rPr>
          <w:rStyle w:val="a3"/>
          <w:b w:val="0"/>
          <w:sz w:val="28"/>
          <w:szCs w:val="28"/>
        </w:rPr>
        <w:t>_3</w:t>
      </w:r>
      <w:proofErr w:type="gramEnd"/>
      <w:r w:rsidR="00244832">
        <w:rPr>
          <w:rStyle w:val="a3"/>
          <w:b w:val="0"/>
          <w:sz w:val="28"/>
          <w:szCs w:val="28"/>
        </w:rPr>
        <w:t xml:space="preserve"> называет</w:t>
      </w:r>
      <w:r w:rsidRPr="00200327">
        <w:rPr>
          <w:rStyle w:val="a3"/>
          <w:b w:val="0"/>
          <w:sz w:val="28"/>
          <w:szCs w:val="28"/>
        </w:rPr>
        <w:t xml:space="preserve"> интервал, в кот</w:t>
      </w:r>
      <w:r w:rsidR="00244832">
        <w:rPr>
          <w:rStyle w:val="a3"/>
          <w:b w:val="0"/>
          <w:sz w:val="28"/>
          <w:szCs w:val="28"/>
        </w:rPr>
        <w:t>ором было больше всего попаданий</w:t>
      </w:r>
      <w:r w:rsidRPr="00200327">
        <w:rPr>
          <w:rStyle w:val="a3"/>
          <w:b w:val="0"/>
          <w:sz w:val="28"/>
          <w:szCs w:val="28"/>
        </w:rPr>
        <w:t xml:space="preserve"> в верны</w:t>
      </w:r>
      <w:r w:rsidR="00244832">
        <w:rPr>
          <w:rStyle w:val="a3"/>
          <w:b w:val="0"/>
          <w:sz w:val="28"/>
          <w:szCs w:val="28"/>
        </w:rPr>
        <w:t>е</w:t>
      </w:r>
      <w:r w:rsidRPr="00200327">
        <w:rPr>
          <w:rStyle w:val="a3"/>
          <w:b w:val="0"/>
          <w:sz w:val="28"/>
          <w:szCs w:val="28"/>
        </w:rPr>
        <w:t xml:space="preserve"> интервал</w:t>
      </w:r>
      <w:r w:rsidR="00244832">
        <w:rPr>
          <w:rStyle w:val="a3"/>
          <w:b w:val="0"/>
          <w:sz w:val="28"/>
          <w:szCs w:val="28"/>
        </w:rPr>
        <w:t>ы</w:t>
      </w:r>
      <w:r w:rsidRPr="00200327">
        <w:rPr>
          <w:rStyle w:val="a3"/>
          <w:b w:val="0"/>
          <w:sz w:val="28"/>
          <w:szCs w:val="28"/>
        </w:rPr>
        <w:t xml:space="preserve"> в прошлом году в том же месяце в то же время месяца (первая половина месяца: до 17-го числа,  вторая половина месяца: после 17го числа включительно)</w:t>
      </w:r>
      <w:r w:rsidR="0037661E" w:rsidRPr="0037661E">
        <w:rPr>
          <w:rStyle w:val="a3"/>
          <w:b w:val="0"/>
          <w:sz w:val="28"/>
          <w:szCs w:val="28"/>
        </w:rPr>
        <w:t xml:space="preserve"> </w:t>
      </w:r>
      <w:r w:rsidR="0037661E" w:rsidRPr="0037661E">
        <w:rPr>
          <w:rStyle w:val="a3"/>
          <w:b w:val="0"/>
          <w:i/>
          <w:sz w:val="28"/>
          <w:szCs w:val="28"/>
        </w:rPr>
        <w:t>(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half</w:t>
      </w:r>
      <w:r w:rsidR="0037661E" w:rsidRPr="0037661E">
        <w:rPr>
          <w:rStyle w:val="a3"/>
          <w:b w:val="0"/>
          <w:i/>
          <w:sz w:val="28"/>
          <w:szCs w:val="28"/>
        </w:rPr>
        <w:t>_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month</w:t>
      </w:r>
      <w:r w:rsidR="0037661E" w:rsidRPr="0037661E">
        <w:rPr>
          <w:rStyle w:val="a3"/>
          <w:b w:val="0"/>
          <w:i/>
          <w:sz w:val="28"/>
          <w:szCs w:val="28"/>
        </w:rPr>
        <w:t xml:space="preserve">, 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new</w:t>
      </w:r>
      <w:r w:rsidR="0037661E" w:rsidRPr="0037661E">
        <w:rPr>
          <w:rStyle w:val="a3"/>
          <w:b w:val="0"/>
          <w:i/>
          <w:sz w:val="28"/>
          <w:szCs w:val="28"/>
        </w:rPr>
        <w:t>_</w:t>
      </w:r>
      <w:r w:rsidR="0037661E" w:rsidRPr="0037661E">
        <w:rPr>
          <w:rStyle w:val="a3"/>
          <w:b w:val="0"/>
          <w:i/>
          <w:sz w:val="28"/>
          <w:szCs w:val="28"/>
          <w:lang w:val="en-US"/>
        </w:rPr>
        <w:t>class</w:t>
      </w:r>
      <w:r w:rsidR="0037661E" w:rsidRPr="0037661E">
        <w:rPr>
          <w:rStyle w:val="a3"/>
          <w:b w:val="0"/>
          <w:i/>
          <w:sz w:val="28"/>
          <w:szCs w:val="28"/>
        </w:rPr>
        <w:t>)</w:t>
      </w:r>
    </w:p>
    <w:p w14:paraId="72E16DB2" w14:textId="77777777" w:rsidR="0037661E" w:rsidRPr="00244832" w:rsidRDefault="0037661E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</w:p>
    <w:p w14:paraId="4D3A4378" w14:textId="77777777" w:rsidR="0037661E" w:rsidRPr="00244832" w:rsidRDefault="0037661E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</w:p>
    <w:p w14:paraId="4F3B2B88" w14:textId="77777777" w:rsidR="0037661E" w:rsidRPr="00244832" w:rsidRDefault="0037661E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</w:p>
    <w:p w14:paraId="2C01F18D" w14:textId="77777777" w:rsidR="0037661E" w:rsidRPr="00244832" w:rsidRDefault="0037661E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</w:p>
    <w:p w14:paraId="619C6C56" w14:textId="77777777" w:rsidR="0037661E" w:rsidRPr="00244832" w:rsidRDefault="0037661E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</w:p>
    <w:p w14:paraId="0B141D2B" w14:textId="40B49FD0" w:rsidR="007E4884" w:rsidRPr="00200327" w:rsidRDefault="007E4884" w:rsidP="0037661E">
      <w:pPr>
        <w:spacing w:before="240"/>
        <w:ind w:firstLine="709"/>
        <w:jc w:val="both"/>
        <w:rPr>
          <w:rStyle w:val="a3"/>
          <w:b w:val="0"/>
          <w:sz w:val="28"/>
          <w:szCs w:val="28"/>
        </w:rPr>
      </w:pPr>
      <w:r w:rsidRPr="00200327">
        <w:rPr>
          <w:rStyle w:val="a3"/>
          <w:b w:val="0"/>
          <w:sz w:val="28"/>
          <w:szCs w:val="28"/>
        </w:rPr>
        <w:lastRenderedPageBreak/>
        <w:t>Описание моделей с использованием машинного обучения</w:t>
      </w:r>
    </w:p>
    <w:tbl>
      <w:tblPr>
        <w:tblStyle w:val="a7"/>
        <w:tblW w:w="10770" w:type="dxa"/>
        <w:jc w:val="center"/>
        <w:tblInd w:w="-743" w:type="dxa"/>
        <w:tblLayout w:type="fixed"/>
        <w:tblLook w:val="04A0" w:firstRow="1" w:lastRow="0" w:firstColumn="1" w:lastColumn="0" w:noHBand="0" w:noVBand="1"/>
      </w:tblPr>
      <w:tblGrid>
        <w:gridCol w:w="2409"/>
        <w:gridCol w:w="1899"/>
        <w:gridCol w:w="3063"/>
        <w:gridCol w:w="1559"/>
        <w:gridCol w:w="1840"/>
      </w:tblGrid>
      <w:tr w:rsidR="00677CEC" w:rsidRPr="00200327" w14:paraId="0397793D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7BD28334" w14:textId="54F3DAB5" w:rsidR="001C7A47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Модель</w:t>
            </w:r>
          </w:p>
        </w:tc>
        <w:tc>
          <w:tcPr>
            <w:tcW w:w="1899" w:type="dxa"/>
            <w:vAlign w:val="center"/>
          </w:tcPr>
          <w:p w14:paraId="5600664A" w14:textId="1206AE1F" w:rsidR="001C7A47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Целевая переменная</w:t>
            </w:r>
          </w:p>
        </w:tc>
        <w:tc>
          <w:tcPr>
            <w:tcW w:w="3063" w:type="dxa"/>
            <w:vAlign w:val="center"/>
          </w:tcPr>
          <w:p w14:paraId="6860FD39" w14:textId="7C42E523" w:rsidR="001C7A47" w:rsidRPr="00E13D34" w:rsidRDefault="001C7A47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Признаки</w:t>
            </w:r>
          </w:p>
        </w:tc>
        <w:tc>
          <w:tcPr>
            <w:tcW w:w="1559" w:type="dxa"/>
            <w:vAlign w:val="center"/>
          </w:tcPr>
          <w:p w14:paraId="6BDF5377" w14:textId="1100FCFB" w:rsidR="001C7A47" w:rsidRPr="00E13D34" w:rsidRDefault="00677CEC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Отбор признак</w:t>
            </w:r>
            <w:r w:rsidR="001C7A47" w:rsidRPr="00E13D34">
              <w:rPr>
                <w:rStyle w:val="a3"/>
                <w:b w:val="0"/>
              </w:rPr>
              <w:t>ов</w:t>
            </w:r>
          </w:p>
        </w:tc>
        <w:tc>
          <w:tcPr>
            <w:tcW w:w="1840" w:type="dxa"/>
            <w:vAlign w:val="center"/>
          </w:tcPr>
          <w:p w14:paraId="7191DB50" w14:textId="3A8F8C7D" w:rsidR="001C7A47" w:rsidRPr="00E13D34" w:rsidRDefault="00677CEC" w:rsidP="005F7BF0">
            <w:pPr>
              <w:jc w:val="center"/>
              <w:rPr>
                <w:rStyle w:val="a3"/>
                <w:b w:val="0"/>
              </w:rPr>
            </w:pPr>
            <w:proofErr w:type="spellStart"/>
            <w:r w:rsidRPr="00E13D34">
              <w:rPr>
                <w:rStyle w:val="a3"/>
                <w:b w:val="0"/>
              </w:rPr>
              <w:t>Гиперпар</w:t>
            </w:r>
            <w:proofErr w:type="spellEnd"/>
            <w:r w:rsidR="0037661E" w:rsidRPr="00E13D34">
              <w:rPr>
                <w:rStyle w:val="a3"/>
                <w:b w:val="0"/>
                <w:lang w:val="en-US"/>
              </w:rPr>
              <w:t>-</w:t>
            </w:r>
            <w:proofErr w:type="spellStart"/>
            <w:r w:rsidR="0037661E" w:rsidRPr="00E13D34">
              <w:rPr>
                <w:rStyle w:val="a3"/>
                <w:b w:val="0"/>
              </w:rPr>
              <w:t>ры</w:t>
            </w:r>
            <w:proofErr w:type="spellEnd"/>
          </w:p>
        </w:tc>
      </w:tr>
      <w:tr w:rsidR="005F7BF0" w:rsidRPr="00200327" w14:paraId="60BA9690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6512BF4C" w14:textId="6089E27E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LogisticRegression</w:t>
            </w:r>
            <w:proofErr w:type="spellEnd"/>
          </w:p>
        </w:tc>
        <w:tc>
          <w:tcPr>
            <w:tcW w:w="1899" w:type="dxa"/>
            <w:vAlign w:val="center"/>
          </w:tcPr>
          <w:p w14:paraId="1B41B1E9" w14:textId="5B67D3AF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proofErr w:type="spellStart"/>
            <w:r>
              <w:rPr>
                <w:rStyle w:val="a3"/>
                <w:b w:val="0"/>
                <w:lang w:val="en-US"/>
              </w:rPr>
              <w:t>m</w:t>
            </w:r>
            <w:r w:rsidRPr="00E13D34">
              <w:rPr>
                <w:rStyle w:val="a3"/>
                <w:b w:val="0"/>
                <w:lang w:val="en-US"/>
              </w:rPr>
              <w:t>ax_ec</w:t>
            </w:r>
            <w:proofErr w:type="spellEnd"/>
          </w:p>
        </w:tc>
        <w:tc>
          <w:tcPr>
            <w:tcW w:w="3063" w:type="dxa"/>
            <w:vAlign w:val="center"/>
          </w:tcPr>
          <w:p w14:paraId="4252EF51" w14:textId="4CACD025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временные признаки + предсказания стат. моделей</w:t>
            </w:r>
          </w:p>
        </w:tc>
        <w:tc>
          <w:tcPr>
            <w:tcW w:w="1559" w:type="dxa"/>
            <w:vAlign w:val="center"/>
          </w:tcPr>
          <w:p w14:paraId="02B3CEB2" w14:textId="35E5F1AE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470D3517" w14:textId="51756DB0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52CDD1EA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4DD0F1B5" w14:textId="77777777" w:rsid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</w:t>
            </w:r>
            <w:proofErr w:type="spellEnd"/>
          </w:p>
          <w:p w14:paraId="712EEFAC" w14:textId="63D581F2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max_ec</w:t>
            </w:r>
            <w:proofErr w:type="spellEnd"/>
          </w:p>
        </w:tc>
        <w:tc>
          <w:tcPr>
            <w:tcW w:w="1899" w:type="dxa"/>
            <w:vAlign w:val="center"/>
          </w:tcPr>
          <w:p w14:paraId="30AD7FC3" w14:textId="1FD36A82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r>
              <w:rPr>
                <w:rStyle w:val="a3"/>
                <w:b w:val="0"/>
                <w:lang w:val="en-US"/>
              </w:rPr>
              <w:t>m</w:t>
            </w:r>
            <w:r w:rsidRPr="00E13D34">
              <w:rPr>
                <w:rStyle w:val="a3"/>
                <w:b w:val="0"/>
                <w:lang w:val="en-US"/>
              </w:rPr>
              <w:t>ax</w:t>
            </w:r>
            <w:r w:rsidRPr="00E13D34">
              <w:rPr>
                <w:rStyle w:val="a3"/>
                <w:b w:val="0"/>
              </w:rPr>
              <w:t>_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ec</w:t>
            </w:r>
            <w:proofErr w:type="spellEnd"/>
          </w:p>
        </w:tc>
        <w:tc>
          <w:tcPr>
            <w:tcW w:w="3063" w:type="dxa"/>
            <w:vMerge w:val="restart"/>
            <w:vAlign w:val="center"/>
          </w:tcPr>
          <w:p w14:paraId="0B0B336F" w14:textId="25DE3766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временные признаки +</w:t>
            </w:r>
            <w:r>
              <w:rPr>
                <w:rStyle w:val="a3"/>
                <w:b w:val="0"/>
              </w:rPr>
              <w:t xml:space="preserve"> предсказания стат. моделей + ~6</w:t>
            </w:r>
            <w:r w:rsidRPr="00E13D34">
              <w:rPr>
                <w:rStyle w:val="a3"/>
                <w:b w:val="0"/>
              </w:rPr>
              <w:t>00 признаков на временных рядах</w:t>
            </w:r>
          </w:p>
        </w:tc>
        <w:tc>
          <w:tcPr>
            <w:tcW w:w="1559" w:type="dxa"/>
            <w:vAlign w:val="center"/>
          </w:tcPr>
          <w:p w14:paraId="47C0E9C3" w14:textId="66A64D98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4ED4BFC5" w14:textId="159F489D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57699075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10E70EE9" w14:textId="77777777" w:rsid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</w:t>
            </w:r>
            <w:proofErr w:type="spellEnd"/>
          </w:p>
          <w:p w14:paraId="3CFAE6AF" w14:textId="0B33CD00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best_interval_flag</w:t>
            </w:r>
            <w:proofErr w:type="spellEnd"/>
          </w:p>
        </w:tc>
        <w:tc>
          <w:tcPr>
            <w:tcW w:w="1899" w:type="dxa"/>
            <w:vAlign w:val="center"/>
          </w:tcPr>
          <w:p w14:paraId="007097E7" w14:textId="078CF38F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r w:rsidRPr="00E13D34">
              <w:rPr>
                <w:rStyle w:val="a3"/>
                <w:b w:val="0"/>
                <w:lang w:val="en-US"/>
              </w:rPr>
              <w:t>new</w:t>
            </w:r>
            <w:r w:rsidRPr="00E13D34">
              <w:rPr>
                <w:rStyle w:val="a3"/>
                <w:b w:val="0"/>
              </w:rPr>
              <w:t>_</w:t>
            </w:r>
            <w:r w:rsidRPr="00E13D34">
              <w:rPr>
                <w:rStyle w:val="a3"/>
                <w:b w:val="0"/>
                <w:lang w:val="en-US"/>
              </w:rPr>
              <w:t>class</w:t>
            </w:r>
          </w:p>
        </w:tc>
        <w:tc>
          <w:tcPr>
            <w:tcW w:w="3063" w:type="dxa"/>
            <w:vMerge/>
            <w:vAlign w:val="center"/>
          </w:tcPr>
          <w:p w14:paraId="7A80219A" w14:textId="69F2FACE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</w:p>
        </w:tc>
        <w:tc>
          <w:tcPr>
            <w:tcW w:w="1559" w:type="dxa"/>
            <w:vAlign w:val="center"/>
          </w:tcPr>
          <w:p w14:paraId="209602FD" w14:textId="14FBA96C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35FD7476" w14:textId="1AB1613D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34386595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5D4C2FFF" w14:textId="77777777" w:rsid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</w:t>
            </w:r>
            <w:proofErr w:type="spellEnd"/>
          </w:p>
          <w:p w14:paraId="07D7BE2F" w14:textId="4EDA2FEA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new_class</w:t>
            </w:r>
            <w:proofErr w:type="spellEnd"/>
          </w:p>
        </w:tc>
        <w:tc>
          <w:tcPr>
            <w:tcW w:w="1899" w:type="dxa"/>
            <w:vAlign w:val="center"/>
          </w:tcPr>
          <w:p w14:paraId="7AA7D734" w14:textId="17A5702F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best_interval_flag</w:t>
            </w:r>
            <w:proofErr w:type="spellEnd"/>
          </w:p>
        </w:tc>
        <w:tc>
          <w:tcPr>
            <w:tcW w:w="3063" w:type="dxa"/>
            <w:vMerge/>
            <w:vAlign w:val="center"/>
          </w:tcPr>
          <w:p w14:paraId="13F7E6B2" w14:textId="77777777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859F76F" w14:textId="7CE59496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1E761CB7" w14:textId="21EC2F76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26578833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236CFB87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LGBMClassifier</w:t>
            </w:r>
            <w:proofErr w:type="spellEnd"/>
          </w:p>
          <w:p w14:paraId="65313EA4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feature_selected</w:t>
            </w:r>
            <w:proofErr w:type="spellEnd"/>
          </w:p>
          <w:p w14:paraId="729DDB72" w14:textId="1897C76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best_interval_flag</w:t>
            </w:r>
            <w:proofErr w:type="spellEnd"/>
          </w:p>
        </w:tc>
        <w:tc>
          <w:tcPr>
            <w:tcW w:w="1899" w:type="dxa"/>
            <w:vAlign w:val="center"/>
          </w:tcPr>
          <w:p w14:paraId="2CF887D8" w14:textId="67B8D59D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best_interval_flag</w:t>
            </w:r>
            <w:proofErr w:type="spellEnd"/>
          </w:p>
        </w:tc>
        <w:tc>
          <w:tcPr>
            <w:tcW w:w="3063" w:type="dxa"/>
            <w:vAlign w:val="center"/>
          </w:tcPr>
          <w:p w14:paraId="558044CE" w14:textId="451B139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  <w:lang w:val="en-US"/>
              </w:rPr>
              <w:t xml:space="preserve">~ 150 </w:t>
            </w:r>
            <w:r w:rsidRPr="00E13D34">
              <w:rPr>
                <w:rStyle w:val="a3"/>
                <w:b w:val="0"/>
              </w:rPr>
              <w:t>отобранных</w:t>
            </w:r>
            <w:r w:rsidRPr="00E13D34">
              <w:rPr>
                <w:rStyle w:val="a3"/>
                <w:b w:val="0"/>
                <w:lang w:val="en-US"/>
              </w:rPr>
              <w:t xml:space="preserve"> </w:t>
            </w:r>
            <w:r w:rsidRPr="00E13D34">
              <w:rPr>
                <w:rStyle w:val="a3"/>
                <w:b w:val="0"/>
              </w:rPr>
              <w:t>признаков</w:t>
            </w:r>
          </w:p>
        </w:tc>
        <w:tc>
          <w:tcPr>
            <w:tcW w:w="1559" w:type="dxa"/>
            <w:vAlign w:val="center"/>
          </w:tcPr>
          <w:p w14:paraId="34DC7CC9" w14:textId="38E7E577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да</w:t>
            </w:r>
          </w:p>
        </w:tc>
        <w:tc>
          <w:tcPr>
            <w:tcW w:w="1840" w:type="dxa"/>
            <w:vAlign w:val="center"/>
          </w:tcPr>
          <w:p w14:paraId="09ABFEB8" w14:textId="3ACC1B71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598713C2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11CA38CD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LGBMClassifier</w:t>
            </w:r>
            <w:proofErr w:type="spellEnd"/>
          </w:p>
          <w:p w14:paraId="7AD10696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feature_selected</w:t>
            </w:r>
            <w:proofErr w:type="spellEnd"/>
          </w:p>
          <w:p w14:paraId="71EC9CA6" w14:textId="77777777" w:rsidR="005F7BF0" w:rsidRPr="003523BB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hyperparams</w:t>
            </w:r>
            <w:proofErr w:type="spellEnd"/>
          </w:p>
          <w:p w14:paraId="0710DE94" w14:textId="1D427608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best_interval_flag</w:t>
            </w:r>
            <w:proofErr w:type="spellEnd"/>
          </w:p>
        </w:tc>
        <w:tc>
          <w:tcPr>
            <w:tcW w:w="1899" w:type="dxa"/>
            <w:vAlign w:val="center"/>
          </w:tcPr>
          <w:p w14:paraId="2D378346" w14:textId="2CAEA18B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Cl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best_interval_flag</w:t>
            </w:r>
            <w:proofErr w:type="spellEnd"/>
          </w:p>
        </w:tc>
        <w:tc>
          <w:tcPr>
            <w:tcW w:w="3063" w:type="dxa"/>
            <w:vAlign w:val="center"/>
          </w:tcPr>
          <w:p w14:paraId="45B3CE0D" w14:textId="427823C4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  <w:lang w:val="en-US"/>
              </w:rPr>
              <w:t xml:space="preserve">~ </w:t>
            </w:r>
            <w:r w:rsidRPr="00E13D34">
              <w:rPr>
                <w:rStyle w:val="a3"/>
                <w:b w:val="0"/>
              </w:rPr>
              <w:t>150</w:t>
            </w:r>
            <w:r w:rsidRPr="00E13D34">
              <w:rPr>
                <w:rStyle w:val="a3"/>
                <w:b w:val="0"/>
                <w:lang w:val="en-US"/>
              </w:rPr>
              <w:t xml:space="preserve"> </w:t>
            </w:r>
            <w:r w:rsidRPr="00E13D34">
              <w:rPr>
                <w:rStyle w:val="a3"/>
                <w:b w:val="0"/>
              </w:rPr>
              <w:t>отобранных признаков</w:t>
            </w:r>
          </w:p>
        </w:tc>
        <w:tc>
          <w:tcPr>
            <w:tcW w:w="1559" w:type="dxa"/>
            <w:vAlign w:val="center"/>
          </w:tcPr>
          <w:p w14:paraId="1DF4965A" w14:textId="160100FB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да</w:t>
            </w:r>
          </w:p>
        </w:tc>
        <w:tc>
          <w:tcPr>
            <w:tcW w:w="1840" w:type="dxa"/>
            <w:vAlign w:val="center"/>
          </w:tcPr>
          <w:p w14:paraId="5FA53230" w14:textId="7CBC138A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max_depth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 = 5,</w:t>
            </w:r>
          </w:p>
          <w:p w14:paraId="4B38B510" w14:textId="5F5CC05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num_leaves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 = 37</w:t>
            </w:r>
          </w:p>
        </w:tc>
      </w:tr>
      <w:tr w:rsidR="005F7BF0" w:rsidRPr="00200327" w14:paraId="1EF82FF1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154DA19E" w14:textId="77777777" w:rsid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LGBMRegressor</w:t>
            </w:r>
            <w:proofErr w:type="spellEnd"/>
          </w:p>
          <w:p w14:paraId="2E0DD75D" w14:textId="5E3DF733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energy_consumption</w:t>
            </w:r>
            <w:proofErr w:type="spellEnd"/>
          </w:p>
        </w:tc>
        <w:tc>
          <w:tcPr>
            <w:tcW w:w="1899" w:type="dxa"/>
            <w:vAlign w:val="center"/>
          </w:tcPr>
          <w:p w14:paraId="640BD51D" w14:textId="13A03C33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Reg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r w:rsidRPr="00E13D34">
              <w:rPr>
                <w:rStyle w:val="a3"/>
                <w:b w:val="0"/>
                <w:lang w:val="en-US"/>
              </w:rPr>
              <w:t>energy consumption</w:t>
            </w:r>
          </w:p>
        </w:tc>
        <w:tc>
          <w:tcPr>
            <w:tcW w:w="3063" w:type="dxa"/>
            <w:vMerge w:val="restart"/>
            <w:vAlign w:val="center"/>
          </w:tcPr>
          <w:p w14:paraId="34FB9A91" w14:textId="16836FB5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 xml:space="preserve">временные признаки  + предсказания стат. моделей  </w:t>
            </w:r>
            <w:r>
              <w:rPr>
                <w:rStyle w:val="a3"/>
                <w:b w:val="0"/>
              </w:rPr>
              <w:t>+ ~6</w:t>
            </w:r>
            <w:r w:rsidRPr="00E13D34">
              <w:rPr>
                <w:rStyle w:val="a3"/>
                <w:b w:val="0"/>
              </w:rPr>
              <w:t>00 признаков на временных рядах</w:t>
            </w:r>
          </w:p>
        </w:tc>
        <w:tc>
          <w:tcPr>
            <w:tcW w:w="1559" w:type="dxa"/>
            <w:vAlign w:val="center"/>
          </w:tcPr>
          <w:p w14:paraId="33658F22" w14:textId="38675A74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5A30D8C0" w14:textId="7005E3B6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4117AA40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0A414057" w14:textId="77777777" w:rsid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LGBMRegressor</w:t>
            </w:r>
            <w:proofErr w:type="spellEnd"/>
          </w:p>
          <w:p w14:paraId="609198FD" w14:textId="044DF0C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rank_day</w:t>
            </w:r>
            <w:proofErr w:type="spellEnd"/>
          </w:p>
        </w:tc>
        <w:tc>
          <w:tcPr>
            <w:tcW w:w="1899" w:type="dxa"/>
            <w:vAlign w:val="center"/>
          </w:tcPr>
          <w:p w14:paraId="4CA718BF" w14:textId="0607A50F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Reg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yms_energy_consumption_minmax</w:t>
            </w:r>
            <w:proofErr w:type="spellEnd"/>
          </w:p>
        </w:tc>
        <w:tc>
          <w:tcPr>
            <w:tcW w:w="3063" w:type="dxa"/>
            <w:vMerge/>
            <w:vAlign w:val="center"/>
          </w:tcPr>
          <w:p w14:paraId="416D345F" w14:textId="77777777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57F0A50" w14:textId="00C867D5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45BB64D2" w14:textId="2343FE8B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6DFE64E9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3D1B7583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</w:t>
            </w:r>
            <w:proofErr w:type="spellEnd"/>
          </w:p>
          <w:p w14:paraId="6AE96753" w14:textId="77777777" w:rsidR="005F7BF0" w:rsidRPr="003523BB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ymds_energy</w:t>
            </w:r>
            <w:proofErr w:type="spellEnd"/>
          </w:p>
          <w:p w14:paraId="770323E1" w14:textId="172DD0CB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consumption_minmax</w:t>
            </w:r>
            <w:proofErr w:type="spellEnd"/>
          </w:p>
        </w:tc>
        <w:tc>
          <w:tcPr>
            <w:tcW w:w="1899" w:type="dxa"/>
            <w:vAlign w:val="center"/>
          </w:tcPr>
          <w:p w14:paraId="4E84760F" w14:textId="6E0F5DE1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Reg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rank_day</w:t>
            </w:r>
            <w:proofErr w:type="spellEnd"/>
          </w:p>
        </w:tc>
        <w:tc>
          <w:tcPr>
            <w:tcW w:w="3063" w:type="dxa"/>
            <w:vMerge/>
            <w:vAlign w:val="center"/>
          </w:tcPr>
          <w:p w14:paraId="4AB1F916" w14:textId="77777777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</w:p>
        </w:tc>
        <w:tc>
          <w:tcPr>
            <w:tcW w:w="1559" w:type="dxa"/>
            <w:vAlign w:val="center"/>
          </w:tcPr>
          <w:p w14:paraId="28ADA074" w14:textId="015A0459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  <w:tc>
          <w:tcPr>
            <w:tcW w:w="1840" w:type="dxa"/>
            <w:vAlign w:val="center"/>
          </w:tcPr>
          <w:p w14:paraId="27F1455A" w14:textId="08605F84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612FDA34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53AFB61D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</w:t>
            </w:r>
            <w:proofErr w:type="spellEnd"/>
          </w:p>
          <w:p w14:paraId="00E8025F" w14:textId="77777777" w:rsidR="005F7BF0" w:rsidRPr="003523BB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feature_selected</w:t>
            </w:r>
            <w:proofErr w:type="spellEnd"/>
          </w:p>
          <w:p w14:paraId="19A7638B" w14:textId="5FAFB12E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rank_day</w:t>
            </w:r>
            <w:proofErr w:type="spellEnd"/>
          </w:p>
        </w:tc>
        <w:tc>
          <w:tcPr>
            <w:tcW w:w="1899" w:type="dxa"/>
            <w:vAlign w:val="center"/>
          </w:tcPr>
          <w:p w14:paraId="45A28724" w14:textId="159B173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Reg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rank_day</w:t>
            </w:r>
            <w:proofErr w:type="spellEnd"/>
          </w:p>
        </w:tc>
        <w:tc>
          <w:tcPr>
            <w:tcW w:w="3063" w:type="dxa"/>
            <w:vAlign w:val="center"/>
          </w:tcPr>
          <w:p w14:paraId="07273A09" w14:textId="37A39C15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  <w:lang w:val="en-US"/>
              </w:rPr>
              <w:t xml:space="preserve">63 </w:t>
            </w:r>
            <w:r w:rsidRPr="00E13D34">
              <w:rPr>
                <w:rStyle w:val="a3"/>
                <w:b w:val="0"/>
              </w:rPr>
              <w:t>отобранных признаков</w:t>
            </w:r>
          </w:p>
        </w:tc>
        <w:tc>
          <w:tcPr>
            <w:tcW w:w="1559" w:type="dxa"/>
            <w:vAlign w:val="center"/>
          </w:tcPr>
          <w:p w14:paraId="06EA2977" w14:textId="6AE9AF02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да</w:t>
            </w:r>
          </w:p>
        </w:tc>
        <w:tc>
          <w:tcPr>
            <w:tcW w:w="1840" w:type="dxa"/>
            <w:vAlign w:val="center"/>
          </w:tcPr>
          <w:p w14:paraId="60456490" w14:textId="21EBCD59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нет</w:t>
            </w:r>
          </w:p>
        </w:tc>
      </w:tr>
      <w:tr w:rsidR="005F7BF0" w:rsidRPr="00200327" w14:paraId="5FB90DE2" w14:textId="77777777" w:rsidTr="005F7BF0">
        <w:trPr>
          <w:trHeight w:val="1077"/>
          <w:jc w:val="center"/>
        </w:trPr>
        <w:tc>
          <w:tcPr>
            <w:tcW w:w="2409" w:type="dxa"/>
            <w:vAlign w:val="center"/>
          </w:tcPr>
          <w:p w14:paraId="722D142A" w14:textId="77777777" w:rsidR="005F7BF0" w:rsidRPr="003523BB" w:rsidRDefault="005F7BF0" w:rsidP="001234DE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</w:t>
            </w:r>
            <w:proofErr w:type="spellEnd"/>
          </w:p>
          <w:p w14:paraId="46AEADAF" w14:textId="77777777" w:rsidR="005F7BF0" w:rsidRPr="005F7BF0" w:rsidRDefault="005F7BF0" w:rsidP="005F7BF0">
            <w:pPr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feature_selected</w:t>
            </w:r>
            <w:proofErr w:type="spellEnd"/>
          </w:p>
          <w:p w14:paraId="3E849FB6" w14:textId="3649FA0D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hyperparams_rank_day</w:t>
            </w:r>
            <w:proofErr w:type="spellEnd"/>
          </w:p>
        </w:tc>
        <w:tc>
          <w:tcPr>
            <w:tcW w:w="1899" w:type="dxa"/>
            <w:vAlign w:val="center"/>
          </w:tcPr>
          <w:p w14:paraId="00EFD7CC" w14:textId="4A9FA3DC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Reg</w:t>
            </w:r>
            <w:proofErr w:type="spellEnd"/>
            <w:r w:rsidRPr="00E13D34">
              <w:rPr>
                <w:rStyle w:val="a3"/>
                <w:b w:val="0"/>
              </w:rPr>
              <w:t xml:space="preserve">: </w:t>
            </w:r>
            <w:proofErr w:type="spellStart"/>
            <w:r w:rsidRPr="00E13D34">
              <w:rPr>
                <w:rStyle w:val="a3"/>
                <w:b w:val="0"/>
                <w:lang w:val="en-US"/>
              </w:rPr>
              <w:t>rank_day</w:t>
            </w:r>
            <w:proofErr w:type="spellEnd"/>
          </w:p>
        </w:tc>
        <w:tc>
          <w:tcPr>
            <w:tcW w:w="3063" w:type="dxa"/>
            <w:vAlign w:val="center"/>
          </w:tcPr>
          <w:p w14:paraId="0C3655F3" w14:textId="54004610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  <w:lang w:val="en-US"/>
              </w:rPr>
              <w:t xml:space="preserve">63 </w:t>
            </w:r>
            <w:r w:rsidRPr="00E13D34">
              <w:rPr>
                <w:rStyle w:val="a3"/>
                <w:b w:val="0"/>
              </w:rPr>
              <w:t>отобранных признаков</w:t>
            </w:r>
          </w:p>
        </w:tc>
        <w:tc>
          <w:tcPr>
            <w:tcW w:w="1559" w:type="dxa"/>
            <w:vAlign w:val="center"/>
          </w:tcPr>
          <w:p w14:paraId="1B8BFE88" w14:textId="15404E71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r w:rsidRPr="00E13D34">
              <w:rPr>
                <w:rStyle w:val="a3"/>
                <w:b w:val="0"/>
              </w:rPr>
              <w:t>да</w:t>
            </w:r>
          </w:p>
        </w:tc>
        <w:tc>
          <w:tcPr>
            <w:tcW w:w="1840" w:type="dxa"/>
            <w:vAlign w:val="center"/>
          </w:tcPr>
          <w:p w14:paraId="5F0DF228" w14:textId="2D5E13A7" w:rsidR="005F7BF0" w:rsidRPr="00E13D34" w:rsidRDefault="005F7BF0" w:rsidP="005F7BF0">
            <w:pPr>
              <w:jc w:val="center"/>
              <w:rPr>
                <w:rStyle w:val="a3"/>
                <w:b w:val="0"/>
                <w:lang w:val="en-US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max_depth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 = 6,</w:t>
            </w:r>
          </w:p>
          <w:p w14:paraId="64B06FAC" w14:textId="52AC0206" w:rsidR="005F7BF0" w:rsidRPr="00E13D34" w:rsidRDefault="005F7BF0" w:rsidP="005F7BF0">
            <w:pPr>
              <w:jc w:val="center"/>
              <w:rPr>
                <w:rStyle w:val="a3"/>
                <w:b w:val="0"/>
              </w:rPr>
            </w:pPr>
            <w:proofErr w:type="spellStart"/>
            <w:r w:rsidRPr="00E13D34">
              <w:rPr>
                <w:rStyle w:val="a3"/>
                <w:b w:val="0"/>
                <w:lang w:val="en-US"/>
              </w:rPr>
              <w:t>num_leaves</w:t>
            </w:r>
            <w:proofErr w:type="spellEnd"/>
            <w:r w:rsidRPr="00E13D34">
              <w:rPr>
                <w:rStyle w:val="a3"/>
                <w:b w:val="0"/>
                <w:lang w:val="en-US"/>
              </w:rPr>
              <w:t xml:space="preserve"> = 24</w:t>
            </w:r>
          </w:p>
        </w:tc>
      </w:tr>
    </w:tbl>
    <w:p w14:paraId="1D88254C" w14:textId="77777777" w:rsidR="00677CEC" w:rsidRPr="00200327" w:rsidRDefault="00677CEC" w:rsidP="007E4884">
      <w:pPr>
        <w:rPr>
          <w:rStyle w:val="a3"/>
          <w:sz w:val="28"/>
          <w:szCs w:val="28"/>
          <w:lang w:val="en-US"/>
        </w:rPr>
      </w:pPr>
    </w:p>
    <w:p w14:paraId="0B0BA6A9" w14:textId="77777777" w:rsidR="00677CEC" w:rsidRPr="00200327" w:rsidRDefault="00677CEC" w:rsidP="007E4884">
      <w:pPr>
        <w:rPr>
          <w:rStyle w:val="a3"/>
          <w:sz w:val="28"/>
          <w:szCs w:val="28"/>
          <w:lang w:val="en-US"/>
        </w:rPr>
      </w:pPr>
    </w:p>
    <w:p w14:paraId="4CCD42D3" w14:textId="77777777" w:rsidR="00B617F4" w:rsidRPr="00D81F4E" w:rsidRDefault="00B617F4" w:rsidP="00B617F4">
      <w:pPr>
        <w:pStyle w:val="a4"/>
        <w:numPr>
          <w:ilvl w:val="0"/>
          <w:numId w:val="25"/>
        </w:numPr>
        <w:spacing w:before="240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Принципы</w:t>
      </w:r>
      <w:r w:rsidRPr="00E13D34">
        <w:rPr>
          <w:rStyle w:val="a3"/>
          <w:sz w:val="28"/>
          <w:szCs w:val="28"/>
        </w:rPr>
        <w:t xml:space="preserve"> </w:t>
      </w:r>
      <w:r>
        <w:rPr>
          <w:rStyle w:val="a3"/>
          <w:sz w:val="28"/>
          <w:szCs w:val="28"/>
        </w:rPr>
        <w:t>оценки модели.</w:t>
      </w:r>
    </w:p>
    <w:p w14:paraId="7989726A" w14:textId="77777777" w:rsidR="00B617F4" w:rsidRDefault="00B617F4" w:rsidP="00B617F4">
      <w:pPr>
        <w:ind w:left="360"/>
        <w:rPr>
          <w:rStyle w:val="a3"/>
          <w:b w:val="0"/>
          <w:sz w:val="28"/>
          <w:szCs w:val="28"/>
        </w:rPr>
      </w:pPr>
      <w:r w:rsidRPr="00D81F4E">
        <w:rPr>
          <w:rStyle w:val="a3"/>
          <w:b w:val="0"/>
          <w:sz w:val="28"/>
          <w:szCs w:val="28"/>
        </w:rPr>
        <w:t>Предлагается сравнивать модели по следующим критериям</w:t>
      </w:r>
      <w:r>
        <w:rPr>
          <w:rStyle w:val="a3"/>
          <w:b w:val="0"/>
          <w:sz w:val="28"/>
          <w:szCs w:val="28"/>
        </w:rPr>
        <w:t>:</w:t>
      </w:r>
    </w:p>
    <w:p w14:paraId="28F73D94" w14:textId="77777777" w:rsidR="00B617F4" w:rsidRPr="00D81F4E" w:rsidRDefault="00B617F4" w:rsidP="00B617F4">
      <w:pPr>
        <w:pStyle w:val="a4"/>
        <w:numPr>
          <w:ilvl w:val="0"/>
          <w:numId w:val="30"/>
        </w:numPr>
        <w:rPr>
          <w:rStyle w:val="a3"/>
          <w:b w:val="0"/>
          <w:sz w:val="28"/>
          <w:szCs w:val="28"/>
        </w:rPr>
      </w:pPr>
      <w:r w:rsidRPr="00D81F4E">
        <w:rPr>
          <w:rStyle w:val="a3"/>
          <w:b w:val="0"/>
          <w:sz w:val="28"/>
          <w:szCs w:val="28"/>
        </w:rPr>
        <w:t>Основной критерий:</w:t>
      </w:r>
    </w:p>
    <w:p w14:paraId="30020DFD" w14:textId="77777777" w:rsidR="00B617F4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 w:rsidRPr="00E13D34">
        <w:rPr>
          <w:rStyle w:val="a3"/>
          <w:b w:val="0"/>
          <w:sz w:val="28"/>
          <w:szCs w:val="28"/>
        </w:rPr>
        <w:t>Основная метрика</w:t>
      </w:r>
      <w:r>
        <w:rPr>
          <w:rStyle w:val="a3"/>
          <w:b w:val="0"/>
          <w:sz w:val="28"/>
          <w:szCs w:val="28"/>
        </w:rPr>
        <w:t xml:space="preserve"> из условия задачи</w:t>
      </w:r>
      <w:r w:rsidRPr="00E13D34"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на тестовой выборке после прохождения предварительной </w:t>
      </w:r>
      <w:proofErr w:type="spellStart"/>
      <w:r>
        <w:rPr>
          <w:rStyle w:val="a3"/>
          <w:b w:val="0"/>
          <w:sz w:val="28"/>
          <w:szCs w:val="28"/>
        </w:rPr>
        <w:t>валидации</w:t>
      </w:r>
      <w:proofErr w:type="spellEnd"/>
    </w:p>
    <w:p w14:paraId="59DF77BA" w14:textId="77777777" w:rsidR="00B617F4" w:rsidRPr="00D81F4E" w:rsidRDefault="00B617F4" w:rsidP="00B617F4">
      <w:pPr>
        <w:pStyle w:val="a4"/>
        <w:numPr>
          <w:ilvl w:val="0"/>
          <w:numId w:val="30"/>
        </w:numPr>
        <w:rPr>
          <w:rStyle w:val="a3"/>
          <w:b w:val="0"/>
          <w:sz w:val="28"/>
          <w:szCs w:val="28"/>
        </w:rPr>
      </w:pPr>
      <w:r w:rsidRPr="00D81F4E">
        <w:rPr>
          <w:rStyle w:val="a3"/>
          <w:b w:val="0"/>
          <w:sz w:val="28"/>
          <w:szCs w:val="28"/>
        </w:rPr>
        <w:t>Дополнительные критерии</w:t>
      </w:r>
    </w:p>
    <w:p w14:paraId="6D010C16" w14:textId="77777777" w:rsidR="00B617F4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М</w:t>
      </w:r>
      <w:r w:rsidRPr="00E13D34">
        <w:rPr>
          <w:rStyle w:val="a3"/>
          <w:b w:val="0"/>
          <w:sz w:val="28"/>
          <w:szCs w:val="28"/>
        </w:rPr>
        <w:t xml:space="preserve">етрика </w:t>
      </w:r>
      <w:r w:rsidRPr="00E13D34">
        <w:rPr>
          <w:rStyle w:val="a3"/>
          <w:b w:val="0"/>
          <w:sz w:val="28"/>
          <w:szCs w:val="28"/>
          <w:lang w:val="en-US"/>
        </w:rPr>
        <w:t>Roc</w:t>
      </w:r>
      <w:r w:rsidRPr="00E13D34">
        <w:rPr>
          <w:rStyle w:val="a3"/>
          <w:b w:val="0"/>
          <w:sz w:val="28"/>
          <w:szCs w:val="28"/>
        </w:rPr>
        <w:t>-А</w:t>
      </w:r>
      <w:proofErr w:type="spellStart"/>
      <w:r w:rsidRPr="00E13D34">
        <w:rPr>
          <w:rStyle w:val="a3"/>
          <w:b w:val="0"/>
          <w:sz w:val="28"/>
          <w:szCs w:val="28"/>
          <w:lang w:val="en-US"/>
        </w:rPr>
        <w:t>uc</w:t>
      </w:r>
      <w:proofErr w:type="spellEnd"/>
      <w:r w:rsidRPr="00E13D34">
        <w:rPr>
          <w:rStyle w:val="a3"/>
          <w:b w:val="0"/>
          <w:sz w:val="28"/>
          <w:szCs w:val="28"/>
        </w:rPr>
        <w:t xml:space="preserve"> / </w:t>
      </w:r>
      <w:r w:rsidRPr="00E13D34">
        <w:rPr>
          <w:rStyle w:val="a3"/>
          <w:b w:val="0"/>
          <w:sz w:val="28"/>
          <w:szCs w:val="28"/>
          <w:lang w:val="en-US"/>
        </w:rPr>
        <w:t>MAE</w:t>
      </w:r>
      <w:r w:rsidRPr="008818DA">
        <w:rPr>
          <w:rStyle w:val="a3"/>
          <w:b w:val="0"/>
          <w:sz w:val="28"/>
          <w:szCs w:val="28"/>
        </w:rPr>
        <w:t xml:space="preserve"> (</w:t>
      </w:r>
      <w:r>
        <w:rPr>
          <w:rStyle w:val="a3"/>
          <w:b w:val="0"/>
          <w:sz w:val="28"/>
          <w:szCs w:val="28"/>
        </w:rPr>
        <w:t>сравнивать только между моделями, которые обучены на одну и ту же целевую переменную)</w:t>
      </w:r>
    </w:p>
    <w:p w14:paraId="5C3988F3" w14:textId="77777777" w:rsidR="00B617F4" w:rsidRPr="0088577C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 w:rsidRPr="00E13D34">
        <w:rPr>
          <w:rStyle w:val="a3"/>
          <w:b w:val="0"/>
          <w:sz w:val="28"/>
          <w:szCs w:val="28"/>
        </w:rPr>
        <w:t>Основная метрика</w:t>
      </w:r>
      <w:r>
        <w:rPr>
          <w:rStyle w:val="a3"/>
          <w:b w:val="0"/>
          <w:sz w:val="28"/>
          <w:szCs w:val="28"/>
        </w:rPr>
        <w:t xml:space="preserve"> на </w:t>
      </w:r>
      <w:proofErr w:type="spellStart"/>
      <w:r>
        <w:rPr>
          <w:rStyle w:val="a3"/>
          <w:b w:val="0"/>
          <w:sz w:val="28"/>
          <w:szCs w:val="28"/>
        </w:rPr>
        <w:t>валидации</w:t>
      </w:r>
      <w:proofErr w:type="spellEnd"/>
    </w:p>
    <w:p w14:paraId="2647ADEB" w14:textId="77777777" w:rsidR="00B617F4" w:rsidRPr="00E13D34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 w:rsidRPr="00E13D34">
        <w:rPr>
          <w:rStyle w:val="a3"/>
          <w:b w:val="0"/>
          <w:sz w:val="28"/>
          <w:szCs w:val="28"/>
        </w:rPr>
        <w:t>Стандартное отклонение</w:t>
      </w:r>
      <w:r>
        <w:rPr>
          <w:rStyle w:val="a3"/>
          <w:b w:val="0"/>
          <w:sz w:val="28"/>
          <w:szCs w:val="28"/>
        </w:rPr>
        <w:t xml:space="preserve"> или другой показатель изменчивости </w:t>
      </w:r>
      <w:r w:rsidRPr="00E13D34">
        <w:rPr>
          <w:rStyle w:val="a3"/>
          <w:b w:val="0"/>
          <w:sz w:val="28"/>
          <w:szCs w:val="28"/>
        </w:rPr>
        <w:t xml:space="preserve">основной метрики по месяцам </w:t>
      </w:r>
      <w:r>
        <w:rPr>
          <w:rStyle w:val="a3"/>
          <w:b w:val="0"/>
          <w:sz w:val="28"/>
          <w:szCs w:val="28"/>
        </w:rPr>
        <w:t>на тесте и кросс-</w:t>
      </w:r>
      <w:proofErr w:type="spellStart"/>
      <w:r>
        <w:rPr>
          <w:rStyle w:val="a3"/>
          <w:b w:val="0"/>
          <w:sz w:val="28"/>
          <w:szCs w:val="28"/>
        </w:rPr>
        <w:t>валидации</w:t>
      </w:r>
      <w:proofErr w:type="spellEnd"/>
    </w:p>
    <w:p w14:paraId="26E7C978" w14:textId="77777777" w:rsidR="00B617F4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 w:rsidRPr="00E13D34">
        <w:rPr>
          <w:rStyle w:val="a3"/>
          <w:b w:val="0"/>
          <w:sz w:val="28"/>
          <w:szCs w:val="28"/>
        </w:rPr>
        <w:t>Разница между результатом на кросс-</w:t>
      </w:r>
      <w:proofErr w:type="spellStart"/>
      <w:r w:rsidRPr="00E13D34">
        <w:rPr>
          <w:rStyle w:val="a3"/>
          <w:b w:val="0"/>
          <w:sz w:val="28"/>
          <w:szCs w:val="28"/>
        </w:rPr>
        <w:t>валидации</w:t>
      </w:r>
      <w:proofErr w:type="spellEnd"/>
      <w:r w:rsidRPr="00E13D34">
        <w:rPr>
          <w:rStyle w:val="a3"/>
          <w:b w:val="0"/>
          <w:sz w:val="28"/>
          <w:szCs w:val="28"/>
        </w:rPr>
        <w:t xml:space="preserve"> и тренировочной выборке</w:t>
      </w:r>
      <w:r>
        <w:rPr>
          <w:rStyle w:val="a3"/>
          <w:b w:val="0"/>
          <w:sz w:val="28"/>
          <w:szCs w:val="28"/>
        </w:rPr>
        <w:t>.</w:t>
      </w:r>
    </w:p>
    <w:p w14:paraId="2528C3CE" w14:textId="0AD2813E" w:rsidR="00B617F4" w:rsidRPr="00B617F4" w:rsidRDefault="00B617F4" w:rsidP="00B617F4">
      <w:pPr>
        <w:pStyle w:val="a4"/>
        <w:numPr>
          <w:ilvl w:val="0"/>
          <w:numId w:val="24"/>
        </w:num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Сложность в реализации и поддержке</w:t>
      </w:r>
      <w:r w:rsidR="001E48F2">
        <w:rPr>
          <w:rStyle w:val="a3"/>
          <w:b w:val="0"/>
          <w:sz w:val="28"/>
          <w:szCs w:val="28"/>
        </w:rPr>
        <w:t xml:space="preserve"> моделей</w:t>
      </w:r>
      <w:r>
        <w:rPr>
          <w:rStyle w:val="a3"/>
          <w:b w:val="0"/>
          <w:sz w:val="28"/>
          <w:szCs w:val="28"/>
        </w:rPr>
        <w:t>.</w:t>
      </w:r>
    </w:p>
    <w:p w14:paraId="263DFF83" w14:textId="77777777" w:rsidR="00B617F4" w:rsidRPr="00B617F4" w:rsidRDefault="00B617F4" w:rsidP="00B617F4">
      <w:pPr>
        <w:rPr>
          <w:rStyle w:val="a3"/>
          <w:b w:val="0"/>
          <w:sz w:val="28"/>
          <w:szCs w:val="28"/>
        </w:rPr>
      </w:pPr>
    </w:p>
    <w:p w14:paraId="6D07EE4F" w14:textId="77777777" w:rsidR="007E4884" w:rsidRPr="00200327" w:rsidRDefault="007E4884" w:rsidP="007E4884">
      <w:pPr>
        <w:rPr>
          <w:rStyle w:val="a3"/>
          <w:sz w:val="28"/>
          <w:szCs w:val="28"/>
        </w:rPr>
      </w:pPr>
    </w:p>
    <w:p w14:paraId="17E4B47C" w14:textId="77777777" w:rsidR="007E4884" w:rsidRPr="00200327" w:rsidRDefault="007E4884" w:rsidP="00C011AE">
      <w:pPr>
        <w:rPr>
          <w:rStyle w:val="a3"/>
          <w:sz w:val="28"/>
          <w:szCs w:val="28"/>
        </w:rPr>
      </w:pPr>
    </w:p>
    <w:p w14:paraId="4820CECE" w14:textId="77777777" w:rsidR="007E4884" w:rsidRPr="00200327" w:rsidRDefault="007E4884" w:rsidP="00C011AE">
      <w:pPr>
        <w:rPr>
          <w:rStyle w:val="a3"/>
          <w:sz w:val="28"/>
          <w:szCs w:val="28"/>
        </w:rPr>
      </w:pPr>
    </w:p>
    <w:p w14:paraId="3660F561" w14:textId="77777777" w:rsidR="00C011AE" w:rsidRPr="00200327" w:rsidRDefault="00C011AE" w:rsidP="00C011AE">
      <w:pPr>
        <w:rPr>
          <w:rStyle w:val="a3"/>
          <w:sz w:val="28"/>
          <w:szCs w:val="28"/>
        </w:rPr>
      </w:pPr>
    </w:p>
    <w:p w14:paraId="7AFE6214" w14:textId="77777777" w:rsidR="00C011AE" w:rsidRPr="00200327" w:rsidRDefault="00C011AE" w:rsidP="00C011AE">
      <w:pPr>
        <w:rPr>
          <w:rStyle w:val="a3"/>
          <w:sz w:val="28"/>
          <w:szCs w:val="28"/>
        </w:rPr>
      </w:pPr>
    </w:p>
    <w:p w14:paraId="25710767" w14:textId="77777777" w:rsidR="00C011AE" w:rsidRPr="00200327" w:rsidRDefault="00C011AE" w:rsidP="00C011AE">
      <w:pPr>
        <w:rPr>
          <w:rStyle w:val="a3"/>
          <w:sz w:val="28"/>
          <w:szCs w:val="28"/>
        </w:rPr>
      </w:pPr>
    </w:p>
    <w:p w14:paraId="00C4E642" w14:textId="77777777" w:rsidR="00C011AE" w:rsidRPr="00200327" w:rsidRDefault="00C011AE" w:rsidP="00C011AE">
      <w:pPr>
        <w:rPr>
          <w:rStyle w:val="a3"/>
          <w:sz w:val="28"/>
          <w:szCs w:val="28"/>
        </w:rPr>
      </w:pPr>
    </w:p>
    <w:p w14:paraId="5A9EF87C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1FAF80D2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2AEDAE9D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7B508AF5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5BEFD59C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1AE29E36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02DC3D9C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563441CB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2DCCE476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286559F0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53380236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26B9AA09" w14:textId="77777777" w:rsidR="00896C17" w:rsidRPr="00200327" w:rsidRDefault="00896C17" w:rsidP="00896C17">
      <w:pPr>
        <w:pStyle w:val="a4"/>
        <w:ind w:left="1416"/>
        <w:rPr>
          <w:rStyle w:val="a3"/>
          <w:sz w:val="28"/>
          <w:szCs w:val="28"/>
        </w:rPr>
      </w:pPr>
    </w:p>
    <w:p w14:paraId="0CA06CA7" w14:textId="5FC963C8" w:rsidR="005977C2" w:rsidRDefault="00B01567" w:rsidP="005977C2">
      <w:pPr>
        <w:pStyle w:val="a4"/>
        <w:numPr>
          <w:ilvl w:val="0"/>
          <w:numId w:val="25"/>
        </w:numPr>
        <w:spacing w:before="240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Результаты</w:t>
      </w:r>
    </w:p>
    <w:p w14:paraId="7625EAF8" w14:textId="66D0F81B" w:rsidR="00B01567" w:rsidRPr="005977C2" w:rsidRDefault="005977C2" w:rsidP="005977C2">
      <w:pPr>
        <w:spacing w:before="240"/>
        <w:jc w:val="center"/>
        <w:rPr>
          <w:rStyle w:val="a3"/>
          <w:sz w:val="28"/>
          <w:szCs w:val="28"/>
        </w:rPr>
      </w:pPr>
      <w:r w:rsidRPr="005977C2">
        <w:rPr>
          <w:rStyle w:val="a3"/>
          <w:b w:val="0"/>
          <w:sz w:val="28"/>
          <w:szCs w:val="28"/>
        </w:rPr>
        <w:t>Обобщённые</w:t>
      </w:r>
      <w:r w:rsidR="00B01567" w:rsidRPr="005977C2">
        <w:rPr>
          <w:rStyle w:val="a3"/>
          <w:b w:val="0"/>
          <w:sz w:val="28"/>
          <w:szCs w:val="28"/>
        </w:rPr>
        <w:t xml:space="preserve"> </w:t>
      </w:r>
      <w:r w:rsidRPr="005977C2">
        <w:rPr>
          <w:rStyle w:val="a3"/>
          <w:b w:val="0"/>
          <w:sz w:val="28"/>
          <w:szCs w:val="28"/>
        </w:rPr>
        <w:t>результаты</w:t>
      </w:r>
      <w:r w:rsidR="00B01567" w:rsidRPr="005977C2">
        <w:rPr>
          <w:rStyle w:val="a3"/>
          <w:b w:val="0"/>
          <w:sz w:val="28"/>
          <w:szCs w:val="28"/>
        </w:rPr>
        <w:t xml:space="preserve"> моделей</w:t>
      </w:r>
      <w:r>
        <w:rPr>
          <w:rStyle w:val="a3"/>
          <w:b w:val="0"/>
          <w:sz w:val="28"/>
          <w:szCs w:val="28"/>
        </w:rPr>
        <w:t xml:space="preserve"> на </w:t>
      </w:r>
      <w:r>
        <w:rPr>
          <w:rStyle w:val="a3"/>
          <w:b w:val="0"/>
          <w:sz w:val="28"/>
          <w:szCs w:val="28"/>
          <w:lang w:val="en-US"/>
        </w:rPr>
        <w:t>CV</w:t>
      </w:r>
      <w:r w:rsidRPr="005977C2"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и </w:t>
      </w:r>
      <w:r>
        <w:rPr>
          <w:rStyle w:val="a3"/>
          <w:b w:val="0"/>
          <w:sz w:val="28"/>
          <w:szCs w:val="28"/>
          <w:lang w:val="en-US"/>
        </w:rPr>
        <w:t>test</w:t>
      </w:r>
    </w:p>
    <w:tbl>
      <w:tblPr>
        <w:tblW w:w="10884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47"/>
        <w:gridCol w:w="1247"/>
        <w:gridCol w:w="1247"/>
        <w:gridCol w:w="1247"/>
        <w:gridCol w:w="1247"/>
        <w:gridCol w:w="1247"/>
      </w:tblGrid>
      <w:tr w:rsidR="0088577C" w:rsidRPr="00B01567" w14:paraId="1682D418" w14:textId="12882E3B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6E65ABE" w14:textId="79AB9C87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2687622C" w14:textId="769C8873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</w:t>
            </w:r>
            <w:proofErr w:type="gram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р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.Q CV</w:t>
            </w:r>
          </w:p>
          <w:p w14:paraId="4E33E7A4" w14:textId="1B649A06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(8 месяцев)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7D75952B" w14:textId="193D901B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стд</w:t>
            </w:r>
            <w:proofErr w:type="spellEnd"/>
            <w:proofErr w:type="gram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о</w:t>
            </w:r>
            <w:proofErr w:type="gram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ткл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. CV</w:t>
            </w:r>
          </w:p>
          <w:p w14:paraId="384A5665" w14:textId="69CE1367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(8 месяцев)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21CB4E15" w14:textId="7BC01EDE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</w:t>
            </w:r>
            <w:proofErr w:type="gram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р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.Q test</w:t>
            </w:r>
          </w:p>
          <w:p w14:paraId="16E1360A" w14:textId="44EDF157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 xml:space="preserve">(6 </w:t>
            </w: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месяцев)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04665689" w14:textId="2F114E2C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стд</w:t>
            </w:r>
            <w:proofErr w:type="spellEnd"/>
            <w:proofErr w:type="gram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о</w:t>
            </w:r>
            <w:proofErr w:type="gram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ткл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r w:rsidR="0088577C"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test</w:t>
            </w:r>
          </w:p>
          <w:p w14:paraId="58E2CCD6" w14:textId="65127C2A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 xml:space="preserve">(6 </w:t>
            </w: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месяцев)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0FD91838" w14:textId="6455C8FF" w:rsidR="00267795" w:rsidRPr="00540A3F" w:rsidRDefault="00267795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Разница метрик</w:t>
            </w:r>
          </w:p>
        </w:tc>
        <w:tc>
          <w:tcPr>
            <w:tcW w:w="1247" w:type="dxa"/>
            <w:vAlign w:val="center"/>
          </w:tcPr>
          <w:p w14:paraId="0D624F39" w14:textId="43B7C9F0" w:rsidR="00267795" w:rsidRPr="00540A3F" w:rsidRDefault="00267795" w:rsidP="008E26F5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Сложность</w:t>
            </w:r>
            <w:r w:rsidR="008E26F5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модели</w:t>
            </w:r>
          </w:p>
        </w:tc>
      </w:tr>
      <w:tr w:rsidR="00540A3F" w:rsidRPr="00B01567" w14:paraId="524A8866" w14:textId="0F86039E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40F5597" w14:textId="41E7666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baseline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B535686" w14:textId="7E38B33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sz w:val="20"/>
                <w:szCs w:val="20"/>
              </w:rPr>
              <w:t>0,681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72B3642" w14:textId="26913BC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0,199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FCD6B2D" w14:textId="6A03CB9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0,605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6957815" w14:textId="739B5A2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0,050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F2CBC8E" w14:textId="414A2735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-0,076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34589EF" w14:textId="7E96FF8A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40A3F" w:rsidRPr="00B01567" w14:paraId="4B5AF6AA" w14:textId="3DC95EE1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05F91B7" w14:textId="3B0140C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stat_model_1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D65D918" w14:textId="3F9F3B28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sz w:val="20"/>
                <w:szCs w:val="20"/>
              </w:rPr>
              <w:t>0,704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7464FBB" w14:textId="77490A9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0,193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F6D5C87" w14:textId="5301B35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0,607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183653D" w14:textId="44AF1F4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0,073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8CF7F7E" w14:textId="1FCFCA68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-0,097</w:t>
            </w:r>
          </w:p>
        </w:tc>
        <w:tc>
          <w:tcPr>
            <w:tcW w:w="1247" w:type="dxa"/>
            <w:vAlign w:val="center"/>
          </w:tcPr>
          <w:p w14:paraId="7149BB65" w14:textId="01D63A0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40A3F" w:rsidRPr="00B01567" w14:paraId="32806657" w14:textId="34A713D8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BB5B531" w14:textId="260F016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stat_model_2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04F5060D" w14:textId="423394B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0,663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6F5CDE8" w14:textId="2942942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0,162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EE90510" w14:textId="33131FA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0,612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C74111A" w14:textId="23509AA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0,044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BC0E78F" w14:textId="40DC64B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-0,051</w:t>
            </w:r>
          </w:p>
        </w:tc>
        <w:tc>
          <w:tcPr>
            <w:tcW w:w="1247" w:type="dxa"/>
            <w:vAlign w:val="center"/>
          </w:tcPr>
          <w:p w14:paraId="08B10C94" w14:textId="127D2A2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40A3F" w:rsidRPr="00B01567" w14:paraId="76E01737" w14:textId="0B3C4BB5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2E2E828" w14:textId="7D78BEE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stat_model_3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55F1041F" w14:textId="04201D45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0,699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A37FEF2" w14:textId="19C91A0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0,160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13C40AF" w14:textId="5A32367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0,596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F8A7150" w14:textId="1DFFAF3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D29C7BA" w14:textId="58F0B84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-0,103</w:t>
            </w:r>
          </w:p>
        </w:tc>
        <w:tc>
          <w:tcPr>
            <w:tcW w:w="1247" w:type="dxa"/>
            <w:vAlign w:val="center"/>
          </w:tcPr>
          <w:p w14:paraId="23310C3D" w14:textId="66C6436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40A3F" w:rsidRPr="00B01567" w14:paraId="181B3FF0" w14:textId="2BAF3D74" w:rsidTr="00540A3F">
        <w:trPr>
          <w:trHeight w:val="537"/>
        </w:trPr>
        <w:tc>
          <w:tcPr>
            <w:tcW w:w="3402" w:type="dxa"/>
            <w:shd w:val="clear" w:color="auto" w:fill="E2EFD9" w:themeFill="accent6" w:themeFillTint="33"/>
            <w:noWrap/>
            <w:vAlign w:val="center"/>
            <w:hideMark/>
          </w:tcPr>
          <w:p w14:paraId="0DE78182" w14:textId="6618CC7A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LogisticRegression</w:t>
            </w:r>
            <w:proofErr w:type="spellEnd"/>
          </w:p>
        </w:tc>
        <w:tc>
          <w:tcPr>
            <w:tcW w:w="1247" w:type="dxa"/>
            <w:shd w:val="clear" w:color="auto" w:fill="E2EFD9" w:themeFill="accent6" w:themeFillTint="33"/>
            <w:noWrap/>
            <w:vAlign w:val="center"/>
            <w:hideMark/>
          </w:tcPr>
          <w:p w14:paraId="05601AB1" w14:textId="74AD20E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0,688</w:t>
            </w:r>
          </w:p>
        </w:tc>
        <w:tc>
          <w:tcPr>
            <w:tcW w:w="1247" w:type="dxa"/>
            <w:shd w:val="clear" w:color="auto" w:fill="E2EFD9" w:themeFill="accent6" w:themeFillTint="33"/>
            <w:noWrap/>
            <w:vAlign w:val="center"/>
          </w:tcPr>
          <w:p w14:paraId="52ECB032" w14:textId="7D999BE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0,197</w:t>
            </w:r>
          </w:p>
        </w:tc>
        <w:tc>
          <w:tcPr>
            <w:tcW w:w="1247" w:type="dxa"/>
            <w:shd w:val="clear" w:color="auto" w:fill="E2EFD9" w:themeFill="accent6" w:themeFillTint="33"/>
            <w:noWrap/>
            <w:vAlign w:val="center"/>
          </w:tcPr>
          <w:p w14:paraId="5D305B55" w14:textId="0C2F1F3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0,663</w:t>
            </w:r>
          </w:p>
        </w:tc>
        <w:tc>
          <w:tcPr>
            <w:tcW w:w="1247" w:type="dxa"/>
            <w:shd w:val="clear" w:color="auto" w:fill="E2EFD9" w:themeFill="accent6" w:themeFillTint="33"/>
            <w:noWrap/>
            <w:vAlign w:val="center"/>
          </w:tcPr>
          <w:p w14:paraId="232CBEAC" w14:textId="7E514E7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0,053</w:t>
            </w:r>
          </w:p>
        </w:tc>
        <w:tc>
          <w:tcPr>
            <w:tcW w:w="1247" w:type="dxa"/>
            <w:shd w:val="clear" w:color="auto" w:fill="E2EFD9" w:themeFill="accent6" w:themeFillTint="33"/>
            <w:noWrap/>
            <w:vAlign w:val="center"/>
          </w:tcPr>
          <w:p w14:paraId="069B8A74" w14:textId="5BD667D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-0,024</w:t>
            </w:r>
          </w:p>
        </w:tc>
        <w:tc>
          <w:tcPr>
            <w:tcW w:w="1247" w:type="dxa"/>
            <w:shd w:val="clear" w:color="auto" w:fill="E2EFD9" w:themeFill="accent6" w:themeFillTint="33"/>
            <w:vAlign w:val="center"/>
          </w:tcPr>
          <w:p w14:paraId="7CD554F1" w14:textId="5F14AA3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540A3F" w:rsidRPr="00B01567" w14:paraId="632179D4" w14:textId="1F289E89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8708BB7" w14:textId="458762C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LGBMClassifier_max_ec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0ACC7CB" w14:textId="35A2789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0,688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F798832" w14:textId="1776799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0,162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46AAAA6" w14:textId="6DA63D9C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0,637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B217CE4" w14:textId="5FF9043F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0,133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EC127D2" w14:textId="15A464D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-0,051</w:t>
            </w:r>
          </w:p>
        </w:tc>
        <w:tc>
          <w:tcPr>
            <w:tcW w:w="1247" w:type="dxa"/>
            <w:vAlign w:val="center"/>
          </w:tcPr>
          <w:p w14:paraId="7456A058" w14:textId="36D3247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441AE77F" w14:textId="3A52411C" w:rsidTr="005F6575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64BB25A" w14:textId="5AD6850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LGBMClassifier_best_interval_flag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7105F598" w14:textId="408E74C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0,715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CABAC54" w14:textId="79BF8828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0,160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0FEB968" w14:textId="2F4BD52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0,697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71B88AC" w14:textId="71A700D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0,077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65709AC" w14:textId="02BD3A0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-0,018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098B3CE" w14:textId="5D2A1E2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323030FC" w14:textId="7D369723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72FCF13" w14:textId="7BE0500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LGBMClassifier_new_class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6027E0DF" w14:textId="5810588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sz w:val="20"/>
                <w:szCs w:val="20"/>
              </w:rPr>
              <w:t>0,701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4EAA419" w14:textId="3B5057AA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0,141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8A65229" w14:textId="1BFE504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0,665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FAACB21" w14:textId="5CC9584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0,126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63FA1D4" w14:textId="05D782F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-0,036</w:t>
            </w:r>
          </w:p>
        </w:tc>
        <w:tc>
          <w:tcPr>
            <w:tcW w:w="1247" w:type="dxa"/>
            <w:vAlign w:val="center"/>
          </w:tcPr>
          <w:p w14:paraId="3251077D" w14:textId="33D397DC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06E05F0F" w14:textId="69990978" w:rsidTr="00642119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36F8C9AB" w14:textId="77777777" w:rsidR="00540A3F" w:rsidRPr="005F6575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LGBMClassifier_feature_selected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</w:p>
          <w:p w14:paraId="7DD40DC2" w14:textId="015D7E8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best_interval_flag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B20BFFD" w14:textId="191DC8B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sz w:val="20"/>
                <w:szCs w:val="20"/>
              </w:rPr>
              <w:t>0,709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2723822" w14:textId="74664D1A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2E0476B" w14:textId="00D7FD5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0,735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120B042" w14:textId="798B101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0,096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E16AC64" w14:textId="2E40EB0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0,027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F0D303D" w14:textId="577596A8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0ABA5EB6" w14:textId="2800605D" w:rsidTr="00540A3F">
        <w:trPr>
          <w:trHeight w:val="537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</w:tcPr>
          <w:p w14:paraId="7ACB35D0" w14:textId="77777777" w:rsidR="00540A3F" w:rsidRPr="003523BB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LGBMClassifier_feature_selected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</w:p>
          <w:p w14:paraId="68AB770C" w14:textId="60DC5EA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hyperparams_best_interval_flag</w:t>
            </w:r>
            <w:proofErr w:type="spellEnd"/>
          </w:p>
        </w:tc>
        <w:tc>
          <w:tcPr>
            <w:tcW w:w="1247" w:type="dxa"/>
            <w:shd w:val="clear" w:color="auto" w:fill="A8D08D" w:themeFill="accent6" w:themeFillTint="99"/>
            <w:noWrap/>
            <w:vAlign w:val="center"/>
          </w:tcPr>
          <w:p w14:paraId="1502F4D5" w14:textId="5A54B49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sz w:val="20"/>
                <w:szCs w:val="20"/>
              </w:rPr>
              <w:t>0,711</w:t>
            </w:r>
          </w:p>
        </w:tc>
        <w:tc>
          <w:tcPr>
            <w:tcW w:w="1247" w:type="dxa"/>
            <w:shd w:val="clear" w:color="auto" w:fill="A8D08D" w:themeFill="accent6" w:themeFillTint="99"/>
            <w:noWrap/>
            <w:vAlign w:val="center"/>
          </w:tcPr>
          <w:p w14:paraId="2D775151" w14:textId="51B7295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0,159</w:t>
            </w:r>
          </w:p>
        </w:tc>
        <w:tc>
          <w:tcPr>
            <w:tcW w:w="1247" w:type="dxa"/>
            <w:shd w:val="clear" w:color="auto" w:fill="A8D08D" w:themeFill="accent6" w:themeFillTint="99"/>
            <w:noWrap/>
            <w:vAlign w:val="center"/>
          </w:tcPr>
          <w:p w14:paraId="55776445" w14:textId="7D9B4BB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0,737</w:t>
            </w:r>
          </w:p>
        </w:tc>
        <w:tc>
          <w:tcPr>
            <w:tcW w:w="1247" w:type="dxa"/>
            <w:shd w:val="clear" w:color="auto" w:fill="A8D08D" w:themeFill="accent6" w:themeFillTint="99"/>
            <w:noWrap/>
            <w:vAlign w:val="center"/>
          </w:tcPr>
          <w:p w14:paraId="604E8EB8" w14:textId="7E6E2EA2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0,088</w:t>
            </w:r>
          </w:p>
        </w:tc>
        <w:tc>
          <w:tcPr>
            <w:tcW w:w="1247" w:type="dxa"/>
            <w:shd w:val="clear" w:color="auto" w:fill="A8D08D" w:themeFill="accent6" w:themeFillTint="99"/>
            <w:noWrap/>
            <w:vAlign w:val="center"/>
          </w:tcPr>
          <w:p w14:paraId="40C61903" w14:textId="29976B5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0,026</w:t>
            </w:r>
          </w:p>
        </w:tc>
        <w:tc>
          <w:tcPr>
            <w:tcW w:w="1247" w:type="dxa"/>
            <w:shd w:val="clear" w:color="auto" w:fill="A8D08D" w:themeFill="accent6" w:themeFillTint="99"/>
            <w:vAlign w:val="center"/>
          </w:tcPr>
          <w:p w14:paraId="317D9F36" w14:textId="55218CA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784177A4" w14:textId="77777777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37E67718" w14:textId="7777777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LGBMRegressor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_</w:t>
            </w:r>
          </w:p>
          <w:p w14:paraId="15C5F4AA" w14:textId="1F7394AF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energy_consumption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647D175" w14:textId="6F8E59F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sz w:val="20"/>
                <w:szCs w:val="20"/>
              </w:rPr>
              <w:t>0,598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C3B5C14" w14:textId="65ECABC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0,222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C485EA8" w14:textId="126D237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0,618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F642261" w14:textId="6D7980F8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0,109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F87CAC9" w14:textId="2B147911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+0,019</w:t>
            </w:r>
          </w:p>
        </w:tc>
        <w:tc>
          <w:tcPr>
            <w:tcW w:w="1247" w:type="dxa"/>
            <w:vAlign w:val="center"/>
          </w:tcPr>
          <w:p w14:paraId="177B8246" w14:textId="594FBD3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B01567" w14:paraId="249DA052" w14:textId="77777777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0297C1F9" w14:textId="1ED7E4FC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LGBMRegressor_rank_day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2F91672" w14:textId="7A1F0A6B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sz w:val="20"/>
                <w:szCs w:val="20"/>
              </w:rPr>
              <w:t>0,612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8DED49A" w14:textId="042E64F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0,228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78F09D7" w14:textId="7F1728A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0,672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579342D" w14:textId="11DB4C5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0,081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5D38F97" w14:textId="7B993FE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+0,061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0388D9D" w14:textId="631BD74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267795" w14:paraId="3D12BCEA" w14:textId="77777777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012910CE" w14:textId="77777777" w:rsidR="00540A3F" w:rsidRPr="003523BB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LGBMRegressor_ymds_energy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</w:p>
          <w:p w14:paraId="4E1C2CED" w14:textId="1F766F4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consumption_minmax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9F45059" w14:textId="06372F24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sz w:val="20"/>
                <w:szCs w:val="20"/>
              </w:rPr>
              <w:t>0,580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CBB2E6A" w14:textId="21B74F8A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0,241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3F0684E" w14:textId="41770626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0,653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8DE6355" w14:textId="56299FEF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6959C68" w14:textId="4B754E2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+0,073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49E042C" w14:textId="3E1DA96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267795" w14:paraId="46103882" w14:textId="77777777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1D97B25D" w14:textId="77777777" w:rsidR="00540A3F" w:rsidRPr="003523BB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LGBMRegressor_feature_selected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</w:p>
          <w:p w14:paraId="12E627F0" w14:textId="5FA26845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rank_day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296EE3E" w14:textId="4E09F240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sz w:val="20"/>
                <w:szCs w:val="20"/>
              </w:rPr>
              <w:t>0,613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33E8204" w14:textId="2BD3375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0,221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00E7D7C" w14:textId="73570A3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0,692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6F0FA6E" w14:textId="3843375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0,087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5C41585" w14:textId="6E43105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+0,078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E7A54B3" w14:textId="12F80D77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540A3F" w:rsidRPr="00267795" w14:paraId="040CA255" w14:textId="77777777" w:rsidTr="00540A3F">
        <w:trPr>
          <w:trHeight w:val="537"/>
        </w:trPr>
        <w:tc>
          <w:tcPr>
            <w:tcW w:w="3402" w:type="dxa"/>
            <w:shd w:val="clear" w:color="auto" w:fill="auto"/>
            <w:noWrap/>
            <w:vAlign w:val="center"/>
          </w:tcPr>
          <w:p w14:paraId="74871663" w14:textId="77777777" w:rsidR="00540A3F" w:rsidRPr="003523BB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LGBMRegressor_feature_selected</w:t>
            </w:r>
            <w:proofErr w:type="spellEnd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_</w:t>
            </w:r>
          </w:p>
          <w:p w14:paraId="7754B920" w14:textId="7D72CB19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40A3F"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hyperparams_rank_day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84F0208" w14:textId="75CC0C9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sz w:val="20"/>
                <w:szCs w:val="20"/>
              </w:rPr>
              <w:t>0,623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A0D94B1" w14:textId="4C38C18D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0,212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60E3572" w14:textId="7FC9F70C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0,704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A254CDF" w14:textId="49A2D466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0,109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4030DE3" w14:textId="1DD7D1D3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+0,081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4386F25" w14:textId="5129412E" w:rsidR="00540A3F" w:rsidRPr="00540A3F" w:rsidRDefault="00540A3F" w:rsidP="00540A3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0A3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096C20E3" w14:textId="77777777" w:rsidR="00B01567" w:rsidRDefault="00B01567" w:rsidP="00E13D34">
      <w:pPr>
        <w:rPr>
          <w:rStyle w:val="a3"/>
          <w:sz w:val="28"/>
          <w:szCs w:val="28"/>
        </w:rPr>
      </w:pPr>
    </w:p>
    <w:p w14:paraId="3A6D2DEA" w14:textId="77777777" w:rsidR="005D30F0" w:rsidRDefault="005D30F0" w:rsidP="00B617F4">
      <w:pPr>
        <w:ind w:firstLine="708"/>
        <w:rPr>
          <w:rStyle w:val="a3"/>
          <w:b w:val="0"/>
          <w:sz w:val="28"/>
          <w:szCs w:val="28"/>
        </w:rPr>
      </w:pPr>
    </w:p>
    <w:p w14:paraId="05605E14" w14:textId="77777777" w:rsidR="008E26F5" w:rsidRDefault="008E26F5" w:rsidP="00B617F4">
      <w:pPr>
        <w:ind w:firstLine="708"/>
        <w:rPr>
          <w:rStyle w:val="a3"/>
          <w:b w:val="0"/>
          <w:sz w:val="28"/>
          <w:szCs w:val="28"/>
        </w:rPr>
      </w:pPr>
    </w:p>
    <w:p w14:paraId="09872A3A" w14:textId="77777777" w:rsidR="005D30F0" w:rsidRDefault="005D30F0" w:rsidP="00B617F4">
      <w:pPr>
        <w:ind w:firstLine="708"/>
        <w:rPr>
          <w:rStyle w:val="a3"/>
          <w:b w:val="0"/>
          <w:sz w:val="28"/>
          <w:szCs w:val="28"/>
        </w:rPr>
      </w:pPr>
    </w:p>
    <w:p w14:paraId="216B99BC" w14:textId="77777777" w:rsidR="005D30F0" w:rsidRDefault="005D30F0" w:rsidP="00B617F4">
      <w:pPr>
        <w:ind w:firstLine="708"/>
        <w:rPr>
          <w:rStyle w:val="a3"/>
          <w:b w:val="0"/>
          <w:sz w:val="28"/>
          <w:szCs w:val="28"/>
        </w:rPr>
      </w:pPr>
    </w:p>
    <w:p w14:paraId="37F590A6" w14:textId="77777777" w:rsidR="005D30F0" w:rsidRDefault="005D30F0" w:rsidP="00B617F4">
      <w:pPr>
        <w:ind w:firstLine="708"/>
        <w:rPr>
          <w:rStyle w:val="a3"/>
          <w:b w:val="0"/>
          <w:sz w:val="28"/>
          <w:szCs w:val="28"/>
        </w:rPr>
      </w:pPr>
    </w:p>
    <w:p w14:paraId="62BAF17E" w14:textId="77777777" w:rsidR="005D30F0" w:rsidRDefault="005D30F0" w:rsidP="00B617F4">
      <w:pPr>
        <w:ind w:firstLine="708"/>
        <w:rPr>
          <w:rStyle w:val="a3"/>
          <w:b w:val="0"/>
          <w:sz w:val="28"/>
          <w:szCs w:val="28"/>
        </w:rPr>
      </w:pPr>
    </w:p>
    <w:p w14:paraId="38CF49AA" w14:textId="318B64BF" w:rsidR="006E64B5" w:rsidRDefault="006E64B5" w:rsidP="00B617F4">
      <w:pPr>
        <w:ind w:firstLine="708"/>
        <w:rPr>
          <w:rStyle w:val="a3"/>
          <w:b w:val="0"/>
          <w:sz w:val="28"/>
          <w:szCs w:val="28"/>
        </w:rPr>
      </w:pPr>
    </w:p>
    <w:p w14:paraId="18D0BE5A" w14:textId="432D1D4A" w:rsidR="006E64B5" w:rsidRPr="006E64B5" w:rsidRDefault="006E64B5" w:rsidP="006E64B5">
      <w:pPr>
        <w:spacing w:before="240"/>
        <w:jc w:val="center"/>
        <w:rPr>
          <w:rStyle w:val="a3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 xml:space="preserve">Сравнение </w:t>
      </w:r>
      <w:r w:rsidR="008E26F5">
        <w:rPr>
          <w:rStyle w:val="a3"/>
          <w:b w:val="0"/>
          <w:sz w:val="28"/>
          <w:szCs w:val="28"/>
        </w:rPr>
        <w:t xml:space="preserve">результата с </w:t>
      </w:r>
      <w:r w:rsidR="00C22B63">
        <w:rPr>
          <w:rStyle w:val="a3"/>
          <w:b w:val="0"/>
          <w:sz w:val="28"/>
          <w:szCs w:val="28"/>
        </w:rPr>
        <w:t>базовой</w:t>
      </w:r>
      <w:r w:rsidR="008E26F5">
        <w:rPr>
          <w:rStyle w:val="a3"/>
          <w:b w:val="0"/>
          <w:sz w:val="28"/>
          <w:szCs w:val="28"/>
        </w:rPr>
        <w:t xml:space="preserve"> моделью</w:t>
      </w:r>
    </w:p>
    <w:tbl>
      <w:tblPr>
        <w:tblW w:w="10660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6E64B5" w:rsidRPr="006E64B5" w14:paraId="77666303" w14:textId="77777777" w:rsidTr="006E64B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B234097" w14:textId="5D888095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Год-месяц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4A881039" w14:textId="2BF6BB1A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07B42CEA" w14:textId="7D807540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fshbif</w:t>
            </w:r>
            <w:proofErr w:type="spellEnd"/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7676802" w14:textId="40A254BB" w:rsidR="006E64B5" w:rsidRPr="00642119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="00235F59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</w:t>
            </w: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  <w:r w:rsidR="00642119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6E64B5" w:rsidRPr="006E64B5" w14:paraId="160A3BF0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DF151B8" w14:textId="19DAB48C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2022-05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DD8BB6A" w14:textId="1D71BA10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1E9A947F" w14:textId="1C6E44C8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2665" w:type="dxa"/>
            <w:shd w:val="clear" w:color="auto" w:fill="FBE4D5" w:themeFill="accent2" w:themeFillTint="33"/>
            <w:noWrap/>
            <w:vAlign w:val="center"/>
          </w:tcPr>
          <w:p w14:paraId="2B3F8E73" w14:textId="53595C32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-0,028</w:t>
            </w:r>
          </w:p>
        </w:tc>
      </w:tr>
      <w:tr w:rsidR="006E64B5" w:rsidRPr="006E64B5" w14:paraId="0EBECEE7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1AA24D4" w14:textId="07009456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2022-06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  <w:hideMark/>
          </w:tcPr>
          <w:p w14:paraId="1753AD2A" w14:textId="0C7BD2CB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0,119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0026D710" w14:textId="4651E4FB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0,095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6D153A21" w14:textId="06005BBE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0,119</w:t>
            </w:r>
          </w:p>
        </w:tc>
      </w:tr>
      <w:tr w:rsidR="006E64B5" w:rsidRPr="006E64B5" w14:paraId="2119B0C0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49143F25" w14:textId="3C475074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2022-07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  <w:hideMark/>
          </w:tcPr>
          <w:p w14:paraId="28C7565E" w14:textId="468736C6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0,143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02492B85" w14:textId="4084E42C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4C1738D9" w14:textId="76AE512A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0,071</w:t>
            </w:r>
          </w:p>
        </w:tc>
      </w:tr>
      <w:tr w:rsidR="006E64B5" w:rsidRPr="006E64B5" w14:paraId="2AAE18EE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19E7F1A" w14:textId="6442D56A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2022-08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  <w:hideMark/>
          </w:tcPr>
          <w:p w14:paraId="687F01FA" w14:textId="476A8257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0,087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6B7BC5A2" w14:textId="34FB1DD5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0,043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0659D4B0" w14:textId="1E4F1438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6E64B5" w:rsidRPr="006E64B5" w14:paraId="6206B75F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3FF2DE9" w14:textId="7302255D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2022-09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F91407A" w14:textId="7E6CA919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2263537A" w14:textId="40AAE632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0,205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578629EA" w14:textId="301416B1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0,227</w:t>
            </w:r>
          </w:p>
        </w:tc>
      </w:tr>
      <w:tr w:rsidR="006E64B5" w:rsidRPr="006E64B5" w14:paraId="4B9BCB7E" w14:textId="77777777" w:rsidTr="00CD2A9E">
        <w:trPr>
          <w:trHeight w:val="537"/>
        </w:trPr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B5AFD9" w14:textId="7968BBE7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2022-10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7E6BB" w14:textId="00B0C9DB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5CCB7809" w14:textId="03609BD3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0,225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04C8E4E3" w14:textId="4BE31C6F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0,200</w:t>
            </w:r>
          </w:p>
        </w:tc>
      </w:tr>
      <w:tr w:rsidR="00CD2A9E" w:rsidRPr="006E64B5" w14:paraId="2F3893F7" w14:textId="77777777" w:rsidTr="00CD2A9E">
        <w:trPr>
          <w:trHeight w:val="537"/>
        </w:trPr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967201" w14:textId="3566C3AB" w:rsidR="006E64B5" w:rsidRPr="006E64B5" w:rsidRDefault="006E64B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6E64B5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В среднем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A07FDB" w14:textId="0581927E" w:rsidR="006E64B5" w:rsidRPr="006E64B5" w:rsidRDefault="005F6575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="00CD2A9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  <w:r w:rsidR="00CD2A9E"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55D930" w14:textId="2C85E046" w:rsidR="006E64B5" w:rsidRPr="006E64B5" w:rsidRDefault="00CD2A9E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+ 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79DE1B" w14:textId="6D418D12" w:rsidR="006E64B5" w:rsidRPr="006E64B5" w:rsidRDefault="009522A7" w:rsidP="006E6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  <w:r w:rsidR="00CD2A9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E64B5" w:rsidRPr="006E64B5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  <w:r w:rsidR="00CD2A9E"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14:paraId="3B32AF65" w14:textId="77777777" w:rsidR="006E64B5" w:rsidRDefault="006E64B5" w:rsidP="006E64B5">
      <w:pPr>
        <w:spacing w:after="0" w:line="240" w:lineRule="auto"/>
        <w:rPr>
          <w:rFonts w:ascii="Calibri" w:hAnsi="Calibri" w:cs="Calibri"/>
          <w:bCs/>
          <w:color w:val="000000"/>
          <w:sz w:val="20"/>
          <w:szCs w:val="20"/>
        </w:rPr>
      </w:pPr>
    </w:p>
    <w:p w14:paraId="279C920D" w14:textId="77777777" w:rsidR="006E64B5" w:rsidRDefault="006E64B5" w:rsidP="006E64B5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LGBMClassifier_feature_selected_hyperparams_best_interval_flag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</w:p>
    <w:p w14:paraId="118ADB47" w14:textId="7FDCC79D" w:rsidR="00CD2A9E" w:rsidRDefault="006E64B5" w:rsidP="006E64B5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r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</w:t>
      </w:r>
      <w:r w:rsidR="00235F59">
        <w:rPr>
          <w:rFonts w:ascii="Calibri" w:hAnsi="Calibri" w:cs="Calibri"/>
          <w:bCs/>
          <w:color w:val="000000"/>
          <w:sz w:val="20"/>
          <w:szCs w:val="20"/>
          <w:lang w:val="en-US"/>
        </w:rPr>
        <w:t>eature_selected_hyperparams</w:t>
      </w:r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_rank_day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</w:p>
    <w:p w14:paraId="19C8E460" w14:textId="77777777" w:rsidR="00CD2A9E" w:rsidRDefault="00CD2A9E">
      <w:pPr>
        <w:rPr>
          <w:rStyle w:val="a3"/>
          <w:b w:val="0"/>
          <w:sz w:val="28"/>
          <w:szCs w:val="28"/>
          <w:lang w:val="en-US"/>
        </w:rPr>
      </w:pPr>
      <w:r>
        <w:rPr>
          <w:rStyle w:val="a3"/>
          <w:b w:val="0"/>
          <w:sz w:val="28"/>
          <w:szCs w:val="28"/>
          <w:lang w:val="en-US"/>
        </w:rPr>
        <w:br w:type="page"/>
      </w:r>
    </w:p>
    <w:p w14:paraId="4AEE0686" w14:textId="3271A74F" w:rsidR="00CD2A9E" w:rsidRPr="006E64B5" w:rsidRDefault="009522A7" w:rsidP="009522A7">
      <w:pPr>
        <w:spacing w:before="240"/>
        <w:jc w:val="center"/>
        <w:rPr>
          <w:rStyle w:val="a3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 xml:space="preserve">Сравнение результата с </w:t>
      </w:r>
      <w:r w:rsidR="00C22B63">
        <w:rPr>
          <w:rStyle w:val="a3"/>
          <w:b w:val="0"/>
          <w:sz w:val="28"/>
          <w:szCs w:val="28"/>
        </w:rPr>
        <w:t>базовой</w:t>
      </w:r>
      <w:r>
        <w:rPr>
          <w:rStyle w:val="a3"/>
          <w:b w:val="0"/>
          <w:sz w:val="28"/>
          <w:szCs w:val="28"/>
        </w:rPr>
        <w:t xml:space="preserve"> моделью</w:t>
      </w:r>
      <w:r>
        <w:rPr>
          <w:rStyle w:val="a3"/>
          <w:sz w:val="28"/>
          <w:szCs w:val="28"/>
        </w:rPr>
        <w:t xml:space="preserve"> </w:t>
      </w:r>
      <w:r w:rsidR="00CD2A9E">
        <w:rPr>
          <w:rStyle w:val="a3"/>
          <w:b w:val="0"/>
          <w:sz w:val="28"/>
          <w:szCs w:val="28"/>
        </w:rPr>
        <w:t>для Пермского края</w:t>
      </w:r>
    </w:p>
    <w:tbl>
      <w:tblPr>
        <w:tblW w:w="10660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CD2A9E" w:rsidRPr="006E64B5" w14:paraId="6D164725" w14:textId="77777777" w:rsidTr="001234D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87D1FBE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Год-месяц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6337866D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642CEB99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fshbif</w:t>
            </w:r>
            <w:proofErr w:type="spellEnd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A572AEB" w14:textId="4D9E1437" w:rsidR="00CD2A9E" w:rsidRPr="008E26F5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="00235F59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  <w:r w:rsidR="008E26F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CD2A9E" w:rsidRPr="006E64B5" w14:paraId="7FD2E256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0AB4451D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2022-05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40CC27F3" w14:textId="53E7C05D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73257AE1" w14:textId="26F5B61A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0,111</w:t>
            </w:r>
          </w:p>
        </w:tc>
        <w:tc>
          <w:tcPr>
            <w:tcW w:w="2665" w:type="dxa"/>
            <w:shd w:val="clear" w:color="auto" w:fill="FBE4D5" w:themeFill="accent2" w:themeFillTint="33"/>
            <w:noWrap/>
            <w:vAlign w:val="center"/>
          </w:tcPr>
          <w:p w14:paraId="7FE7EF43" w14:textId="3155F349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-0,056</w:t>
            </w:r>
          </w:p>
        </w:tc>
      </w:tr>
      <w:tr w:rsidR="00CD2A9E" w:rsidRPr="006E64B5" w14:paraId="1142C417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5841E6F7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2022-06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34676F5" w14:textId="7487772A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FBE4D5" w:themeFill="accent2" w:themeFillTint="33"/>
            <w:noWrap/>
            <w:vAlign w:val="center"/>
          </w:tcPr>
          <w:p w14:paraId="714E7E0D" w14:textId="18FE68AB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-0,048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6B46AC09" w14:textId="3439DF2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6E64B5" w14:paraId="2835870C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496972B5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2022-07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  <w:hideMark/>
          </w:tcPr>
          <w:p w14:paraId="6D62671D" w14:textId="27C5D52F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0,143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731AA9CF" w14:textId="179AC1E9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0,190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60F16827" w14:textId="53B0F2D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0,143</w:t>
            </w:r>
          </w:p>
        </w:tc>
      </w:tr>
      <w:tr w:rsidR="00CD2A9E" w:rsidRPr="006E64B5" w14:paraId="0154DA95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88A99E6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2022-08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683ECB6B" w14:textId="385FC6E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FBE4D5" w:themeFill="accent2" w:themeFillTint="33"/>
            <w:noWrap/>
            <w:vAlign w:val="center"/>
          </w:tcPr>
          <w:p w14:paraId="4C0EB0EC" w14:textId="609CD20F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-0,087</w:t>
            </w:r>
          </w:p>
        </w:tc>
        <w:tc>
          <w:tcPr>
            <w:tcW w:w="2665" w:type="dxa"/>
            <w:shd w:val="clear" w:color="auto" w:fill="E2EFD9" w:themeFill="accent6" w:themeFillTint="33"/>
            <w:noWrap/>
            <w:vAlign w:val="center"/>
          </w:tcPr>
          <w:p w14:paraId="6AA61A89" w14:textId="7F2F8BA3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6E64B5" w14:paraId="40B588C0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2F522D51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2022-09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EA15630" w14:textId="2DA63B59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0E746C02" w14:textId="6AEFE1F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0,409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23604EA3" w14:textId="7DDA060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0,455</w:t>
            </w:r>
          </w:p>
        </w:tc>
      </w:tr>
      <w:tr w:rsidR="00CD2A9E" w:rsidRPr="006E64B5" w14:paraId="4E1AAF31" w14:textId="77777777" w:rsidTr="00CD2A9E">
        <w:trPr>
          <w:trHeight w:val="537"/>
        </w:trPr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4BF6CF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2022-10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81A7E" w14:textId="1C258154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192D55ED" w14:textId="3FB92F7C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7B462C34" w14:textId="712C1174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0,400</w:t>
            </w:r>
          </w:p>
        </w:tc>
      </w:tr>
      <w:tr w:rsidR="00CD2A9E" w:rsidRPr="006E64B5" w14:paraId="65CB5AD9" w14:textId="77777777" w:rsidTr="00CD2A9E">
        <w:trPr>
          <w:trHeight w:val="537"/>
        </w:trPr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BFBEA5" w14:textId="77777777" w:rsidR="00CD2A9E" w:rsidRPr="00CD2A9E" w:rsidRDefault="00CD2A9E" w:rsidP="0012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В среднем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1A39A" w14:textId="11E32F1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+ 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EDEE89" w14:textId="6E53C53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4E253" w14:textId="3F1D9E6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14:paraId="456928B9" w14:textId="77777777" w:rsidR="00CD2A9E" w:rsidRDefault="00CD2A9E" w:rsidP="00CD2A9E">
      <w:pPr>
        <w:spacing w:after="0" w:line="240" w:lineRule="auto"/>
        <w:rPr>
          <w:rFonts w:ascii="Calibri" w:hAnsi="Calibri" w:cs="Calibri"/>
          <w:bCs/>
          <w:color w:val="000000"/>
          <w:sz w:val="20"/>
          <w:szCs w:val="20"/>
        </w:rPr>
      </w:pPr>
    </w:p>
    <w:p w14:paraId="6E4C1EA4" w14:textId="77777777" w:rsidR="00CD2A9E" w:rsidRDefault="00CD2A9E" w:rsidP="00CD2A9E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LGBMClassifier_feature_selected_hyperparams_best_interval_flag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</w:p>
    <w:p w14:paraId="71FCDA67" w14:textId="3EA318B4" w:rsidR="00CD2A9E" w:rsidRDefault="00CD2A9E" w:rsidP="00CD2A9E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r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LGBMClassifier_fe</w:t>
      </w:r>
      <w:r w:rsidR="00235F59">
        <w:rPr>
          <w:rFonts w:ascii="Calibri" w:hAnsi="Calibri" w:cs="Calibri"/>
          <w:bCs/>
          <w:color w:val="000000"/>
          <w:sz w:val="20"/>
          <w:szCs w:val="20"/>
          <w:lang w:val="en-US"/>
        </w:rPr>
        <w:t>ature_selected_hyperparams_</w:t>
      </w:r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rank_day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</w:p>
    <w:p w14:paraId="7E8ECC8A" w14:textId="77777777" w:rsidR="00CD2A9E" w:rsidRDefault="00CD2A9E">
      <w:pPr>
        <w:rPr>
          <w:rStyle w:val="a3"/>
          <w:b w:val="0"/>
          <w:sz w:val="28"/>
          <w:szCs w:val="28"/>
          <w:lang w:val="en-US"/>
        </w:rPr>
      </w:pPr>
      <w:r>
        <w:rPr>
          <w:rStyle w:val="a3"/>
          <w:b w:val="0"/>
          <w:sz w:val="28"/>
          <w:szCs w:val="28"/>
          <w:lang w:val="en-US"/>
        </w:rPr>
        <w:br w:type="page"/>
      </w:r>
    </w:p>
    <w:p w14:paraId="4749BBE0" w14:textId="3753AABD" w:rsidR="00CD2A9E" w:rsidRPr="006E64B5" w:rsidRDefault="009522A7" w:rsidP="00CD2A9E">
      <w:pPr>
        <w:spacing w:before="240"/>
        <w:jc w:val="center"/>
        <w:rPr>
          <w:rStyle w:val="a3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 xml:space="preserve">Сравнение результата с </w:t>
      </w:r>
      <w:r w:rsidR="00C22B63">
        <w:rPr>
          <w:rStyle w:val="a3"/>
          <w:b w:val="0"/>
          <w:sz w:val="28"/>
          <w:szCs w:val="28"/>
        </w:rPr>
        <w:t>базовой</w:t>
      </w:r>
      <w:r>
        <w:rPr>
          <w:rStyle w:val="a3"/>
          <w:b w:val="0"/>
          <w:sz w:val="28"/>
          <w:szCs w:val="28"/>
        </w:rPr>
        <w:t xml:space="preserve"> моделью </w:t>
      </w:r>
      <w:r w:rsidRPr="009522A7">
        <w:rPr>
          <w:rStyle w:val="a3"/>
          <w:b w:val="0"/>
          <w:sz w:val="28"/>
          <w:szCs w:val="28"/>
        </w:rPr>
        <w:t xml:space="preserve">для </w:t>
      </w:r>
      <w:r w:rsidR="00CD2A9E">
        <w:rPr>
          <w:rStyle w:val="a3"/>
          <w:b w:val="0"/>
          <w:sz w:val="28"/>
          <w:szCs w:val="28"/>
        </w:rPr>
        <w:t>Тюменской области</w:t>
      </w:r>
    </w:p>
    <w:tbl>
      <w:tblPr>
        <w:tblW w:w="10660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2665"/>
        <w:gridCol w:w="2665"/>
        <w:gridCol w:w="2665"/>
      </w:tblGrid>
      <w:tr w:rsidR="00CD2A9E" w:rsidRPr="00CD2A9E" w14:paraId="3E6D8033" w14:textId="77777777" w:rsidTr="00CD2A9E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2B95005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Год-месяц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4A3FD33E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0D97BC15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fshbif</w:t>
            </w:r>
            <w:proofErr w:type="spellEnd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1171AD8" w14:textId="5D832C3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LGBM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С</w:t>
            </w:r>
            <w:proofErr w:type="spellStart"/>
            <w:r w:rsidR="00235F59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fsh</w:t>
            </w: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CD2A9E" w:rsidRPr="00CD2A9E" w14:paraId="1227C2BA" w14:textId="77777777" w:rsidTr="005F657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09DBF30E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2022-05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56082159" w14:textId="6A9BDFE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10F43531" w14:textId="3416881C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03A954D3" w14:textId="76AF795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CD2A9E" w14:paraId="1975BCCB" w14:textId="77777777" w:rsidTr="005F657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A660328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2022-06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  <w:hideMark/>
          </w:tcPr>
          <w:p w14:paraId="5693E81A" w14:textId="2A52BDC8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0,238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033C0DBB" w14:textId="25D885A6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0,238</w:t>
            </w:r>
          </w:p>
        </w:tc>
        <w:tc>
          <w:tcPr>
            <w:tcW w:w="2665" w:type="dxa"/>
            <w:shd w:val="clear" w:color="auto" w:fill="A8D08D" w:themeFill="accent6" w:themeFillTint="99"/>
            <w:noWrap/>
            <w:vAlign w:val="center"/>
          </w:tcPr>
          <w:p w14:paraId="31E78212" w14:textId="5D40FFDD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0,238</w:t>
            </w:r>
          </w:p>
        </w:tc>
      </w:tr>
      <w:tr w:rsidR="00CD2A9E" w:rsidRPr="00CD2A9E" w14:paraId="23C2AB37" w14:textId="77777777" w:rsidTr="005F657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54D87077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2022-07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  <w:hideMark/>
          </w:tcPr>
          <w:p w14:paraId="0E5F7254" w14:textId="437B255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0,143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7EB1C5F8" w14:textId="250E2E2D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0,143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0504C9E9" w14:textId="39FD2E94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CD2A9E" w14:paraId="1FD7405D" w14:textId="77777777" w:rsidTr="005F657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7E2F1FF7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2022-08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  <w:hideMark/>
          </w:tcPr>
          <w:p w14:paraId="70EA2F67" w14:textId="6D9E40E0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0,174</w:t>
            </w:r>
          </w:p>
        </w:tc>
        <w:tc>
          <w:tcPr>
            <w:tcW w:w="2665" w:type="dxa"/>
            <w:shd w:val="clear" w:color="auto" w:fill="C5E0B3" w:themeFill="accent6" w:themeFillTint="66"/>
            <w:noWrap/>
            <w:vAlign w:val="center"/>
          </w:tcPr>
          <w:p w14:paraId="6329792D" w14:textId="0A56350D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0,174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491AAFCE" w14:textId="6B5C8FDE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CD2A9E" w14:paraId="1B84994B" w14:textId="77777777" w:rsidTr="005F6575">
        <w:trPr>
          <w:trHeight w:val="537"/>
        </w:trPr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FCCF10D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2022-09</w:t>
            </w:r>
          </w:p>
        </w:tc>
        <w:tc>
          <w:tcPr>
            <w:tcW w:w="2665" w:type="dxa"/>
            <w:shd w:val="clear" w:color="auto" w:fill="auto"/>
            <w:noWrap/>
            <w:vAlign w:val="center"/>
            <w:hideMark/>
          </w:tcPr>
          <w:p w14:paraId="14483B38" w14:textId="28FD92D8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32148F5D" w14:textId="7FEBE292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shd w:val="clear" w:color="auto" w:fill="auto"/>
            <w:noWrap/>
            <w:vAlign w:val="center"/>
          </w:tcPr>
          <w:p w14:paraId="59CCA937" w14:textId="56B23CA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CD2A9E" w14:paraId="43350BF1" w14:textId="77777777" w:rsidTr="005F6575">
        <w:trPr>
          <w:trHeight w:val="537"/>
        </w:trPr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F9A4D1" w14:textId="107316E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2022-10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34C636" w14:textId="06314871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FA4C8C0" w14:textId="51EFCD08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266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FB6645C" w14:textId="5B13BADF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0,000</w:t>
            </w:r>
          </w:p>
        </w:tc>
      </w:tr>
      <w:tr w:rsidR="00CD2A9E" w:rsidRPr="00CD2A9E" w14:paraId="22650B95" w14:textId="77777777" w:rsidTr="00CD2A9E">
        <w:trPr>
          <w:trHeight w:val="537"/>
        </w:trPr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17F364" w14:textId="77777777" w:rsidR="00CD2A9E" w:rsidRPr="00CD2A9E" w:rsidRDefault="00CD2A9E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CD2A9E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В среднем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E1312C" w14:textId="0E04A809" w:rsidR="00CD2A9E" w:rsidRPr="00CD2A9E" w:rsidRDefault="005F6575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849C3" w14:textId="4770B648" w:rsidR="00CD2A9E" w:rsidRPr="00CD2A9E" w:rsidRDefault="005F6575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="00CD2A9E"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CD2A9E"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2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A2A371" w14:textId="271F2663" w:rsidR="00CD2A9E" w:rsidRPr="00CD2A9E" w:rsidRDefault="005F6575" w:rsidP="00CD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+</w:t>
            </w:r>
            <w:r w:rsidR="00CD2A9E"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CD2A9E" w:rsidRPr="00CD2A9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14:paraId="197A0B54" w14:textId="77777777" w:rsidR="00CD2A9E" w:rsidRDefault="00CD2A9E" w:rsidP="00CD2A9E">
      <w:pPr>
        <w:spacing w:after="0" w:line="240" w:lineRule="auto"/>
        <w:rPr>
          <w:rFonts w:ascii="Calibri" w:hAnsi="Calibri" w:cs="Calibri"/>
          <w:bCs/>
          <w:color w:val="000000"/>
          <w:sz w:val="20"/>
          <w:szCs w:val="20"/>
        </w:rPr>
      </w:pPr>
    </w:p>
    <w:p w14:paraId="7A1151D4" w14:textId="77777777" w:rsidR="00CD2A9E" w:rsidRDefault="00CD2A9E" w:rsidP="00CD2A9E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LGBMClassifier_feature_selected_hyperparams_best_interval_flag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</w:p>
    <w:p w14:paraId="794066D2" w14:textId="73B35801" w:rsidR="00CD2A9E" w:rsidRPr="006E64B5" w:rsidRDefault="00CD2A9E" w:rsidP="00CD2A9E">
      <w:pPr>
        <w:spacing w:after="0" w:line="240" w:lineRule="auto"/>
        <w:rPr>
          <w:rStyle w:val="a3"/>
          <w:b w:val="0"/>
          <w:sz w:val="28"/>
          <w:szCs w:val="28"/>
          <w:lang w:val="en-US"/>
        </w:rPr>
      </w:pPr>
      <w:r w:rsidRPr="006E64B5"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r>
        <w:rPr>
          <w:rFonts w:ascii="Calibri" w:hAnsi="Calibri" w:cs="Calibri"/>
          <w:bCs/>
          <w:color w:val="000000"/>
          <w:sz w:val="20"/>
          <w:szCs w:val="20"/>
          <w:lang w:val="en-US"/>
        </w:rPr>
        <w:t>*</w:t>
      </w:r>
      <w:proofErr w:type="spellStart"/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LGBMClassifier_f</w:t>
      </w:r>
      <w:r w:rsidR="00235F59">
        <w:rPr>
          <w:rFonts w:ascii="Calibri" w:hAnsi="Calibri" w:cs="Calibri"/>
          <w:bCs/>
          <w:color w:val="000000"/>
          <w:sz w:val="20"/>
          <w:szCs w:val="20"/>
          <w:lang w:val="en-US"/>
        </w:rPr>
        <w:t>eature_selected_hyperparams</w:t>
      </w:r>
      <w:r w:rsidRPr="00540A3F">
        <w:rPr>
          <w:rFonts w:ascii="Calibri" w:hAnsi="Calibri" w:cs="Calibri"/>
          <w:bCs/>
          <w:color w:val="000000"/>
          <w:sz w:val="20"/>
          <w:szCs w:val="20"/>
          <w:lang w:val="en-US"/>
        </w:rPr>
        <w:t>_rank_day</w:t>
      </w:r>
      <w:proofErr w:type="spellEnd"/>
      <w:r w:rsidRPr="006E64B5">
        <w:rPr>
          <w:rStyle w:val="a3"/>
          <w:b w:val="0"/>
          <w:sz w:val="28"/>
          <w:szCs w:val="28"/>
          <w:lang w:val="en-US"/>
        </w:rPr>
        <w:t xml:space="preserve"> </w:t>
      </w:r>
      <w:r w:rsidRPr="006E64B5">
        <w:rPr>
          <w:rStyle w:val="a3"/>
          <w:b w:val="0"/>
          <w:sz w:val="28"/>
          <w:szCs w:val="28"/>
          <w:lang w:val="en-US"/>
        </w:rPr>
        <w:br w:type="page"/>
      </w:r>
    </w:p>
    <w:p w14:paraId="237BDBD3" w14:textId="1762E40A" w:rsidR="001E48F2" w:rsidRPr="005F7BF0" w:rsidRDefault="001E48F2" w:rsidP="005F7BF0">
      <w:pPr>
        <w:pStyle w:val="a4"/>
        <w:numPr>
          <w:ilvl w:val="0"/>
          <w:numId w:val="25"/>
        </w:numPr>
        <w:spacing w:after="0"/>
        <w:jc w:val="both"/>
        <w:rPr>
          <w:rStyle w:val="a3"/>
          <w:rFonts w:cstheme="minorHAnsi"/>
          <w:sz w:val="28"/>
          <w:szCs w:val="28"/>
        </w:rPr>
      </w:pPr>
      <w:r w:rsidRPr="005F7BF0">
        <w:rPr>
          <w:rStyle w:val="a3"/>
          <w:rFonts w:cstheme="minorHAnsi"/>
          <w:sz w:val="28"/>
          <w:szCs w:val="28"/>
        </w:rPr>
        <w:lastRenderedPageBreak/>
        <w:t>Выводы</w:t>
      </w:r>
    </w:p>
    <w:p w14:paraId="0BC64A5F" w14:textId="21E92980" w:rsidR="005977C2" w:rsidRPr="008C13B0" w:rsidRDefault="00B617F4" w:rsidP="008C13B0">
      <w:pPr>
        <w:spacing w:after="0"/>
        <w:ind w:firstLine="708"/>
        <w:jc w:val="both"/>
        <w:rPr>
          <w:rStyle w:val="a3"/>
          <w:rFonts w:cstheme="minorHAnsi"/>
          <w:b w:val="0"/>
          <w:sz w:val="28"/>
          <w:szCs w:val="28"/>
        </w:rPr>
      </w:pPr>
      <w:r w:rsidRPr="008C13B0">
        <w:rPr>
          <w:rStyle w:val="a3"/>
          <w:rFonts w:cstheme="minorHAnsi"/>
          <w:b w:val="0"/>
          <w:sz w:val="28"/>
          <w:szCs w:val="28"/>
        </w:rPr>
        <w:t>Среди всех моделей</w:t>
      </w:r>
      <w:r w:rsidR="00244832">
        <w:rPr>
          <w:rStyle w:val="a3"/>
          <w:rFonts w:cstheme="minorHAnsi"/>
          <w:b w:val="0"/>
          <w:sz w:val="28"/>
          <w:szCs w:val="28"/>
        </w:rPr>
        <w:t xml:space="preserve"> своей эффективностью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выделяются модели, которые решали задачу бинарной классификации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 xml:space="preserve"> 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целевой переменной 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best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="00B645F7">
        <w:rPr>
          <w:rStyle w:val="a3"/>
          <w:rFonts w:cstheme="minorHAnsi"/>
          <w:b w:val="0"/>
          <w:i/>
          <w:sz w:val="28"/>
          <w:szCs w:val="28"/>
          <w:lang w:val="en-US"/>
        </w:rPr>
        <w:t>inter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val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flag</w:t>
      </w:r>
      <w:r w:rsidR="00197870">
        <w:rPr>
          <w:rStyle w:val="a3"/>
          <w:rFonts w:cstheme="minorHAnsi"/>
          <w:b w:val="0"/>
          <w:sz w:val="28"/>
          <w:szCs w:val="28"/>
        </w:rPr>
        <w:t xml:space="preserve">. </w:t>
      </w:r>
      <w:r w:rsidR="005977C2" w:rsidRPr="008C13B0">
        <w:rPr>
          <w:rStyle w:val="a3"/>
          <w:rFonts w:cstheme="minorHAnsi"/>
          <w:b w:val="0"/>
          <w:sz w:val="28"/>
          <w:szCs w:val="28"/>
        </w:rPr>
        <w:t>По основной метрике</w:t>
      </w:r>
      <w:r w:rsidR="008C13B0">
        <w:rPr>
          <w:rStyle w:val="a3"/>
          <w:rFonts w:cstheme="minorHAnsi"/>
          <w:b w:val="0"/>
          <w:sz w:val="28"/>
          <w:szCs w:val="28"/>
        </w:rPr>
        <w:t xml:space="preserve"> лучшей</w:t>
      </w:r>
      <w:r w:rsidR="005977C2" w:rsidRPr="008C13B0">
        <w:rPr>
          <w:rStyle w:val="a3"/>
          <w:rFonts w:cstheme="minorHAnsi"/>
          <w:b w:val="0"/>
          <w:sz w:val="28"/>
          <w:szCs w:val="28"/>
        </w:rPr>
        <w:t xml:space="preserve"> является модель </w:t>
      </w:r>
      <w:proofErr w:type="spellStart"/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LGBMClassifier</w:t>
      </w:r>
      <w:proofErr w:type="spellEnd"/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feature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selected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proofErr w:type="spellStart"/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hyperparams</w:t>
      </w:r>
      <w:proofErr w:type="spellEnd"/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best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interval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flag</w:t>
      </w:r>
      <w:r w:rsidR="009C72B2">
        <w:rPr>
          <w:rStyle w:val="a3"/>
          <w:rFonts w:cstheme="minorHAnsi"/>
          <w:b w:val="0"/>
          <w:i/>
          <w:sz w:val="28"/>
          <w:szCs w:val="28"/>
        </w:rPr>
        <w:t>,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 </w:t>
      </w:r>
      <w:r w:rsidR="005977C2" w:rsidRPr="008C13B0">
        <w:rPr>
          <w:rStyle w:val="a3"/>
          <w:rFonts w:cstheme="minorHAnsi"/>
          <w:b w:val="0"/>
          <w:sz w:val="28"/>
          <w:szCs w:val="28"/>
        </w:rPr>
        <w:t xml:space="preserve">которая 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в среднем превышает эффективность </w:t>
      </w:r>
      <w:r w:rsidR="00C22B63">
        <w:rPr>
          <w:rStyle w:val="a3"/>
          <w:rFonts w:cstheme="minorHAnsi"/>
          <w:b w:val="0"/>
          <w:sz w:val="28"/>
          <w:szCs w:val="28"/>
        </w:rPr>
        <w:t>базовой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 на 13%. Для</w:t>
      </w:r>
      <w:r w:rsidR="005977C2" w:rsidRPr="008C13B0">
        <w:rPr>
          <w:rStyle w:val="a3"/>
          <w:rFonts w:cstheme="minorHAnsi"/>
          <w:b w:val="0"/>
          <w:sz w:val="28"/>
          <w:szCs w:val="28"/>
        </w:rPr>
        <w:t xml:space="preserve"> предсказаний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 модель</w:t>
      </w:r>
      <w:r w:rsidR="005977C2" w:rsidRPr="008C13B0">
        <w:rPr>
          <w:rStyle w:val="a3"/>
          <w:rFonts w:cstheme="minorHAnsi"/>
          <w:b w:val="0"/>
          <w:sz w:val="28"/>
          <w:szCs w:val="28"/>
        </w:rPr>
        <w:t xml:space="preserve"> использует </w:t>
      </w:r>
      <w:r w:rsidR="009C72B2">
        <w:rPr>
          <w:rStyle w:val="a3"/>
          <w:rFonts w:cstheme="minorHAnsi"/>
          <w:b w:val="0"/>
          <w:sz w:val="28"/>
          <w:szCs w:val="28"/>
        </w:rPr>
        <w:t>~</w:t>
      </w:r>
      <w:r w:rsidR="008E39CA" w:rsidRPr="008C13B0">
        <w:rPr>
          <w:rStyle w:val="a3"/>
          <w:rFonts w:cstheme="minorHAnsi"/>
          <w:b w:val="0"/>
          <w:sz w:val="28"/>
          <w:szCs w:val="28"/>
        </w:rPr>
        <w:t>150</w:t>
      </w:r>
      <w:r w:rsidR="005D30F0" w:rsidRPr="008C13B0">
        <w:rPr>
          <w:rStyle w:val="a3"/>
          <w:rFonts w:cstheme="minorHAnsi"/>
          <w:b w:val="0"/>
          <w:sz w:val="28"/>
          <w:szCs w:val="28"/>
        </w:rPr>
        <w:t xml:space="preserve"> отобранных признаков. </w:t>
      </w:r>
      <w:r w:rsidR="003523BB">
        <w:rPr>
          <w:rStyle w:val="a3"/>
          <w:rFonts w:cstheme="minorHAnsi"/>
          <w:b w:val="0"/>
          <w:sz w:val="28"/>
          <w:szCs w:val="28"/>
        </w:rPr>
        <w:t>Отбор признаков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 </w:t>
      </w:r>
      <w:r w:rsidR="003523BB">
        <w:rPr>
          <w:rStyle w:val="a3"/>
          <w:rFonts w:cstheme="minorHAnsi"/>
          <w:b w:val="0"/>
          <w:sz w:val="28"/>
          <w:szCs w:val="28"/>
        </w:rPr>
        <w:t xml:space="preserve">существенно </w:t>
      </w:r>
      <w:r w:rsidR="001E48F2">
        <w:rPr>
          <w:rStyle w:val="a3"/>
          <w:rFonts w:cstheme="minorHAnsi"/>
          <w:b w:val="0"/>
          <w:sz w:val="28"/>
          <w:szCs w:val="28"/>
        </w:rPr>
        <w:t>увеличил метрику</w:t>
      </w:r>
      <w:r w:rsidR="003523BB">
        <w:rPr>
          <w:rStyle w:val="a3"/>
          <w:rFonts w:cstheme="minorHAnsi"/>
          <w:b w:val="0"/>
          <w:sz w:val="28"/>
          <w:szCs w:val="28"/>
        </w:rPr>
        <w:t xml:space="preserve"> и уменьшил риск переобучения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. </w:t>
      </w:r>
      <w:r w:rsidR="005D30F0" w:rsidRPr="008C13B0">
        <w:rPr>
          <w:rStyle w:val="a3"/>
          <w:rFonts w:cstheme="minorHAnsi"/>
          <w:b w:val="0"/>
          <w:sz w:val="28"/>
          <w:szCs w:val="28"/>
        </w:rPr>
        <w:t>Также для этой модели был проведён</w:t>
      </w:r>
      <w:r w:rsidR="008524FA">
        <w:rPr>
          <w:rStyle w:val="a3"/>
          <w:rFonts w:cstheme="minorHAnsi"/>
          <w:b w:val="0"/>
          <w:sz w:val="28"/>
          <w:szCs w:val="28"/>
        </w:rPr>
        <w:t xml:space="preserve"> неглубокий</w:t>
      </w:r>
      <w:r w:rsidR="005D30F0" w:rsidRPr="008C13B0">
        <w:rPr>
          <w:rStyle w:val="a3"/>
          <w:rFonts w:cstheme="minorHAnsi"/>
          <w:b w:val="0"/>
          <w:sz w:val="28"/>
          <w:szCs w:val="28"/>
        </w:rPr>
        <w:t xml:space="preserve"> подбор </w:t>
      </w:r>
      <w:proofErr w:type="spellStart"/>
      <w:r w:rsidR="005D30F0" w:rsidRPr="008C13B0">
        <w:rPr>
          <w:rStyle w:val="a3"/>
          <w:rFonts w:cstheme="minorHAnsi"/>
          <w:b w:val="0"/>
          <w:sz w:val="28"/>
          <w:szCs w:val="28"/>
        </w:rPr>
        <w:t>гиперпараметров</w:t>
      </w:r>
      <w:proofErr w:type="spellEnd"/>
      <w:r w:rsidR="005D30F0" w:rsidRPr="008C13B0">
        <w:rPr>
          <w:rStyle w:val="a3"/>
          <w:rFonts w:cstheme="minorHAnsi"/>
          <w:b w:val="0"/>
          <w:sz w:val="28"/>
          <w:szCs w:val="28"/>
        </w:rPr>
        <w:t>.</w:t>
      </w:r>
      <w:r w:rsidR="00B645F7">
        <w:rPr>
          <w:rStyle w:val="a3"/>
          <w:rFonts w:cstheme="minorHAnsi"/>
          <w:b w:val="0"/>
          <w:sz w:val="28"/>
          <w:szCs w:val="28"/>
        </w:rPr>
        <w:t xml:space="preserve"> </w:t>
      </w:r>
    </w:p>
    <w:p w14:paraId="54A5CA55" w14:textId="11F7183B" w:rsidR="005D30F0" w:rsidRPr="001E48F2" w:rsidRDefault="005D30F0" w:rsidP="008C13B0">
      <w:pPr>
        <w:spacing w:after="0"/>
        <w:ind w:firstLine="708"/>
        <w:jc w:val="both"/>
        <w:rPr>
          <w:rStyle w:val="a3"/>
          <w:rFonts w:cstheme="minorHAnsi"/>
          <w:b w:val="0"/>
          <w:i/>
          <w:sz w:val="28"/>
          <w:szCs w:val="28"/>
        </w:rPr>
      </w:pPr>
      <w:r w:rsidRPr="008C13B0">
        <w:rPr>
          <w:rStyle w:val="a3"/>
          <w:rFonts w:cstheme="minorHAnsi"/>
          <w:b w:val="0"/>
          <w:sz w:val="28"/>
          <w:szCs w:val="28"/>
        </w:rPr>
        <w:t xml:space="preserve">Переход от поиска единственного максимального часа 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max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proofErr w:type="spellStart"/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ec</w:t>
      </w:r>
      <w:proofErr w:type="spellEnd"/>
      <w:r w:rsidR="008524FA">
        <w:rPr>
          <w:rStyle w:val="a3"/>
          <w:rFonts w:cstheme="minorHAnsi"/>
          <w:b w:val="0"/>
          <w:sz w:val="28"/>
          <w:szCs w:val="28"/>
        </w:rPr>
        <w:t xml:space="preserve">  к </w:t>
      </w:r>
      <w:proofErr w:type="spellStart"/>
      <w:r w:rsidR="008524FA">
        <w:rPr>
          <w:rStyle w:val="a3"/>
          <w:rFonts w:cstheme="minorHAnsi"/>
          <w:b w:val="0"/>
          <w:sz w:val="28"/>
          <w:szCs w:val="28"/>
        </w:rPr>
        <w:t>мультиклассификации</w:t>
      </w:r>
      <w:proofErr w:type="spellEnd"/>
      <w:r w:rsidR="008524FA">
        <w:rPr>
          <w:rStyle w:val="a3"/>
          <w:rFonts w:cstheme="minorHAnsi"/>
          <w:b w:val="0"/>
          <w:sz w:val="28"/>
          <w:szCs w:val="28"/>
        </w:rPr>
        <w:t xml:space="preserve"> 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new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class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</w:t>
      </w:r>
      <w:r w:rsidR="00B645F7">
        <w:rPr>
          <w:rStyle w:val="a3"/>
          <w:rFonts w:cstheme="minorHAnsi"/>
          <w:b w:val="0"/>
          <w:sz w:val="28"/>
          <w:szCs w:val="28"/>
        </w:rPr>
        <w:t>увеличила эффективность модели</w:t>
      </w:r>
      <w:r w:rsidR="001E48F2">
        <w:rPr>
          <w:rStyle w:val="a3"/>
          <w:rFonts w:cstheme="minorHAnsi"/>
          <w:b w:val="0"/>
          <w:sz w:val="28"/>
          <w:szCs w:val="28"/>
        </w:rPr>
        <w:t xml:space="preserve">, которая основана на </w:t>
      </w:r>
      <w:proofErr w:type="spellStart"/>
      <w:r w:rsidR="001E48F2">
        <w:rPr>
          <w:rStyle w:val="a3"/>
          <w:rFonts w:cstheme="minorHAnsi"/>
          <w:b w:val="0"/>
          <w:sz w:val="28"/>
          <w:szCs w:val="28"/>
        </w:rPr>
        <w:t>бустинге</w:t>
      </w:r>
      <w:proofErr w:type="spellEnd"/>
      <w:r w:rsidRPr="008C13B0">
        <w:rPr>
          <w:rStyle w:val="a3"/>
          <w:rFonts w:cstheme="minorHAnsi"/>
          <w:b w:val="0"/>
          <w:sz w:val="28"/>
          <w:szCs w:val="28"/>
        </w:rPr>
        <w:t xml:space="preserve">. </w:t>
      </w:r>
    </w:p>
    <w:p w14:paraId="5532F7EA" w14:textId="678BA4DC" w:rsidR="005D30F0" w:rsidRPr="008C13B0" w:rsidRDefault="005D30F0" w:rsidP="009C72B2">
      <w:pPr>
        <w:spacing w:after="0" w:line="240" w:lineRule="auto"/>
        <w:ind w:firstLine="708"/>
        <w:jc w:val="both"/>
        <w:rPr>
          <w:rStyle w:val="a3"/>
          <w:rFonts w:cstheme="minorHAnsi"/>
          <w:b w:val="0"/>
          <w:sz w:val="28"/>
          <w:szCs w:val="28"/>
        </w:rPr>
      </w:pPr>
      <w:r w:rsidRPr="008C13B0">
        <w:rPr>
          <w:rStyle w:val="a3"/>
          <w:rFonts w:cstheme="minorHAnsi"/>
          <w:b w:val="0"/>
          <w:sz w:val="28"/>
          <w:szCs w:val="28"/>
        </w:rPr>
        <w:t xml:space="preserve">В задаче регрессии переход от прогнозирования абсолютных значений  </w:t>
      </w:r>
      <w:proofErr w:type="spellStart"/>
      <w:r w:rsidRPr="008C13B0">
        <w:rPr>
          <w:rFonts w:cstheme="minorHAnsi"/>
          <w:bCs/>
          <w:i/>
          <w:color w:val="000000"/>
          <w:sz w:val="28"/>
          <w:szCs w:val="28"/>
        </w:rPr>
        <w:t>energy_consumption</w:t>
      </w:r>
      <w:proofErr w:type="spellEnd"/>
      <w:r w:rsidRPr="008C13B0">
        <w:rPr>
          <w:rStyle w:val="a3"/>
          <w:rFonts w:cstheme="minorHAnsi"/>
          <w:b w:val="0"/>
          <w:sz w:val="28"/>
          <w:szCs w:val="28"/>
        </w:rPr>
        <w:t xml:space="preserve"> к прогнозированию относительных</w:t>
      </w:r>
      <w:r w:rsidR="008524FA">
        <w:rPr>
          <w:rStyle w:val="a3"/>
          <w:rFonts w:cstheme="minorHAnsi"/>
          <w:b w:val="0"/>
          <w:sz w:val="28"/>
          <w:szCs w:val="28"/>
        </w:rPr>
        <w:t xml:space="preserve"> внутридневных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значений 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rank</w:t>
      </w:r>
      <w:r w:rsidRPr="008C13B0">
        <w:rPr>
          <w:rStyle w:val="a3"/>
          <w:rFonts w:cstheme="minorHAnsi"/>
          <w:b w:val="0"/>
          <w:i/>
          <w:sz w:val="28"/>
          <w:szCs w:val="28"/>
        </w:rPr>
        <w:t>_</w:t>
      </w:r>
      <w:r w:rsidRPr="008C13B0">
        <w:rPr>
          <w:rStyle w:val="a3"/>
          <w:rFonts w:cstheme="minorHAnsi"/>
          <w:b w:val="0"/>
          <w:i/>
          <w:sz w:val="28"/>
          <w:szCs w:val="28"/>
          <w:lang w:val="en-US"/>
        </w:rPr>
        <w:t>day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и  </w:t>
      </w:r>
      <w:proofErr w:type="spellStart"/>
      <w:r w:rsidR="008C13B0" w:rsidRPr="008C13B0">
        <w:rPr>
          <w:rFonts w:cstheme="minorHAnsi"/>
          <w:bCs/>
          <w:i/>
          <w:color w:val="000000"/>
          <w:sz w:val="28"/>
          <w:szCs w:val="28"/>
          <w:lang w:val="en-US"/>
        </w:rPr>
        <w:t>ymds</w:t>
      </w:r>
      <w:proofErr w:type="spellEnd"/>
      <w:r w:rsidR="008C13B0" w:rsidRPr="008C13B0">
        <w:rPr>
          <w:rFonts w:cstheme="minorHAnsi"/>
          <w:bCs/>
          <w:i/>
          <w:color w:val="000000"/>
          <w:sz w:val="28"/>
          <w:szCs w:val="28"/>
        </w:rPr>
        <w:t>_</w:t>
      </w:r>
      <w:r w:rsidR="008C13B0" w:rsidRPr="008C13B0">
        <w:rPr>
          <w:rFonts w:cstheme="minorHAnsi"/>
          <w:bCs/>
          <w:i/>
          <w:color w:val="000000"/>
          <w:sz w:val="28"/>
          <w:szCs w:val="28"/>
          <w:lang w:val="en-US"/>
        </w:rPr>
        <w:t>energy</w:t>
      </w:r>
      <w:r w:rsidR="008C13B0" w:rsidRPr="008C13B0">
        <w:rPr>
          <w:rFonts w:cstheme="minorHAnsi"/>
          <w:bCs/>
          <w:i/>
          <w:color w:val="000000"/>
          <w:sz w:val="28"/>
          <w:szCs w:val="28"/>
        </w:rPr>
        <w:t>_</w:t>
      </w:r>
      <w:r w:rsidR="008C13B0" w:rsidRPr="008C13B0">
        <w:rPr>
          <w:rFonts w:cstheme="minorHAnsi"/>
          <w:bCs/>
          <w:i/>
          <w:color w:val="000000"/>
          <w:sz w:val="28"/>
          <w:szCs w:val="28"/>
          <w:lang w:val="en-US"/>
        </w:rPr>
        <w:t>consumption</w:t>
      </w:r>
      <w:r w:rsidR="008C13B0" w:rsidRPr="008C13B0">
        <w:rPr>
          <w:rFonts w:cstheme="minorHAnsi"/>
          <w:bCs/>
          <w:i/>
          <w:color w:val="000000"/>
          <w:sz w:val="28"/>
          <w:szCs w:val="28"/>
        </w:rPr>
        <w:t>_</w:t>
      </w:r>
      <w:proofErr w:type="spellStart"/>
      <w:r w:rsidR="008C13B0" w:rsidRPr="008C13B0">
        <w:rPr>
          <w:rFonts w:cstheme="minorHAnsi"/>
          <w:bCs/>
          <w:i/>
          <w:color w:val="000000"/>
          <w:sz w:val="28"/>
          <w:szCs w:val="28"/>
          <w:lang w:val="en-US"/>
        </w:rPr>
        <w:t>minmax</w:t>
      </w:r>
      <w:proofErr w:type="spellEnd"/>
      <w:r w:rsidR="008C13B0" w:rsidRPr="008C13B0">
        <w:rPr>
          <w:rStyle w:val="a3"/>
          <w:rFonts w:cstheme="minorHAnsi"/>
          <w:b w:val="0"/>
          <w:sz w:val="28"/>
          <w:szCs w:val="28"/>
        </w:rPr>
        <w:t xml:space="preserve"> </w:t>
      </w:r>
      <w:r w:rsidR="00244832">
        <w:rPr>
          <w:rStyle w:val="a3"/>
          <w:rFonts w:cstheme="minorHAnsi"/>
          <w:b w:val="0"/>
          <w:sz w:val="28"/>
          <w:szCs w:val="28"/>
        </w:rPr>
        <w:t xml:space="preserve">позволил 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увеличить эффективность модели.  </w:t>
      </w:r>
    </w:p>
    <w:p w14:paraId="1268AE71" w14:textId="398689B6" w:rsidR="008C13B0" w:rsidRPr="0072388F" w:rsidRDefault="008C13B0" w:rsidP="008C13B0">
      <w:pPr>
        <w:spacing w:after="0"/>
        <w:ind w:firstLine="708"/>
        <w:jc w:val="both"/>
        <w:rPr>
          <w:rStyle w:val="a3"/>
          <w:rFonts w:cstheme="minorHAnsi"/>
          <w:b w:val="0"/>
          <w:sz w:val="28"/>
          <w:szCs w:val="28"/>
        </w:rPr>
      </w:pPr>
      <w:r w:rsidRPr="008C13B0">
        <w:rPr>
          <w:rStyle w:val="a3"/>
          <w:rFonts w:cstheme="minorHAnsi"/>
          <w:b w:val="0"/>
          <w:sz w:val="28"/>
          <w:szCs w:val="28"/>
        </w:rPr>
        <w:t xml:space="preserve">Несмотря на то, что регрессионные модели в данном </w:t>
      </w:r>
      <w:r w:rsidR="0072388F">
        <w:rPr>
          <w:rStyle w:val="a3"/>
          <w:rFonts w:cstheme="minorHAnsi"/>
          <w:b w:val="0"/>
          <w:sz w:val="28"/>
          <w:szCs w:val="28"/>
        </w:rPr>
        <w:t>кейсе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выглядят слабее классификационных, можно заметить, что они показывают себя хуже на </w:t>
      </w:r>
      <w:proofErr w:type="spellStart"/>
      <w:r w:rsidRPr="008C13B0">
        <w:rPr>
          <w:rStyle w:val="a3"/>
          <w:rFonts w:cstheme="minorHAnsi"/>
          <w:b w:val="0"/>
          <w:sz w:val="28"/>
          <w:szCs w:val="28"/>
        </w:rPr>
        <w:t>валидации</w:t>
      </w:r>
      <w:proofErr w:type="spellEnd"/>
      <w:r w:rsidRPr="008C13B0">
        <w:rPr>
          <w:rStyle w:val="a3"/>
          <w:rFonts w:cstheme="minorHAnsi"/>
          <w:b w:val="0"/>
          <w:sz w:val="28"/>
          <w:szCs w:val="28"/>
        </w:rPr>
        <w:t>, но имеют сравнительно высокую эффективность на тесте.</w:t>
      </w:r>
      <w:r w:rsidR="00244832" w:rsidRPr="00244832">
        <w:rPr>
          <w:rStyle w:val="a3"/>
          <w:rFonts w:cstheme="minorHAnsi"/>
          <w:b w:val="0"/>
          <w:sz w:val="28"/>
          <w:szCs w:val="28"/>
        </w:rPr>
        <w:t xml:space="preserve"> </w:t>
      </w:r>
      <w:r w:rsidR="00244832">
        <w:rPr>
          <w:rStyle w:val="a3"/>
          <w:rFonts w:cstheme="minorHAnsi"/>
          <w:b w:val="0"/>
          <w:sz w:val="28"/>
          <w:szCs w:val="28"/>
        </w:rPr>
        <w:t>Возможно, д</w:t>
      </w:r>
      <w:r w:rsidR="00DD3249">
        <w:rPr>
          <w:rStyle w:val="a3"/>
          <w:rFonts w:cstheme="minorHAnsi"/>
          <w:b w:val="0"/>
          <w:sz w:val="28"/>
          <w:szCs w:val="28"/>
        </w:rPr>
        <w:t xml:space="preserve">ля </w:t>
      </w:r>
      <w:r w:rsidRPr="008C13B0">
        <w:rPr>
          <w:rStyle w:val="a3"/>
          <w:rFonts w:cstheme="minorHAnsi"/>
          <w:b w:val="0"/>
          <w:sz w:val="28"/>
          <w:szCs w:val="28"/>
        </w:rPr>
        <w:t>раскрытия потенциала</w:t>
      </w:r>
      <w:r w:rsidR="0072388F">
        <w:rPr>
          <w:rStyle w:val="a3"/>
          <w:rFonts w:cstheme="minorHAnsi"/>
          <w:b w:val="0"/>
          <w:sz w:val="28"/>
          <w:szCs w:val="28"/>
        </w:rPr>
        <w:t xml:space="preserve"> данных моделей </w:t>
      </w:r>
      <w:r w:rsidR="00244832">
        <w:rPr>
          <w:rStyle w:val="a3"/>
          <w:rFonts w:cstheme="minorHAnsi"/>
          <w:b w:val="0"/>
          <w:sz w:val="28"/>
          <w:szCs w:val="28"/>
        </w:rPr>
        <w:t>необходимо</w:t>
      </w:r>
      <w:r w:rsidR="0072388F">
        <w:rPr>
          <w:rStyle w:val="a3"/>
          <w:rFonts w:cstheme="minorHAnsi"/>
          <w:b w:val="0"/>
          <w:sz w:val="28"/>
          <w:szCs w:val="28"/>
        </w:rPr>
        <w:t xml:space="preserve"> провести дополнительный разведочный анализ, провести </w:t>
      </w:r>
      <w:r w:rsidRPr="008C13B0">
        <w:rPr>
          <w:rStyle w:val="a3"/>
          <w:rFonts w:cstheme="minorHAnsi"/>
          <w:b w:val="0"/>
          <w:sz w:val="28"/>
          <w:szCs w:val="28"/>
        </w:rPr>
        <w:t>генерацию признаков</w:t>
      </w:r>
      <w:r w:rsidR="00DD3249">
        <w:rPr>
          <w:rStyle w:val="a3"/>
          <w:rFonts w:cstheme="minorHAnsi"/>
          <w:b w:val="0"/>
          <w:sz w:val="28"/>
          <w:szCs w:val="28"/>
        </w:rPr>
        <w:t>, корректировку целевой переменной.</w:t>
      </w:r>
    </w:p>
    <w:p w14:paraId="192F953F" w14:textId="0E2997FA" w:rsidR="00B01567" w:rsidRDefault="008C13B0" w:rsidP="001E48F2">
      <w:pPr>
        <w:spacing w:after="0"/>
        <w:ind w:firstLine="708"/>
        <w:jc w:val="both"/>
        <w:rPr>
          <w:rStyle w:val="a3"/>
          <w:rFonts w:cstheme="minorHAnsi"/>
          <w:b w:val="0"/>
          <w:sz w:val="28"/>
          <w:szCs w:val="28"/>
        </w:rPr>
      </w:pPr>
      <w:r w:rsidRPr="008C13B0">
        <w:rPr>
          <w:rStyle w:val="a3"/>
          <w:rFonts w:cstheme="minorHAnsi"/>
          <w:b w:val="0"/>
          <w:sz w:val="28"/>
          <w:szCs w:val="28"/>
        </w:rPr>
        <w:t>Логистическая регрессия, которая объединяет преобразованн</w:t>
      </w:r>
      <w:r w:rsidR="00B645F7">
        <w:rPr>
          <w:rStyle w:val="a3"/>
          <w:rFonts w:cstheme="minorHAnsi"/>
          <w:b w:val="0"/>
          <w:sz w:val="28"/>
          <w:szCs w:val="28"/>
        </w:rPr>
        <w:t>ые прогнозы статистических модел</w:t>
      </w:r>
      <w:r w:rsidRPr="008C13B0">
        <w:rPr>
          <w:rStyle w:val="a3"/>
          <w:rFonts w:cstheme="minorHAnsi"/>
          <w:b w:val="0"/>
          <w:sz w:val="28"/>
          <w:szCs w:val="28"/>
        </w:rPr>
        <w:t>ей</w:t>
      </w:r>
      <w:r w:rsidR="00B645F7">
        <w:rPr>
          <w:rStyle w:val="a3"/>
          <w:rFonts w:cstheme="minorHAnsi"/>
          <w:b w:val="0"/>
          <w:sz w:val="28"/>
          <w:szCs w:val="28"/>
        </w:rPr>
        <w:t>,</w:t>
      </w:r>
      <w:r w:rsidRPr="008C13B0">
        <w:rPr>
          <w:rStyle w:val="a3"/>
          <w:rFonts w:cstheme="minorHAnsi"/>
          <w:b w:val="0"/>
          <w:sz w:val="28"/>
          <w:szCs w:val="28"/>
        </w:rPr>
        <w:t xml:space="preserve"> может использоваться как простой вариант предсказаний, который ощутимо превышает эффект</w:t>
      </w:r>
      <w:r w:rsidR="00B645F7">
        <w:rPr>
          <w:rStyle w:val="a3"/>
          <w:rFonts w:cstheme="minorHAnsi"/>
          <w:b w:val="0"/>
          <w:sz w:val="28"/>
          <w:szCs w:val="28"/>
        </w:rPr>
        <w:t xml:space="preserve">ивность отдельно взятой </w:t>
      </w:r>
      <w:r w:rsidR="00C22B63">
        <w:rPr>
          <w:rStyle w:val="a3"/>
          <w:rFonts w:cstheme="minorHAnsi"/>
          <w:b w:val="0"/>
          <w:sz w:val="28"/>
          <w:szCs w:val="28"/>
        </w:rPr>
        <w:t>базовой</w:t>
      </w:r>
      <w:r w:rsidR="00B645F7">
        <w:rPr>
          <w:rStyle w:val="a3"/>
          <w:rFonts w:cstheme="minorHAnsi"/>
          <w:b w:val="0"/>
          <w:sz w:val="28"/>
          <w:szCs w:val="28"/>
        </w:rPr>
        <w:t xml:space="preserve"> и других рассмотренных статистических моделей</w:t>
      </w:r>
      <w:r w:rsidRPr="008C13B0">
        <w:rPr>
          <w:rStyle w:val="a3"/>
          <w:rFonts w:cstheme="minorHAnsi"/>
          <w:b w:val="0"/>
          <w:sz w:val="28"/>
          <w:szCs w:val="28"/>
        </w:rPr>
        <w:t>.</w:t>
      </w:r>
    </w:p>
    <w:p w14:paraId="62765808" w14:textId="68995E55" w:rsidR="00162D43" w:rsidRDefault="001E48F2" w:rsidP="00DD3249">
      <w:pPr>
        <w:spacing w:after="0"/>
        <w:ind w:firstLine="708"/>
        <w:jc w:val="both"/>
        <w:rPr>
          <w:rStyle w:val="a3"/>
          <w:rFonts w:cstheme="minorHAnsi"/>
          <w:b w:val="0"/>
          <w:sz w:val="28"/>
          <w:szCs w:val="28"/>
        </w:rPr>
      </w:pPr>
      <w:r>
        <w:rPr>
          <w:rStyle w:val="a3"/>
          <w:rFonts w:cstheme="minorHAnsi"/>
          <w:b w:val="0"/>
          <w:sz w:val="28"/>
          <w:szCs w:val="28"/>
        </w:rPr>
        <w:t xml:space="preserve">Модели, которые </w:t>
      </w:r>
      <w:r w:rsidR="00DD3249">
        <w:rPr>
          <w:rStyle w:val="a3"/>
          <w:rFonts w:cstheme="minorHAnsi"/>
          <w:b w:val="0"/>
          <w:sz w:val="28"/>
          <w:szCs w:val="28"/>
        </w:rPr>
        <w:t xml:space="preserve">в среднем </w:t>
      </w:r>
      <w:r>
        <w:rPr>
          <w:rStyle w:val="a3"/>
          <w:rFonts w:cstheme="minorHAnsi"/>
          <w:b w:val="0"/>
          <w:sz w:val="28"/>
          <w:szCs w:val="28"/>
        </w:rPr>
        <w:t xml:space="preserve">лучше </w:t>
      </w:r>
      <w:r w:rsidR="00C22B63">
        <w:rPr>
          <w:rStyle w:val="a3"/>
          <w:rFonts w:cstheme="minorHAnsi"/>
          <w:b w:val="0"/>
          <w:sz w:val="28"/>
          <w:szCs w:val="28"/>
        </w:rPr>
        <w:t>базовой</w:t>
      </w:r>
      <w:bookmarkStart w:id="0" w:name="_GoBack"/>
      <w:bookmarkEnd w:id="0"/>
      <w:r>
        <w:rPr>
          <w:rStyle w:val="a3"/>
          <w:rFonts w:cstheme="minorHAnsi"/>
          <w:b w:val="0"/>
          <w:sz w:val="28"/>
          <w:szCs w:val="28"/>
        </w:rPr>
        <w:t xml:space="preserve"> модели в общем</w:t>
      </w:r>
      <w:r w:rsidR="00AB45C3">
        <w:rPr>
          <w:rStyle w:val="a3"/>
          <w:rFonts w:cstheme="minorHAnsi"/>
          <w:b w:val="0"/>
          <w:sz w:val="28"/>
          <w:szCs w:val="28"/>
        </w:rPr>
        <w:t xml:space="preserve"> случае</w:t>
      </w:r>
      <w:r w:rsidR="00DD3249">
        <w:rPr>
          <w:rStyle w:val="a3"/>
          <w:rFonts w:cstheme="minorHAnsi"/>
          <w:b w:val="0"/>
          <w:sz w:val="28"/>
          <w:szCs w:val="28"/>
        </w:rPr>
        <w:t xml:space="preserve">,  </w:t>
      </w:r>
      <w:r w:rsidR="005F7BF0">
        <w:rPr>
          <w:rStyle w:val="a3"/>
          <w:rFonts w:cstheme="minorHAnsi"/>
          <w:b w:val="0"/>
          <w:sz w:val="28"/>
          <w:szCs w:val="28"/>
        </w:rPr>
        <w:t xml:space="preserve">в </w:t>
      </w:r>
      <w:r w:rsidR="00DD3249">
        <w:rPr>
          <w:rStyle w:val="a3"/>
          <w:rFonts w:cstheme="minorHAnsi"/>
          <w:b w:val="0"/>
          <w:sz w:val="28"/>
          <w:szCs w:val="28"/>
        </w:rPr>
        <w:t>среднем</w:t>
      </w:r>
      <w:r>
        <w:rPr>
          <w:rStyle w:val="a3"/>
          <w:rFonts w:cstheme="minorHAnsi"/>
          <w:b w:val="0"/>
          <w:sz w:val="28"/>
          <w:szCs w:val="28"/>
        </w:rPr>
        <w:t xml:space="preserve"> лучше проявля</w:t>
      </w:r>
      <w:r w:rsidR="00AB45C3">
        <w:rPr>
          <w:rStyle w:val="a3"/>
          <w:rFonts w:cstheme="minorHAnsi"/>
          <w:b w:val="0"/>
          <w:sz w:val="28"/>
          <w:szCs w:val="28"/>
        </w:rPr>
        <w:t>ют себя и в отдельных регионах.</w:t>
      </w:r>
      <w:r w:rsidR="00162D43">
        <w:rPr>
          <w:rStyle w:val="a3"/>
          <w:rFonts w:cstheme="minorHAnsi"/>
          <w:b w:val="0"/>
          <w:sz w:val="28"/>
          <w:szCs w:val="28"/>
        </w:rPr>
        <w:t xml:space="preserve"> </w:t>
      </w:r>
      <w:r w:rsidR="0072388F">
        <w:rPr>
          <w:rStyle w:val="a3"/>
          <w:rFonts w:cstheme="minorHAnsi"/>
          <w:b w:val="0"/>
          <w:sz w:val="28"/>
          <w:szCs w:val="28"/>
        </w:rPr>
        <w:t>Драйверами роста эффективности</w:t>
      </w:r>
      <w:r w:rsidR="00162D43">
        <w:rPr>
          <w:rStyle w:val="a3"/>
          <w:rFonts w:cstheme="minorHAnsi"/>
          <w:b w:val="0"/>
          <w:sz w:val="28"/>
          <w:szCs w:val="28"/>
        </w:rPr>
        <w:t xml:space="preserve"> моделей</w:t>
      </w:r>
      <w:r w:rsidR="0072388F">
        <w:rPr>
          <w:rStyle w:val="a3"/>
          <w:rFonts w:cstheme="minorHAnsi"/>
          <w:b w:val="0"/>
          <w:sz w:val="28"/>
          <w:szCs w:val="28"/>
        </w:rPr>
        <w:t xml:space="preserve"> в данном кейсе стал поиск правильной целевой переменной, преобразование существующих признаков и генерация новых признаков на временных рядах.</w:t>
      </w:r>
    </w:p>
    <w:sectPr w:rsidR="00162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A1042" w14:textId="77777777" w:rsidR="00815746" w:rsidRDefault="00815746" w:rsidP="001C7A47">
      <w:pPr>
        <w:spacing w:after="0" w:line="240" w:lineRule="auto"/>
      </w:pPr>
      <w:r>
        <w:separator/>
      </w:r>
    </w:p>
  </w:endnote>
  <w:endnote w:type="continuationSeparator" w:id="0">
    <w:p w14:paraId="5C8299C0" w14:textId="77777777" w:rsidR="00815746" w:rsidRDefault="00815746" w:rsidP="001C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E22B2" w14:textId="77777777" w:rsidR="00815746" w:rsidRDefault="00815746" w:rsidP="001C7A47">
      <w:pPr>
        <w:spacing w:after="0" w:line="240" w:lineRule="auto"/>
      </w:pPr>
      <w:r>
        <w:separator/>
      </w:r>
    </w:p>
  </w:footnote>
  <w:footnote w:type="continuationSeparator" w:id="0">
    <w:p w14:paraId="22424012" w14:textId="77777777" w:rsidR="00815746" w:rsidRDefault="00815746" w:rsidP="001C7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293"/>
    <w:multiLevelType w:val="hybridMultilevel"/>
    <w:tmpl w:val="8A34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77D1"/>
    <w:multiLevelType w:val="hybridMultilevel"/>
    <w:tmpl w:val="79FA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17D59"/>
    <w:multiLevelType w:val="hybridMultilevel"/>
    <w:tmpl w:val="97066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77175"/>
    <w:multiLevelType w:val="hybridMultilevel"/>
    <w:tmpl w:val="E384019A"/>
    <w:lvl w:ilvl="0" w:tplc="DFF4240E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B27AC3"/>
    <w:multiLevelType w:val="hybridMultilevel"/>
    <w:tmpl w:val="9E9E8768"/>
    <w:lvl w:ilvl="0" w:tplc="5D3C4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0F47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703463"/>
    <w:multiLevelType w:val="hybridMultilevel"/>
    <w:tmpl w:val="D922AE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F776CB"/>
    <w:multiLevelType w:val="hybridMultilevel"/>
    <w:tmpl w:val="97066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54C36"/>
    <w:multiLevelType w:val="hybridMultilevel"/>
    <w:tmpl w:val="D922A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955A8"/>
    <w:multiLevelType w:val="hybridMultilevel"/>
    <w:tmpl w:val="AE043E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036EB9"/>
    <w:multiLevelType w:val="hybridMultilevel"/>
    <w:tmpl w:val="B1825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86820EE"/>
    <w:multiLevelType w:val="hybridMultilevel"/>
    <w:tmpl w:val="C8A4D81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E7BFB"/>
    <w:multiLevelType w:val="hybridMultilevel"/>
    <w:tmpl w:val="D70C8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335F6"/>
    <w:multiLevelType w:val="hybridMultilevel"/>
    <w:tmpl w:val="A6882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345176"/>
    <w:multiLevelType w:val="hybridMultilevel"/>
    <w:tmpl w:val="ED243678"/>
    <w:lvl w:ilvl="0" w:tplc="E3B2CB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63C3186"/>
    <w:multiLevelType w:val="hybridMultilevel"/>
    <w:tmpl w:val="443C1C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8D395F"/>
    <w:multiLevelType w:val="hybridMultilevel"/>
    <w:tmpl w:val="79FA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F2295"/>
    <w:multiLevelType w:val="hybridMultilevel"/>
    <w:tmpl w:val="FFC4A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B2BF2"/>
    <w:multiLevelType w:val="hybridMultilevel"/>
    <w:tmpl w:val="0F6C1E3E"/>
    <w:lvl w:ilvl="0" w:tplc="5A5A9140">
      <w:start w:val="1"/>
      <w:numFmt w:val="decimal"/>
      <w:lvlText w:val="%1."/>
      <w:lvlJc w:val="left"/>
      <w:pPr>
        <w:ind w:left="0" w:hanging="10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" w:hanging="360"/>
      </w:pPr>
    </w:lvl>
    <w:lvl w:ilvl="2" w:tplc="0419001B">
      <w:start w:val="1"/>
      <w:numFmt w:val="lowerRoman"/>
      <w:lvlText w:val="%3."/>
      <w:lvlJc w:val="right"/>
      <w:pPr>
        <w:ind w:left="735" w:hanging="180"/>
      </w:pPr>
    </w:lvl>
    <w:lvl w:ilvl="3" w:tplc="04190019">
      <w:start w:val="1"/>
      <w:numFmt w:val="lowerLetter"/>
      <w:lvlText w:val="%4."/>
      <w:lvlJc w:val="left"/>
      <w:pPr>
        <w:ind w:left="1455" w:hanging="360"/>
      </w:pPr>
    </w:lvl>
    <w:lvl w:ilvl="4" w:tplc="04190019">
      <w:start w:val="1"/>
      <w:numFmt w:val="lowerLetter"/>
      <w:lvlText w:val="%5."/>
      <w:lvlJc w:val="left"/>
      <w:pPr>
        <w:ind w:left="2175" w:hanging="360"/>
      </w:pPr>
    </w:lvl>
    <w:lvl w:ilvl="5" w:tplc="0419001B" w:tentative="1">
      <w:start w:val="1"/>
      <w:numFmt w:val="lowerRoman"/>
      <w:lvlText w:val="%6."/>
      <w:lvlJc w:val="right"/>
      <w:pPr>
        <w:ind w:left="2895" w:hanging="180"/>
      </w:pPr>
    </w:lvl>
    <w:lvl w:ilvl="6" w:tplc="0419000F" w:tentative="1">
      <w:start w:val="1"/>
      <w:numFmt w:val="decimal"/>
      <w:lvlText w:val="%7."/>
      <w:lvlJc w:val="left"/>
      <w:pPr>
        <w:ind w:left="3615" w:hanging="360"/>
      </w:pPr>
    </w:lvl>
    <w:lvl w:ilvl="7" w:tplc="04190019" w:tentative="1">
      <w:start w:val="1"/>
      <w:numFmt w:val="lowerLetter"/>
      <w:lvlText w:val="%8."/>
      <w:lvlJc w:val="left"/>
      <w:pPr>
        <w:ind w:left="4335" w:hanging="360"/>
      </w:pPr>
    </w:lvl>
    <w:lvl w:ilvl="8" w:tplc="0419001B" w:tentative="1">
      <w:start w:val="1"/>
      <w:numFmt w:val="lowerRoman"/>
      <w:lvlText w:val="%9."/>
      <w:lvlJc w:val="right"/>
      <w:pPr>
        <w:ind w:left="5055" w:hanging="180"/>
      </w:pPr>
    </w:lvl>
  </w:abstractNum>
  <w:abstractNum w:abstractNumId="19">
    <w:nsid w:val="4BE83546"/>
    <w:multiLevelType w:val="hybridMultilevel"/>
    <w:tmpl w:val="1C261F98"/>
    <w:lvl w:ilvl="0" w:tplc="12409D5A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0BC0E3C"/>
    <w:multiLevelType w:val="hybridMultilevel"/>
    <w:tmpl w:val="B93849D0"/>
    <w:lvl w:ilvl="0" w:tplc="02AA8A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28F75EB"/>
    <w:multiLevelType w:val="hybridMultilevel"/>
    <w:tmpl w:val="B1825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3BD3EFD"/>
    <w:multiLevelType w:val="hybridMultilevel"/>
    <w:tmpl w:val="5A54ACF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77672"/>
    <w:multiLevelType w:val="hybridMultilevel"/>
    <w:tmpl w:val="A4222D94"/>
    <w:lvl w:ilvl="0" w:tplc="1AB4DE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B103C9F"/>
    <w:multiLevelType w:val="hybridMultilevel"/>
    <w:tmpl w:val="45125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84C51"/>
    <w:multiLevelType w:val="hybridMultilevel"/>
    <w:tmpl w:val="FFF6267E"/>
    <w:lvl w:ilvl="0" w:tplc="12409D5A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367677"/>
    <w:multiLevelType w:val="hybridMultilevel"/>
    <w:tmpl w:val="55C6E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F46319E"/>
    <w:multiLevelType w:val="hybridMultilevel"/>
    <w:tmpl w:val="8A207E8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9562BA8"/>
    <w:multiLevelType w:val="hybridMultilevel"/>
    <w:tmpl w:val="176020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BB10BC2"/>
    <w:multiLevelType w:val="hybridMultilevel"/>
    <w:tmpl w:val="E194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611179"/>
    <w:multiLevelType w:val="hybridMultilevel"/>
    <w:tmpl w:val="499EC4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9"/>
  </w:num>
  <w:num w:numId="4">
    <w:abstractNumId w:val="10"/>
  </w:num>
  <w:num w:numId="5">
    <w:abstractNumId w:val="21"/>
  </w:num>
  <w:num w:numId="6">
    <w:abstractNumId w:val="9"/>
  </w:num>
  <w:num w:numId="7">
    <w:abstractNumId w:val="25"/>
  </w:num>
  <w:num w:numId="8">
    <w:abstractNumId w:val="13"/>
  </w:num>
  <w:num w:numId="9">
    <w:abstractNumId w:val="5"/>
  </w:num>
  <w:num w:numId="10">
    <w:abstractNumId w:val="23"/>
  </w:num>
  <w:num w:numId="11">
    <w:abstractNumId w:val="26"/>
  </w:num>
  <w:num w:numId="12">
    <w:abstractNumId w:val="15"/>
  </w:num>
  <w:num w:numId="13">
    <w:abstractNumId w:val="30"/>
  </w:num>
  <w:num w:numId="14">
    <w:abstractNumId w:val="17"/>
  </w:num>
  <w:num w:numId="15">
    <w:abstractNumId w:val="24"/>
  </w:num>
  <w:num w:numId="16">
    <w:abstractNumId w:val="14"/>
  </w:num>
  <w:num w:numId="17">
    <w:abstractNumId w:val="12"/>
  </w:num>
  <w:num w:numId="18">
    <w:abstractNumId w:val="29"/>
  </w:num>
  <w:num w:numId="19">
    <w:abstractNumId w:val="4"/>
  </w:num>
  <w:num w:numId="20">
    <w:abstractNumId w:val="6"/>
  </w:num>
  <w:num w:numId="21">
    <w:abstractNumId w:val="8"/>
  </w:num>
  <w:num w:numId="22">
    <w:abstractNumId w:val="1"/>
  </w:num>
  <w:num w:numId="23">
    <w:abstractNumId w:val="16"/>
  </w:num>
  <w:num w:numId="24">
    <w:abstractNumId w:val="27"/>
  </w:num>
  <w:num w:numId="25">
    <w:abstractNumId w:val="2"/>
  </w:num>
  <w:num w:numId="26">
    <w:abstractNumId w:val="3"/>
  </w:num>
  <w:num w:numId="27">
    <w:abstractNumId w:val="18"/>
  </w:num>
  <w:num w:numId="28">
    <w:abstractNumId w:val="7"/>
  </w:num>
  <w:num w:numId="29">
    <w:abstractNumId w:val="22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AC"/>
    <w:rsid w:val="00062A6E"/>
    <w:rsid w:val="000714E1"/>
    <w:rsid w:val="00073975"/>
    <w:rsid w:val="000868E1"/>
    <w:rsid w:val="000968FE"/>
    <w:rsid w:val="000A5502"/>
    <w:rsid w:val="000A5EAE"/>
    <w:rsid w:val="000B3BAF"/>
    <w:rsid w:val="000B4A42"/>
    <w:rsid w:val="000B7A35"/>
    <w:rsid w:val="000C0D82"/>
    <w:rsid w:val="000D244A"/>
    <w:rsid w:val="000D63FA"/>
    <w:rsid w:val="000E1F86"/>
    <w:rsid w:val="000E3F8F"/>
    <w:rsid w:val="00104A09"/>
    <w:rsid w:val="00117DAE"/>
    <w:rsid w:val="001277A0"/>
    <w:rsid w:val="0015472D"/>
    <w:rsid w:val="001562E5"/>
    <w:rsid w:val="001573A6"/>
    <w:rsid w:val="00162D43"/>
    <w:rsid w:val="001974BC"/>
    <w:rsid w:val="00197870"/>
    <w:rsid w:val="001A0B0E"/>
    <w:rsid w:val="001C7A47"/>
    <w:rsid w:val="001E48F2"/>
    <w:rsid w:val="001F0757"/>
    <w:rsid w:val="00200327"/>
    <w:rsid w:val="00205EB6"/>
    <w:rsid w:val="00232DB6"/>
    <w:rsid w:val="00233B44"/>
    <w:rsid w:val="002352C8"/>
    <w:rsid w:val="00235F59"/>
    <w:rsid w:val="0024146C"/>
    <w:rsid w:val="00244832"/>
    <w:rsid w:val="002472EB"/>
    <w:rsid w:val="002675E7"/>
    <w:rsid w:val="00267795"/>
    <w:rsid w:val="00270045"/>
    <w:rsid w:val="0028018A"/>
    <w:rsid w:val="002A2574"/>
    <w:rsid w:val="002A5483"/>
    <w:rsid w:val="002B66E0"/>
    <w:rsid w:val="003523BB"/>
    <w:rsid w:val="00364821"/>
    <w:rsid w:val="00373923"/>
    <w:rsid w:val="0037661E"/>
    <w:rsid w:val="003D0A70"/>
    <w:rsid w:val="003E6140"/>
    <w:rsid w:val="0042467E"/>
    <w:rsid w:val="00466E51"/>
    <w:rsid w:val="00476D15"/>
    <w:rsid w:val="00485FAE"/>
    <w:rsid w:val="0048684D"/>
    <w:rsid w:val="0051662B"/>
    <w:rsid w:val="00540A3F"/>
    <w:rsid w:val="00556B18"/>
    <w:rsid w:val="0057249E"/>
    <w:rsid w:val="00586935"/>
    <w:rsid w:val="00592EAC"/>
    <w:rsid w:val="00594700"/>
    <w:rsid w:val="005977C2"/>
    <w:rsid w:val="005A0022"/>
    <w:rsid w:val="005A38EE"/>
    <w:rsid w:val="005A3A09"/>
    <w:rsid w:val="005A4453"/>
    <w:rsid w:val="005C7036"/>
    <w:rsid w:val="005C7D9D"/>
    <w:rsid w:val="005D30F0"/>
    <w:rsid w:val="005D3D01"/>
    <w:rsid w:val="005E0781"/>
    <w:rsid w:val="005F6575"/>
    <w:rsid w:val="005F7BF0"/>
    <w:rsid w:val="0062451C"/>
    <w:rsid w:val="006411FD"/>
    <w:rsid w:val="00642119"/>
    <w:rsid w:val="00655299"/>
    <w:rsid w:val="006634EB"/>
    <w:rsid w:val="00664632"/>
    <w:rsid w:val="00670A64"/>
    <w:rsid w:val="00671F59"/>
    <w:rsid w:val="00677CEC"/>
    <w:rsid w:val="006B6D90"/>
    <w:rsid w:val="006D7F9B"/>
    <w:rsid w:val="006E5C7B"/>
    <w:rsid w:val="006E64B5"/>
    <w:rsid w:val="0072388F"/>
    <w:rsid w:val="007326F9"/>
    <w:rsid w:val="00733350"/>
    <w:rsid w:val="00763E52"/>
    <w:rsid w:val="0078059F"/>
    <w:rsid w:val="007B5FF2"/>
    <w:rsid w:val="007E4884"/>
    <w:rsid w:val="007F678F"/>
    <w:rsid w:val="00807F8A"/>
    <w:rsid w:val="00815746"/>
    <w:rsid w:val="0084788C"/>
    <w:rsid w:val="008524FA"/>
    <w:rsid w:val="008527DF"/>
    <w:rsid w:val="0086061C"/>
    <w:rsid w:val="0086206E"/>
    <w:rsid w:val="00876626"/>
    <w:rsid w:val="008818DA"/>
    <w:rsid w:val="0088577C"/>
    <w:rsid w:val="00896C17"/>
    <w:rsid w:val="008B673C"/>
    <w:rsid w:val="008B71B7"/>
    <w:rsid w:val="008C13B0"/>
    <w:rsid w:val="008D5858"/>
    <w:rsid w:val="008E1004"/>
    <w:rsid w:val="008E26F5"/>
    <w:rsid w:val="008E39CA"/>
    <w:rsid w:val="008E49B5"/>
    <w:rsid w:val="008E56B4"/>
    <w:rsid w:val="00903CC4"/>
    <w:rsid w:val="00936C0D"/>
    <w:rsid w:val="009455B1"/>
    <w:rsid w:val="00950E9C"/>
    <w:rsid w:val="009522A7"/>
    <w:rsid w:val="009A04F4"/>
    <w:rsid w:val="009B28B5"/>
    <w:rsid w:val="009B3027"/>
    <w:rsid w:val="009C72B2"/>
    <w:rsid w:val="009F2F07"/>
    <w:rsid w:val="009F380B"/>
    <w:rsid w:val="00A21BD6"/>
    <w:rsid w:val="00A25D28"/>
    <w:rsid w:val="00A36926"/>
    <w:rsid w:val="00A507EE"/>
    <w:rsid w:val="00A528C5"/>
    <w:rsid w:val="00AB354B"/>
    <w:rsid w:val="00AB45C3"/>
    <w:rsid w:val="00AE13FE"/>
    <w:rsid w:val="00AE1962"/>
    <w:rsid w:val="00B01567"/>
    <w:rsid w:val="00B20AFB"/>
    <w:rsid w:val="00B536A0"/>
    <w:rsid w:val="00B617F4"/>
    <w:rsid w:val="00B645F7"/>
    <w:rsid w:val="00B75E3F"/>
    <w:rsid w:val="00BC5890"/>
    <w:rsid w:val="00BC6CDE"/>
    <w:rsid w:val="00BD4E9E"/>
    <w:rsid w:val="00C011AE"/>
    <w:rsid w:val="00C22B63"/>
    <w:rsid w:val="00C27464"/>
    <w:rsid w:val="00C41539"/>
    <w:rsid w:val="00CD2A9E"/>
    <w:rsid w:val="00CD2EAC"/>
    <w:rsid w:val="00CE4B8E"/>
    <w:rsid w:val="00CE6BA8"/>
    <w:rsid w:val="00D22A51"/>
    <w:rsid w:val="00D56D8B"/>
    <w:rsid w:val="00D6326F"/>
    <w:rsid w:val="00D81F4E"/>
    <w:rsid w:val="00D83AE1"/>
    <w:rsid w:val="00D91BD3"/>
    <w:rsid w:val="00D93B69"/>
    <w:rsid w:val="00DA6E15"/>
    <w:rsid w:val="00DD3249"/>
    <w:rsid w:val="00DD5143"/>
    <w:rsid w:val="00DF2B84"/>
    <w:rsid w:val="00E00711"/>
    <w:rsid w:val="00E04C18"/>
    <w:rsid w:val="00E13D34"/>
    <w:rsid w:val="00E26110"/>
    <w:rsid w:val="00E36B23"/>
    <w:rsid w:val="00E50135"/>
    <w:rsid w:val="00E54802"/>
    <w:rsid w:val="00E65D50"/>
    <w:rsid w:val="00EA2677"/>
    <w:rsid w:val="00EB3090"/>
    <w:rsid w:val="00EC435D"/>
    <w:rsid w:val="00ED3C6F"/>
    <w:rsid w:val="00EE486A"/>
    <w:rsid w:val="00EF02B3"/>
    <w:rsid w:val="00F95292"/>
    <w:rsid w:val="00FA2E42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2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EAC"/>
    <w:rPr>
      <w:b/>
      <w:bCs/>
    </w:rPr>
  </w:style>
  <w:style w:type="paragraph" w:styleId="a4">
    <w:name w:val="List Paragraph"/>
    <w:basedOn w:val="a"/>
    <w:uiPriority w:val="34"/>
    <w:qFormat/>
    <w:rsid w:val="00670A64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D91BD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91B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A38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8E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50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A002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9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C17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1C7A47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C7A47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C7A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EAC"/>
    <w:rPr>
      <w:b/>
      <w:bCs/>
    </w:rPr>
  </w:style>
  <w:style w:type="paragraph" w:styleId="a4">
    <w:name w:val="List Paragraph"/>
    <w:basedOn w:val="a"/>
    <w:uiPriority w:val="34"/>
    <w:qFormat/>
    <w:rsid w:val="00670A64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D91BD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91B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A38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8E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50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A002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9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C17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1C7A47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C7A47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C7A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B0515-2DA3-4811-BBF8-03A876A2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Прудский Михаил Владимирович</dc:creator>
  <cp:lastModifiedBy>Erik.K</cp:lastModifiedBy>
  <cp:revision>11</cp:revision>
  <dcterms:created xsi:type="dcterms:W3CDTF">2022-11-25T00:11:00Z</dcterms:created>
  <dcterms:modified xsi:type="dcterms:W3CDTF">2024-04-24T21:04:00Z</dcterms:modified>
</cp:coreProperties>
</file>