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Birthplace</w:t>
      </w:r>
      <w:r w:rsidRPr="003432F9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>дата</w:t>
      </w:r>
      <w:r w:rsidRPr="003432F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рождения </w:t>
      </w:r>
    </w:p>
    <w:p w:rsidR="003432F9" w:rsidRPr="003D626B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id</w:t>
      </w:r>
      <w:r w:rsidRPr="003D626B"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val="en-US" w:eastAsia="ru-RU"/>
        </w:rPr>
        <w:t>id</w:t>
      </w:r>
      <w:r w:rsidRPr="003D626B">
        <w:rPr>
          <w:rFonts w:eastAsia="Times New Roman" w:cstheme="minorHAnsi"/>
          <w:lang w:eastAsia="ru-RU"/>
        </w:rPr>
        <w:t xml:space="preserve"> договора</w:t>
      </w:r>
    </w:p>
    <w:p w:rsidR="005C408E" w:rsidRPr="005C408E" w:rsidRDefault="005C408E" w:rsidP="003432F9">
      <w:pPr>
        <w:spacing w:after="0"/>
        <w:rPr>
          <w:sz w:val="20"/>
          <w:szCs w:val="20"/>
        </w:rPr>
      </w:pPr>
      <w:r w:rsidRPr="00172E49">
        <w:rPr>
          <w:rFonts w:eastAsia="Times New Roman" w:cstheme="minorHAnsi"/>
          <w:b/>
          <w:bCs/>
          <w:lang w:val="en-US" w:eastAsia="ru-RU"/>
        </w:rPr>
        <w:t>cl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id</w:t>
      </w:r>
      <w:r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val="en-US" w:eastAsia="ru-RU"/>
        </w:rPr>
        <w:t>id</w:t>
      </w:r>
      <w:r w:rsidRPr="0028057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клиента</w:t>
      </w:r>
    </w:p>
    <w:p w:rsidR="005C408E" w:rsidRPr="005C408E" w:rsidRDefault="005C408E" w:rsidP="005C408E">
      <w:pPr>
        <w:spacing w:after="0"/>
        <w:rPr>
          <w:rFonts w:eastAsia="Times New Roman" w:cstheme="minorHAnsi"/>
          <w:lang w:eastAsia="ru-RU"/>
        </w:rPr>
      </w:pPr>
      <w:proofErr w:type="gramStart"/>
      <w:r w:rsidRPr="00172E49">
        <w:rPr>
          <w:rFonts w:eastAsia="Times New Roman" w:cstheme="minorHAnsi"/>
          <w:b/>
          <w:bCs/>
          <w:lang w:val="en-US" w:eastAsia="ru-RU"/>
        </w:rPr>
        <w:t>sex</w:t>
      </w:r>
      <w:r w:rsidRPr="005C408E">
        <w:rPr>
          <w:rFonts w:eastAsia="Times New Roman" w:cstheme="minorHAnsi"/>
          <w:lang w:eastAsia="ru-RU"/>
        </w:rPr>
        <w:t xml:space="preserve">  -</w:t>
      </w:r>
      <w:proofErr w:type="gramEnd"/>
      <w:r w:rsidRPr="005C408E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пол</w:t>
      </w:r>
    </w:p>
    <w:p w:rsidR="005C408E" w:rsidRPr="005C408E" w:rsidRDefault="005C408E" w:rsidP="005C408E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sector</w:t>
      </w:r>
      <w:r w:rsidRPr="005C408E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>отрасль к которой относится деятельность заемщика в закодированном виде</w:t>
      </w:r>
    </w:p>
    <w:p w:rsidR="005C408E" w:rsidRPr="005C408E" w:rsidRDefault="005C408E" w:rsidP="005C408E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age</w:t>
      </w:r>
      <w:r w:rsidRPr="005C408E">
        <w:rPr>
          <w:rFonts w:eastAsia="Times New Roman" w:cstheme="minorHAnsi"/>
          <w:lang w:eastAsia="ru-RU"/>
        </w:rPr>
        <w:t xml:space="preserve"> - </w:t>
      </w:r>
      <w:r w:rsidR="00021C03">
        <w:rPr>
          <w:rFonts w:eastAsia="Times New Roman" w:cstheme="minorHAnsi"/>
          <w:lang w:eastAsia="ru-RU"/>
        </w:rPr>
        <w:t>возврат</w:t>
      </w:r>
    </w:p>
    <w:p w:rsidR="005C408E" w:rsidRPr="005C408E" w:rsidRDefault="005C408E" w:rsidP="005C408E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income</w:t>
      </w:r>
      <w:r w:rsidRPr="005C408E">
        <w:rPr>
          <w:rFonts w:eastAsia="Times New Roman" w:cstheme="minorHAnsi"/>
          <w:lang w:eastAsia="ru-RU"/>
        </w:rPr>
        <w:t xml:space="preserve"> - </w:t>
      </w:r>
      <w:r>
        <w:rPr>
          <w:rFonts w:eastAsia="Times New Roman" w:cstheme="minorHAnsi"/>
          <w:lang w:eastAsia="ru-RU"/>
        </w:rPr>
        <w:t>доход</w:t>
      </w:r>
    </w:p>
    <w:p w:rsidR="005C408E" w:rsidRPr="005C408E" w:rsidRDefault="005C408E" w:rsidP="005C408E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request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amt</w:t>
      </w:r>
      <w:r w:rsidRPr="005C408E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– запрашиваемая сумма кредита</w:t>
      </w:r>
    </w:p>
    <w:p w:rsidR="003D626B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partner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type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тип партнера, которому принадлежит данный договор</w:t>
      </w:r>
      <w:r w:rsidR="003D626B">
        <w:rPr>
          <w:rFonts w:eastAsia="Times New Roman" w:cstheme="minorHAnsi"/>
          <w:lang w:eastAsia="ru-RU"/>
        </w:rPr>
        <w:t xml:space="preserve"> (1-банк, 3-мфо, 4-брокер, 5-коллектора, 99 и прочие - другие)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person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num</w:t>
      </w:r>
      <w:r w:rsidRPr="003432F9">
        <w:rPr>
          <w:rFonts w:eastAsia="Times New Roman" w:cstheme="minorHAnsi"/>
          <w:lang w:eastAsia="ru-RU"/>
        </w:rPr>
        <w:t xml:space="preserve"> - количество заёмщиков, </w:t>
      </w:r>
      <w:r w:rsidR="00021C03" w:rsidRPr="003432F9">
        <w:rPr>
          <w:rFonts w:eastAsia="Times New Roman" w:cstheme="minorHAnsi"/>
          <w:lang w:eastAsia="ru-RU"/>
        </w:rPr>
        <w:t>со заёмщиков</w:t>
      </w:r>
      <w:r w:rsidRPr="003432F9">
        <w:rPr>
          <w:rFonts w:eastAsia="Times New Roman" w:cstheme="minorHAnsi"/>
          <w:lang w:eastAsia="ru-RU"/>
        </w:rPr>
        <w:t>, фигурирующих по данному займу (кредиту)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ratio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отношение субъекта к договору</w:t>
      </w:r>
      <w:r>
        <w:rPr>
          <w:rFonts w:eastAsia="Times New Roman" w:cstheme="minorHAnsi"/>
          <w:lang w:eastAsia="ru-RU"/>
        </w:rPr>
        <w:t xml:space="preserve"> (</w:t>
      </w:r>
      <w:r w:rsidR="003D626B">
        <w:rPr>
          <w:rFonts w:eastAsia="Times New Roman" w:cstheme="minorHAnsi"/>
          <w:lang w:eastAsia="ru-RU"/>
        </w:rPr>
        <w:t xml:space="preserve">0 – </w:t>
      </w:r>
      <w:r>
        <w:rPr>
          <w:rFonts w:eastAsia="Times New Roman" w:cstheme="minorHAnsi"/>
          <w:lang w:eastAsia="ru-RU"/>
        </w:rPr>
        <w:t>заемщик</w:t>
      </w:r>
      <w:r w:rsidR="003D626B">
        <w:rPr>
          <w:rFonts w:eastAsia="Times New Roman" w:cstheme="minorHAnsi"/>
          <w:lang w:eastAsia="ru-RU"/>
        </w:rPr>
        <w:t xml:space="preserve">, 1 - </w:t>
      </w:r>
      <w:r w:rsidR="00021C03">
        <w:rPr>
          <w:rFonts w:eastAsia="Times New Roman" w:cstheme="minorHAnsi"/>
          <w:lang w:eastAsia="ru-RU"/>
        </w:rPr>
        <w:t>со заёмщик</w:t>
      </w:r>
      <w:r>
        <w:rPr>
          <w:rFonts w:eastAsia="Times New Roman" w:cstheme="minorHAnsi"/>
          <w:lang w:eastAsia="ru-RU"/>
        </w:rPr>
        <w:t xml:space="preserve">, </w:t>
      </w:r>
      <w:r w:rsidR="003D626B">
        <w:rPr>
          <w:rFonts w:eastAsia="Times New Roman" w:cstheme="minorHAnsi"/>
          <w:lang w:eastAsia="ru-RU"/>
        </w:rPr>
        <w:t xml:space="preserve">3 - </w:t>
      </w:r>
      <w:r>
        <w:rPr>
          <w:rFonts w:eastAsia="Times New Roman" w:cstheme="minorHAnsi"/>
          <w:lang w:eastAsia="ru-RU"/>
        </w:rPr>
        <w:t>поручитель)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sum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 xml:space="preserve">сумма </w:t>
      </w:r>
      <w:r>
        <w:rPr>
          <w:rFonts w:eastAsia="Times New Roman" w:cstheme="minorHAnsi"/>
          <w:lang w:eastAsia="ru-RU"/>
        </w:rPr>
        <w:t xml:space="preserve">выданного </w:t>
      </w:r>
      <w:r w:rsidRPr="003432F9">
        <w:rPr>
          <w:rFonts w:eastAsia="Times New Roman" w:cstheme="minorHAnsi"/>
          <w:lang w:eastAsia="ru-RU"/>
        </w:rPr>
        <w:t>кредита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sum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first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первоначальная сумма кредита</w:t>
      </w:r>
    </w:p>
    <w:p w:rsidR="003432F9" w:rsidRPr="003D626B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3432F9">
        <w:rPr>
          <w:rFonts w:eastAsia="Times New Roman" w:cstheme="minorHAnsi"/>
          <w:lang w:val="en-US" w:eastAsia="ru-RU"/>
        </w:rPr>
        <w:t>cred</w:t>
      </w:r>
      <w:r w:rsidRPr="003D626B">
        <w:rPr>
          <w:rFonts w:eastAsia="Times New Roman" w:cstheme="minorHAnsi"/>
          <w:lang w:eastAsia="ru-RU"/>
        </w:rPr>
        <w:t>_</w:t>
      </w:r>
      <w:r w:rsidRPr="003432F9">
        <w:rPr>
          <w:rFonts w:eastAsia="Times New Roman" w:cstheme="minorHAnsi"/>
          <w:lang w:val="en-US" w:eastAsia="ru-RU"/>
        </w:rPr>
        <w:t>currency</w:t>
      </w:r>
      <w:r w:rsidRPr="003D626B"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валюта</w:t>
      </w:r>
      <w:r w:rsidRPr="003D626B">
        <w:rPr>
          <w:rFonts w:eastAsia="Times New Roman" w:cstheme="minorHAnsi"/>
          <w:lang w:eastAsia="ru-RU"/>
        </w:rPr>
        <w:t xml:space="preserve"> </w:t>
      </w:r>
      <w:r w:rsidRPr="003432F9">
        <w:rPr>
          <w:rFonts w:eastAsia="Times New Roman" w:cstheme="minorHAnsi"/>
          <w:lang w:eastAsia="ru-RU"/>
        </w:rPr>
        <w:t>договора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special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status</w:t>
      </w:r>
      <w:r>
        <w:rPr>
          <w:rFonts w:eastAsia="Times New Roman" w:cstheme="minorHAnsi"/>
          <w:lang w:eastAsia="ru-RU"/>
        </w:rPr>
        <w:t xml:space="preserve"> – </w:t>
      </w:r>
      <w:r w:rsidRPr="003432F9">
        <w:rPr>
          <w:rFonts w:eastAsia="Times New Roman" w:cstheme="minorHAnsi"/>
          <w:lang w:eastAsia="ru-RU"/>
        </w:rPr>
        <w:t>спец</w:t>
      </w:r>
      <w:r>
        <w:rPr>
          <w:rFonts w:eastAsia="Times New Roman" w:cstheme="minorHAnsi"/>
          <w:lang w:eastAsia="ru-RU"/>
        </w:rPr>
        <w:t xml:space="preserve">иальный </w:t>
      </w:r>
      <w:r w:rsidRPr="003432F9">
        <w:rPr>
          <w:rFonts w:eastAsia="Times New Roman" w:cstheme="minorHAnsi"/>
          <w:lang w:eastAsia="ru-RU"/>
        </w:rPr>
        <w:t>статус дого</w:t>
      </w:r>
      <w:r>
        <w:rPr>
          <w:rFonts w:eastAsia="Times New Roman" w:cstheme="minorHAnsi"/>
          <w:lang w:eastAsia="ru-RU"/>
        </w:rPr>
        <w:t>вора</w:t>
      </w:r>
      <w:r w:rsidRPr="003432F9">
        <w:rPr>
          <w:rFonts w:eastAsia="Times New Roman" w:cstheme="minorHAnsi"/>
          <w:lang w:eastAsia="ru-RU"/>
        </w:rPr>
        <w:t xml:space="preserve"> (2 - выкуплен не у колле</w:t>
      </w:r>
      <w:r w:rsidR="00007B17">
        <w:rPr>
          <w:rFonts w:eastAsia="Times New Roman" w:cstheme="minorHAnsi"/>
          <w:lang w:eastAsia="ru-RU"/>
        </w:rPr>
        <w:t>к</w:t>
      </w:r>
      <w:r w:rsidRPr="003432F9">
        <w:rPr>
          <w:rFonts w:eastAsia="Times New Roman" w:cstheme="minorHAnsi"/>
          <w:lang w:eastAsia="ru-RU"/>
        </w:rPr>
        <w:t xml:space="preserve">торов, 5 - выкуплен у коллекторов, 4 - договор заключен в рамках рефинансирования, </w:t>
      </w:r>
      <w:r>
        <w:rPr>
          <w:rFonts w:eastAsia="Times New Roman" w:cstheme="minorHAnsi"/>
          <w:lang w:eastAsia="ru-RU"/>
        </w:rPr>
        <w:t>в остальных случаях пропуск)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date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дата начала договора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proofErr w:type="spellStart"/>
      <w:r w:rsidRPr="00172E49">
        <w:rPr>
          <w:rFonts w:eastAsia="Times New Roman" w:cstheme="minorHAnsi"/>
          <w:b/>
          <w:bCs/>
          <w:lang w:val="en-US" w:eastAsia="ru-RU"/>
        </w:rPr>
        <w:t>enddate</w:t>
      </w:r>
      <w:proofErr w:type="spellEnd"/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дата планового закрытия договора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sum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payout</w:t>
      </w:r>
      <w:r w:rsidRPr="003432F9">
        <w:rPr>
          <w:rFonts w:eastAsia="Times New Roman" w:cstheme="minorHAnsi"/>
          <w:lang w:eastAsia="ru-RU"/>
        </w:rPr>
        <w:t xml:space="preserve"> -</w:t>
      </w:r>
      <w:r>
        <w:rPr>
          <w:rFonts w:eastAsia="Times New Roman" w:cstheme="minorHAnsi"/>
          <w:lang w:eastAsia="ru-RU"/>
        </w:rPr>
        <w:t xml:space="preserve"> </w:t>
      </w:r>
      <w:r w:rsidRPr="003432F9">
        <w:rPr>
          <w:rFonts w:eastAsia="Times New Roman" w:cstheme="minorHAnsi"/>
          <w:lang w:eastAsia="ru-RU"/>
        </w:rPr>
        <w:t>сумма фактического исполнения обязательств субъекта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date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payout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дата фактического исполнения обязательств субъекта (01.02.1900 - отсутствие платежа)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op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sum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paid</w:t>
      </w:r>
      <w:r w:rsidRPr="003432F9">
        <w:rPr>
          <w:rFonts w:eastAsia="Times New Roman" w:cstheme="minorHAnsi"/>
          <w:lang w:eastAsia="ru-RU"/>
        </w:rPr>
        <w:t xml:space="preserve"> -</w:t>
      </w:r>
      <w:r>
        <w:rPr>
          <w:rFonts w:eastAsia="Times New Roman" w:cstheme="minorHAnsi"/>
          <w:lang w:eastAsia="ru-RU"/>
        </w:rPr>
        <w:t xml:space="preserve"> </w:t>
      </w:r>
      <w:r w:rsidRPr="003432F9">
        <w:rPr>
          <w:rFonts w:eastAsia="Times New Roman" w:cstheme="minorHAnsi"/>
          <w:lang w:eastAsia="ru-RU"/>
        </w:rPr>
        <w:t>сумма погашенного основного долга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ta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sum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paid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общая сумма, основной долг + проценты + комиссии + пени и штрафы</w:t>
      </w:r>
    </w:p>
    <w:p w:rsidR="003432F9" w:rsidRPr="003D626B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172E49">
        <w:rPr>
          <w:rFonts w:eastAsia="Times New Roman" w:cstheme="minorHAnsi"/>
          <w:b/>
          <w:bCs/>
          <w:lang w:val="en-US" w:eastAsia="ru-RU"/>
        </w:rPr>
        <w:t>cred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date</w:t>
      </w:r>
      <w:r w:rsidRPr="00172E49">
        <w:rPr>
          <w:rFonts w:eastAsia="Times New Roman" w:cstheme="minorHAnsi"/>
          <w:b/>
          <w:bCs/>
          <w:lang w:eastAsia="ru-RU"/>
        </w:rPr>
        <w:t>_</w:t>
      </w:r>
      <w:r w:rsidRPr="00172E49">
        <w:rPr>
          <w:rFonts w:eastAsia="Times New Roman" w:cstheme="minorHAnsi"/>
          <w:b/>
          <w:bCs/>
          <w:lang w:val="en-US" w:eastAsia="ru-RU"/>
        </w:rPr>
        <w:t>percent</w:t>
      </w:r>
      <w:r w:rsidRPr="003D626B">
        <w:rPr>
          <w:rFonts w:eastAsia="Times New Roman" w:cstheme="minorHAnsi"/>
          <w:lang w:eastAsia="ru-RU"/>
        </w:rPr>
        <w:t xml:space="preserve"> - дата уплаты процентов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sum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debt</w:t>
      </w:r>
      <w:r w:rsidRPr="003432F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- </w:t>
      </w:r>
      <w:r w:rsidRPr="003432F9">
        <w:rPr>
          <w:rFonts w:eastAsia="Times New Roman" w:cstheme="minorHAnsi"/>
          <w:lang w:eastAsia="ru-RU"/>
        </w:rPr>
        <w:t>текущая задолженность по займу без процентов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sum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limit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текущий неиспользованный кредитный лимит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delay</w:t>
      </w:r>
      <w:r w:rsidRPr="00E905E8">
        <w:rPr>
          <w:rFonts w:eastAsia="Times New Roman" w:cstheme="minorHAnsi"/>
          <w:b/>
          <w:bCs/>
          <w:lang w:eastAsia="ru-RU"/>
        </w:rPr>
        <w:t>5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кол-во закрытых просрочек по указанному займу менее 6 дней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delay</w:t>
      </w:r>
      <w:r w:rsidRPr="00E905E8">
        <w:rPr>
          <w:rFonts w:eastAsia="Times New Roman" w:cstheme="minorHAnsi"/>
          <w:b/>
          <w:bCs/>
          <w:lang w:eastAsia="ru-RU"/>
        </w:rPr>
        <w:t xml:space="preserve">30 </w:t>
      </w:r>
      <w:r>
        <w:rPr>
          <w:rFonts w:eastAsia="Times New Roman" w:cstheme="minorHAnsi"/>
          <w:lang w:eastAsia="ru-RU"/>
        </w:rPr>
        <w:t xml:space="preserve">- </w:t>
      </w:r>
      <w:r w:rsidRPr="003432F9">
        <w:rPr>
          <w:rFonts w:eastAsia="Times New Roman" w:cstheme="minorHAnsi"/>
          <w:lang w:eastAsia="ru-RU"/>
        </w:rPr>
        <w:t>кол-во закрытых просрочек по указанному займу от 6 до 30 дней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delay</w:t>
      </w:r>
      <w:r w:rsidRPr="00E905E8">
        <w:rPr>
          <w:rFonts w:eastAsia="Times New Roman" w:cstheme="minorHAnsi"/>
          <w:b/>
          <w:bCs/>
          <w:lang w:eastAsia="ru-RU"/>
        </w:rPr>
        <w:t>60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 xml:space="preserve">кол-во закрытых просрочек по указанному займу от </w:t>
      </w:r>
      <w:r>
        <w:rPr>
          <w:rFonts w:eastAsia="Times New Roman" w:cstheme="minorHAnsi"/>
          <w:lang w:eastAsia="ru-RU"/>
        </w:rPr>
        <w:t>30</w:t>
      </w:r>
      <w:r w:rsidRPr="003432F9">
        <w:rPr>
          <w:rFonts w:eastAsia="Times New Roman" w:cstheme="minorHAnsi"/>
          <w:lang w:eastAsia="ru-RU"/>
        </w:rPr>
        <w:t xml:space="preserve"> до</w:t>
      </w:r>
      <w:r>
        <w:rPr>
          <w:rFonts w:eastAsia="Times New Roman" w:cstheme="minorHAnsi"/>
          <w:lang w:eastAsia="ru-RU"/>
        </w:rPr>
        <w:t xml:space="preserve"> 60</w:t>
      </w:r>
      <w:r w:rsidRPr="003432F9">
        <w:rPr>
          <w:rFonts w:eastAsia="Times New Roman" w:cstheme="minorHAnsi"/>
          <w:lang w:eastAsia="ru-RU"/>
        </w:rPr>
        <w:t xml:space="preserve"> дней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delay</w:t>
      </w:r>
      <w:r w:rsidRPr="00E905E8">
        <w:rPr>
          <w:rFonts w:eastAsia="Times New Roman" w:cstheme="minorHAnsi"/>
          <w:b/>
          <w:bCs/>
          <w:lang w:eastAsia="ru-RU"/>
        </w:rPr>
        <w:t>90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 xml:space="preserve">кол-во закрытых просрочек по указанному займу от </w:t>
      </w:r>
      <w:proofErr w:type="gramStart"/>
      <w:r>
        <w:rPr>
          <w:rFonts w:eastAsia="Times New Roman" w:cstheme="minorHAnsi"/>
          <w:lang w:eastAsia="ru-RU"/>
        </w:rPr>
        <w:t xml:space="preserve">60 </w:t>
      </w:r>
      <w:r w:rsidRPr="003432F9">
        <w:rPr>
          <w:rFonts w:eastAsia="Times New Roman" w:cstheme="minorHAnsi"/>
          <w:lang w:eastAsia="ru-RU"/>
        </w:rPr>
        <w:t xml:space="preserve"> до</w:t>
      </w:r>
      <w:proofErr w:type="gramEnd"/>
      <w:r w:rsidRPr="003432F9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9</w:t>
      </w:r>
      <w:r w:rsidRPr="003432F9">
        <w:rPr>
          <w:rFonts w:eastAsia="Times New Roman" w:cstheme="minorHAnsi"/>
          <w:lang w:eastAsia="ru-RU"/>
        </w:rPr>
        <w:t>0 дней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delay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more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 xml:space="preserve">кол-во закрытых просрочек </w:t>
      </w:r>
      <w:r>
        <w:rPr>
          <w:rFonts w:eastAsia="Times New Roman" w:cstheme="minorHAnsi"/>
          <w:lang w:eastAsia="ru-RU"/>
        </w:rPr>
        <w:t>продолжительностью более 90 дней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sum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overdue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размер просроченной задолженности по каждому займу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day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overdue</w:t>
      </w:r>
      <w:r w:rsidRPr="003432F9">
        <w:rPr>
          <w:rFonts w:eastAsia="Times New Roman" w:cstheme="minorHAnsi"/>
          <w:lang w:eastAsia="ru-RU"/>
        </w:rPr>
        <w:t xml:space="preserve"> - кол-во дней просроченной задолженности по каждому займу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max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overdue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максимальная просрочка по кредиту</w:t>
      </w:r>
    </w:p>
    <w:p w:rsid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prolong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кол-во пролонгаций по указанному займу</w:t>
      </w:r>
    </w:p>
    <w:p w:rsidR="005C408E" w:rsidRPr="003432F9" w:rsidRDefault="005C408E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score</w:t>
      </w:r>
      <w:r>
        <w:rPr>
          <w:rFonts w:eastAsia="Times New Roman" w:cstheme="minorHAnsi"/>
          <w:lang w:eastAsia="ru-RU"/>
        </w:rPr>
        <w:t xml:space="preserve"> – некоторый скор качества клиента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grace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type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тип льготного периода</w:t>
      </w:r>
      <w:r w:rsidR="00AD0181">
        <w:rPr>
          <w:rFonts w:eastAsia="Times New Roman" w:cstheme="minorHAnsi"/>
          <w:lang w:eastAsia="ru-RU"/>
        </w:rPr>
        <w:t xml:space="preserve"> (1-полное освобождение заемщика от обязательств льготного периода, 2-уменьшение размера платежей)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grace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reason</w:t>
      </w:r>
      <w:r>
        <w:rPr>
          <w:rFonts w:eastAsia="Times New Roman" w:cstheme="minorHAnsi"/>
          <w:lang w:eastAsia="ru-RU"/>
        </w:rPr>
        <w:t xml:space="preserve"> - </w:t>
      </w:r>
      <w:r w:rsidR="003873EF" w:rsidRPr="003432F9">
        <w:rPr>
          <w:rFonts w:eastAsia="Times New Roman" w:cstheme="minorHAnsi"/>
          <w:lang w:eastAsia="ru-RU"/>
        </w:rPr>
        <w:t>обстоятельства</w:t>
      </w:r>
      <w:r w:rsidRPr="003432F9">
        <w:rPr>
          <w:rFonts w:eastAsia="Times New Roman" w:cstheme="minorHAnsi"/>
          <w:lang w:eastAsia="ru-RU"/>
        </w:rPr>
        <w:t xml:space="preserve"> для требования льготного периода</w:t>
      </w:r>
      <w:r w:rsidR="003873EF">
        <w:rPr>
          <w:rFonts w:eastAsia="Times New Roman" w:cstheme="minorHAnsi"/>
          <w:lang w:eastAsia="ru-RU"/>
        </w:rPr>
        <w:t xml:space="preserve"> (1-потеря работы, 2-инвалидность, 3-временна нетрудоспособность, 4-снижение дохода, прочее - иное)</w:t>
      </w:r>
    </w:p>
    <w:p w:rsidR="003432F9" w:rsidRPr="003432F9" w:rsidRDefault="003432F9" w:rsidP="003873EF">
      <w:pPr>
        <w:tabs>
          <w:tab w:val="left" w:pos="7375"/>
        </w:tabs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grace</w:t>
      </w:r>
      <w:r w:rsidRPr="00E905E8">
        <w:rPr>
          <w:rFonts w:eastAsia="Times New Roman" w:cstheme="minorHAnsi"/>
          <w:b/>
          <w:bCs/>
          <w:lang w:eastAsia="ru-RU"/>
        </w:rPr>
        <w:t>_</w:t>
      </w:r>
      <w:proofErr w:type="spellStart"/>
      <w:r w:rsidRPr="00E905E8">
        <w:rPr>
          <w:rFonts w:eastAsia="Times New Roman" w:cstheme="minorHAnsi"/>
          <w:b/>
          <w:bCs/>
          <w:lang w:val="en-US" w:eastAsia="ru-RU"/>
        </w:rPr>
        <w:t>endreason</w:t>
      </w:r>
      <w:proofErr w:type="spellEnd"/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список причин для прекращения льготного перио</w:t>
      </w:r>
      <w:r w:rsidR="003873EF">
        <w:rPr>
          <w:rFonts w:eastAsia="Times New Roman" w:cstheme="minorHAnsi"/>
          <w:lang w:eastAsia="ru-RU"/>
        </w:rPr>
        <w:t>да (1-истечение срока льготного периода, 2-прекращение льготного периода по инициативе клиента)</w:t>
      </w:r>
    </w:p>
    <w:p w:rsidR="003432F9" w:rsidRP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collateral</w:t>
      </w:r>
      <w:r>
        <w:rPr>
          <w:rFonts w:eastAsia="Times New Roman" w:cstheme="minorHAnsi"/>
          <w:lang w:eastAsia="ru-RU"/>
        </w:rPr>
        <w:t xml:space="preserve"> - </w:t>
      </w:r>
      <w:r w:rsidRPr="003432F9">
        <w:rPr>
          <w:rFonts w:eastAsia="Times New Roman" w:cstheme="minorHAnsi"/>
          <w:lang w:eastAsia="ru-RU"/>
        </w:rPr>
        <w:t>отметка о погашении за счет обеспечения</w:t>
      </w:r>
    </w:p>
    <w:p w:rsid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type</w:t>
      </w:r>
      <w:r w:rsidRPr="003D626B">
        <w:rPr>
          <w:rFonts w:eastAsia="Times New Roman" w:cstheme="minorHAnsi"/>
          <w:lang w:eastAsia="ru-RU"/>
        </w:rPr>
        <w:t xml:space="preserve"> - </w:t>
      </w:r>
      <w:r w:rsidR="005C408E" w:rsidRPr="005C408E">
        <w:rPr>
          <w:rFonts w:eastAsia="Times New Roman" w:cstheme="minorHAnsi"/>
          <w:lang w:eastAsia="ru-RU"/>
        </w:rPr>
        <w:t>тип</w:t>
      </w:r>
      <w:r w:rsidR="005C408E" w:rsidRPr="003D626B">
        <w:rPr>
          <w:rFonts w:eastAsia="Times New Roman" w:cstheme="minorHAnsi"/>
          <w:lang w:eastAsia="ru-RU"/>
        </w:rPr>
        <w:t xml:space="preserve"> </w:t>
      </w:r>
      <w:r w:rsidR="005C408E" w:rsidRPr="005C408E">
        <w:rPr>
          <w:rFonts w:eastAsia="Times New Roman" w:cstheme="minorHAnsi"/>
          <w:lang w:eastAsia="ru-RU"/>
        </w:rPr>
        <w:t>кредита</w:t>
      </w:r>
    </w:p>
    <w:p w:rsidR="003873EF" w:rsidRDefault="003873EF" w:rsidP="003432F9">
      <w:p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Возможные значения: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638"/>
        <w:gridCol w:w="8599"/>
      </w:tblGrid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00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Неизвестный тип кредита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01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 автомобиль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02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Лизинг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03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Ипотека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04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Кредитная карта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05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Потребительский кредит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06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 развитие бизнеса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07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 пополнение оборотных средств</w:t>
            </w:r>
          </w:p>
        </w:tc>
      </w:tr>
      <w:tr w:rsidR="003873EF" w:rsidRPr="003873EF" w:rsidTr="005022D4">
        <w:trPr>
          <w:trHeight w:val="398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08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 покупку оборудования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09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 строительство недвижимости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10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 покупку акций (маржинальное кредитование)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11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Межбанковский кредит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12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мобильного оператора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13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 обучение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14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Дебетовая карта с овердрафтом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15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Ипотека (первичный рынок)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16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Ипотека (вторичный рынок)</w:t>
            </w:r>
          </w:p>
        </w:tc>
      </w:tr>
      <w:tr w:rsidR="003873EF" w:rsidRPr="003873EF" w:rsidTr="005022D4">
        <w:trPr>
          <w:trHeight w:val="398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17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Ипотека (ломбардный кредит)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18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Кредит наличными (нецелевой)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19</w:t>
            </w:r>
            <w:r w:rsidR="005022D4">
              <w:rPr>
                <w:sz w:val="18"/>
                <w:szCs w:val="18"/>
              </w:rPr>
              <w:t>, 20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proofErr w:type="spellStart"/>
            <w:r w:rsidRPr="003873EF">
              <w:rPr>
                <w:sz w:val="18"/>
                <w:szCs w:val="18"/>
              </w:rPr>
              <w:t>Микрозайм</w:t>
            </w:r>
            <w:proofErr w:type="spellEnd"/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21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Факторинг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24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Овердрафт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90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Договор поручительства</w:t>
            </w:r>
          </w:p>
        </w:tc>
      </w:tr>
      <w:tr w:rsidR="003873EF" w:rsidRPr="003873EF" w:rsidTr="005022D4">
        <w:trPr>
          <w:trHeight w:val="397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98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Банковская гарантия</w:t>
            </w:r>
          </w:p>
        </w:tc>
      </w:tr>
      <w:tr w:rsidR="003873EF" w:rsidRPr="003873EF" w:rsidTr="005022D4">
        <w:trPr>
          <w:trHeight w:val="398"/>
        </w:trPr>
        <w:tc>
          <w:tcPr>
            <w:tcW w:w="638" w:type="dxa"/>
            <w:tcMar>
              <w:left w:w="108" w:type="dxa"/>
            </w:tcMar>
          </w:tcPr>
          <w:p w:rsidR="003873EF" w:rsidRPr="003873EF" w:rsidRDefault="003873EF" w:rsidP="00747922">
            <w:pPr>
              <w:jc w:val="center"/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99</w:t>
            </w:r>
          </w:p>
        </w:tc>
        <w:tc>
          <w:tcPr>
            <w:tcW w:w="8599" w:type="dxa"/>
            <w:tcMar>
              <w:left w:w="108" w:type="dxa"/>
            </w:tcMar>
          </w:tcPr>
          <w:p w:rsidR="003873EF" w:rsidRPr="003873EF" w:rsidRDefault="003873EF" w:rsidP="00747922">
            <w:pPr>
              <w:rPr>
                <w:sz w:val="18"/>
                <w:szCs w:val="18"/>
              </w:rPr>
            </w:pPr>
            <w:r w:rsidRPr="003873EF">
              <w:rPr>
                <w:sz w:val="18"/>
                <w:szCs w:val="18"/>
              </w:rPr>
              <w:t>Другой тип кредита</w:t>
            </w:r>
          </w:p>
        </w:tc>
      </w:tr>
    </w:tbl>
    <w:p w:rsidR="003873EF" w:rsidRPr="003D626B" w:rsidRDefault="003873EF" w:rsidP="003432F9">
      <w:pPr>
        <w:spacing w:after="0"/>
        <w:rPr>
          <w:rFonts w:eastAsia="Times New Roman" w:cstheme="minorHAnsi"/>
          <w:lang w:eastAsia="ru-RU"/>
        </w:rPr>
      </w:pPr>
    </w:p>
    <w:p w:rsidR="003432F9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active</w:t>
      </w:r>
      <w:r w:rsidR="005C408E" w:rsidRPr="003D626B">
        <w:rPr>
          <w:rFonts w:eastAsia="Times New Roman" w:cstheme="minorHAnsi"/>
          <w:lang w:eastAsia="ru-RU"/>
        </w:rPr>
        <w:t xml:space="preserve"> - состояние </w:t>
      </w:r>
      <w:r w:rsidR="003873EF" w:rsidRPr="003D626B">
        <w:rPr>
          <w:rFonts w:eastAsia="Times New Roman" w:cstheme="minorHAnsi"/>
          <w:lang w:eastAsia="ru-RU"/>
        </w:rPr>
        <w:t>договора</w:t>
      </w:r>
    </w:p>
    <w:p w:rsidR="003873EF" w:rsidRDefault="003873EF" w:rsidP="003432F9">
      <w:p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Возможные значения:</w:t>
      </w:r>
    </w:p>
    <w:tbl>
      <w:tblPr>
        <w:tblW w:w="9243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650"/>
        <w:gridCol w:w="8593"/>
      </w:tblGrid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20"/>
              </w:rPr>
              <w:t xml:space="preserve">договор закрыт 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20"/>
              </w:rPr>
              <w:t>договор активен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20"/>
              </w:rPr>
              <w:t>договор продан (переуступка прав требований)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20"/>
              </w:rPr>
              <w:t>безнадежный долг (списан с баланса)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20"/>
              </w:rPr>
              <w:t>договор рефинансирован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20"/>
              </w:rPr>
              <w:t>договор передан коллекторам (переуступка прав требований)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20"/>
              </w:rPr>
              <w:t>договор между Партнером и Бюро об оказании информационных услуг прекратил действие или расторгнут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20"/>
              </w:rPr>
            </w:pPr>
            <w:r w:rsidRPr="00B54FC7">
              <w:rPr>
                <w:sz w:val="20"/>
                <w:szCs w:val="18"/>
              </w:rPr>
              <w:t>субъект КИ находится в процедуре банкротства (признан банкротом)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10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1 до 5 дней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11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6 до 29 договор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12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30 до 59 дней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13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60 до 89 дней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14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90 до 119 дней</w:t>
            </w:r>
            <w:r w:rsidRPr="00B54FC7" w:rsidDel="00705A41">
              <w:rPr>
                <w:sz w:val="20"/>
                <w:szCs w:val="18"/>
              </w:rPr>
              <w:t xml:space="preserve"> 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15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120 до 149 дней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16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150 до 179 дней</w:t>
            </w:r>
            <w:r w:rsidRPr="00B54FC7" w:rsidDel="00705A41">
              <w:rPr>
                <w:sz w:val="20"/>
                <w:szCs w:val="18"/>
              </w:rPr>
              <w:t xml:space="preserve"> 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17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180 до 209 дней</w:t>
            </w:r>
            <w:r w:rsidRPr="00B54FC7" w:rsidDel="00705A41">
              <w:rPr>
                <w:sz w:val="20"/>
                <w:szCs w:val="18"/>
              </w:rPr>
              <w:t xml:space="preserve"> 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18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активен, просрочка от 210 до 239 дней</w:t>
            </w:r>
            <w:r w:rsidRPr="00B54FC7" w:rsidDel="00705A41">
              <w:rPr>
                <w:sz w:val="20"/>
                <w:szCs w:val="18"/>
              </w:rPr>
              <w:t xml:space="preserve"> 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eastAsia="ko-KR"/>
              </w:rPr>
              <w:t>19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вся задолженность переведена в просроченную задолженность / договор активен, просрочка 240 и более дней</w:t>
            </w:r>
          </w:p>
        </w:tc>
      </w:tr>
      <w:tr w:rsidR="003873EF" w:rsidRPr="00B54FC7" w:rsidTr="003873EF">
        <w:tc>
          <w:tcPr>
            <w:tcW w:w="650" w:type="dxa"/>
            <w:tcMar>
              <w:left w:w="108" w:type="dxa"/>
            </w:tcMar>
          </w:tcPr>
          <w:p w:rsidR="003873EF" w:rsidRPr="00B54FC7" w:rsidRDefault="003873EF" w:rsidP="00747922">
            <w:pPr>
              <w:jc w:val="center"/>
              <w:rPr>
                <w:rFonts w:eastAsia="Batang" w:cs="Arial"/>
                <w:sz w:val="20"/>
                <w:szCs w:val="20"/>
                <w:lang w:eastAsia="ko-KR"/>
              </w:rPr>
            </w:pPr>
            <w:r w:rsidRPr="00B54FC7">
              <w:rPr>
                <w:rFonts w:eastAsia="Batang" w:cs="Arial"/>
                <w:sz w:val="20"/>
                <w:szCs w:val="18"/>
                <w:lang w:val="en-US" w:eastAsia="ko-KR"/>
              </w:rPr>
              <w:t>20</w:t>
            </w:r>
          </w:p>
        </w:tc>
        <w:tc>
          <w:tcPr>
            <w:tcW w:w="8593" w:type="dxa"/>
            <w:tcMar>
              <w:left w:w="108" w:type="dxa"/>
            </w:tcMar>
          </w:tcPr>
          <w:p w:rsidR="003873EF" w:rsidRPr="00B54FC7" w:rsidRDefault="003873EF" w:rsidP="00747922">
            <w:pPr>
              <w:rPr>
                <w:sz w:val="20"/>
                <w:szCs w:val="18"/>
              </w:rPr>
            </w:pPr>
            <w:r w:rsidRPr="00B54FC7">
              <w:rPr>
                <w:sz w:val="20"/>
                <w:szCs w:val="18"/>
              </w:rPr>
              <w:t>договор расторгнут</w:t>
            </w:r>
          </w:p>
        </w:tc>
      </w:tr>
    </w:tbl>
    <w:p w:rsidR="003873EF" w:rsidRPr="003D626B" w:rsidRDefault="003873EF" w:rsidP="003432F9">
      <w:pPr>
        <w:spacing w:after="0"/>
        <w:rPr>
          <w:rFonts w:eastAsia="Times New Roman" w:cstheme="minorHAnsi"/>
          <w:lang w:eastAsia="ru-RU"/>
        </w:rPr>
      </w:pPr>
    </w:p>
    <w:p w:rsidR="003432F9" w:rsidRPr="005C408E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active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date</w:t>
      </w:r>
      <w:r w:rsidR="005C408E" w:rsidRPr="005C408E">
        <w:rPr>
          <w:rFonts w:eastAsia="Times New Roman" w:cstheme="minorHAnsi"/>
          <w:lang w:eastAsia="ru-RU"/>
        </w:rPr>
        <w:t xml:space="preserve"> </w:t>
      </w:r>
      <w:r w:rsidR="005C408E">
        <w:rPr>
          <w:rFonts w:eastAsia="Times New Roman" w:cstheme="minorHAnsi"/>
          <w:lang w:eastAsia="ru-RU"/>
        </w:rPr>
        <w:t xml:space="preserve">- </w:t>
      </w:r>
      <w:r w:rsidR="005C408E" w:rsidRPr="005C408E">
        <w:rPr>
          <w:rFonts w:eastAsia="Times New Roman" w:cstheme="minorHAnsi"/>
          <w:lang w:eastAsia="ru-RU"/>
        </w:rPr>
        <w:t>дата перехода договора в указанное состояние</w:t>
      </w:r>
    </w:p>
    <w:p w:rsidR="003432F9" w:rsidRPr="005C408E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sum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type</w:t>
      </w:r>
      <w:r w:rsidR="005C408E">
        <w:rPr>
          <w:rFonts w:eastAsia="Times New Roman" w:cstheme="minorHAnsi"/>
          <w:lang w:eastAsia="ru-RU"/>
        </w:rPr>
        <w:t xml:space="preserve"> - </w:t>
      </w:r>
      <w:r w:rsidR="005C408E" w:rsidRPr="005C408E">
        <w:rPr>
          <w:rFonts w:eastAsia="Times New Roman" w:cstheme="minorHAnsi"/>
          <w:lang w:eastAsia="ru-RU"/>
        </w:rPr>
        <w:t>задолженность указана с учетом процентов и пеней или без из учета</w:t>
      </w:r>
      <w:r w:rsidR="003873EF">
        <w:rPr>
          <w:rFonts w:eastAsia="Times New Roman" w:cstheme="minorHAnsi"/>
          <w:lang w:eastAsia="ru-RU"/>
        </w:rPr>
        <w:t xml:space="preserve"> (1-с учетом, 0-без учета)</w:t>
      </w:r>
    </w:p>
    <w:p w:rsidR="003432F9" w:rsidRPr="005C408E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cred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full</w:t>
      </w:r>
      <w:r w:rsidRPr="00E905E8">
        <w:rPr>
          <w:rFonts w:eastAsia="Times New Roman" w:cstheme="minorHAnsi"/>
          <w:b/>
          <w:bCs/>
          <w:lang w:eastAsia="ru-RU"/>
        </w:rPr>
        <w:t>_</w:t>
      </w:r>
      <w:r w:rsidRPr="00E905E8">
        <w:rPr>
          <w:rFonts w:eastAsia="Times New Roman" w:cstheme="minorHAnsi"/>
          <w:b/>
          <w:bCs/>
          <w:lang w:val="en-US" w:eastAsia="ru-RU"/>
        </w:rPr>
        <w:t>cost</w:t>
      </w:r>
      <w:r w:rsidR="005C408E">
        <w:rPr>
          <w:rFonts w:eastAsia="Times New Roman" w:cstheme="minorHAnsi"/>
          <w:lang w:eastAsia="ru-RU"/>
        </w:rPr>
        <w:t xml:space="preserve"> - </w:t>
      </w:r>
      <w:r w:rsidR="005C408E" w:rsidRPr="005C408E">
        <w:rPr>
          <w:rFonts w:eastAsia="Times New Roman" w:cstheme="minorHAnsi"/>
          <w:lang w:eastAsia="ru-RU"/>
        </w:rPr>
        <w:t>полная стоимость займа в процентах годовых</w:t>
      </w:r>
    </w:p>
    <w:p w:rsidR="003432F9" w:rsidRPr="005C408E" w:rsidRDefault="003432F9" w:rsidP="003432F9">
      <w:pPr>
        <w:spacing w:after="0"/>
        <w:rPr>
          <w:rFonts w:eastAsia="Times New Roman" w:cstheme="minorHAnsi"/>
          <w:lang w:eastAsia="ru-RU"/>
        </w:rPr>
      </w:pPr>
      <w:r w:rsidRPr="00E905E8">
        <w:rPr>
          <w:rFonts w:eastAsia="Times New Roman" w:cstheme="minorHAnsi"/>
          <w:b/>
          <w:bCs/>
          <w:lang w:val="en-US" w:eastAsia="ru-RU"/>
        </w:rPr>
        <w:t>def</w:t>
      </w:r>
      <w:r w:rsidR="005C408E">
        <w:rPr>
          <w:rFonts w:eastAsia="Times New Roman" w:cstheme="minorHAnsi"/>
          <w:lang w:eastAsia="ru-RU"/>
        </w:rPr>
        <w:t xml:space="preserve"> – наличие дефолта клиента (1 – дефолт, 0 – не дефолт)</w:t>
      </w:r>
    </w:p>
    <w:sectPr w:rsidR="003432F9" w:rsidRPr="005C4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AE"/>
    <w:rsid w:val="00007B17"/>
    <w:rsid w:val="00021C03"/>
    <w:rsid w:val="00172E49"/>
    <w:rsid w:val="00280579"/>
    <w:rsid w:val="003432F9"/>
    <w:rsid w:val="003873EF"/>
    <w:rsid w:val="003D626B"/>
    <w:rsid w:val="005022D4"/>
    <w:rsid w:val="005C408E"/>
    <w:rsid w:val="007A4DAE"/>
    <w:rsid w:val="007B4C2D"/>
    <w:rsid w:val="00AD0181"/>
    <w:rsid w:val="00B14626"/>
    <w:rsid w:val="00D064C1"/>
    <w:rsid w:val="00E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6952"/>
  <w15:chartTrackingRefBased/>
  <w15:docId w15:val="{2590CCB0-4450-4FF8-ADE8-17BE1F19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2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Бессонов Никита Валерьевич</dc:creator>
  <cp:keywords/>
  <dc:description/>
  <cp:lastModifiedBy>Мулеев Григорий Васильевич</cp:lastModifiedBy>
  <cp:revision>1</cp:revision>
  <dcterms:created xsi:type="dcterms:W3CDTF">2022-03-05T10:22:00Z</dcterms:created>
  <dcterms:modified xsi:type="dcterms:W3CDTF">2022-03-05T10:22:00Z</dcterms:modified>
</cp:coreProperties>
</file>