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2f34"/>
          <w:sz w:val="36"/>
          <w:szCs w:val="36"/>
        </w:rPr>
      </w:pPr>
      <w:r w:rsidDel="00000000" w:rsidR="00000000" w:rsidRPr="00000000">
        <w:rPr>
          <w:b w:val="1"/>
          <w:color w:val="002f34"/>
          <w:sz w:val="36"/>
          <w:szCs w:val="36"/>
          <w:rtl w:val="0"/>
        </w:rPr>
        <w:t xml:space="preserve">Project Messenger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2f34"/>
          <w:sz w:val="30"/>
          <w:szCs w:val="30"/>
        </w:rPr>
      </w:pPr>
      <w:r w:rsidDel="00000000" w:rsidR="00000000" w:rsidRPr="00000000">
        <w:rPr>
          <w:b w:val="1"/>
          <w:color w:val="002f34"/>
          <w:sz w:val="30"/>
          <w:szCs w:val="30"/>
          <w:rtl w:val="0"/>
        </w:rPr>
        <w:t xml:space="preserve">Nikita Naumov 49102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2f3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color w:val="002f3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color w:val="002f34"/>
          <w:sz w:val="30"/>
          <w:szCs w:val="30"/>
        </w:rPr>
      </w:pPr>
      <w:r w:rsidDel="00000000" w:rsidR="00000000" w:rsidRPr="00000000">
        <w:rPr>
          <w:b w:val="1"/>
          <w:color w:val="002f34"/>
          <w:sz w:val="30"/>
          <w:szCs w:val="30"/>
          <w:rtl w:val="0"/>
        </w:rPr>
        <w:t xml:space="preserve">Funkcjonalność:</w:t>
      </w:r>
    </w:p>
    <w:p w:rsidR="00000000" w:rsidDel="00000000" w:rsidP="00000000" w:rsidRDefault="00000000" w:rsidRPr="00000000" w14:paraId="00000006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  <w:rtl w:val="0"/>
        </w:rPr>
        <w:t xml:space="preserve">Rejestracja nowych użytkowników, Logowanie, Dodawanie użytkowników do grupy oraz do kontaktów, wysyłanie wiadomości do jednej osoby albo grupy użytkowników.</w:t>
      </w:r>
    </w:p>
    <w:p w:rsidR="00000000" w:rsidDel="00000000" w:rsidP="00000000" w:rsidRDefault="00000000" w:rsidRPr="00000000" w14:paraId="00000007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color w:val="002f34"/>
          <w:sz w:val="30"/>
          <w:szCs w:val="30"/>
        </w:rPr>
      </w:pPr>
      <w:r w:rsidDel="00000000" w:rsidR="00000000" w:rsidRPr="00000000">
        <w:rPr>
          <w:b w:val="1"/>
          <w:color w:val="002f34"/>
          <w:sz w:val="30"/>
          <w:szCs w:val="30"/>
          <w:rtl w:val="0"/>
        </w:rPr>
        <w:t xml:space="preserve">Guide:</w:t>
      </w:r>
    </w:p>
    <w:p w:rsidR="00000000" w:rsidDel="00000000" w:rsidP="00000000" w:rsidRDefault="00000000" w:rsidRPr="00000000" w14:paraId="00000009">
      <w:pPr>
        <w:jc w:val="left"/>
        <w:rPr>
          <w:b w:val="1"/>
          <w:color w:val="002f3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  <w:rtl w:val="0"/>
        </w:rPr>
        <w:t xml:space="preserve">1.Instalacja Rabbitmq oraz Plugin RabbitMQ Management.</w:t>
      </w:r>
    </w:p>
    <w:p w:rsidR="00000000" w:rsidDel="00000000" w:rsidP="00000000" w:rsidRDefault="00000000" w:rsidRPr="00000000" w14:paraId="0000000B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  <w:rtl w:val="0"/>
        </w:rPr>
        <w:t xml:space="preserve">2. Run “To Run” plik format .exe albo jako VS project.</w:t>
      </w:r>
    </w:p>
    <w:p w:rsidR="00000000" w:rsidDel="00000000" w:rsidP="00000000" w:rsidRDefault="00000000" w:rsidRPr="00000000" w14:paraId="0000000C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  <w:rtl w:val="0"/>
        </w:rPr>
        <w:t xml:space="preserve">3.</w:t>
      </w:r>
    </w:p>
    <w:p w:rsidR="00000000" w:rsidDel="00000000" w:rsidP="00000000" w:rsidRDefault="00000000" w:rsidRPr="00000000" w14:paraId="0000000D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</w:rPr>
        <w:drawing>
          <wp:inline distB="114300" distT="114300" distL="114300" distR="114300">
            <wp:extent cx="3076575" cy="46005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  <w:rtl w:val="0"/>
        </w:rPr>
        <w:t xml:space="preserve">Rejestracja i Logowanie jest chronione w Bazie Danych o pliku  “Database1.mdf”, pliki użytkownika są chronione w projekcie w folderze UserData.</w:t>
      </w:r>
    </w:p>
    <w:p w:rsidR="00000000" w:rsidDel="00000000" w:rsidP="00000000" w:rsidRDefault="00000000" w:rsidRPr="00000000" w14:paraId="0000000F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  <w:rtl w:val="0"/>
        </w:rPr>
        <w:t xml:space="preserve">Uwaga! Imię użytkownika jest unikalne i musi zawierać tylko liczby i litery.</w:t>
      </w:r>
    </w:p>
    <w:p w:rsidR="00000000" w:rsidDel="00000000" w:rsidP="00000000" w:rsidRDefault="00000000" w:rsidRPr="00000000" w14:paraId="00000010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  <w:rtl w:val="0"/>
        </w:rPr>
        <w:t xml:space="preserve">Znaki “ “,”_”,”$” są zabronione.</w:t>
      </w:r>
    </w:p>
    <w:p w:rsidR="00000000" w:rsidDel="00000000" w:rsidP="00000000" w:rsidRDefault="00000000" w:rsidRPr="00000000" w14:paraId="00000011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  <w:rtl w:val="0"/>
        </w:rPr>
        <w:t xml:space="preserve">4.Interfejs:</w:t>
      </w:r>
    </w:p>
    <w:p w:rsidR="00000000" w:rsidDel="00000000" w:rsidP="00000000" w:rsidRDefault="00000000" w:rsidRPr="00000000" w14:paraId="00000013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</w:rPr>
        <w:drawing>
          <wp:inline distB="114300" distT="114300" distL="114300" distR="114300">
            <wp:extent cx="5619750" cy="45624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  <w:rtl w:val="0"/>
        </w:rPr>
        <w:t xml:space="preserve">1.Kontrola Add oraz </w:t>
      </w:r>
      <w:r w:rsidDel="00000000" w:rsidR="00000000" w:rsidRPr="00000000">
        <w:rPr>
          <w:color w:val="002f34"/>
          <w:sz w:val="26"/>
          <w:szCs w:val="26"/>
          <w:rtl w:val="0"/>
        </w:rPr>
        <w:t xml:space="preserve">Texbox_Search</w:t>
      </w:r>
      <w:r w:rsidDel="00000000" w:rsidR="00000000" w:rsidRPr="00000000">
        <w:rPr>
          <w:color w:val="002f34"/>
          <w:sz w:val="26"/>
          <w:szCs w:val="26"/>
          <w:rtl w:val="0"/>
        </w:rPr>
        <w:t xml:space="preserve"> dla dodania użytkowników do kontaktów</w:t>
      </w:r>
    </w:p>
    <w:p w:rsidR="00000000" w:rsidDel="00000000" w:rsidP="00000000" w:rsidRDefault="00000000" w:rsidRPr="00000000" w14:paraId="00000015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  <w:rtl w:val="0"/>
        </w:rPr>
        <w:t xml:space="preserve">2.Lista Użytkowników oraz Grup, UWAGA, gdy użytkownik doda kogoś do kontaktów ten człowiek od razu otrzyma wiadomość od użytkownika typu </w:t>
      </w:r>
    </w:p>
    <w:p w:rsidR="00000000" w:rsidDel="00000000" w:rsidP="00000000" w:rsidRDefault="00000000" w:rsidRPr="00000000" w14:paraId="00000016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  <w:rtl w:val="0"/>
        </w:rPr>
        <w:t xml:space="preserve">“Username Added you”.</w:t>
      </w:r>
    </w:p>
    <w:p w:rsidR="00000000" w:rsidDel="00000000" w:rsidP="00000000" w:rsidRDefault="00000000" w:rsidRPr="00000000" w14:paraId="00000017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  <w:rtl w:val="0"/>
        </w:rPr>
        <w:t xml:space="preserve">3. Chat Screen dla pokazywania wiadomości.</w:t>
      </w:r>
    </w:p>
    <w:p w:rsidR="00000000" w:rsidDel="00000000" w:rsidP="00000000" w:rsidRDefault="00000000" w:rsidRPr="00000000" w14:paraId="00000018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  <w:rtl w:val="0"/>
        </w:rPr>
        <w:t xml:space="preserve">4. Okienko Dla wprowadzania tekstu oraz kontrola Send dla wysyłania.</w:t>
      </w:r>
    </w:p>
    <w:p w:rsidR="00000000" w:rsidDel="00000000" w:rsidP="00000000" w:rsidRDefault="00000000" w:rsidRPr="00000000" w14:paraId="00000019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  <w:rtl w:val="0"/>
        </w:rPr>
        <w:t xml:space="preserve">5. Kontrola </w:t>
      </w:r>
      <w:r w:rsidDel="00000000" w:rsidR="00000000" w:rsidRPr="00000000">
        <w:rPr>
          <w:color w:val="002f34"/>
          <w:sz w:val="26"/>
          <w:szCs w:val="26"/>
          <w:rtl w:val="0"/>
        </w:rPr>
        <w:t xml:space="preserve">CreateRoom</w:t>
      </w:r>
      <w:r w:rsidDel="00000000" w:rsidR="00000000" w:rsidRPr="00000000">
        <w:rPr>
          <w:color w:val="002f34"/>
          <w:sz w:val="26"/>
          <w:szCs w:val="26"/>
          <w:rtl w:val="0"/>
        </w:rPr>
        <w:t xml:space="preserve"> dla tworzenia grupy użytkowników.</w:t>
      </w:r>
    </w:p>
    <w:p w:rsidR="00000000" w:rsidDel="00000000" w:rsidP="00000000" w:rsidRDefault="00000000" w:rsidRPr="00000000" w14:paraId="0000001A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  <w:rtl w:val="0"/>
        </w:rPr>
        <w:t xml:space="preserve">Uwaga: nie można tworzyć grup, gdy nie istnieje kontaktów w “Your Chats”,</w:t>
      </w:r>
    </w:p>
    <w:p w:rsidR="00000000" w:rsidDel="00000000" w:rsidP="00000000" w:rsidRDefault="00000000" w:rsidRPr="00000000" w14:paraId="0000001B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color w:val="002f34"/>
          <w:sz w:val="30"/>
          <w:szCs w:val="30"/>
        </w:rPr>
      </w:pPr>
      <w:r w:rsidDel="00000000" w:rsidR="00000000" w:rsidRPr="00000000">
        <w:rPr>
          <w:b w:val="1"/>
          <w:color w:val="002f34"/>
          <w:sz w:val="30"/>
          <w:szCs w:val="30"/>
          <w:rtl w:val="0"/>
        </w:rPr>
        <w:t xml:space="preserve">Receiver And Sender</w:t>
      </w:r>
    </w:p>
    <w:p w:rsidR="00000000" w:rsidDel="00000000" w:rsidP="00000000" w:rsidRDefault="00000000" w:rsidRPr="00000000" w14:paraId="00000023">
      <w:pPr>
        <w:jc w:val="left"/>
        <w:rPr>
          <w:color w:val="002f3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  <w:rtl w:val="0"/>
        </w:rPr>
        <w:t xml:space="preserve">Otrzymanie i wysyłanie wiadomości do użytkownika lub grupy użytkowników jest realizowana przez Message Broker RabbitMQ.</w:t>
      </w:r>
    </w:p>
    <w:p w:rsidR="00000000" w:rsidDel="00000000" w:rsidP="00000000" w:rsidRDefault="00000000" w:rsidRPr="00000000" w14:paraId="00000025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  <w:rtl w:val="0"/>
        </w:rPr>
        <w:t xml:space="preserve">Używana metoda Default Exchange:</w:t>
      </w:r>
    </w:p>
    <w:p w:rsidR="00000000" w:rsidDel="00000000" w:rsidP="00000000" w:rsidRDefault="00000000" w:rsidRPr="00000000" w14:paraId="00000027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</w:rPr>
        <w:drawing>
          <wp:inline distB="114300" distT="114300" distL="114300" distR="114300">
            <wp:extent cx="3733800" cy="5619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  <w:rtl w:val="0"/>
        </w:rPr>
        <w:t xml:space="preserve">producer</w:t>
        <w:tab/>
        <w:tab/>
        <w:tab/>
        <w:tab/>
        <w:tab/>
        <w:tab/>
        <w:t xml:space="preserve">consumer</w:t>
      </w:r>
    </w:p>
    <w:p w:rsidR="00000000" w:rsidDel="00000000" w:rsidP="00000000" w:rsidRDefault="00000000" w:rsidRPr="00000000" w14:paraId="00000029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  <w:rtl w:val="0"/>
        </w:rPr>
        <w:t xml:space="preserve">Wiadomosci tej metody zostają w kolejce do otrzymania, to pozwala wysyłać wiadomości nawet gdy jeden z użytkowników jest offline, on otrzyma ich po zalogowaniu.</w:t>
      </w:r>
    </w:p>
    <w:p w:rsidR="00000000" w:rsidDel="00000000" w:rsidP="00000000" w:rsidRDefault="00000000" w:rsidRPr="00000000" w14:paraId="0000002B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  <w:rtl w:val="0"/>
        </w:rPr>
        <w:t xml:space="preserve">Realizacja:</w:t>
      </w:r>
    </w:p>
    <w:p w:rsidR="00000000" w:rsidDel="00000000" w:rsidP="00000000" w:rsidRDefault="00000000" w:rsidRPr="00000000" w14:paraId="0000002D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</w:rPr>
        <w:drawing>
          <wp:inline distB="114300" distT="114300" distL="114300" distR="114300">
            <wp:extent cx="3714750" cy="17811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  <w:rtl w:val="0"/>
        </w:rPr>
        <w:t xml:space="preserve">tworzymy klasy potrzebne do połączenia.</w:t>
      </w:r>
    </w:p>
    <w:p w:rsidR="00000000" w:rsidDel="00000000" w:rsidP="00000000" w:rsidRDefault="00000000" w:rsidRPr="00000000" w14:paraId="0000002F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</w:rPr>
        <w:drawing>
          <wp:inline distB="114300" distT="114300" distL="114300" distR="114300">
            <wp:extent cx="5731200" cy="1016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</w:rPr>
        <w:drawing>
          <wp:inline distB="114300" distT="114300" distL="114300" distR="114300">
            <wp:extent cx="4067175" cy="14763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  <w:rtl w:val="0"/>
        </w:rPr>
        <w:t xml:space="preserve">Tworzymy połączenie dla użytkownika</w:t>
      </w:r>
    </w:p>
    <w:p w:rsidR="00000000" w:rsidDel="00000000" w:rsidP="00000000" w:rsidRDefault="00000000" w:rsidRPr="00000000" w14:paraId="00000032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</w:rPr>
        <w:drawing>
          <wp:inline distB="114300" distT="114300" distL="114300" distR="114300">
            <wp:extent cx="5143500" cy="35147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  <w:rtl w:val="0"/>
        </w:rPr>
        <w:t xml:space="preserve">czekamy na wiadomość od konkretnego użytkownika gdy otwieramy czat z nim.  </w:t>
      </w:r>
    </w:p>
    <w:p w:rsidR="00000000" w:rsidDel="00000000" w:rsidP="00000000" w:rsidRDefault="00000000" w:rsidRPr="00000000" w14:paraId="00000035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  <w:rtl w:val="0"/>
        </w:rPr>
        <w:t xml:space="preserve">Wszystkie Kolejki sa formatu (Sender Name +”_”+ Consumer Name)</w:t>
      </w:r>
    </w:p>
    <w:p w:rsidR="00000000" w:rsidDel="00000000" w:rsidP="00000000" w:rsidRDefault="00000000" w:rsidRPr="00000000" w14:paraId="00000037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  <w:rtl w:val="0"/>
        </w:rPr>
        <w:t xml:space="preserve">Np. Gdy wysyłamy wiadomość od Kasia do Nikita, wtedy tworzymy taką queue: </w:t>
      </w:r>
      <w:r w:rsidDel="00000000" w:rsidR="00000000" w:rsidRPr="00000000">
        <w:rPr>
          <w:color w:val="002f34"/>
          <w:sz w:val="26"/>
          <w:szCs w:val="26"/>
          <w:rtl w:val="0"/>
        </w:rPr>
        <w:t xml:space="preserve">Kasia_Nikita</w:t>
      </w:r>
      <w:r w:rsidDel="00000000" w:rsidR="00000000" w:rsidRPr="00000000">
        <w:rPr>
          <w:color w:val="002f34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8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color w:val="002f34"/>
          <w:sz w:val="26"/>
          <w:szCs w:val="26"/>
        </w:rPr>
      </w:pPr>
      <w:r w:rsidDel="00000000" w:rsidR="00000000" w:rsidRPr="00000000">
        <w:rPr>
          <w:b w:val="1"/>
          <w:color w:val="002f34"/>
          <w:sz w:val="26"/>
          <w:szCs w:val="26"/>
          <w:rtl w:val="0"/>
        </w:rPr>
        <w:t xml:space="preserve">Method Send:</w:t>
      </w:r>
    </w:p>
    <w:p w:rsidR="00000000" w:rsidDel="00000000" w:rsidP="00000000" w:rsidRDefault="00000000" w:rsidRPr="00000000" w14:paraId="0000003A">
      <w:pPr>
        <w:jc w:val="left"/>
        <w:rPr>
          <w:b w:val="1"/>
          <w:color w:val="002f34"/>
          <w:sz w:val="26"/>
          <w:szCs w:val="26"/>
        </w:rPr>
      </w:pPr>
      <w:r w:rsidDel="00000000" w:rsidR="00000000" w:rsidRPr="00000000">
        <w:rPr>
          <w:b w:val="1"/>
          <w:color w:val="002f34"/>
          <w:sz w:val="26"/>
          <w:szCs w:val="26"/>
        </w:rPr>
        <w:drawing>
          <wp:inline distB="114300" distT="114300" distL="114300" distR="114300">
            <wp:extent cx="3962400" cy="21621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  <w:rtl w:val="0"/>
        </w:rPr>
        <w:t xml:space="preserve">gdzie direction = (Imię osoby wysyłającej) +”_”+(Imię osoby otrzymującej)</w:t>
      </w:r>
    </w:p>
    <w:p w:rsidR="00000000" w:rsidDel="00000000" w:rsidP="00000000" w:rsidRDefault="00000000" w:rsidRPr="00000000" w14:paraId="0000003C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b w:val="1"/>
          <w:color w:val="002f34"/>
          <w:sz w:val="26"/>
          <w:szCs w:val="26"/>
          <w:rtl w:val="0"/>
        </w:rPr>
        <w:t xml:space="preserve">Logs: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  <w:rtl w:val="0"/>
        </w:rPr>
        <w:t xml:space="preserve">Każdy chat zapisujemy do komputera użytkownika w .txt plik:</w:t>
      </w:r>
    </w:p>
    <w:p w:rsidR="00000000" w:rsidDel="00000000" w:rsidP="00000000" w:rsidRDefault="00000000" w:rsidRPr="00000000" w14:paraId="00000040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</w:rPr>
        <w:drawing>
          <wp:inline distB="114300" distT="114300" distL="114300" distR="114300">
            <wp:extent cx="3371850" cy="14001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color w:val="002f34"/>
          <w:sz w:val="26"/>
          <w:szCs w:val="26"/>
          <w:rtl w:val="0"/>
        </w:rPr>
        <w:t xml:space="preserve">Więc po zalogowaniu będą dostępne wszystkie zeszle chaty.</w:t>
      </w:r>
    </w:p>
    <w:p w:rsidR="00000000" w:rsidDel="00000000" w:rsidP="00000000" w:rsidRDefault="00000000" w:rsidRPr="00000000" w14:paraId="00000043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color w:val="002f3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color w:val="002f3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color w:val="002f3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