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НПМбв-02-21</w:t>
      </w:r>
    </w:p>
    <w:p>
      <w:pPr>
        <w:pStyle w:val="Author"/>
      </w:pPr>
      <w:r>
        <w:t xml:space="preserve">Гугульян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7, перейдите в него и создайте файл lab7-1.asm.</w:t>
      </w:r>
    </w:p>
    <w:p>
      <w:pPr>
        <w:numPr>
          <w:ilvl w:val="0"/>
          <w:numId w:val="1001"/>
        </w:numPr>
      </w:pPr>
      <w:r>
        <w:t xml:space="preserve">Введите в файл lab7-1.asm</w:t>
      </w:r>
      <w:r>
        <w:t xml:space="preserve"> </w:t>
      </w:r>
      <w:r>
        <w:t xml:space="preserve">текст программы из листинга 7.1. Создайте исполняемый файл и запустите его. Измените текст программы в соответствии с листингом 7.2.</w:t>
      </w:r>
    </w:p>
    <w:p>
      <w:pPr>
        <w:numPr>
          <w:ilvl w:val="0"/>
          <w:numId w:val="1001"/>
        </w:numPr>
      </w:pPr>
      <w:r>
        <w:t xml:space="preserve">Создайте файл lab7-2.asm в каталоге ~/work/arch-pc/lab07. Внимательно изучите текст</w:t>
      </w:r>
      <w:r>
        <w:t xml:space="preserve"> </w:t>
      </w:r>
      <w:r>
        <w:t xml:space="preserve">программы из листинга 7.3 и введите в lab7-2.asm. Создайте исполняемый файл и проверьте его работу для разных значений B.</w:t>
      </w:r>
    </w:p>
    <w:p>
      <w:pPr>
        <w:numPr>
          <w:ilvl w:val="0"/>
          <w:numId w:val="1001"/>
        </w:numPr>
      </w:pPr>
      <w:r>
        <w:t xml:space="preserve">Создайте файл листинга для программы из файла lab7-2.asm. Откройте файл листинга lab7-2.lst с помощью любого текстового редактора. Откройте файл с программой lab7-2.asm и в любой инструкции с двумя операндами удалить один операнд. Выполните трансляцию с получением файла листинга.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Создаём каталог для программам лабораторной работы № 7, перейдём в него и создайте файл lab7-1.asm (рис. ??).</w:t>
      </w:r>
    </w:p>
    <w:p>
      <w:pPr>
        <w:pStyle w:val="CaptionedFigure"/>
      </w:pPr>
      <w:r>
        <w:drawing>
          <wp:inline>
            <wp:extent cx="3733800" cy="689941"/>
            <wp:effectExtent b="0" l="0" r="0" t="0"/>
            <wp:docPr descr="Созда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7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9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3"/>
        </w:numPr>
        <w:pStyle w:val="Compact"/>
      </w:pPr>
      <w:r>
        <w:t xml:space="preserve">Введём в файл lab7-1.asm</w:t>
      </w:r>
      <w:r>
        <w:t xml:space="preserve"> </w:t>
      </w:r>
      <w:r>
        <w:t xml:space="preserve">текст программы из листинга 7.1 (рис. ??).</w:t>
      </w:r>
    </w:p>
    <w:p>
      <w:pPr>
        <w:pStyle w:val="CaptionedFigure"/>
      </w:pPr>
      <w:r>
        <w:drawing>
          <wp:inline>
            <wp:extent cx="3733800" cy="2867991"/>
            <wp:effectExtent b="0" l="0" r="0" t="0"/>
            <wp:docPr descr="Ввод файла" title="fig:" id="26" name="Picture"/>
            <a:graphic>
              <a:graphicData uri="http://schemas.openxmlformats.org/drawingml/2006/picture">
                <pic:pic>
                  <pic:nvPicPr>
                    <pic:cNvPr descr="image/7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7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файла</w:t>
      </w:r>
    </w:p>
    <w:p>
      <w:pPr>
        <w:pStyle w:val="BodyText"/>
      </w:pPr>
      <w:r>
        <w:t xml:space="preserve">Создаём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808628"/>
            <wp:effectExtent b="0" l="0" r="0" t="0"/>
            <wp:docPr descr="Создание исп. файла" title="fig:" id="29" name="Picture"/>
            <a:graphic>
              <a:graphicData uri="http://schemas.openxmlformats.org/drawingml/2006/picture">
                <pic:pic>
                  <pic:nvPicPr>
                    <pic:cNvPr descr="image/7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8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исп. файла</w:t>
      </w:r>
    </w:p>
    <w:p>
      <w:pPr>
        <w:pStyle w:val="BodyText"/>
      </w:pPr>
      <w:r>
        <w:t xml:space="preserve">Изменим текст программы в соответствии с листингом 7.2 (рис. ??).</w:t>
      </w:r>
    </w:p>
    <w:p>
      <w:pPr>
        <w:pStyle w:val="CaptionedFigure"/>
      </w:pPr>
      <w:r>
        <w:drawing>
          <wp:inline>
            <wp:extent cx="3733800" cy="2572414"/>
            <wp:effectExtent b="0" l="0" r="0" t="0"/>
            <wp:docPr descr="Изменение текста" title="fig:" id="32" name="Picture"/>
            <a:graphic>
              <a:graphicData uri="http://schemas.openxmlformats.org/drawingml/2006/picture">
                <pic:pic>
                  <pic:nvPicPr>
                    <pic:cNvPr descr="image/7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2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</w:t>
      </w:r>
    </w:p>
    <w:p>
      <w:pPr>
        <w:numPr>
          <w:ilvl w:val="0"/>
          <w:numId w:val="1004"/>
        </w:numPr>
        <w:pStyle w:val="Compact"/>
      </w:pPr>
      <w:r>
        <w:t xml:space="preserve">Создаём файл lab7-2.asm в каталоге ~/work/arch-pc/lab07. Внимательно изучаем текст</w:t>
      </w:r>
      <w:r>
        <w:t xml:space="preserve"> </w:t>
      </w:r>
      <w:r>
        <w:t xml:space="preserve">программы из листинга 7.3 и вводим в lab7-2.asm (рис. ??).</w:t>
      </w:r>
    </w:p>
    <w:p>
      <w:pPr>
        <w:pStyle w:val="CaptionedFigure"/>
      </w:pPr>
      <w:r>
        <w:drawing>
          <wp:inline>
            <wp:extent cx="3733800" cy="6650831"/>
            <wp:effectExtent b="0" l="0" r="0" t="0"/>
            <wp:docPr descr="Ввод текста в файл" title="fig:" id="35" name="Picture"/>
            <a:graphic>
              <a:graphicData uri="http://schemas.openxmlformats.org/drawingml/2006/picture">
                <pic:pic>
                  <pic:nvPicPr>
                    <pic:cNvPr descr="image/7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50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в файл</w:t>
      </w:r>
    </w:p>
    <w:p>
      <w:pPr>
        <w:pStyle w:val="BodyText"/>
      </w:pPr>
      <w:r>
        <w:t xml:space="preserve">Создаём исполняемый файл и проверяем его работу для разных значений B (рис. ??).</w:t>
      </w:r>
    </w:p>
    <w:p>
      <w:pPr>
        <w:pStyle w:val="CaptionedFigure"/>
      </w:pPr>
      <w:r>
        <w:drawing>
          <wp:inline>
            <wp:extent cx="3733800" cy="710941"/>
            <wp:effectExtent b="0" l="0" r="0" t="0"/>
            <wp:docPr descr="Создание исп. файла и проверка" title="fig:" id="38" name="Picture"/>
            <a:graphic>
              <a:graphicData uri="http://schemas.openxmlformats.org/drawingml/2006/picture">
                <pic:pic>
                  <pic:nvPicPr>
                    <pic:cNvPr descr="image/7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исп. файла и проверка</w:t>
      </w:r>
    </w:p>
    <w:p>
      <w:pPr>
        <w:numPr>
          <w:ilvl w:val="0"/>
          <w:numId w:val="1005"/>
        </w:numPr>
        <w:pStyle w:val="Compact"/>
      </w:pPr>
      <w:r>
        <w:t xml:space="preserve">Создаём файл листинга для программы из файла lab7-2.asm. Откроем файл листинга lab7-2.lst. Откройте файл с программой lab7-2.asm и в любой инструкции с двумя операндами</w:t>
      </w:r>
      <w:r>
        <w:t xml:space="preserve"> </w:t>
      </w:r>
      <w:r>
        <w:t xml:space="preserve">удалить один операнд. Выполните трансляцию с получением файла листинга (рис. ??).</w:t>
      </w:r>
    </w:p>
    <w:p>
      <w:pPr>
        <w:pStyle w:val="CaptionedFigure"/>
      </w:pPr>
      <w:r>
        <w:drawing>
          <wp:inline>
            <wp:extent cx="3733800" cy="247887"/>
            <wp:effectExtent b="0" l="0" r="0" t="0"/>
            <wp:docPr descr="Создание файла" title="fig:" id="41" name="Picture"/>
            <a:graphic>
              <a:graphicData uri="http://schemas.openxmlformats.org/drawingml/2006/picture">
                <pic:pic>
                  <pic:nvPicPr>
                    <pic:cNvPr descr="image/7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решения лабораторной работы я изучила команды условного и безусловного переходов. Приобрела навыки написания</w:t>
      </w:r>
      <w:r>
        <w:t xml:space="preserve"> </w:t>
      </w:r>
      <w:r>
        <w:t xml:space="preserve">программ с использованием переходов. Ознакомилась с назначением и структурой файла</w:t>
      </w:r>
      <w:r>
        <w:t xml:space="preserve"> </w:t>
      </w:r>
      <w:r>
        <w:t xml:space="preserve">листинга.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Гугульян Ксения Александровна</dc:creator>
  <dc:language>ru-RU</dc:language>
  <cp:keywords/>
  <dcterms:created xsi:type="dcterms:W3CDTF">2023-11-16T15:45:41Z</dcterms:created>
  <dcterms:modified xsi:type="dcterms:W3CDTF">2023-11-16T15:45:41Z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НПМбв-02-21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