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Noto Sans CJK SC" w:hAnsi="Noto Sans CJK SC" w:eastAsia="Noto Sans CJK SC"/>
          <w:b/>
          <w:color w:val="0F766E"/>
          <w:sz w:val="36"/>
        </w:rPr>
        <w:t>PairForge 双图题库模板</w:t>
      </w:r>
    </w:p>
    <w:p>
      <w:r>
        <w:rPr>
          <w:rFonts w:ascii="Noto Sans CJK SC" w:hAnsi="Noto Sans CJK SC" w:eastAsia="Noto Sans CJK SC"/>
          <w:b w:val="0"/>
          <w:color w:val="334155"/>
          <w:sz w:val="21"/>
        </w:rPr>
        <w:t>复制下面的题目区块继续添加；题号必须使用三位连续编号。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0F766E"/>
          <w:sz w:val="26"/>
        </w:rPr>
        <w:t>填写规则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图二必须引用同一题已经确定的图一，不要在提示词中引用其他题目。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答案字数必须与图二填空线数量一致；图一、图二提示词和答案不能为空。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完成后可删除本说明，但不要修改左侧八个字段名称。</w:t>
      </w:r>
    </w:p>
    <w:p>
      <w:pPr>
        <w:pStyle w:val="Heading2"/>
        <w:keepNext/>
      </w:pPr>
      <w:r/>
      <w:r>
        <w:rPr>
          <w:rFonts w:ascii="Noto Sans CJK SC" w:hAnsi="Noto Sans CJK SC" w:eastAsia="Noto Sans CJK SC"/>
          <w:b/>
          <w:color w:val="0F766E"/>
          <w:sz w:val="26"/>
        </w:rPr>
        <w:t>001｜【替换为题目名称】 ★优先盲测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8050"/>
      </w:tblGrid>
      <w:tr>
        <w:trPr>
          <w:cantSplit/>
          <w:tblHeader w:val="true"/>
        </w:trPr>
        <w:tc>
          <w:tcPr>
            <w:tcW w:type="dxa" w:w="1701"/>
            <w:shd w:fill="E6FF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0F766E"/>
                <w:sz w:val="18"/>
              </w:rPr>
              <w:t>基本信息</w:t>
            </w:r>
          </w:p>
        </w:tc>
        <w:tc>
          <w:tcPr>
            <w:tcW w:type="dxa" w:w="8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8201F"/>
                <w:sz w:val="18"/>
              </w:rPr>
              <w:t>类型：作品名 ｜ 难度：★★☆☆☆ ｜ 答案字数：4 ｜ 出处：请填写</w:t>
            </w:r>
          </w:p>
        </w:tc>
      </w:tr>
      <w:tr>
        <w:trPr>
          <w:cantSplit/>
        </w:trPr>
        <w:tc>
          <w:tcPr>
            <w:tcW w:type="dxa" w:w="1701"/>
            <w:shd w:fill="E6FF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0F766E"/>
                <w:sz w:val="18"/>
              </w:rPr>
              <w:t>图1生图提示词</w:t>
            </w:r>
          </w:p>
        </w:tc>
        <w:tc>
          <w:tcPr>
            <w:tcW w:type="dxa" w:w="8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8201F"/>
                <w:sz w:val="18"/>
              </w:rPr>
              <w:t>【请替换】填写图一的完整提示词：画幅、镜头、主体清单、位置、动作、画风与禁止项。</w:t>
            </w:r>
          </w:p>
        </w:tc>
      </w:tr>
      <w:tr>
        <w:trPr>
          <w:cantSplit/>
        </w:trPr>
        <w:tc>
          <w:tcPr>
            <w:tcW w:type="dxa" w:w="1701"/>
            <w:shd w:fill="E6FF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0F766E"/>
                <w:sz w:val="18"/>
              </w:rPr>
              <w:t>图1题面提示</w:t>
            </w:r>
          </w:p>
        </w:tc>
        <w:tc>
          <w:tcPr>
            <w:tcW w:type="dxa" w:w="8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8201F"/>
                <w:sz w:val="18"/>
              </w:rPr>
              <w:t>【请替换】填写玩家看到图一时的简短提示。</w:t>
            </w:r>
          </w:p>
        </w:tc>
      </w:tr>
      <w:tr>
        <w:trPr>
          <w:cantSplit/>
        </w:trPr>
        <w:tc>
          <w:tcPr>
            <w:tcW w:type="dxa" w:w="1701"/>
            <w:shd w:fill="E6FF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0F766E"/>
                <w:sz w:val="18"/>
              </w:rPr>
              <w:t>图2生图提示词</w:t>
            </w:r>
          </w:p>
        </w:tc>
        <w:tc>
          <w:tcPr>
            <w:tcW w:type="dxa" w:w="8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8201F"/>
                <w:sz w:val="18"/>
              </w:rPr>
              <w:t>【请替换】明确引用同题图一，并说明必须保留、增加、改变和删除的内容。</w:t>
            </w:r>
          </w:p>
        </w:tc>
      </w:tr>
      <w:tr>
        <w:trPr>
          <w:cantSplit/>
        </w:trPr>
        <w:tc>
          <w:tcPr>
            <w:tcW w:type="dxa" w:w="1701"/>
            <w:shd w:fill="E6FF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0F766E"/>
                <w:sz w:val="18"/>
              </w:rPr>
              <w:t>图2题面填空</w:t>
            </w:r>
          </w:p>
        </w:tc>
        <w:tc>
          <w:tcPr>
            <w:tcW w:type="dxa" w:w="8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8201F"/>
                <w:sz w:val="18"/>
              </w:rPr>
              <w:t>这是 ＿ ＿ ＿ ＿</w:t>
            </w:r>
          </w:p>
        </w:tc>
      </w:tr>
      <w:tr>
        <w:trPr>
          <w:cantSplit/>
        </w:trPr>
        <w:tc>
          <w:tcPr>
            <w:tcW w:type="dxa" w:w="1701"/>
            <w:shd w:fill="DBEAF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0F766E"/>
                <w:sz w:val="18"/>
              </w:rPr>
              <w:t>答案</w:t>
            </w:r>
          </w:p>
        </w:tc>
        <w:tc>
          <w:tcPr>
            <w:tcW w:type="dxa" w:w="8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8201F"/>
                <w:sz w:val="18"/>
              </w:rPr>
              <w:t>示例答案</w:t>
            </w:r>
          </w:p>
        </w:tc>
      </w:tr>
      <w:tr>
        <w:trPr>
          <w:cantSplit/>
        </w:trPr>
        <w:tc>
          <w:tcPr>
            <w:tcW w:type="dxa" w:w="1701"/>
            <w:shd w:fill="DBEAF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0F766E"/>
                <w:sz w:val="18"/>
              </w:rPr>
              <w:t>数字声调拼音</w:t>
            </w:r>
          </w:p>
        </w:tc>
        <w:tc>
          <w:tcPr>
            <w:tcW w:type="dxa" w:w="8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8201F"/>
                <w:sz w:val="18"/>
              </w:rPr>
              <w:t>shi4 li4 da2 an4</w:t>
            </w:r>
          </w:p>
        </w:tc>
      </w:tr>
      <w:tr>
        <w:trPr>
          <w:cantSplit/>
        </w:trPr>
        <w:tc>
          <w:tcPr>
            <w:tcW w:type="dxa" w:w="1701"/>
            <w:shd w:fill="FEF3C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0F766E"/>
                <w:sz w:val="18"/>
              </w:rPr>
              <w:t>谜底拆解</w:t>
            </w:r>
          </w:p>
        </w:tc>
        <w:tc>
          <w:tcPr>
            <w:tcW w:type="dxa" w:w="8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8201F"/>
                <w:sz w:val="18"/>
              </w:rPr>
              <w:t>【请替换】说明图一与图二如何共同指向答案。</w:t>
            </w:r>
          </w:p>
        </w:tc>
      </w:tr>
    </w:tbl>
    <w:p>
      <w:pPr>
        <w:spacing w:before="100" w:after="0"/>
      </w:pPr>
      <w:r>
        <w:rPr>
          <w:rFonts w:ascii="Noto Sans CJK SC" w:hAnsi="Noto Sans CJK SC" w:eastAsia="Noto Sans CJK SC"/>
          <w:b/>
          <w:color w:val="64748B"/>
          <w:sz w:val="17"/>
        </w:rPr>
        <w:t>制作检查：确认图二只引用本题图一；画面无答案文字；提示词对象清单完整；盲测后再调整难度。</w:t>
      </w:r>
      <w:r>
        <w:rPr>
          <w:rFonts w:ascii="Noto Sans CJK SC" w:hAnsi="Noto Sans CJK SC" w:eastAsia="Noto Sans CJK SC"/>
          <w:color w:val="64748B"/>
          <w:sz w:val="17"/>
        </w:rPr>
        <w:t/>
      </w:r>
    </w:p>
    <w:p>
      <w:pPr>
        <w:pStyle w:val="Heading2"/>
        <w:keepNext/>
      </w:pPr>
      <w:r/>
      <w:r>
        <w:rPr>
          <w:rFonts w:ascii="Noto Sans CJK SC" w:hAnsi="Noto Sans CJK SC" w:eastAsia="Noto Sans CJK SC"/>
          <w:b/>
          <w:color w:val="0F766E"/>
          <w:sz w:val="26"/>
        </w:rPr>
        <w:t>002｜【替换为题目名称】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8050"/>
      </w:tblGrid>
      <w:tr>
        <w:trPr>
          <w:cantSplit/>
          <w:tblHeader w:val="true"/>
        </w:trPr>
        <w:tc>
          <w:tcPr>
            <w:tcW w:type="dxa" w:w="1701"/>
            <w:shd w:fill="E6FF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0F766E"/>
                <w:sz w:val="18"/>
              </w:rPr>
              <w:t>基本信息</w:t>
            </w:r>
          </w:p>
        </w:tc>
        <w:tc>
          <w:tcPr>
            <w:tcW w:type="dxa" w:w="8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8201F"/>
                <w:sz w:val="18"/>
              </w:rPr>
              <w:t>类型：角色名 ｜ 难度：★★★☆☆ ｜ 答案字数：4 ｜ 出处：请填写</w:t>
            </w:r>
          </w:p>
        </w:tc>
      </w:tr>
      <w:tr>
        <w:trPr>
          <w:cantSplit/>
        </w:trPr>
        <w:tc>
          <w:tcPr>
            <w:tcW w:type="dxa" w:w="1701"/>
            <w:shd w:fill="E6FF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0F766E"/>
                <w:sz w:val="18"/>
              </w:rPr>
              <w:t>图1生图提示词</w:t>
            </w:r>
          </w:p>
        </w:tc>
        <w:tc>
          <w:tcPr>
            <w:tcW w:type="dxa" w:w="8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8201F"/>
                <w:sz w:val="18"/>
              </w:rPr>
              <w:t>【请替换】第二题图一完整提示词；内容必须与第一题完全独立。</w:t>
            </w:r>
          </w:p>
        </w:tc>
      </w:tr>
      <w:tr>
        <w:trPr>
          <w:cantSplit/>
        </w:trPr>
        <w:tc>
          <w:tcPr>
            <w:tcW w:type="dxa" w:w="1701"/>
            <w:shd w:fill="E6FF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0F766E"/>
                <w:sz w:val="18"/>
              </w:rPr>
              <w:t>图1题面提示</w:t>
            </w:r>
          </w:p>
        </w:tc>
        <w:tc>
          <w:tcPr>
            <w:tcW w:type="dxa" w:w="8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8201F"/>
                <w:sz w:val="18"/>
              </w:rPr>
              <w:t>【请替换】第二题图一题面提示。</w:t>
            </w:r>
          </w:p>
        </w:tc>
      </w:tr>
      <w:tr>
        <w:trPr>
          <w:cantSplit/>
        </w:trPr>
        <w:tc>
          <w:tcPr>
            <w:tcW w:type="dxa" w:w="1701"/>
            <w:shd w:fill="E6FF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0F766E"/>
                <w:sz w:val="18"/>
              </w:rPr>
              <w:t>图2生图提示词</w:t>
            </w:r>
          </w:p>
        </w:tc>
        <w:tc>
          <w:tcPr>
            <w:tcW w:type="dxa" w:w="8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8201F"/>
                <w:sz w:val="18"/>
              </w:rPr>
              <w:t>【请替换】只引用第二题已选图一，描述第二题图二变化，不得引用其他题目。</w:t>
            </w:r>
          </w:p>
        </w:tc>
      </w:tr>
      <w:tr>
        <w:trPr>
          <w:cantSplit/>
        </w:trPr>
        <w:tc>
          <w:tcPr>
            <w:tcW w:type="dxa" w:w="1701"/>
            <w:shd w:fill="E6FF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0F766E"/>
                <w:sz w:val="18"/>
              </w:rPr>
              <w:t>图2题面填空</w:t>
            </w:r>
          </w:p>
        </w:tc>
        <w:tc>
          <w:tcPr>
            <w:tcW w:type="dxa" w:w="8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8201F"/>
                <w:sz w:val="18"/>
              </w:rPr>
              <w:t>这是 ＿ ＿ ＿ ＿</w:t>
            </w:r>
          </w:p>
        </w:tc>
      </w:tr>
      <w:tr>
        <w:trPr>
          <w:cantSplit/>
        </w:trPr>
        <w:tc>
          <w:tcPr>
            <w:tcW w:type="dxa" w:w="1701"/>
            <w:shd w:fill="DBEAF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0F766E"/>
                <w:sz w:val="18"/>
              </w:rPr>
              <w:t>答案</w:t>
            </w:r>
          </w:p>
        </w:tc>
        <w:tc>
          <w:tcPr>
            <w:tcW w:type="dxa" w:w="8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8201F"/>
                <w:sz w:val="18"/>
              </w:rPr>
              <w:t>占位答案</w:t>
            </w:r>
          </w:p>
        </w:tc>
      </w:tr>
      <w:tr>
        <w:trPr>
          <w:cantSplit/>
        </w:trPr>
        <w:tc>
          <w:tcPr>
            <w:tcW w:type="dxa" w:w="1701"/>
            <w:shd w:fill="DBEAF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0F766E"/>
                <w:sz w:val="18"/>
              </w:rPr>
              <w:t>数字声调拼音</w:t>
            </w:r>
          </w:p>
        </w:tc>
        <w:tc>
          <w:tcPr>
            <w:tcW w:type="dxa" w:w="8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8201F"/>
                <w:sz w:val="18"/>
              </w:rPr>
              <w:t>zhan4 wei4 da2 an4</w:t>
            </w:r>
          </w:p>
        </w:tc>
      </w:tr>
      <w:tr>
        <w:trPr>
          <w:cantSplit/>
        </w:trPr>
        <w:tc>
          <w:tcPr>
            <w:tcW w:type="dxa" w:w="1701"/>
            <w:shd w:fill="FEF3C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0F766E"/>
                <w:sz w:val="18"/>
              </w:rPr>
              <w:t>谜底拆解</w:t>
            </w:r>
          </w:p>
        </w:tc>
        <w:tc>
          <w:tcPr>
            <w:tcW w:type="dxa" w:w="8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8201F"/>
                <w:sz w:val="18"/>
              </w:rPr>
              <w:t>【请替换】说明第二题的独立谜底拆解。</w:t>
            </w:r>
          </w:p>
        </w:tc>
      </w:tr>
    </w:tbl>
    <w:p>
      <w:pPr>
        <w:spacing w:before="100" w:after="0"/>
      </w:pPr>
      <w:r>
        <w:rPr>
          <w:rFonts w:ascii="Noto Sans CJK SC" w:hAnsi="Noto Sans CJK SC" w:eastAsia="Noto Sans CJK SC"/>
          <w:b/>
          <w:color w:val="64748B"/>
          <w:sz w:val="17"/>
        </w:rPr>
        <w:t>制作检查：确认图二只引用本题图一；画面无答案文字；提示词对象清单完整；盲测后再调整难度。</w:t>
      </w:r>
      <w:r>
        <w:rPr>
          <w:rFonts w:ascii="Noto Sans CJK SC" w:hAnsi="Noto Sans CJK SC" w:eastAsia="Noto Sans CJK SC"/>
          <w:color w:val="64748B"/>
          <w:sz w:val="17"/>
        </w:rPr>
        <w:t/>
      </w:r>
    </w:p>
    <w:sectPr>
      <w:headerReference w:type="default" r:id="rId9"/>
      <w:footerReference w:type="default" r:id="rId10"/>
      <w:pgSz w:w="11906" w:h="16838"/>
      <w:pgMar w:top="879" w:right="935" w:bottom="822" w:left="935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4748B"/>
        <w:sz w:val="16"/>
      </w:rPr>
      <w:t xml:space="preserve">第 </w:t>
    </w:r>
    <w:r>
      <w:rPr>
        <w:rFonts w:ascii="Noto Sans CJK SC" w:hAnsi="Noto Sans CJK SC" w:eastAsia="Noto Sans CJK SC"/>
        <w:color w:val="64748B"/>
        <w:sz w:val="16"/>
      </w:rPr>
      <w:fldChar w:fldCharType="begin"/>
      <w:instrText xml:space="preserve">PAGE</w:instrText>
      <w:fldChar w:fldCharType="end"/>
    </w:r>
    <w:r>
      <w:rPr>
        <w:rFonts w:ascii="Noto Sans CJK SC" w:hAnsi="Noto Sans CJK SC" w:eastAsia="Noto Sans CJK SC"/>
        <w:color w:val="64748B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b/>
        <w:color w:val="64748B"/>
        <w:sz w:val="17"/>
      </w:rPr>
      <w:t>PairForge · 双图题库模板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8" w:lineRule="auto"/>
    </w:pPr>
    <w:rPr>
      <w:rFonts w:ascii="Noto Sans CJK SC" w:hAnsi="Noto Sans CJK SC" w:eastAsia="Noto Sans CJK S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F766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F76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E40A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bangumi.tv/anime/browser?sort=rank" TargetMode="External"/><Relationship Id="rId12" Type="http://schemas.openxmlformats.org/officeDocument/2006/relationships/hyperlink" Target="https://bangumi.tv/index/54990" TargetMode="External"/><Relationship Id="rId13" Type="http://schemas.openxmlformats.org/officeDocument/2006/relationships/hyperlink" Target="https://www.teenvogue.com/story/crunchyroll-anime-awards-2025-everything-you-need-to-kno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PairForge 双图题库模板</dc:title>
  <dc:subject>可导入 PairForge 的双图生图题库占位模板</dc:subject>
  <dc:creator/>
  <cp:keywords>PairForge, 双图, 题库模板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