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TOUCHGIFT</w:t>
        <w:br/>
        <w:t>REAL-TIME MOTION &amp; PARALLAX SYSTEM</w:t>
      </w:r>
    </w:p>
    <w:p>
      <w:pPr>
        <w:jc w:val="center"/>
      </w:pPr>
      <w:r>
        <w:rPr>
          <w:i/>
          <w:sz w:val="22"/>
        </w:rPr>
        <w:t>A practical animation specification for a premium gift-commerce experience</w:t>
      </w:r>
    </w:p>
    <w:p>
      <w:r>
        <w:t>Purpose: define a reusable animation language for TouchGift across gift discovery, product cards, gift opening, hamper building, Gift Pool, AI Gift Finder, checkout, celebrations, navigation and background motion.</w:t>
      </w:r>
    </w:p>
    <w:p>
      <w:pPr>
        <w:pStyle w:val="Heading1"/>
      </w:pPr>
      <w:r>
        <w:t>1. Design Direction</w:t>
      </w:r>
    </w:p>
    <w:p>
      <w:r>
        <w:t>TouchGift should feel like an interactive gifting experience rather than a conventional online shop. Motion should communicate depth, anticipation and completion without becoming noisy. The visual language should be premium, warm, elegant and responsive.</w:t>
      </w:r>
    </w:p>
    <w:p>
      <w:pPr>
        <w:pStyle w:val="ListBullet"/>
      </w:pPr>
      <w:r>
        <w:t>Primary motion principle: small movement most of the time; stronger motion only when something meaningful happens.</w:t>
      </w:r>
    </w:p>
    <w:p>
      <w:pPr>
        <w:pStyle w:val="ListBullet"/>
      </w:pPr>
      <w:r>
        <w:t>Use parallax to create depth between foreground products, UI surfaces and decorative gift elements.</w:t>
      </w:r>
    </w:p>
    <w:p>
      <w:pPr>
        <w:pStyle w:val="ListBullet"/>
      </w:pPr>
      <w:r>
        <w:t>Use real-time pointer movement on desktop and device orientation/touch movement where appropriate on mobile.</w:t>
      </w:r>
    </w:p>
    <w:p>
      <w:pPr>
        <w:pStyle w:val="ListBullet"/>
      </w:pPr>
      <w:r>
        <w:t>Prefer spring-like easing for physical interactions and smooth easing for page/background movement.</w:t>
      </w:r>
    </w:p>
    <w:p>
      <w:pPr>
        <w:pStyle w:val="ListBullet"/>
      </w:pPr>
      <w:r>
        <w:t>Never animate every element at once.</w:t>
      </w:r>
    </w:p>
    <w:p>
      <w:pPr>
        <w:pStyle w:val="Heading1"/>
      </w:pPr>
      <w:r>
        <w:t>2. Recommended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6EAF1"/>
          </w:tcPr>
          <w:p>
            <w:r>
              <w:t>Technology</w:t>
            </w:r>
          </w:p>
        </w:tc>
        <w:tc>
          <w:tcPr>
            <w:tcW w:type="dxa" w:w="3360"/>
            <w:shd w:fill="F6EAF1"/>
          </w:tcPr>
          <w:p>
            <w:r>
              <w:t>Use</w:t>
            </w:r>
          </w:p>
        </w:tc>
        <w:tc>
          <w:tcPr>
            <w:tcW w:type="dxa" w:w="3360"/>
            <w:shd w:fill="F6EAF1"/>
          </w:tcPr>
          <w:p>
            <w:r>
              <w:t>Priority</w:t>
            </w:r>
          </w:p>
        </w:tc>
      </w:tr>
      <w:tr>
        <w:tc>
          <w:tcPr>
            <w:tcW w:type="dxa" w:w="3360"/>
          </w:tcPr>
          <w:p>
            <w:r>
              <w:t>Framer Motion / Motion for React</w:t>
            </w:r>
          </w:p>
        </w:tc>
        <w:tc>
          <w:tcPr>
            <w:tcW w:type="dxa" w:w="3360"/>
          </w:tcPr>
          <w:p>
            <w:r>
              <w:t>UI transitions, hover, click, layout, shared-element style transitions</w:t>
            </w:r>
          </w:p>
        </w:tc>
        <w:tc>
          <w:tcPr>
            <w:tcW w:type="dxa" w:w="3360"/>
          </w:tcPr>
          <w:p>
            <w:r>
              <w:t>Core</w:t>
            </w:r>
          </w:p>
        </w:tc>
      </w:tr>
      <w:tr>
        <w:tc>
          <w:tcPr>
            <w:tcW w:type="dxa" w:w="3360"/>
          </w:tcPr>
          <w:p>
            <w:r>
              <w:t>CSS transforms</w:t>
            </w:r>
          </w:p>
        </w:tc>
        <w:tc>
          <w:tcPr>
            <w:tcW w:type="dxa" w:w="3360"/>
          </w:tcPr>
          <w:p>
            <w:r>
              <w:t>GPU-friendly micro-interactions and simple parallax</w:t>
            </w:r>
          </w:p>
        </w:tc>
        <w:tc>
          <w:tcPr>
            <w:tcW w:type="dxa" w:w="3360"/>
          </w:tcPr>
          <w:p>
            <w:r>
              <w:t>Core</w:t>
            </w:r>
          </w:p>
        </w:tc>
      </w:tr>
      <w:tr>
        <w:tc>
          <w:tcPr>
            <w:tcW w:type="dxa" w:w="3360"/>
          </w:tcPr>
          <w:p>
            <w:r>
              <w:t>requestAnimationFrame</w:t>
            </w:r>
          </w:p>
        </w:tc>
        <w:tc>
          <w:tcPr>
            <w:tcW w:type="dxa" w:w="3360"/>
          </w:tcPr>
          <w:p>
            <w:r>
              <w:t>Pointer/scroll driven real-time motion</w:t>
            </w:r>
          </w:p>
        </w:tc>
        <w:tc>
          <w:tcPr>
            <w:tcW w:type="dxa" w:w="3360"/>
          </w:tcPr>
          <w:p>
            <w:r>
              <w:t>Core</w:t>
            </w:r>
          </w:p>
        </w:tc>
      </w:tr>
      <w:tr>
        <w:tc>
          <w:tcPr>
            <w:tcW w:type="dxa" w:w="3360"/>
          </w:tcPr>
          <w:p>
            <w:r>
              <w:t>IntersectionObserver</w:t>
            </w:r>
          </w:p>
        </w:tc>
        <w:tc>
          <w:tcPr>
            <w:tcW w:type="dxa" w:w="3360"/>
          </w:tcPr>
          <w:p>
            <w:r>
              <w:t>Only run heavier effects while visible</w:t>
            </w:r>
          </w:p>
        </w:tc>
        <w:tc>
          <w:tcPr>
            <w:tcW w:type="dxa" w:w="3360"/>
          </w:tcPr>
          <w:p>
            <w:r>
              <w:t>Core</w:t>
            </w:r>
          </w:p>
        </w:tc>
      </w:tr>
      <w:tr>
        <w:tc>
          <w:tcPr>
            <w:tcW w:type="dxa" w:w="3360"/>
          </w:tcPr>
          <w:p>
            <w:r>
              <w:t>Lottie / lightweight vector animation</w:t>
            </w:r>
          </w:p>
        </w:tc>
        <w:tc>
          <w:tcPr>
            <w:tcW w:type="dxa" w:w="3360"/>
          </w:tcPr>
          <w:p>
            <w:r>
              <w:t>Selected illustrations, gift opening sequences</w:t>
            </w:r>
          </w:p>
        </w:tc>
        <w:tc>
          <w:tcPr>
            <w:tcW w:type="dxa" w:w="3360"/>
          </w:tcPr>
          <w:p>
            <w:r>
              <w:t>Optional</w:t>
            </w:r>
          </w:p>
        </w:tc>
      </w:tr>
      <w:tr>
        <w:tc>
          <w:tcPr>
            <w:tcW w:type="dxa" w:w="3360"/>
          </w:tcPr>
          <w:p>
            <w:r>
              <w:t>Canvas</w:t>
            </w:r>
          </w:p>
        </w:tc>
        <w:tc>
          <w:tcPr>
            <w:tcW w:type="dxa" w:w="3360"/>
          </w:tcPr>
          <w:p>
            <w:r>
              <w:t>Particle/sparkle systems when DOM particles become expensive</w:t>
            </w:r>
          </w:p>
        </w:tc>
        <w:tc>
          <w:tcPr>
            <w:tcW w:type="dxa" w:w="3360"/>
          </w:tcPr>
          <w:p>
            <w:r>
              <w:t>Optional</w:t>
            </w:r>
          </w:p>
        </w:tc>
      </w:tr>
      <w:tr>
        <w:tc>
          <w:tcPr>
            <w:tcW w:type="dxa" w:w="3360"/>
          </w:tcPr>
          <w:p>
            <w:r>
              <w:t>Web Audio API</w:t>
            </w:r>
          </w:p>
        </w:tc>
        <w:tc>
          <w:tcPr>
            <w:tcW w:type="dxa" w:w="3360"/>
          </w:tcPr>
          <w:p>
            <w:r>
              <w:t>Very subtle confirmation sounds if desired</w:t>
            </w:r>
          </w:p>
        </w:tc>
        <w:tc>
          <w:tcPr>
            <w:tcW w:type="dxa" w:w="3360"/>
          </w:tcPr>
          <w:p>
            <w:r>
              <w:t>Optional</w:t>
            </w:r>
          </w:p>
        </w:tc>
      </w:tr>
    </w:tbl>
    <w:p>
      <w:pPr>
        <w:pStyle w:val="Heading1"/>
      </w:pPr>
      <w:r>
        <w:t>3. Global Motion Tokens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6EAF1"/>
          </w:tcPr>
          <w:p>
            <w:r>
              <w:t>Token</w:t>
            </w:r>
          </w:p>
        </w:tc>
        <w:tc>
          <w:tcPr>
            <w:tcW w:type="dxa" w:w="2520"/>
            <w:shd w:fill="F6EAF1"/>
          </w:tcPr>
          <w:p>
            <w:r>
              <w:t>Value</w:t>
            </w:r>
          </w:p>
        </w:tc>
        <w:tc>
          <w:tcPr>
            <w:tcW w:type="dxa" w:w="2520"/>
            <w:shd w:fill="F6EAF1"/>
          </w:tcPr>
          <w:p>
            <w:r>
              <w:t>Use</w:t>
            </w:r>
          </w:p>
        </w:tc>
        <w:tc>
          <w:tcPr>
            <w:tcW w:type="dxa" w:w="2520"/>
            <w:shd w:fill="F6EAF1"/>
          </w:tcPr>
          <w:p>
            <w:r>
              <w:t>Notes</w:t>
            </w:r>
          </w:p>
        </w:tc>
      </w:tr>
      <w:tr>
        <w:tc>
          <w:tcPr>
            <w:tcW w:type="dxa" w:w="2520"/>
          </w:tcPr>
          <w:p>
            <w:r>
              <w:t>micro</w:t>
            </w:r>
          </w:p>
        </w:tc>
        <w:tc>
          <w:tcPr>
            <w:tcW w:type="dxa" w:w="2520"/>
          </w:tcPr>
          <w:p>
            <w:r>
              <w:t>150–220ms</w:t>
            </w:r>
          </w:p>
        </w:tc>
        <w:tc>
          <w:tcPr>
            <w:tcW w:type="dxa" w:w="2520"/>
          </w:tcPr>
          <w:p>
            <w:r>
              <w:t>icons, underline, tiny hover</w:t>
            </w:r>
          </w:p>
        </w:tc>
        <w:tc>
          <w:tcPr>
            <w:tcW w:type="dxa" w:w="2520"/>
          </w:tcPr>
          <w:p>
            <w:r>
              <w:t>Fast and quiet</w:t>
            </w:r>
          </w:p>
        </w:tc>
      </w:tr>
      <w:tr>
        <w:tc>
          <w:tcPr>
            <w:tcW w:type="dxa" w:w="2520"/>
          </w:tcPr>
          <w:p>
            <w:r>
              <w:t>standard</w:t>
            </w:r>
          </w:p>
        </w:tc>
        <w:tc>
          <w:tcPr>
            <w:tcW w:type="dxa" w:w="2520"/>
          </w:tcPr>
          <w:p>
            <w:r>
              <w:t>250–400ms</w:t>
            </w:r>
          </w:p>
        </w:tc>
        <w:tc>
          <w:tcPr>
            <w:tcW w:type="dxa" w:w="2520"/>
          </w:tcPr>
          <w:p>
            <w:r>
              <w:t>cards, buttons, menus</w:t>
            </w:r>
          </w:p>
        </w:tc>
        <w:tc>
          <w:tcPr>
            <w:tcW w:type="dxa" w:w="2520"/>
          </w:tcPr>
          <w:p>
            <w:r>
              <w:t>Main UI motion</w:t>
            </w:r>
          </w:p>
        </w:tc>
      </w:tr>
      <w:tr>
        <w:tc>
          <w:tcPr>
            <w:tcW w:type="dxa" w:w="2520"/>
          </w:tcPr>
          <w:p>
            <w:r>
              <w:t>emphasis</w:t>
            </w:r>
          </w:p>
        </w:tc>
        <w:tc>
          <w:tcPr>
            <w:tcW w:type="dxa" w:w="2520"/>
          </w:tcPr>
          <w:p>
            <w:r>
              <w:t>450–700ms</w:t>
            </w:r>
          </w:p>
        </w:tc>
        <w:tc>
          <w:tcPr>
            <w:tcW w:type="dxa" w:w="2520"/>
          </w:tcPr>
          <w:p>
            <w:r>
              <w:t>modals, product transitions</w:t>
            </w:r>
          </w:p>
        </w:tc>
        <w:tc>
          <w:tcPr>
            <w:tcW w:type="dxa" w:w="2520"/>
          </w:tcPr>
          <w:p>
            <w:r>
              <w:t>Use sparingly</w:t>
            </w:r>
          </w:p>
        </w:tc>
      </w:tr>
      <w:tr>
        <w:tc>
          <w:tcPr>
            <w:tcW w:type="dxa" w:w="2520"/>
          </w:tcPr>
          <w:p>
            <w:r>
              <w:t>celebration</w:t>
            </w:r>
          </w:p>
        </w:tc>
        <w:tc>
          <w:tcPr>
            <w:tcW w:type="dxa" w:w="2520"/>
          </w:tcPr>
          <w:p>
            <w:r>
              <w:t>700–1400ms</w:t>
            </w:r>
          </w:p>
        </w:tc>
        <w:tc>
          <w:tcPr>
            <w:tcW w:type="dxa" w:w="2520"/>
          </w:tcPr>
          <w:p>
            <w:r>
              <w:t>gift opening, success</w:t>
            </w:r>
          </w:p>
        </w:tc>
        <w:tc>
          <w:tcPr>
            <w:tcW w:type="dxa" w:w="2520"/>
          </w:tcPr>
          <w:p>
            <w:r>
              <w:t>Can include particles</w:t>
            </w:r>
          </w:p>
        </w:tc>
      </w:tr>
      <w:tr>
        <w:tc>
          <w:tcPr>
            <w:tcW w:type="dxa" w:w="2520"/>
          </w:tcPr>
          <w:p>
            <w:r>
              <w:t>ambient</w:t>
            </w:r>
          </w:p>
        </w:tc>
        <w:tc>
          <w:tcPr>
            <w:tcW w:type="dxa" w:w="2520"/>
          </w:tcPr>
          <w:p>
            <w:r>
              <w:t>8–20s</w:t>
            </w:r>
          </w:p>
        </w:tc>
        <w:tc>
          <w:tcPr>
            <w:tcW w:type="dxa" w:w="2520"/>
          </w:tcPr>
          <w:p>
            <w:r>
              <w:t>background gifts, floating objects</w:t>
            </w:r>
          </w:p>
        </w:tc>
        <w:tc>
          <w:tcPr>
            <w:tcW w:type="dxa" w:w="2520"/>
          </w:tcPr>
          <w:p>
            <w:r>
              <w:t>Very subtle</w:t>
            </w:r>
          </w:p>
        </w:tc>
      </w:tr>
    </w:tbl>
    <w:p>
      <w:pPr>
        <w:pStyle w:val="Heading1"/>
      </w:pPr>
      <w:r>
        <w:t>4. Global Parallax Architecture</w:t>
      </w:r>
    </w:p>
    <w:p>
      <w:r>
        <w:t>Use 4 depth layers across pages that benefit from atmosphere:</w:t>
      </w:r>
    </w:p>
    <w:p>
      <w:pPr>
        <w:pStyle w:val="ListBullet"/>
      </w:pPr>
      <w:r>
        <w:t>Layer 0 — Background: gradients, faint patterns, floating gift silhouettes. Moves slowly.</w:t>
      </w:r>
    </w:p>
    <w:p>
      <w:pPr>
        <w:pStyle w:val="ListBullet"/>
      </w:pPr>
      <w:r>
        <w:t>Layer 1 — Ambient objects: ribbons, gift boxes, hearts, sparkles. Moves at medium depth.</w:t>
      </w:r>
    </w:p>
    <w:p>
      <w:pPr>
        <w:pStyle w:val="ListBullet"/>
      </w:pPr>
      <w:r>
        <w:t>Layer 2 — Content: product cards, hamper contents and hero artwork. Moves subtly.</w:t>
      </w:r>
    </w:p>
    <w:p>
      <w:pPr>
        <w:pStyle w:val="ListBullet"/>
      </w:pPr>
      <w:r>
        <w:t>Layer 3 — Foreground UI: buttons, modals, badges and controls. Usually stays stable to preserve usability.</w:t>
      </w:r>
    </w:p>
    <w:p>
      <w:r>
        <w:t>Recommended pointer mapping:</w:t>
      </w:r>
    </w:p>
    <w:p>
      <w:pPr/>
      <w:r>
        <w:rPr>
          <w:rFonts w:ascii="Consolas" w:hAnsi="Consolas"/>
          <w:sz w:val="17"/>
        </w:rPr>
        <w:t>const x = (pointerX / window.innerWidth - 0.5);</w:t>
        <w:br/>
        <w:t>const y = (pointerY / window.innerHeight - 0.5);</w:t>
        <w:br/>
        <w:br/>
        <w:t>background  -&gt; translate(x * 8px,  y * 8px)</w:t>
        <w:br/>
        <w:t>ambient     -&gt; translate(x * 16px, y * 16px)</w:t>
        <w:br/>
        <w:t>content     -&gt; translate(x * 6px,  y * 6px)</w:t>
        <w:br/>
        <w:t>foreground  -&gt; translate(x * 2px,  y * 2px)</w:t>
      </w:r>
    </w:p>
    <w:p>
      <w:r>
        <w:t>The important point is that layers move by different amounts. That differential movement creates depth.</w:t>
      </w:r>
    </w:p>
    <w:p>
      <w:pPr>
        <w:pStyle w:val="Heading1"/>
      </w:pPr>
      <w:r>
        <w:t>5. Real-Time Pointer Parallax</w:t>
      </w:r>
    </w:p>
    <w:p>
      <w:r>
        <w:t>For desktop, pointer movement can drive a soft scene response. Do not attach expensive React state updates to every mousemove; use motion values or requestAnimationFrame.</w:t>
      </w:r>
    </w:p>
    <w:p>
      <w:pPr/>
      <w:r>
        <w:rPr>
          <w:rFonts w:ascii="Consolas" w:hAnsi="Consolas"/>
          <w:sz w:val="17"/>
        </w:rPr>
        <w:t>let targetX = 0, targetY = 0;</w:t>
        <w:br/>
        <w:t>let currentX = 0, currentY = 0;</w:t>
        <w:br/>
        <w:br/>
        <w:t>window.addEventListener("pointermove", (e) =&gt; {</w:t>
        <w:br/>
        <w:t xml:space="preserve">  targetX = (e.clientX / innerWidth - 0.5);</w:t>
        <w:br/>
        <w:t xml:space="preserve">  targetY = (e.clientY / innerHeight - 0.5);</w:t>
        <w:br/>
        <w:t>});</w:t>
        <w:br/>
        <w:br/>
        <w:t>function frame() {</w:t>
        <w:br/>
        <w:t xml:space="preserve">  currentX += (targetX - currentX) * 0.08;</w:t>
        <w:br/>
        <w:t xml:space="preserve">  currentY += (targetY - currentY) * 0.08;</w:t>
        <w:br/>
        <w:br/>
        <w:t xml:space="preserve">  scene.style.setProperty("--px", `${currentX}`);</w:t>
        <w:br/>
        <w:t xml:space="preserve">  scene.style.setProperty("--py", `${currentY}`);</w:t>
        <w:br/>
        <w:br/>
        <w:t xml:space="preserve">  requestAnimationFrame(frame);</w:t>
        <w:br/>
        <w:t>}</w:t>
        <w:br/>
        <w:t>requestAnimationFrame(frame);</w:t>
      </w:r>
    </w:p>
    <w:p>
      <w:r>
        <w:t>Use CSS variables to update transforms rather than forcing a full component render.</w:t>
      </w:r>
    </w:p>
    <w:p>
      <w:pPr>
        <w:pStyle w:val="Heading1"/>
      </w:pPr>
      <w:r>
        <w:t>6. Gift Shop — Product Card Motion</w:t>
      </w:r>
    </w:p>
    <w:p>
      <w:pPr>
        <w:pStyle w:val="ListBullet"/>
      </w:pPr>
      <w:r>
        <w:t>Hover: lift 4–7px, image scale 1.02–1.05, soft shadow increase.</w:t>
      </w:r>
    </w:p>
    <w:p>
      <w:pPr>
        <w:pStyle w:val="ListBullet"/>
      </w:pPr>
      <w:r>
        <w:t>Reveal: heart, quick-view and secondary actions with a 30–80ms stagger.</w:t>
      </w:r>
    </w:p>
    <w:p>
      <w:pPr>
        <w:pStyle w:val="ListBullet"/>
      </w:pPr>
      <w:r>
        <w:t>Pointer tilt: maximum about 2–4 degrees. Keep it subtle.</w:t>
      </w:r>
    </w:p>
    <w:p>
      <w:pPr>
        <w:pStyle w:val="ListBullet"/>
      </w:pPr>
      <w:r>
        <w:t>Click: compress to approximately 0.97–0.99 scale, then transition into detail.</w:t>
      </w:r>
    </w:p>
    <w:p>
      <w:pPr>
        <w:pStyle w:val="ListBullet"/>
      </w:pPr>
      <w:r>
        <w:t>Wishlist: heart scales up briefly, then settles.</w:t>
      </w:r>
    </w:p>
    <w:p>
      <w:pPr>
        <w:pStyle w:val="ListBullet"/>
      </w:pPr>
      <w:r>
        <w:t>Add to hamper: selected image travels toward the hamper/cart target.</w:t>
      </w:r>
    </w:p>
    <w:p>
      <w:pPr/>
      <w:r>
        <w:rPr>
          <w:rFonts w:ascii="Consolas" w:hAnsi="Consolas"/>
          <w:sz w:val="17"/>
        </w:rPr>
        <w:t>&lt;motion.article</w:t>
        <w:br/>
        <w:t xml:space="preserve">  whileHover={{ y: -6, scale: 1.015 }}</w:t>
        <w:br/>
        <w:t xml:space="preserve">  whileTap={{ scale: 0.975 }}</w:t>
        <w:br/>
        <w:t xml:space="preserve">  transition={{ type: "spring", stiffness: 350, damping: 24 }}</w:t>
        <w:br/>
        <w:t>&gt;</w:t>
        <w:br/>
        <w:t xml:space="preserve">  &lt;motion.img</w:t>
        <w:br/>
        <w:t xml:space="preserve">    whileHover={{ scale: 1.04 }}</w:t>
        <w:br/>
        <w:t xml:space="preserve">    transition={{ duration: 0.35 }}</w:t>
        <w:br/>
        <w:t xml:space="preserve">  /&gt;</w:t>
        <w:br/>
        <w:t>&lt;/motion.article&gt;</w:t>
      </w:r>
    </w:p>
    <w:p>
      <w:pPr>
        <w:pStyle w:val="Heading1"/>
      </w:pPr>
      <w:r>
        <w:t>7. Gift Opening Experience</w:t>
      </w:r>
    </w:p>
    <w:p>
      <w:r>
        <w:t>This should be one of the signature TouchGift moments.</w:t>
      </w:r>
    </w:p>
    <w:p>
      <w:pPr>
        <w:pStyle w:val="ListBullet"/>
      </w:pPr>
      <w:r>
        <w:t>Stage 1: selected gift/card slightly enlarges.</w:t>
      </w:r>
    </w:p>
    <w:p>
      <w:pPr>
        <w:pStyle w:val="ListBullet"/>
      </w:pPr>
      <w:r>
        <w:t>Stage 2: surrounding UI dims very slightly.</w:t>
      </w:r>
    </w:p>
    <w:p>
      <w:pPr>
        <w:pStyle w:val="ListBullet"/>
      </w:pPr>
      <w:r>
        <w:t>Stage 3: ribbon/lid moves or separates.</w:t>
      </w:r>
    </w:p>
    <w:p>
      <w:pPr>
        <w:pStyle w:val="ListBullet"/>
      </w:pPr>
      <w:r>
        <w:t>Stage 4: warm glow and a small burst of particles/sparkles.</w:t>
      </w:r>
    </w:p>
    <w:p>
      <w:pPr>
        <w:pStyle w:val="ListBullet"/>
      </w:pPr>
      <w:r>
        <w:t>Stage 5: product/message content is revealed.</w:t>
      </w:r>
    </w:p>
    <w:p>
      <w:pPr>
        <w:pStyle w:val="ListBullet"/>
      </w:pPr>
      <w:r>
        <w:t>Stage 6: particles disappear quickly; the interface becomes calm again.</w:t>
      </w:r>
    </w:p>
    <w:p>
      <w:r>
        <w:t>Target duration: 900–1400ms. The user should feel anticipation, not wait through a long animation.</w:t>
      </w:r>
    </w:p>
    <w:p>
      <w:pPr/>
      <w:r>
        <w:rPr>
          <w:rFonts w:ascii="Consolas" w:hAnsi="Consolas"/>
          <w:sz w:val="17"/>
        </w:rPr>
        <w:t>const giftOpening = {</w:t>
        <w:br/>
        <w:t xml:space="preserve">  card:    { scale: [1, 1.03, 1], duration: 0.35 },</w:t>
        <w:br/>
        <w:t xml:space="preserve">  lid:     { y: [0, -22, -34], rotate: [0, -3, 0], duration: 0.55 },</w:t>
        <w:br/>
        <w:t xml:space="preserve">  glow:    { opacity: [0, 0.8, 0], scale: [0.8, 1.3, 1.7], duration: 1.0 },</w:t>
        <w:br/>
        <w:t xml:space="preserve">  reveal:  { opacity: [0, 1], y: [16, 0], duration: 0.45 }</w:t>
        <w:br/>
        <w:t>};</w:t>
      </w:r>
    </w:p>
    <w:p>
      <w:pPr>
        <w:pStyle w:val="Heading1"/>
      </w:pPr>
      <w:r>
        <w:t>8. Build a Hamper — Signature Interaction</w:t>
      </w:r>
    </w:p>
    <w:p>
      <w:r>
        <w:t>When a customer adds a product, make the product physically travel into the hamper. This gives the builder a direct sense of cause and effect.</w:t>
      </w:r>
    </w:p>
    <w:p>
      <w:pPr>
        <w:pStyle w:val="ListBullet"/>
      </w:pPr>
      <w:r>
        <w:t>Click product.</w:t>
      </w:r>
    </w:p>
    <w:p>
      <w:pPr>
        <w:pStyle w:val="ListBullet"/>
      </w:pPr>
      <w:r>
        <w:t>Create a temporary visual clone of the product image at its current screen position.</w:t>
      </w:r>
    </w:p>
    <w:p>
      <w:pPr>
        <w:pStyle w:val="ListBullet"/>
      </w:pPr>
      <w:r>
        <w:t>Animate the clone toward the hamper drop zone.</w:t>
      </w:r>
    </w:p>
    <w:p>
      <w:pPr>
        <w:pStyle w:val="ListBullet"/>
      </w:pPr>
      <w:r>
        <w:t>Scale the clone down as it approaches the hamper.</w:t>
      </w:r>
    </w:p>
    <w:p>
      <w:pPr>
        <w:pStyle w:val="ListBullet"/>
      </w:pPr>
      <w:r>
        <w:t>At arrival: hamper bounces once and emits 2–5 small sparkles.</w:t>
      </w:r>
    </w:p>
    <w:p>
      <w:pPr>
        <w:pStyle w:val="ListBullet"/>
      </w:pPr>
      <w:r>
        <w:t>Update item count and total with a short number transition.</w:t>
      </w:r>
    </w:p>
    <w:p>
      <w:pPr>
        <w:pStyle w:val="ListBullet"/>
      </w:pPr>
      <w:r>
        <w:t>Keep the original card in place; do not make the grid jump.</w:t>
      </w:r>
    </w:p>
    <w:p>
      <w:pPr/>
      <w:r>
        <w:rPr>
          <w:rFonts w:ascii="Consolas" w:hAnsi="Consolas"/>
          <w:sz w:val="17"/>
        </w:rPr>
        <w:t>// Conceptual flow</w:t>
        <w:br/>
        <w:t>const start = product.getBoundingClientRect();</w:t>
        <w:br/>
        <w:t>const target = hamper.getBoundingClientRect();</w:t>
        <w:br/>
        <w:br/>
        <w:t>animate(clone, {</w:t>
        <w:br/>
        <w:t xml:space="preserve">  x: target.left - start.left,</w:t>
        <w:br/>
        <w:t xml:space="preserve">  y: target.top - start.top,</w:t>
        <w:br/>
        <w:t xml:space="preserve">  scale: 0.35,</w:t>
        <w:br/>
        <w:t xml:space="preserve">  rotate: 5</w:t>
        <w:br/>
        <w:t>}, {</w:t>
        <w:br/>
        <w:t xml:space="preserve">  duration: 0.65,</w:t>
        <w:br/>
        <w:t xml:space="preserve">  easing: "cubic-bezier(.22,.8,.25,1)"</w:t>
        <w:br/>
        <w:t>});</w:t>
      </w:r>
    </w:p>
    <w:p>
      <w:r>
        <w:t>For mobile, replace pointer-following effects with tap feedback and a shorter flight path.</w:t>
      </w:r>
    </w:p>
    <w:p>
      <w:pPr>
        <w:pStyle w:val="Heading1"/>
      </w:pPr>
      <w:r>
        <w:t>9. Hamper Parallax Scene</w:t>
      </w:r>
    </w:p>
    <w:p>
      <w:pPr>
        <w:pStyle w:val="ListBullet"/>
      </w:pPr>
      <w:r>
        <w:t>Hamper container = main depth anchor.</w:t>
      </w:r>
    </w:p>
    <w:p>
      <w:pPr>
        <w:pStyle w:val="ListBullet"/>
      </w:pPr>
      <w:r>
        <w:t>Products inside = small independent movement based on pointer/touch.</w:t>
      </w:r>
    </w:p>
    <w:p>
      <w:pPr>
        <w:pStyle w:val="ListBullet"/>
      </w:pPr>
      <w:r>
        <w:t>Decorative ribbons = slower movement than products.</w:t>
      </w:r>
    </w:p>
    <w:p>
      <w:pPr>
        <w:pStyle w:val="ListBullet"/>
      </w:pPr>
      <w:r>
        <w:t>Background = very slow movement.</w:t>
      </w:r>
    </w:p>
    <w:p>
      <w:pPr>
        <w:pStyle w:val="ListBullet"/>
      </w:pPr>
      <w:r>
        <w:t>When the hamper reaches milestones (3 items, 5 items, completed), increase visual richness briefly.</w:t>
      </w:r>
    </w:p>
    <w:p>
      <w:r>
        <w:t>Example milestone response: hamper scale 1 → 1.025 → 1, ribbon rotation ±3°, 4–8 sparkles, then return to idle.</w:t>
      </w:r>
    </w:p>
    <w:p>
      <w:pPr>
        <w:pStyle w:val="Heading1"/>
      </w:pPr>
      <w:r>
        <w:t>10. Gift Pool — Collaborative Gifting</w:t>
      </w:r>
    </w:p>
    <w:p>
      <w:pPr>
        <w:pStyle w:val="ListBullet"/>
      </w:pPr>
      <w:r>
        <w:t>Pool creation: central gift illustration gently opens or assembles.</w:t>
      </w:r>
    </w:p>
    <w:p>
      <w:pPr>
        <w:pStyle w:val="ListBullet"/>
      </w:pPr>
      <w:r>
        <w:t>Contribution: avatar/message card slides toward the pool.</w:t>
      </w:r>
    </w:p>
    <w:p>
      <w:pPr>
        <w:pStyle w:val="ListBullet"/>
      </w:pPr>
      <w:r>
        <w:t>Contribution amount: number ticks upward rather than changing instantly.</w:t>
      </w:r>
    </w:p>
    <w:p>
      <w:pPr>
        <w:pStyle w:val="ListBullet"/>
      </w:pPr>
      <w:r>
        <w:t>Progress: use a soft animated fill rather than a hard jump.</w:t>
      </w:r>
    </w:p>
    <w:p>
      <w:pPr>
        <w:pStyle w:val="ListBullet"/>
      </w:pPr>
      <w:r>
        <w:t>Goal reached: brief celebration with gift-wrap/sparkle particles.</w:t>
      </w:r>
    </w:p>
    <w:p>
      <w:pPr>
        <w:pStyle w:val="ListBullet"/>
      </w:pPr>
      <w:r>
        <w:t>Avoid continuous confetti; reserve it for meaningful completion.</w:t>
      </w:r>
    </w:p>
    <w:p>
      <w:r>
        <w:t>A useful visual metaphor is multiple small contributions flowing toward one central gift.</w:t>
      </w:r>
    </w:p>
    <w:p>
      <w:pPr>
        <w:pStyle w:val="Heading1"/>
      </w:pPr>
      <w:r>
        <w:t>11. AI Gift Finder</w:t>
      </w:r>
    </w:p>
    <w:p>
      <w:pPr>
        <w:pStyle w:val="ListBullet"/>
      </w:pPr>
      <w:r>
        <w:t>Idle: tiny sparkle shimmer every several seconds, not a continuous pulse.</w:t>
      </w:r>
    </w:p>
    <w:p>
      <w:pPr>
        <w:pStyle w:val="ListBullet"/>
      </w:pPr>
      <w:r>
        <w:t>Open: pill expands into a floating panel with fade + scale.</w:t>
      </w:r>
    </w:p>
    <w:p>
      <w:pPr>
        <w:pStyle w:val="ListBullet"/>
      </w:pPr>
      <w:r>
        <w:t>Question changes: old content exits upward while new content enters from below.</w:t>
      </w:r>
    </w:p>
    <w:p>
      <w:pPr>
        <w:pStyle w:val="ListBullet"/>
      </w:pPr>
      <w:r>
        <w:t>Choice selection: scale 0.98 on press, then lift 2px when selected.</w:t>
      </w:r>
    </w:p>
    <w:p>
      <w:pPr>
        <w:pStyle w:val="ListBullet"/>
      </w:pPr>
      <w:r>
        <w:t>Recommendation: gift cards can enter with a small stagger.</w:t>
      </w:r>
    </w:p>
    <w:p>
      <w:pPr>
        <w:pStyle w:val="ListBullet"/>
      </w:pPr>
      <w:r>
        <w:t>Result: use a subtle reveal/parallax image treatment, not a dramatic animation.</w:t>
      </w:r>
    </w:p>
    <w:p>
      <w:pPr>
        <w:pStyle w:val="Heading1"/>
      </w:pPr>
      <w:r>
        <w:t>12. Mega Menu / Navigation</w:t>
      </w:r>
    </w:p>
    <w:p>
      <w:pPr>
        <w:pStyle w:val="ListBullet"/>
      </w:pPr>
      <w:r>
        <w:t>Open: opacity 0 → 1 and translateY(-8px) → 0.</w:t>
      </w:r>
    </w:p>
    <w:p>
      <w:pPr>
        <w:pStyle w:val="ListBullet"/>
      </w:pPr>
      <w:r>
        <w:t>Columns stagger by approximately 40–80ms.</w:t>
      </w:r>
    </w:p>
    <w:p>
      <w:pPr>
        <w:pStyle w:val="ListBullet"/>
      </w:pPr>
      <w:r>
        <w:t>Menu items: icon shifts 2–3px and underline grows.</w:t>
      </w:r>
    </w:p>
    <w:p>
      <w:pPr>
        <w:pStyle w:val="ListBullet"/>
      </w:pPr>
      <w:r>
        <w:t>Active navigation pill should slide between items instead of appearing to teleport.</w:t>
      </w:r>
    </w:p>
    <w:p>
      <w:pPr>
        <w:pStyle w:val="ListBullet"/>
      </w:pPr>
      <w:r>
        <w:t>Close immediately when focus leaves the menu, but consider a tiny 50–100ms grace period to prevent accidental closing.</w:t>
      </w:r>
    </w:p>
    <w:p>
      <w:pPr>
        <w:pStyle w:val="Heading1"/>
      </w:pPr>
      <w:r>
        <w:t>13. Occasion / Category Filters</w:t>
      </w:r>
    </w:p>
    <w:p>
      <w:pPr>
        <w:pStyle w:val="ListBullet"/>
      </w:pPr>
      <w:r>
        <w:t>Selected chip: background and text transition in 180–250ms.</w:t>
      </w:r>
    </w:p>
    <w:p>
      <w:pPr>
        <w:pStyle w:val="ListBullet"/>
      </w:pPr>
      <w:r>
        <w:t>Icon can scale to 1.08–1.12.</w:t>
      </w:r>
    </w:p>
    <w:p>
      <w:pPr>
        <w:pStyle w:val="ListBullet"/>
      </w:pPr>
      <w:r>
        <w:t>Product grid should use layout animation when cards are filtered.</w:t>
      </w:r>
    </w:p>
    <w:p>
      <w:pPr>
        <w:pStyle w:val="ListBullet"/>
      </w:pPr>
      <w:r>
        <w:t>Avoid reloading the entire grid visually; let cards reposition smoothly.</w:t>
      </w:r>
    </w:p>
    <w:p>
      <w:pPr>
        <w:pStyle w:val="ListBullet"/>
      </w:pPr>
      <w:r>
        <w:t>For a new category, optionally reveal a faint themed ambient element for 1–2 seconds.</w:t>
      </w:r>
    </w:p>
    <w:p>
      <w:pPr>
        <w:pStyle w:val="Heading1"/>
      </w:pPr>
      <w:r>
        <w:t>14. Checkout &amp; Order Completion</w:t>
      </w:r>
    </w:p>
    <w:p>
      <w:pPr>
        <w:pStyle w:val="ListBullet"/>
      </w:pPr>
      <w:r>
        <w:t>Checkout sections should slide/fade rather than jump.</w:t>
      </w:r>
    </w:p>
    <w:p>
      <w:pPr>
        <w:pStyle w:val="ListBullet"/>
      </w:pPr>
      <w:r>
        <w:t>Payment success: use a restrained gift/sparkle celebration.</w:t>
      </w:r>
    </w:p>
    <w:p>
      <w:pPr>
        <w:pStyle w:val="ListBullet"/>
      </w:pPr>
      <w:r>
        <w:t>Order confirmation: show the gift/recipient information with a gentle upward reveal.</w:t>
      </w:r>
    </w:p>
    <w:p>
      <w:pPr>
        <w:pStyle w:val="ListBullet"/>
      </w:pPr>
      <w:r>
        <w:t>Delivery status: animate the progress indicator only when the state changes.</w:t>
      </w:r>
    </w:p>
    <w:p>
      <w:pPr>
        <w:pStyle w:val="ListBullet"/>
      </w:pPr>
      <w:r>
        <w:t>Never block the user with a long animation after payment.</w:t>
      </w:r>
    </w:p>
    <w:p>
      <w:pPr>
        <w:pStyle w:val="Heading1"/>
      </w:pPr>
      <w:r>
        <w:t>15. Background Ambient Animation</w:t>
      </w:r>
    </w:p>
    <w:p>
      <w:r>
        <w:t>Your existing faint gift icons are ideal for ambient parallax.</w:t>
      </w:r>
    </w:p>
    <w:p>
      <w:pPr>
        <w:pStyle w:val="ListBullet"/>
      </w:pPr>
      <w:r>
        <w:t>Use 10–30 decorative objects per large desktop scene, but keep opacity low.</w:t>
      </w:r>
    </w:p>
    <w:p>
      <w:pPr>
        <w:pStyle w:val="ListBullet"/>
      </w:pPr>
      <w:r>
        <w:t>Give objects different sizes, blur levels and movement speeds.</w:t>
      </w:r>
    </w:p>
    <w:p>
      <w:pPr>
        <w:pStyle w:val="ListBullet"/>
      </w:pPr>
      <w:r>
        <w:t>Use slow vertical drift plus pointer parallax.</w:t>
      </w:r>
    </w:p>
    <w:p>
      <w:pPr>
        <w:pStyle w:val="ListBullet"/>
      </w:pPr>
      <w:r>
        <w:t>Pause or reduce effects when the page is hidden.</w:t>
      </w:r>
    </w:p>
    <w:p>
      <w:pPr>
        <w:pStyle w:val="ListBullet"/>
      </w:pPr>
      <w:r>
        <w:t>Use CSS animations where possible for purely decorative motion.</w:t>
      </w:r>
    </w:p>
    <w:p>
      <w:pPr/>
      <w:r>
        <w:rPr>
          <w:rFonts w:ascii="Consolas" w:hAnsi="Consolas"/>
          <w:sz w:val="17"/>
        </w:rPr>
        <w:t>.ambient-gift {</w:t>
        <w:br/>
        <w:t xml:space="preserve">  transform:</w:t>
        <w:br/>
        <w:t xml:space="preserve">    translate3d(</w:t>
        <w:br/>
        <w:t xml:space="preserve">      calc(var(--px) * 12px),</w:t>
        <w:br/>
        <w:t xml:space="preserve">      calc(var(--py) * 12px + var(--drift)),</w:t>
        <w:br/>
        <w:t xml:space="preserve">      0</w:t>
        <w:br/>
        <w:t xml:space="preserve">    );</w:t>
        <w:br/>
        <w:t xml:space="preserve">  will-change: transform;</w:t>
        <w:br/>
        <w:t>}</w:t>
      </w:r>
    </w:p>
    <w:p>
      <w:pPr>
        <w:pStyle w:val="Heading1"/>
      </w:pPr>
      <w:r>
        <w:t>16. Scroll Parallax</w:t>
      </w:r>
    </w:p>
    <w:p>
      <w:r>
        <w:t>Use scroll parallax mainly in hero sections, collection banners and storytelling sections.</w:t>
      </w:r>
    </w:p>
    <w:p>
      <w:pPr>
        <w:pStyle w:val="ListBullet"/>
      </w:pPr>
      <w:r>
        <w:t>Hero background: slow movement.</w:t>
      </w:r>
    </w:p>
    <w:p>
      <w:pPr>
        <w:pStyle w:val="ListBullet"/>
      </w:pPr>
      <w:r>
        <w:t>Hero artwork: medium movement.</w:t>
      </w:r>
    </w:p>
    <w:p>
      <w:pPr>
        <w:pStyle w:val="ListBullet"/>
      </w:pPr>
      <w:r>
        <w:t>Foreground CTA/content: very small movement or none.</w:t>
      </w:r>
    </w:p>
    <w:p>
      <w:pPr>
        <w:pStyle w:val="ListBullet"/>
      </w:pPr>
      <w:r>
        <w:t>Do not parallax essential text aggressively.</w:t>
      </w:r>
    </w:p>
    <w:p>
      <w:pPr>
        <w:pStyle w:val="ListBullet"/>
      </w:pPr>
      <w:r>
        <w:t>Keep the movement bounded so elements never leave their intended visual area.</w:t>
      </w:r>
    </w:p>
    <w:p>
      <w:pPr>
        <w:pStyle w:val="Heading1"/>
      </w:pPr>
      <w:r>
        <w:t>17. Touch / Mobile Behavior</w:t>
      </w:r>
    </w:p>
    <w:p>
      <w:pPr>
        <w:pStyle w:val="ListBullet"/>
      </w:pPr>
      <w:r>
        <w:t>Do not depend on hover.</w:t>
      </w:r>
    </w:p>
    <w:p>
      <w:pPr>
        <w:pStyle w:val="ListBullet"/>
      </w:pPr>
      <w:r>
        <w:t>Use tap, press, swipe and scroll instead.</w:t>
      </w:r>
    </w:p>
    <w:p>
      <w:pPr>
        <w:pStyle w:val="ListBullet"/>
      </w:pPr>
      <w:r>
        <w:t>Use device orientation only when it adds real value and permission is appropriate.</w:t>
      </w:r>
    </w:p>
    <w:p>
      <w:pPr>
        <w:pStyle w:val="ListBullet"/>
      </w:pPr>
      <w:r>
        <w:t>Reduce particle count and parallax amplitude on small screens.</w:t>
      </w:r>
    </w:p>
    <w:p>
      <w:pPr>
        <w:pStyle w:val="ListBullet"/>
      </w:pPr>
      <w:r>
        <w:t>Tap feedback should complete in under ~250ms.</w:t>
      </w:r>
    </w:p>
    <w:p>
      <w:pPr>
        <w:pStyle w:val="ListBullet"/>
      </w:pPr>
      <w:r>
        <w:t>Respect reduced-motion preferences.</w:t>
      </w:r>
    </w:p>
    <w:p>
      <w:pPr>
        <w:pStyle w:val="Heading1"/>
      </w:pPr>
      <w:r>
        <w:t>18. Accessibility &amp; Reduced Motion</w:t>
      </w:r>
    </w:p>
    <w:p>
      <w:r>
        <w:t>Every animation system must have a reduced-motion mode.</w:t>
      </w:r>
    </w:p>
    <w:p>
      <w:pPr/>
      <w:r>
        <w:rPr>
          <w:rFonts w:ascii="Consolas" w:hAnsi="Consolas"/>
          <w:sz w:val="17"/>
        </w:rPr>
        <w:t>@media (prefers-reduced-motion: reduce) {</w:t>
        <w:br/>
        <w:t xml:space="preserve">  *,</w:t>
        <w:br/>
        <w:t xml:space="preserve">  *::before,</w:t>
        <w:br/>
        <w:t xml:space="preserve">  *::after {</w:t>
        <w:br/>
        <w:t xml:space="preserve">    animation-duration: 0.01ms !important;</w:t>
        <w:br/>
        <w:t xml:space="preserve">    animation-iteration-count: 1 !important;</w:t>
        <w:br/>
        <w:t xml:space="preserve">    transition-duration: 0.01ms !important;</w:t>
        <w:br/>
        <w:t xml:space="preserve">    scroll-behavior: auto !important;</w:t>
        <w:br/>
        <w:t xml:space="preserve">  }</w:t>
        <w:br/>
        <w:t>}</w:t>
      </w:r>
    </w:p>
    <w:p>
      <w:pPr>
        <w:pStyle w:val="ListBullet"/>
      </w:pPr>
      <w:r>
        <w:t>Do not communicate important state changes only through movement.</w:t>
      </w:r>
    </w:p>
    <w:p>
      <w:pPr>
        <w:pStyle w:val="ListBullet"/>
      </w:pPr>
      <w:r>
        <w:t>Keyboard users must receive equivalent focus/selection feedback.</w:t>
      </w:r>
    </w:p>
    <w:p>
      <w:pPr>
        <w:pStyle w:val="ListBullet"/>
      </w:pPr>
      <w:r>
        <w:t>Avoid rapid flashing or high-frequency visual effects.</w:t>
      </w:r>
    </w:p>
    <w:p>
      <w:pPr>
        <w:pStyle w:val="Heading1"/>
      </w:pPr>
      <w:r>
        <w:t>19. Performance Rules</w:t>
      </w:r>
    </w:p>
    <w:p>
      <w:pPr>
        <w:pStyle w:val="ListBullet"/>
      </w:pPr>
      <w:r>
        <w:t>Animate transform and opacity whenever possible.</w:t>
      </w:r>
    </w:p>
    <w:p>
      <w:pPr>
        <w:pStyle w:val="ListBullet"/>
      </w:pPr>
      <w:r>
        <w:t>Avoid animating width, height, top, left, box-shadow blur and layout properties continuously.</w:t>
      </w:r>
    </w:p>
    <w:p>
      <w:pPr>
        <w:pStyle w:val="ListBullet"/>
      </w:pPr>
      <w:r>
        <w:t>Use transform: translate3d(...) for GPU-friendly movement where appropriate.</w:t>
      </w:r>
    </w:p>
    <w:p>
      <w:pPr>
        <w:pStyle w:val="ListBullet"/>
      </w:pPr>
      <w:r>
        <w:t>Use requestAnimationFrame for pointer/scroll loops.</w:t>
      </w:r>
    </w:p>
    <w:p>
      <w:pPr>
        <w:pStyle w:val="ListBullet"/>
      </w:pPr>
      <w:r>
        <w:t>Throttle or smooth high-frequency input.</w:t>
      </w:r>
    </w:p>
    <w:p>
      <w:pPr>
        <w:pStyle w:val="ListBullet"/>
      </w:pPr>
      <w:r>
        <w:t>Use IntersectionObserver to disable heavy effects off-screen.</w:t>
      </w:r>
    </w:p>
    <w:p>
      <w:pPr>
        <w:pStyle w:val="ListBullet"/>
      </w:pPr>
      <w:r>
        <w:t>Keep particle systems small; prefer Canvas if there are many particles.</w:t>
      </w:r>
    </w:p>
    <w:p>
      <w:pPr>
        <w:pStyle w:val="ListBullet"/>
      </w:pPr>
      <w:r>
        <w:t>Test on lower-end Android devices and older laptops, not only high-end desktops.</w:t>
      </w:r>
    </w:p>
    <w:p>
      <w:pPr>
        <w:pStyle w:val="ListBullet"/>
      </w:pPr>
      <w:r>
        <w:t>Avoid loading large animation libraries for one tiny effect.</w:t>
      </w:r>
    </w:p>
    <w:p>
      <w:pPr>
        <w:pStyle w:val="Heading1"/>
      </w:pPr>
      <w:r>
        <w:t>20. Recommended React Architecture</w:t>
      </w:r>
    </w:p>
    <w:p>
      <w:pPr/>
      <w:r>
        <w:rPr>
          <w:rFonts w:ascii="Consolas" w:hAnsi="Consolas"/>
          <w:sz w:val="17"/>
        </w:rPr>
        <w:t>src/</w:t>
        <w:br/>
        <w:t xml:space="preserve">  components/</w:t>
        <w:br/>
        <w:t xml:space="preserve">    motion/</w:t>
        <w:br/>
        <w:t xml:space="preserve">      MotionCard.tsx</w:t>
        <w:br/>
        <w:t xml:space="preserve">      ParallaxLayer.tsx</w:t>
        <w:br/>
        <w:t xml:space="preserve">      SparkleBurst.tsx</w:t>
        <w:br/>
        <w:t xml:space="preserve">      GiftOpenAnimation.tsx</w:t>
        <w:br/>
        <w:t xml:space="preserve">      FlyToTarget.tsx</w:t>
        <w:br/>
        <w:t xml:space="preserve">      NumberTransition.tsx</w:t>
        <w:br/>
        <w:t xml:space="preserve">      AmbientGifts.tsx</w:t>
        <w:br/>
        <w:t xml:space="preserve">    gifts/</w:t>
        <w:br/>
        <w:t xml:space="preserve">      GiftCard.tsx</w:t>
        <w:br/>
        <w:t xml:space="preserve">      GiftGrid.tsx</w:t>
        <w:br/>
        <w:t xml:space="preserve">      GiftDetail.tsx</w:t>
        <w:br/>
        <w:t xml:space="preserve">    hamper/</w:t>
        <w:br/>
        <w:t xml:space="preserve">      HamperBuilder.tsx</w:t>
        <w:br/>
        <w:t xml:space="preserve">      HamperDropZone.tsx</w:t>
        <w:br/>
        <w:t xml:space="preserve">      HamperContents.tsx</w:t>
        <w:br/>
        <w:t xml:space="preserve">    gift-pool/</w:t>
        <w:br/>
        <w:t xml:space="preserve">      GiftPool.tsx</w:t>
        <w:br/>
        <w:t xml:space="preserve">    ai/</w:t>
        <w:br/>
        <w:t xml:space="preserve">      GiftFinder.tsx</w:t>
        <w:br/>
        <w:t xml:space="preserve">  hooks/</w:t>
        <w:br/>
        <w:t xml:space="preserve">    useParallax.ts</w:t>
        <w:br/>
        <w:t xml:space="preserve">    usePointerSpring.ts</w:t>
        <w:br/>
        <w:t xml:space="preserve">    useReducedMotion.ts</w:t>
        <w:br/>
        <w:t xml:space="preserve">    useFlyToTarget.ts</w:t>
      </w:r>
    </w:p>
    <w:p>
      <w:r>
        <w:t>The goal is to build animation primitives once and reuse them throughout the platform rather than creating one-off animations on every page.</w:t>
      </w:r>
    </w:p>
    <w:p>
      <w:pPr>
        <w:pStyle w:val="Heading1"/>
      </w:pPr>
      <w:r>
        <w:t>21. Reusable Animation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6EAF1"/>
          </w:tcPr>
          <w:p>
            <w:r>
              <w:t>Component</w:t>
            </w:r>
          </w:p>
        </w:tc>
        <w:tc>
          <w:tcPr>
            <w:tcW w:type="dxa" w:w="3360"/>
            <w:shd w:fill="F6EAF1"/>
          </w:tcPr>
          <w:p>
            <w:r>
              <w:t>Purpose</w:t>
            </w:r>
          </w:p>
        </w:tc>
        <w:tc>
          <w:tcPr>
            <w:tcW w:type="dxa" w:w="3360"/>
            <w:shd w:fill="F6EAF1"/>
          </w:tcPr>
          <w:p>
            <w:r>
              <w:t>Used on</w:t>
            </w:r>
          </w:p>
        </w:tc>
      </w:tr>
      <w:tr>
        <w:tc>
          <w:tcPr>
            <w:tcW w:type="dxa" w:w="3360"/>
          </w:tcPr>
          <w:p>
            <w:r>
              <w:t>ParallaxLayer</w:t>
            </w:r>
          </w:p>
        </w:tc>
        <w:tc>
          <w:tcPr>
            <w:tcW w:type="dxa" w:w="3360"/>
          </w:tcPr>
          <w:p>
            <w:r>
              <w:t>Pointer/scroll depth movement</w:t>
            </w:r>
          </w:p>
        </w:tc>
        <w:tc>
          <w:tcPr>
            <w:tcW w:type="dxa" w:w="3360"/>
          </w:tcPr>
          <w:p>
            <w:r>
              <w:t>Hero, gift shop, collections</w:t>
            </w:r>
          </w:p>
        </w:tc>
      </w:tr>
      <w:tr>
        <w:tc>
          <w:tcPr>
            <w:tcW w:type="dxa" w:w="3360"/>
          </w:tcPr>
          <w:p>
            <w:r>
              <w:t>MotionCard</w:t>
            </w:r>
          </w:p>
        </w:tc>
        <w:tc>
          <w:tcPr>
            <w:tcW w:type="dxa" w:w="3360"/>
          </w:tcPr>
          <w:p>
            <w:r>
              <w:t>Hover/tap product behavior</w:t>
            </w:r>
          </w:p>
        </w:tc>
        <w:tc>
          <w:tcPr>
            <w:tcW w:type="dxa" w:w="3360"/>
          </w:tcPr>
          <w:p>
            <w:r>
              <w:t>Gift cards, collections</w:t>
            </w:r>
          </w:p>
        </w:tc>
      </w:tr>
      <w:tr>
        <w:tc>
          <w:tcPr>
            <w:tcW w:type="dxa" w:w="3360"/>
          </w:tcPr>
          <w:p>
            <w:r>
              <w:t>FlyToTarget</w:t>
            </w:r>
          </w:p>
        </w:tc>
        <w:tc>
          <w:tcPr>
            <w:tcW w:type="dxa" w:w="3360"/>
          </w:tcPr>
          <w:p>
            <w:r>
              <w:t>Move an item to another UI target</w:t>
            </w:r>
          </w:p>
        </w:tc>
        <w:tc>
          <w:tcPr>
            <w:tcW w:type="dxa" w:w="3360"/>
          </w:tcPr>
          <w:p>
            <w:r>
              <w:t>Hamper, cart, Gift Pool</w:t>
            </w:r>
          </w:p>
        </w:tc>
      </w:tr>
      <w:tr>
        <w:tc>
          <w:tcPr>
            <w:tcW w:type="dxa" w:w="3360"/>
          </w:tcPr>
          <w:p>
            <w:r>
              <w:t>GiftOpenAnimation</w:t>
            </w:r>
          </w:p>
        </w:tc>
        <w:tc>
          <w:tcPr>
            <w:tcW w:type="dxa" w:w="3360"/>
          </w:tcPr>
          <w:p>
            <w:r>
              <w:t>Signature opening sequence</w:t>
            </w:r>
          </w:p>
        </w:tc>
        <w:tc>
          <w:tcPr>
            <w:tcW w:type="dxa" w:w="3360"/>
          </w:tcPr>
          <w:p>
            <w:r>
              <w:t>Gift previews, received gifts</w:t>
            </w:r>
          </w:p>
        </w:tc>
      </w:tr>
      <w:tr>
        <w:tc>
          <w:tcPr>
            <w:tcW w:type="dxa" w:w="3360"/>
          </w:tcPr>
          <w:p>
            <w:r>
              <w:t>SparkleBurst</w:t>
            </w:r>
          </w:p>
        </w:tc>
        <w:tc>
          <w:tcPr>
            <w:tcW w:type="dxa" w:w="3360"/>
          </w:tcPr>
          <w:p>
            <w:r>
              <w:t>Short celebration</w:t>
            </w:r>
          </w:p>
        </w:tc>
        <w:tc>
          <w:tcPr>
            <w:tcW w:type="dxa" w:w="3360"/>
          </w:tcPr>
          <w:p>
            <w:r>
              <w:t>Add, complete, success</w:t>
            </w:r>
          </w:p>
        </w:tc>
      </w:tr>
      <w:tr>
        <w:tc>
          <w:tcPr>
            <w:tcW w:type="dxa" w:w="3360"/>
          </w:tcPr>
          <w:p>
            <w:r>
              <w:t>NumberTransition</w:t>
            </w:r>
          </w:p>
        </w:tc>
        <w:tc>
          <w:tcPr>
            <w:tcW w:type="dxa" w:w="3360"/>
          </w:tcPr>
          <w:p>
            <w:r>
              <w:t>Animated numeric changes</w:t>
            </w:r>
          </w:p>
        </w:tc>
        <w:tc>
          <w:tcPr>
            <w:tcW w:type="dxa" w:w="3360"/>
          </w:tcPr>
          <w:p>
            <w:r>
              <w:t>Totals, contributions, counts</w:t>
            </w:r>
          </w:p>
        </w:tc>
      </w:tr>
      <w:tr>
        <w:tc>
          <w:tcPr>
            <w:tcW w:type="dxa" w:w="3360"/>
          </w:tcPr>
          <w:p>
            <w:r>
              <w:t>AmbientGifts</w:t>
            </w:r>
          </w:p>
        </w:tc>
        <w:tc>
          <w:tcPr>
            <w:tcW w:type="dxa" w:w="3360"/>
          </w:tcPr>
          <w:p>
            <w:r>
              <w:t>Background floating objects</w:t>
            </w:r>
          </w:p>
        </w:tc>
        <w:tc>
          <w:tcPr>
            <w:tcW w:type="dxa" w:w="3360"/>
          </w:tcPr>
          <w:p>
            <w:r>
              <w:t>Landing and discovery pages</w:t>
            </w:r>
          </w:p>
        </w:tc>
      </w:tr>
      <w:tr>
        <w:tc>
          <w:tcPr>
            <w:tcW w:type="dxa" w:w="3360"/>
          </w:tcPr>
          <w:p>
            <w:r>
              <w:t>SharedReveal</w:t>
            </w:r>
          </w:p>
        </w:tc>
        <w:tc>
          <w:tcPr>
            <w:tcW w:type="dxa" w:w="3360"/>
          </w:tcPr>
          <w:p>
            <w:r>
              <w:t>Product-to-detail transition</w:t>
            </w:r>
          </w:p>
        </w:tc>
        <w:tc>
          <w:tcPr>
            <w:tcW w:type="dxa" w:w="3360"/>
          </w:tcPr>
          <w:p>
            <w:r>
              <w:t>Gift catalogue</w:t>
            </w:r>
          </w:p>
        </w:tc>
      </w:tr>
    </w:tbl>
    <w:p>
      <w:pPr>
        <w:pStyle w:val="Heading1"/>
      </w:pPr>
      <w:r>
        <w:t>22. Suggested User Experience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6EAF1"/>
          </w:tcPr>
          <w:p>
            <w:r>
              <w:t>Moment</w:t>
            </w:r>
          </w:p>
        </w:tc>
        <w:tc>
          <w:tcPr>
            <w:tcW w:type="dxa" w:w="3360"/>
            <w:shd w:fill="F6EAF1"/>
          </w:tcPr>
          <w:p>
            <w:r>
              <w:t>Motion</w:t>
            </w:r>
          </w:p>
        </w:tc>
        <w:tc>
          <w:tcPr>
            <w:tcW w:type="dxa" w:w="3360"/>
            <w:shd w:fill="F6EAF1"/>
          </w:tcPr>
          <w:p>
            <w:r>
              <w:t>Typical duration</w:t>
            </w:r>
          </w:p>
        </w:tc>
      </w:tr>
      <w:tr>
        <w:tc>
          <w:tcPr>
            <w:tcW w:type="dxa" w:w="3360"/>
          </w:tcPr>
          <w:p>
            <w:r>
              <w:t>Landing</w:t>
            </w:r>
          </w:p>
        </w:tc>
        <w:tc>
          <w:tcPr>
            <w:tcW w:type="dxa" w:w="3360"/>
          </w:tcPr>
          <w:p>
            <w:r>
              <w:t>Ambient parallax + hero depth</w:t>
            </w:r>
          </w:p>
        </w:tc>
        <w:tc>
          <w:tcPr>
            <w:tcW w:type="dxa" w:w="3360"/>
          </w:tcPr>
          <w:p>
            <w:r>
              <w:t>8–20s</w:t>
            </w:r>
          </w:p>
        </w:tc>
      </w:tr>
      <w:tr>
        <w:tc>
          <w:tcPr>
            <w:tcW w:type="dxa" w:w="3360"/>
          </w:tcPr>
          <w:p>
            <w:r>
              <w:t>Find a Gift</w:t>
            </w:r>
          </w:p>
        </w:tc>
        <w:tc>
          <w:tcPr>
            <w:tcW w:type="dxa" w:w="3360"/>
          </w:tcPr>
          <w:p>
            <w:r>
              <w:t>Mega-menu unfold + stagger</w:t>
            </w:r>
          </w:p>
        </w:tc>
        <w:tc>
          <w:tcPr>
            <w:tcW w:type="dxa" w:w="3360"/>
          </w:tcPr>
          <w:p>
            <w:r>
              <w:t>250–450ms</w:t>
            </w:r>
          </w:p>
        </w:tc>
      </w:tr>
      <w:tr>
        <w:tc>
          <w:tcPr>
            <w:tcW w:type="dxa" w:w="3360"/>
          </w:tcPr>
          <w:p>
            <w:r>
              <w:t>Browse Gifts</w:t>
            </w:r>
          </w:p>
        </w:tc>
        <w:tc>
          <w:tcPr>
            <w:tcW w:type="dxa" w:w="3360"/>
          </w:tcPr>
          <w:p>
            <w:r>
              <w:t>Card lift + image zoom + subtle tilt</w:t>
            </w:r>
          </w:p>
        </w:tc>
        <w:tc>
          <w:tcPr>
            <w:tcW w:type="dxa" w:w="3360"/>
          </w:tcPr>
          <w:p>
            <w:r>
              <w:t>150–400ms</w:t>
            </w:r>
          </w:p>
        </w:tc>
      </w:tr>
      <w:tr>
        <w:tc>
          <w:tcPr>
            <w:tcW w:type="dxa" w:w="3360"/>
          </w:tcPr>
          <w:p>
            <w:r>
              <w:t>Product Click</w:t>
            </w:r>
          </w:p>
        </w:tc>
        <w:tc>
          <w:tcPr>
            <w:tcW w:type="dxa" w:w="3360"/>
          </w:tcPr>
          <w:p>
            <w:r>
              <w:t>Press + shared reveal/detail transition</w:t>
            </w:r>
          </w:p>
        </w:tc>
        <w:tc>
          <w:tcPr>
            <w:tcW w:type="dxa" w:w="3360"/>
          </w:tcPr>
          <w:p>
            <w:r>
              <w:t>350–700ms</w:t>
            </w:r>
          </w:p>
        </w:tc>
      </w:tr>
      <w:tr>
        <w:tc>
          <w:tcPr>
            <w:tcW w:type="dxa" w:w="3360"/>
          </w:tcPr>
          <w:p>
            <w:r>
              <w:t>Add to Hamper</w:t>
            </w:r>
          </w:p>
        </w:tc>
        <w:tc>
          <w:tcPr>
            <w:tcW w:type="dxa" w:w="3360"/>
          </w:tcPr>
          <w:p>
            <w:r>
              <w:t>Product flies to hamper + hamper bounce</w:t>
            </w:r>
          </w:p>
        </w:tc>
        <w:tc>
          <w:tcPr>
            <w:tcW w:type="dxa" w:w="3360"/>
          </w:tcPr>
          <w:p>
            <w:r>
              <w:t>500–750ms</w:t>
            </w:r>
          </w:p>
        </w:tc>
      </w:tr>
      <w:tr>
        <w:tc>
          <w:tcPr>
            <w:tcW w:type="dxa" w:w="3360"/>
          </w:tcPr>
          <w:p>
            <w:r>
              <w:t>Gift Opening</w:t>
            </w:r>
          </w:p>
        </w:tc>
        <w:tc>
          <w:tcPr>
            <w:tcW w:type="dxa" w:w="3360"/>
          </w:tcPr>
          <w:p>
            <w:r>
              <w:t>Lid/ribbon + glow + reveal</w:t>
            </w:r>
          </w:p>
        </w:tc>
        <w:tc>
          <w:tcPr>
            <w:tcW w:type="dxa" w:w="3360"/>
          </w:tcPr>
          <w:p>
            <w:r>
              <w:t>900–1400ms</w:t>
            </w:r>
          </w:p>
        </w:tc>
      </w:tr>
      <w:tr>
        <w:tc>
          <w:tcPr>
            <w:tcW w:type="dxa" w:w="3360"/>
          </w:tcPr>
          <w:p>
            <w:r>
              <w:t>Gift Pool</w:t>
            </w:r>
          </w:p>
        </w:tc>
        <w:tc>
          <w:tcPr>
            <w:tcW w:type="dxa" w:w="3360"/>
          </w:tcPr>
          <w:p>
            <w:r>
              <w:t>Contributions flow toward goal</w:t>
            </w:r>
          </w:p>
        </w:tc>
        <w:tc>
          <w:tcPr>
            <w:tcW w:type="dxa" w:w="3360"/>
          </w:tcPr>
          <w:p>
            <w:r>
              <w:t>500–1000ms</w:t>
            </w:r>
          </w:p>
        </w:tc>
      </w:tr>
      <w:tr>
        <w:tc>
          <w:tcPr>
            <w:tcW w:type="dxa" w:w="3360"/>
          </w:tcPr>
          <w:p>
            <w:r>
              <w:t>AI Finder</w:t>
            </w:r>
          </w:p>
        </w:tc>
        <w:tc>
          <w:tcPr>
            <w:tcW w:type="dxa" w:w="3360"/>
          </w:tcPr>
          <w:p>
            <w:r>
              <w:t>Panel expand + question transitions</w:t>
            </w:r>
          </w:p>
        </w:tc>
        <w:tc>
          <w:tcPr>
            <w:tcW w:type="dxa" w:w="3360"/>
          </w:tcPr>
          <w:p>
            <w:r>
              <w:t>250–600ms</w:t>
            </w:r>
          </w:p>
        </w:tc>
      </w:tr>
      <w:tr>
        <w:tc>
          <w:tcPr>
            <w:tcW w:type="dxa" w:w="3360"/>
          </w:tcPr>
          <w:p>
            <w:r>
              <w:t>Checkout</w:t>
            </w:r>
          </w:p>
        </w:tc>
        <w:tc>
          <w:tcPr>
            <w:tcW w:type="dxa" w:w="3360"/>
          </w:tcPr>
          <w:p>
            <w:r>
              <w:t>Calm section transitions</w:t>
            </w:r>
          </w:p>
        </w:tc>
        <w:tc>
          <w:tcPr>
            <w:tcW w:type="dxa" w:w="3360"/>
          </w:tcPr>
          <w:p>
            <w:r>
              <w:t>250–450ms</w:t>
            </w:r>
          </w:p>
        </w:tc>
      </w:tr>
      <w:tr>
        <w:tc>
          <w:tcPr>
            <w:tcW w:type="dxa" w:w="3360"/>
          </w:tcPr>
          <w:p>
            <w:r>
              <w:t>Success</w:t>
            </w:r>
          </w:p>
        </w:tc>
        <w:tc>
          <w:tcPr>
            <w:tcW w:type="dxa" w:w="3360"/>
          </w:tcPr>
          <w:p>
            <w:r>
              <w:t>Short sparkle/gift celebration</w:t>
            </w:r>
          </w:p>
        </w:tc>
        <w:tc>
          <w:tcPr>
            <w:tcW w:type="dxa" w:w="3360"/>
          </w:tcPr>
          <w:p>
            <w:r>
              <w:t>700–1400ms</w:t>
            </w:r>
          </w:p>
        </w:tc>
      </w:tr>
    </w:tbl>
    <w:p>
      <w:pPr>
        <w:pStyle w:val="Heading1"/>
      </w:pPr>
      <w:r>
        <w:t>23. What NOT to Animate</w:t>
      </w:r>
    </w:p>
    <w:p>
      <w:pPr>
        <w:pStyle w:val="ListBullet"/>
      </w:pPr>
      <w:r>
        <w:t>Every product continuously floating or bouncing.</w:t>
      </w:r>
    </w:p>
    <w:p>
      <w:pPr>
        <w:pStyle w:val="ListBullet"/>
      </w:pPr>
      <w:r>
        <w:t>Large rotations on product cards.</w:t>
      </w:r>
    </w:p>
    <w:p>
      <w:pPr>
        <w:pStyle w:val="ListBullet"/>
      </w:pPr>
      <w:r>
        <w:t>Constant confetti.</w:t>
      </w:r>
    </w:p>
    <w:p>
      <w:pPr>
        <w:pStyle w:val="ListBullet"/>
      </w:pPr>
      <w:r>
        <w:t>Aggressive cursor trails.</w:t>
      </w:r>
    </w:p>
    <w:p>
      <w:pPr>
        <w:pStyle w:val="ListBullet"/>
      </w:pPr>
      <w:r>
        <w:t>Large-scale movement behind readable text.</w:t>
      </w:r>
    </w:p>
    <w:p>
      <w:pPr>
        <w:pStyle w:val="ListBullet"/>
      </w:pPr>
      <w:r>
        <w:t>Animations that delay purchasing, checkout or navigation.</w:t>
      </w:r>
    </w:p>
    <w:p>
      <w:pPr>
        <w:pStyle w:val="ListBullet"/>
      </w:pPr>
      <w:r>
        <w:t>Multiple competing effects at the same time.</w:t>
      </w:r>
    </w:p>
    <w:p>
      <w:pPr>
        <w:pStyle w:val="ListBullet"/>
      </w:pPr>
      <w:r>
        <w:t>Parallax that causes horizontal page scrolling.</w:t>
      </w:r>
    </w:p>
    <w:p>
      <w:pPr>
        <w:pStyle w:val="Heading1"/>
      </w:pPr>
      <w:r>
        <w:t>24. Implementation Priority</w:t>
      </w:r>
    </w:p>
    <w:p>
      <w:r>
        <w:t>Build the system in this order so the platform becomes polished quickly:</w:t>
      </w:r>
    </w:p>
    <w:p>
      <w:pPr>
        <w:pStyle w:val="ListNumber"/>
      </w:pPr>
      <w:r>
        <w:t>Create motion tokens and reduced-motion support.</w:t>
      </w:r>
    </w:p>
    <w:p>
      <w:pPr>
        <w:pStyle w:val="ListNumber"/>
      </w:pPr>
      <w:r>
        <w:t>Build MotionCard for the gift catalogue.</w:t>
      </w:r>
    </w:p>
    <w:p>
      <w:pPr>
        <w:pStyle w:val="ListNumber"/>
      </w:pPr>
      <w:r>
        <w:t>Build the FlyToTarget system for Add to Hamper.</w:t>
      </w:r>
    </w:p>
    <w:p>
      <w:pPr>
        <w:pStyle w:val="ListNumber"/>
      </w:pPr>
      <w:r>
        <w:t>Build the HamperDropZone response and animated totals.</w:t>
      </w:r>
    </w:p>
    <w:p>
      <w:pPr>
        <w:pStyle w:val="ListNumber"/>
      </w:pPr>
      <w:r>
        <w:t>Build the GiftOpenAnimation as a signature TouchGift experience.</w:t>
      </w:r>
    </w:p>
    <w:p>
      <w:pPr>
        <w:pStyle w:val="ListNumber"/>
      </w:pPr>
      <w:r>
        <w:t>Add mega-menu and navigation motion.</w:t>
      </w:r>
    </w:p>
    <w:p>
      <w:pPr>
        <w:pStyle w:val="ListNumber"/>
      </w:pPr>
      <w:r>
        <w:t>Add global ambient background gifts.</w:t>
      </w:r>
    </w:p>
    <w:p>
      <w:pPr>
        <w:pStyle w:val="ListNumber"/>
      </w:pPr>
      <w:r>
        <w:t>Add page/hero parallax.</w:t>
      </w:r>
    </w:p>
    <w:p>
      <w:pPr>
        <w:pStyle w:val="ListNumber"/>
      </w:pPr>
      <w:r>
        <w:t>Add Gift Pool contribution motion.</w:t>
      </w:r>
    </w:p>
    <w:p>
      <w:pPr>
        <w:pStyle w:val="ListNumber"/>
      </w:pPr>
      <w:r>
        <w:t>Add AI Gift Finder transitions.</w:t>
      </w:r>
    </w:p>
    <w:p>
      <w:pPr>
        <w:pStyle w:val="ListNumber"/>
      </w:pPr>
      <w:r>
        <w:t>Optimize with IntersectionObserver, GPU transforms and device-specific motion limits.</w:t>
      </w:r>
    </w:p>
    <w:p>
      <w:pPr>
        <w:pStyle w:val="Heading1"/>
      </w:pPr>
      <w:r>
        <w:t>25. Final TouchGift Motion Principle</w:t>
      </w:r>
    </w:p>
    <w:p>
      <w:r>
        <w:t>The platform should feel as if the interface understands the emotional meaning of gifting. A product should feel tangible when selected. A hamper should feel like it is being assembled. A Gift Pool should feel collaborative. A gift opening should create anticipation. Completion should feel rewarding. Everything else should stay calm.</w:t>
      </w:r>
    </w:p>
    <w:p>
      <w:pPr>
        <w:jc w:val="center"/>
      </w:pPr>
      <w:r>
        <w:rPr>
          <w:b/>
          <w:sz w:val="28"/>
        </w:rPr>
        <w:t>Discover → Hover → Choose → Move → Build → Open → Celebrate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