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Title: A Comprehensive Analysis of Disaster Management and Epidemics/Pandemics Preparedness: The Case of Singapore and the TraceTogether Application</w:t>
      </w:r>
    </w:p>
    <w:p w:rsidR="00000000" w:rsidDel="00000000" w:rsidP="00000000" w:rsidRDefault="00000000" w:rsidRPr="00000000" w14:paraId="00000002">
      <w:pPr>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03">
      <w:pPr>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04">
      <w:pPr>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Abstract:</w:t>
      </w:r>
    </w:p>
    <w:p w:rsidR="00000000" w:rsidDel="00000000" w:rsidP="00000000" w:rsidRDefault="00000000" w:rsidRPr="00000000" w14:paraId="00000005">
      <w:pPr>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06">
      <w:pPr>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07">
      <w:pPr>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The onset of the COVID-19 pandemic posed unprecedented challenges to global health systems and underscored the vital importance of effective disaster management and pandemic preparedness. This study presents a comprehensive analysis of the strategies employed by Singapore, a nation renowned for its efficient and proactive approach to handling public health emergencies. Central to Singapore's pandemic response strategy was the deployment of the TraceTogether application, a digital tool designed to facilitate rapid contact tracing and thereby limit the spread of the virus. Through a qualitative and quantitative assessment, this paper examines the efficacy of Singapore's overall disaster management framework, with a specific focus on the integration of digital technology, represented by the TraceTogether app, in bolstering the nation's preparedness for and response to epidemics and pandemics.</w:t>
      </w:r>
    </w:p>
    <w:p w:rsidR="00000000" w:rsidDel="00000000" w:rsidP="00000000" w:rsidRDefault="00000000" w:rsidRPr="00000000" w14:paraId="00000008">
      <w:pPr>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09">
      <w:pPr>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0A">
      <w:pPr>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Key findings indicate that Singapore's swift action, transparent communication, and innovative use of technology, including extensive digitalisation efforts in public health management, played crucial roles in its relatively successful management of the COVID-19 crisis. The TraceTogether app, in particular, emerged as a pivotal element of Singapore's digital health strategy, illustrating the potential benefits of leveraging technology in pandemic preparedness and response. However, the study also identifies challenges related to privacy concerns, public trust, and the digital divide, which must be addressed to optimize the effectiveness of digital health tools in future crises.</w:t>
      </w:r>
    </w:p>
    <w:p w:rsidR="00000000" w:rsidDel="00000000" w:rsidP="00000000" w:rsidRDefault="00000000" w:rsidRPr="00000000" w14:paraId="0000000B">
      <w:pPr>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This paper contributes to the broader discourse on disaster management and pandemic preparedness by highlighting the lessons learned from Singapore's experience. It underscores the importance of digital innovations in enhancing epidemic and pandemic response capabilities, while also acknowledging the need for robust frameworks to manage the ethical, legal, and social implications of these technologies. The insights derived from this analysis offer valuable perspectives for policymakers, public health professionals, and disaster management experts worldwide, aiming to strengthen global resilience against future public health emergencies.</w:t>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