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6A427" w14:textId="4BB2DCD5" w:rsidR="00275FCC" w:rsidRDefault="004A3688" w:rsidP="00275FCC">
      <w:pPr>
        <w:pStyle w:val="Title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79B4F4FE" w:rsidR="00275FCC" w:rsidRDefault="00275FCC" w:rsidP="00275FCC">
      <w:pPr>
        <w:pStyle w:val="Title"/>
        <w:spacing w:line="276" w:lineRule="auto"/>
        <w:jc w:val="left"/>
      </w:pPr>
      <w:r>
        <w:tab/>
      </w:r>
      <w:r w:rsidR="001413B3">
        <w:sym w:font="Wingdings 2" w:char="F052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205CE963" w:rsidR="0057539E" w:rsidRDefault="00275FCC" w:rsidP="00275FCC">
      <w:pPr>
        <w:pStyle w:val="Title"/>
        <w:pBdr>
          <w:bottom w:val="single" w:sz="6" w:space="1" w:color="auto"/>
        </w:pBdr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le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1002B682" w14:textId="390243FE" w:rsidR="00370EAB" w:rsidRDefault="00ED7614" w:rsidP="003C6554">
      <w:pPr>
        <w:jc w:val="thaiDistribute"/>
        <w:rPr>
          <w:rFonts w:ascii="Arial" w:hAnsi="Arial" w:cs="Arial"/>
          <w:b/>
          <w:color w:val="000000"/>
          <w:sz w:val="28"/>
          <w:szCs w:val="28"/>
        </w:rPr>
      </w:pPr>
      <w:r w:rsidRPr="00ED7614">
        <w:rPr>
          <w:rFonts w:ascii="Arial" w:hAnsi="Arial" w:cs="Arial"/>
          <w:b/>
          <w:color w:val="000000"/>
          <w:sz w:val="28"/>
          <w:szCs w:val="28"/>
        </w:rPr>
        <w:t>A single-chain variable fragment (</w:t>
      </w:r>
      <w:proofErr w:type="spellStart"/>
      <w:r w:rsidRPr="00ED7614">
        <w:rPr>
          <w:rFonts w:ascii="Arial" w:hAnsi="Arial" w:cs="Arial"/>
          <w:b/>
          <w:color w:val="000000"/>
          <w:sz w:val="28"/>
          <w:szCs w:val="28"/>
        </w:rPr>
        <w:t>scFv</w:t>
      </w:r>
      <w:proofErr w:type="spellEnd"/>
      <w:r w:rsidRPr="00ED7614">
        <w:rPr>
          <w:rFonts w:ascii="Arial" w:hAnsi="Arial" w:cs="Arial"/>
          <w:b/>
          <w:color w:val="000000"/>
          <w:sz w:val="28"/>
          <w:szCs w:val="28"/>
        </w:rPr>
        <w:t xml:space="preserve">) antibody against </w:t>
      </w:r>
      <w:r w:rsidR="000A10DB" w:rsidRPr="00ED7614">
        <w:rPr>
          <w:rFonts w:ascii="Arial" w:hAnsi="Arial" w:cs="Arial"/>
          <w:b/>
          <w:color w:val="000000"/>
          <w:sz w:val="28"/>
          <w:szCs w:val="28"/>
        </w:rPr>
        <w:t>plasma membrane epitopes</w:t>
      </w:r>
      <w:r w:rsidRPr="00ED7614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B021E2">
        <w:rPr>
          <w:rFonts w:ascii="Arial" w:hAnsi="Arial" w:cs="Arial"/>
          <w:b/>
          <w:color w:val="000000"/>
          <w:sz w:val="28"/>
          <w:szCs w:val="28"/>
        </w:rPr>
        <w:t xml:space="preserve">of </w:t>
      </w:r>
      <w:r w:rsidRPr="00ED7614">
        <w:rPr>
          <w:rFonts w:ascii="Arial" w:hAnsi="Arial" w:cs="Arial"/>
          <w:b/>
          <w:color w:val="000000"/>
          <w:sz w:val="28"/>
          <w:szCs w:val="28"/>
        </w:rPr>
        <w:t>Y-</w:t>
      </w:r>
      <w:r w:rsidR="00C55BC5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ED7614">
        <w:rPr>
          <w:rFonts w:ascii="Arial" w:hAnsi="Arial" w:cs="Arial"/>
          <w:b/>
          <w:color w:val="000000"/>
          <w:sz w:val="28"/>
          <w:szCs w:val="28"/>
        </w:rPr>
        <w:t xml:space="preserve">sperm boar: </w:t>
      </w:r>
      <w:r w:rsidR="00E54904" w:rsidRPr="00E54904">
        <w:rPr>
          <w:rFonts w:ascii="Arial" w:hAnsi="Arial" w:cs="Arial"/>
          <w:b/>
          <w:color w:val="000000"/>
          <w:sz w:val="28"/>
          <w:szCs w:val="28"/>
        </w:rPr>
        <w:t>challeng</w:t>
      </w:r>
      <w:r w:rsidR="004B5C0D">
        <w:rPr>
          <w:rFonts w:ascii="Arial" w:hAnsi="Arial" w:cs="Arial"/>
          <w:b/>
          <w:color w:val="000000"/>
          <w:sz w:val="28"/>
          <w:szCs w:val="28"/>
        </w:rPr>
        <w:t>ing</w:t>
      </w:r>
      <w:r w:rsidRPr="00ED7614">
        <w:rPr>
          <w:rFonts w:ascii="Arial" w:hAnsi="Arial" w:cs="Arial"/>
          <w:b/>
          <w:color w:val="000000"/>
          <w:sz w:val="28"/>
          <w:szCs w:val="28"/>
        </w:rPr>
        <w:t xml:space="preserve"> for sexing bull and buffalo </w:t>
      </w:r>
      <w:proofErr w:type="gramStart"/>
      <w:r w:rsidRPr="00ED7614">
        <w:rPr>
          <w:rFonts w:ascii="Arial" w:hAnsi="Arial" w:cs="Arial"/>
          <w:b/>
          <w:color w:val="000000"/>
          <w:sz w:val="28"/>
          <w:szCs w:val="28"/>
        </w:rPr>
        <w:t>sperm</w:t>
      </w:r>
      <w:proofErr w:type="gramEnd"/>
    </w:p>
    <w:p w14:paraId="57220485" w14:textId="77777777" w:rsidR="00ED7614" w:rsidRDefault="00ED7614">
      <w:pPr>
        <w:rPr>
          <w:rFonts w:ascii="Arial" w:hAnsi="Arial" w:cs="Arial"/>
          <w:b/>
          <w:color w:val="000000"/>
          <w:sz w:val="28"/>
          <w:szCs w:val="28"/>
        </w:rPr>
      </w:pPr>
    </w:p>
    <w:p w14:paraId="3CE58CA6" w14:textId="01619689" w:rsidR="00687CC2" w:rsidRPr="00917CE0" w:rsidRDefault="00981427">
      <w:pPr>
        <w:rPr>
          <w:color w:val="000000"/>
          <w:sz w:val="28"/>
          <w:szCs w:val="28"/>
        </w:rPr>
      </w:pPr>
      <w:r w:rsidRPr="00981427">
        <w:rPr>
          <w:color w:val="000000"/>
          <w:sz w:val="28"/>
          <w:szCs w:val="28"/>
        </w:rPr>
        <w:t>Marninphan Thongkham a,</w:t>
      </w:r>
      <w:r w:rsidR="00687CC2" w:rsidRPr="00687CC2">
        <w:rPr>
          <w:color w:val="000000"/>
          <w:sz w:val="28"/>
          <w:szCs w:val="28"/>
          <w:vertAlign w:val="superscript"/>
        </w:rPr>
        <w:t>1</w:t>
      </w:r>
      <w:r w:rsidR="00687CC2" w:rsidRPr="00687CC2">
        <w:rPr>
          <w:color w:val="000000"/>
          <w:sz w:val="28"/>
          <w:szCs w:val="28"/>
        </w:rPr>
        <w:t>*</w:t>
      </w:r>
      <w:r w:rsidR="00275FCC">
        <w:rPr>
          <w:color w:val="000000"/>
          <w:sz w:val="28"/>
          <w:szCs w:val="28"/>
        </w:rPr>
        <w:t xml:space="preserve">, </w:t>
      </w:r>
      <w:proofErr w:type="spellStart"/>
      <w:r w:rsidR="001117E9" w:rsidRPr="001117E9">
        <w:rPr>
          <w:color w:val="000000"/>
          <w:sz w:val="28"/>
          <w:szCs w:val="28"/>
        </w:rPr>
        <w:t>Korawan</w:t>
      </w:r>
      <w:proofErr w:type="spellEnd"/>
      <w:r w:rsidR="001117E9" w:rsidRPr="001117E9">
        <w:rPr>
          <w:color w:val="000000"/>
          <w:sz w:val="28"/>
          <w:szCs w:val="28"/>
        </w:rPr>
        <w:t xml:space="preserve"> Sringarm</w:t>
      </w:r>
      <w:r w:rsidR="001117E9">
        <w:rPr>
          <w:color w:val="000000"/>
          <w:sz w:val="28"/>
          <w:szCs w:val="28"/>
          <w:vertAlign w:val="superscript"/>
        </w:rPr>
        <w:t>1</w:t>
      </w:r>
      <w:r w:rsidR="00275FCC">
        <w:rPr>
          <w:color w:val="000000"/>
          <w:sz w:val="28"/>
          <w:szCs w:val="28"/>
        </w:rPr>
        <w:t>,</w:t>
      </w:r>
      <w:r w:rsidR="00FC68CF" w:rsidRPr="00FC68CF">
        <w:t xml:space="preserve"> </w:t>
      </w:r>
      <w:proofErr w:type="spellStart"/>
      <w:r w:rsidR="00FC68CF" w:rsidRPr="00FC68CF">
        <w:rPr>
          <w:color w:val="000000"/>
          <w:sz w:val="28"/>
          <w:szCs w:val="28"/>
        </w:rPr>
        <w:t>Supamit</w:t>
      </w:r>
      <w:proofErr w:type="spellEnd"/>
      <w:r w:rsidR="00FC68CF" w:rsidRPr="00FC68CF">
        <w:rPr>
          <w:color w:val="000000"/>
          <w:sz w:val="28"/>
          <w:szCs w:val="28"/>
        </w:rPr>
        <w:t xml:space="preserve"> Meychay</w:t>
      </w:r>
      <w:r w:rsidR="00242E41">
        <w:rPr>
          <w:color w:val="000000"/>
          <w:sz w:val="28"/>
          <w:szCs w:val="28"/>
          <w:vertAlign w:val="superscript"/>
        </w:rPr>
        <w:t>1</w:t>
      </w:r>
      <w:r w:rsidR="00242E41">
        <w:rPr>
          <w:color w:val="000000"/>
          <w:sz w:val="28"/>
          <w:szCs w:val="28"/>
        </w:rPr>
        <w:t>,</w:t>
      </w:r>
      <w:r w:rsidR="00917CE0" w:rsidRPr="00917CE0">
        <w:t xml:space="preserve"> </w:t>
      </w:r>
      <w:r w:rsidR="00917CE0" w:rsidRPr="00917CE0">
        <w:rPr>
          <w:color w:val="000000"/>
          <w:sz w:val="28"/>
          <w:szCs w:val="28"/>
        </w:rPr>
        <w:t>Surat Hongsibsong</w:t>
      </w:r>
      <w:r w:rsidR="00917CE0" w:rsidRPr="00917CE0">
        <w:rPr>
          <w:color w:val="000000"/>
          <w:sz w:val="28"/>
          <w:szCs w:val="28"/>
          <w:vertAlign w:val="superscript"/>
        </w:rPr>
        <w:t>2</w:t>
      </w:r>
      <w:r w:rsidR="00917CE0">
        <w:rPr>
          <w:color w:val="000000"/>
          <w:sz w:val="28"/>
          <w:szCs w:val="28"/>
        </w:rPr>
        <w:t>,</w:t>
      </w:r>
      <w:r w:rsidR="003D103D" w:rsidRPr="003D103D">
        <w:t xml:space="preserve"> </w:t>
      </w:r>
      <w:r w:rsidR="003D103D" w:rsidRPr="003D103D">
        <w:rPr>
          <w:color w:val="000000"/>
          <w:sz w:val="28"/>
          <w:szCs w:val="28"/>
        </w:rPr>
        <w:t>Anucha Sathanawongs</w:t>
      </w:r>
      <w:r w:rsidR="003D103D" w:rsidRPr="003D103D">
        <w:rPr>
          <w:color w:val="000000"/>
          <w:sz w:val="28"/>
          <w:szCs w:val="28"/>
          <w:vertAlign w:val="superscript"/>
        </w:rPr>
        <w:t>3</w:t>
      </w:r>
    </w:p>
    <w:p w14:paraId="4D519D7C" w14:textId="77777777" w:rsidR="00687CC2" w:rsidRPr="00687CC2" w:rsidRDefault="00687CC2">
      <w:pPr>
        <w:rPr>
          <w:color w:val="000000"/>
        </w:rPr>
      </w:pPr>
      <w:r w:rsidRPr="00687CC2">
        <w:rPr>
          <w:color w:val="000000"/>
        </w:rPr>
        <w:t>*</w:t>
      </w:r>
      <w:proofErr w:type="gramStart"/>
      <w:r w:rsidRPr="00687CC2">
        <w:rPr>
          <w:color w:val="000000"/>
        </w:rPr>
        <w:t>lead</w:t>
      </w:r>
      <w:proofErr w:type="gramEnd"/>
      <w:r w:rsidRPr="00687CC2">
        <w:rPr>
          <w:color w:val="000000"/>
        </w:rPr>
        <w:t xml:space="preserve"> presenter</w:t>
      </w:r>
    </w:p>
    <w:p w14:paraId="13B40078" w14:textId="2F48AC2C" w:rsidR="00885B21" w:rsidRDefault="00687CC2">
      <w:pPr>
        <w:rPr>
          <w:color w:val="000000"/>
        </w:rPr>
      </w:pPr>
      <w:r w:rsidRPr="00687CC2">
        <w:rPr>
          <w:color w:val="000000"/>
          <w:vertAlign w:val="superscript"/>
        </w:rPr>
        <w:t>1</w:t>
      </w:r>
      <w:r w:rsidR="00885B21" w:rsidRPr="00885B21">
        <w:t xml:space="preserve"> </w:t>
      </w:r>
      <w:r w:rsidR="00C86DA5" w:rsidRPr="00FB144A">
        <w:t>Marninphan_t@cmu.ac.th</w:t>
      </w:r>
      <w:r w:rsidR="00C86DA5">
        <w:t xml:space="preserve">, </w:t>
      </w:r>
      <w:r w:rsidR="00885B21" w:rsidRPr="00885B21">
        <w:rPr>
          <w:color w:val="000000"/>
        </w:rPr>
        <w:t>Department of Animal and Aquatic Sciences, Faculty of Agriculture, Chiang Mai University, Chiang Mai, 50200, Thailand</w:t>
      </w:r>
    </w:p>
    <w:p w14:paraId="3C4C4A36" w14:textId="463EA621" w:rsidR="00687CC2" w:rsidRDefault="00687CC2">
      <w:pPr>
        <w:rPr>
          <w:color w:val="000000"/>
        </w:rPr>
      </w:pPr>
      <w:r w:rsidRPr="00687CC2">
        <w:rPr>
          <w:color w:val="000000"/>
          <w:vertAlign w:val="superscript"/>
        </w:rPr>
        <w:t>2</w:t>
      </w:r>
      <w:r w:rsidRPr="00687CC2">
        <w:rPr>
          <w:color w:val="000000"/>
        </w:rPr>
        <w:t xml:space="preserve"> </w:t>
      </w:r>
      <w:r w:rsidR="003F0D0D" w:rsidRPr="003F0D0D">
        <w:rPr>
          <w:color w:val="000000"/>
        </w:rPr>
        <w:t>School of Health Sciences Research, Research Institute for Health Sciences, Chiang Mai University, Chiang Mai 50200, Thailand</w:t>
      </w:r>
    </w:p>
    <w:p w14:paraId="18C0F8B7" w14:textId="5BA6DB0A" w:rsidR="00275FCC" w:rsidRDefault="00275FCC" w:rsidP="00275FCC">
      <w:pPr>
        <w:rPr>
          <w:color w:val="000000"/>
        </w:rPr>
      </w:pPr>
      <w:r>
        <w:rPr>
          <w:color w:val="000000"/>
          <w:vertAlign w:val="superscript"/>
        </w:rPr>
        <w:t>3</w:t>
      </w:r>
      <w:r w:rsidRPr="00687CC2">
        <w:rPr>
          <w:color w:val="000000"/>
        </w:rPr>
        <w:t xml:space="preserve"> </w:t>
      </w:r>
      <w:r w:rsidR="00322FA6" w:rsidRPr="00322FA6">
        <w:rPr>
          <w:color w:val="000000"/>
        </w:rPr>
        <w:t>Department of Veterinary Biosciences and Veterinary Public Health, Faculty of Veterinary Medicine, Chiang Mai University, Chiang Mai 50100, Thailand</w:t>
      </w: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24E81864" w14:textId="5E4A8B30" w:rsidR="00C631D4" w:rsidRPr="00A41BA2" w:rsidRDefault="00275FCC" w:rsidP="0054438F">
      <w:pPr>
        <w:jc w:val="both"/>
        <w:rPr>
          <w:rFonts w:cstheme="minorBidi"/>
          <w:color w:val="000000"/>
          <w:szCs w:val="30"/>
          <w:cs/>
          <w:lang w:bidi="th-TH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  <w:r w:rsidR="00C631D4" w:rsidRPr="00C631D4">
        <w:rPr>
          <w:color w:val="000000"/>
        </w:rPr>
        <w:t>The livestock industry prefers sperm sexing techniques.</w:t>
      </w:r>
      <w:r w:rsidR="00AC053D">
        <w:rPr>
          <w:color w:val="000000"/>
        </w:rPr>
        <w:t xml:space="preserve"> </w:t>
      </w:r>
      <w:r w:rsidR="00C631D4" w:rsidRPr="00C631D4">
        <w:rPr>
          <w:color w:val="000000"/>
        </w:rPr>
        <w:t>The immunological sexing approach is an alternate method for applying sexing sperm.</w:t>
      </w:r>
      <w:r w:rsidR="00C631D4">
        <w:rPr>
          <w:color w:val="000000"/>
        </w:rPr>
        <w:t xml:space="preserve"> </w:t>
      </w:r>
      <w:r w:rsidR="00C41FF5" w:rsidRPr="00C41FF5">
        <w:rPr>
          <w:color w:val="000000"/>
        </w:rPr>
        <w:t>A single-chain variable fragment antibody against plasma membrane epitopes</w:t>
      </w:r>
      <w:r w:rsidR="00CC73E2">
        <w:rPr>
          <w:color w:val="000000"/>
        </w:rPr>
        <w:t xml:space="preserve"> </w:t>
      </w:r>
      <w:r w:rsidR="00BD5A16">
        <w:rPr>
          <w:color w:val="000000"/>
        </w:rPr>
        <w:t xml:space="preserve">of </w:t>
      </w:r>
      <w:r w:rsidR="00BD5A16" w:rsidRPr="00C41FF5">
        <w:rPr>
          <w:color w:val="000000"/>
        </w:rPr>
        <w:t xml:space="preserve">the Y-sperm boar </w:t>
      </w:r>
      <w:r w:rsidR="00CC73E2">
        <w:rPr>
          <w:color w:val="000000"/>
        </w:rPr>
        <w:t>(Boar-</w:t>
      </w:r>
      <w:proofErr w:type="spellStart"/>
      <w:r w:rsidR="009C08A3">
        <w:rPr>
          <w:color w:val="000000"/>
        </w:rPr>
        <w:t>scFv</w:t>
      </w:r>
      <w:proofErr w:type="spellEnd"/>
      <w:r w:rsidR="009C08A3">
        <w:rPr>
          <w:color w:val="000000"/>
        </w:rPr>
        <w:t>)</w:t>
      </w:r>
      <w:r w:rsidR="00C41FF5" w:rsidRPr="00C41FF5">
        <w:rPr>
          <w:color w:val="000000"/>
        </w:rPr>
        <w:t xml:space="preserve"> was produced, and it had high efficacy when used to </w:t>
      </w:r>
      <w:r w:rsidR="008D6FEA">
        <w:rPr>
          <w:color w:val="000000"/>
        </w:rPr>
        <w:t>separate</w:t>
      </w:r>
      <w:r w:rsidR="002D0975">
        <w:rPr>
          <w:color w:val="000000"/>
        </w:rPr>
        <w:t xml:space="preserve"> </w:t>
      </w:r>
      <w:r w:rsidR="00C41FF5" w:rsidRPr="00C41FF5">
        <w:rPr>
          <w:color w:val="000000"/>
        </w:rPr>
        <w:t>X-</w:t>
      </w:r>
      <w:r w:rsidR="008B45F8">
        <w:rPr>
          <w:color w:val="000000"/>
        </w:rPr>
        <w:t xml:space="preserve"> and Y- </w:t>
      </w:r>
      <w:r w:rsidR="00A41BA2" w:rsidRPr="00C41FF5">
        <w:rPr>
          <w:color w:val="000000"/>
        </w:rPr>
        <w:t xml:space="preserve">boar </w:t>
      </w:r>
      <w:r w:rsidR="00C41FF5" w:rsidRPr="00C41FF5">
        <w:rPr>
          <w:color w:val="000000"/>
        </w:rPr>
        <w:t>sperm.</w:t>
      </w:r>
      <w:r w:rsidR="0047052E">
        <w:rPr>
          <w:color w:val="000000"/>
        </w:rPr>
        <w:t xml:space="preserve"> </w:t>
      </w:r>
      <w:r w:rsidR="008D6FEA" w:rsidRPr="008D6FEA">
        <w:rPr>
          <w:color w:val="000000"/>
        </w:rPr>
        <w:t xml:space="preserve">This achievement holds intriguing potential </w:t>
      </w:r>
      <w:r w:rsidR="00FD6F8E">
        <w:rPr>
          <w:color w:val="000000"/>
        </w:rPr>
        <w:t>applied</w:t>
      </w:r>
      <w:r w:rsidR="00FD6F8E" w:rsidRPr="008D6FEA">
        <w:rPr>
          <w:color w:val="000000"/>
        </w:rPr>
        <w:t xml:space="preserve"> </w:t>
      </w:r>
      <w:r w:rsidR="008D6FEA" w:rsidRPr="008D6FEA">
        <w:rPr>
          <w:color w:val="000000"/>
        </w:rPr>
        <w:t>for sexing sperm from bulls and buffaloes. Thus, this research focuses on the efficiency of boar-</w:t>
      </w:r>
      <w:proofErr w:type="spellStart"/>
      <w:r w:rsidR="008D6FEA" w:rsidRPr="008D6FEA">
        <w:rPr>
          <w:color w:val="000000"/>
        </w:rPr>
        <w:t>scFv</w:t>
      </w:r>
      <w:proofErr w:type="spellEnd"/>
      <w:r w:rsidR="008D6FEA" w:rsidRPr="008D6FEA">
        <w:rPr>
          <w:color w:val="000000"/>
        </w:rPr>
        <w:t xml:space="preserve"> for the sexing of bull and buffalo sperm.</w:t>
      </w:r>
    </w:p>
    <w:p w14:paraId="507CA996" w14:textId="77777777" w:rsidR="00C631D4" w:rsidRDefault="00C631D4" w:rsidP="0054438F">
      <w:pPr>
        <w:jc w:val="both"/>
        <w:rPr>
          <w:color w:val="000000"/>
        </w:rPr>
      </w:pPr>
    </w:p>
    <w:p w14:paraId="0A0F20E5" w14:textId="77777777" w:rsidR="00C631D4" w:rsidRDefault="00C631D4" w:rsidP="0054438F">
      <w:pPr>
        <w:jc w:val="both"/>
        <w:rPr>
          <w:color w:val="000000"/>
        </w:rPr>
      </w:pPr>
    </w:p>
    <w:p w14:paraId="1DF350FF" w14:textId="6C718E18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1E55A1">
        <w:rPr>
          <w:color w:val="000000"/>
        </w:rPr>
        <w:t>S</w:t>
      </w:r>
      <w:r w:rsidR="00361210">
        <w:rPr>
          <w:color w:val="000000"/>
        </w:rPr>
        <w:t>emen</w:t>
      </w:r>
      <w:r w:rsidR="00361210" w:rsidRPr="00316399">
        <w:t xml:space="preserve"> </w:t>
      </w:r>
      <w:r w:rsidR="00361210" w:rsidRPr="00316399">
        <w:rPr>
          <w:color w:val="000000"/>
        </w:rPr>
        <w:t xml:space="preserve">samples were taken from </w:t>
      </w:r>
      <w:r w:rsidR="00361210">
        <w:rPr>
          <w:color w:val="000000"/>
        </w:rPr>
        <w:t>three</w:t>
      </w:r>
      <w:r w:rsidR="00361210" w:rsidRPr="00316399">
        <w:rPr>
          <w:color w:val="000000"/>
        </w:rPr>
        <w:t xml:space="preserve"> tropical Holstein Friesian bulls</w:t>
      </w:r>
      <w:r w:rsidR="00FE38A4">
        <w:rPr>
          <w:color w:val="000000"/>
        </w:rPr>
        <w:t xml:space="preserve"> (</w:t>
      </w:r>
      <w:r w:rsidR="00B37712" w:rsidRPr="00B37712">
        <w:rPr>
          <w:i/>
          <w:iCs/>
          <w:color w:val="000000"/>
        </w:rPr>
        <w:t>Bos taurus</w:t>
      </w:r>
      <w:r w:rsidR="00B37712">
        <w:rPr>
          <w:color w:val="000000"/>
        </w:rPr>
        <w:t>)</w:t>
      </w:r>
      <w:r w:rsidR="00FE38A4">
        <w:rPr>
          <w:color w:val="000000"/>
        </w:rPr>
        <w:t xml:space="preserve"> </w:t>
      </w:r>
      <w:r w:rsidR="00361210">
        <w:rPr>
          <w:color w:val="000000"/>
        </w:rPr>
        <w:t>and three</w:t>
      </w:r>
      <w:r w:rsidR="001D630D" w:rsidRPr="001D630D">
        <w:t xml:space="preserve"> </w:t>
      </w:r>
      <w:r w:rsidR="001D630D" w:rsidRPr="001D630D">
        <w:rPr>
          <w:color w:val="000000"/>
        </w:rPr>
        <w:t>swamp buffalo bulls (</w:t>
      </w:r>
      <w:r w:rsidR="001D630D" w:rsidRPr="001D630D">
        <w:rPr>
          <w:i/>
          <w:iCs/>
          <w:color w:val="000000"/>
        </w:rPr>
        <w:t>Bubalus bubalis)</w:t>
      </w:r>
      <w:r w:rsidR="001D630D" w:rsidRPr="001D630D">
        <w:rPr>
          <w:color w:val="000000"/>
        </w:rPr>
        <w:t xml:space="preserve"> </w:t>
      </w:r>
      <w:r w:rsidR="00361210" w:rsidRPr="00316399">
        <w:rPr>
          <w:color w:val="000000"/>
        </w:rPr>
        <w:t>aged 3–5 years</w:t>
      </w:r>
      <w:r w:rsidR="00361210">
        <w:rPr>
          <w:color w:val="000000"/>
        </w:rPr>
        <w:t xml:space="preserve">. </w:t>
      </w:r>
      <w:r w:rsidR="00A17AF3">
        <w:rPr>
          <w:color w:val="000000"/>
        </w:rPr>
        <w:t>M</w:t>
      </w:r>
      <w:r w:rsidR="00A17AF3" w:rsidRPr="00A17AF3">
        <w:rPr>
          <w:color w:val="000000"/>
        </w:rPr>
        <w:t xml:space="preserve">agnetic-activated cell sorting </w:t>
      </w:r>
      <w:r w:rsidR="0033463A">
        <w:rPr>
          <w:color w:val="000000"/>
        </w:rPr>
        <w:t>combined</w:t>
      </w:r>
      <w:r w:rsidR="001F3660">
        <w:rPr>
          <w:color w:val="000000"/>
        </w:rPr>
        <w:t xml:space="preserve"> with</w:t>
      </w:r>
      <w:r w:rsidR="001F3660" w:rsidRPr="001F3660">
        <w:rPr>
          <w:color w:val="000000"/>
        </w:rPr>
        <w:t xml:space="preserve"> </w:t>
      </w:r>
      <w:r w:rsidR="001F3660">
        <w:rPr>
          <w:color w:val="000000"/>
        </w:rPr>
        <w:t>B</w:t>
      </w:r>
      <w:r w:rsidR="001F3660" w:rsidRPr="008D6FEA">
        <w:rPr>
          <w:color w:val="000000"/>
        </w:rPr>
        <w:t>oar-</w:t>
      </w:r>
      <w:proofErr w:type="spellStart"/>
      <w:r w:rsidR="001F3660" w:rsidRPr="008D6FEA">
        <w:rPr>
          <w:color w:val="000000"/>
        </w:rPr>
        <w:t>scFv</w:t>
      </w:r>
      <w:proofErr w:type="spellEnd"/>
      <w:r w:rsidR="007274E0">
        <w:rPr>
          <w:color w:val="000000"/>
        </w:rPr>
        <w:t xml:space="preserve"> </w:t>
      </w:r>
      <w:r w:rsidR="001F3660">
        <w:rPr>
          <w:color w:val="000000"/>
        </w:rPr>
        <w:t>was appl</w:t>
      </w:r>
      <w:r w:rsidR="0033463A">
        <w:rPr>
          <w:color w:val="000000"/>
        </w:rPr>
        <w:t>ied for sexing sperm</w:t>
      </w:r>
      <w:r w:rsidR="002256B0">
        <w:rPr>
          <w:color w:val="000000"/>
        </w:rPr>
        <w:t>.</w:t>
      </w:r>
      <w:r w:rsidR="0033463A">
        <w:rPr>
          <w:color w:val="000000"/>
        </w:rPr>
        <w:t xml:space="preserve"> </w:t>
      </w:r>
      <w:r w:rsidR="00DD5BB8">
        <w:rPr>
          <w:color w:val="000000"/>
        </w:rPr>
        <w:t>B</w:t>
      </w:r>
      <w:r w:rsidR="00DD5BB8" w:rsidRPr="008D6FEA">
        <w:rPr>
          <w:color w:val="000000"/>
        </w:rPr>
        <w:t>oar-</w:t>
      </w:r>
      <w:proofErr w:type="spellStart"/>
      <w:r w:rsidR="00DD5BB8" w:rsidRPr="008D6FEA">
        <w:rPr>
          <w:color w:val="000000"/>
        </w:rPr>
        <w:t>scFv</w:t>
      </w:r>
      <w:proofErr w:type="spellEnd"/>
      <w:r w:rsidR="009150F7">
        <w:rPr>
          <w:color w:val="000000"/>
        </w:rPr>
        <w:t xml:space="preserve"> </w:t>
      </w:r>
      <w:r w:rsidR="002962A2">
        <w:rPr>
          <w:color w:val="000000"/>
        </w:rPr>
        <w:t>(</w:t>
      </w:r>
      <w:r w:rsidR="00E72651">
        <w:rPr>
          <w:color w:val="000000"/>
        </w:rPr>
        <w:t>0</w:t>
      </w:r>
      <w:r w:rsidR="00B96478">
        <w:rPr>
          <w:color w:val="000000"/>
        </w:rPr>
        <w:t>,</w:t>
      </w:r>
      <w:r w:rsidR="00331559">
        <w:rPr>
          <w:color w:val="000000"/>
        </w:rPr>
        <w:t xml:space="preserve"> 0.5, </w:t>
      </w:r>
      <w:r w:rsidR="00B96478">
        <w:rPr>
          <w:color w:val="000000"/>
        </w:rPr>
        <w:t>1</w:t>
      </w:r>
      <w:r w:rsidR="00331559">
        <w:rPr>
          <w:color w:val="000000"/>
        </w:rPr>
        <w:t>,</w:t>
      </w:r>
      <w:r w:rsidR="00B96478">
        <w:rPr>
          <w:color w:val="000000"/>
        </w:rPr>
        <w:t xml:space="preserve"> and 2</w:t>
      </w:r>
      <w:r w:rsidR="002962A2" w:rsidRPr="002962A2">
        <w:rPr>
          <w:color w:val="000000"/>
        </w:rPr>
        <w:t xml:space="preserve"> mg/mL</w:t>
      </w:r>
      <w:r w:rsidR="002962A2">
        <w:rPr>
          <w:color w:val="000000"/>
        </w:rPr>
        <w:t>) was</w:t>
      </w:r>
      <w:r w:rsidR="006D6DD4">
        <w:rPr>
          <w:color w:val="000000"/>
        </w:rPr>
        <w:t xml:space="preserve"> conjugated </w:t>
      </w:r>
      <w:r w:rsidR="009764C1">
        <w:rPr>
          <w:color w:val="000000"/>
        </w:rPr>
        <w:t>with</w:t>
      </w:r>
      <w:r w:rsidR="009764C1" w:rsidRPr="009764C1">
        <w:t xml:space="preserve"> </w:t>
      </w:r>
      <w:r w:rsidR="00DF0340" w:rsidRPr="00DF0340">
        <w:rPr>
          <w:color w:val="000000"/>
        </w:rPr>
        <w:t>PLA-M</w:t>
      </w:r>
      <w:r w:rsidR="00DF0340">
        <w:rPr>
          <w:color w:val="000000"/>
        </w:rPr>
        <w:t xml:space="preserve"> </w:t>
      </w:r>
      <w:r w:rsidR="00DF0340" w:rsidRPr="00DF0340">
        <w:rPr>
          <w:color w:val="000000"/>
        </w:rPr>
        <w:t>magnetic microbeads</w:t>
      </w:r>
      <w:r w:rsidR="00441DEE">
        <w:rPr>
          <w:color w:val="000000"/>
        </w:rPr>
        <w:t xml:space="preserve"> (BS-beads)</w:t>
      </w:r>
      <w:r w:rsidR="00DF0340">
        <w:rPr>
          <w:color w:val="000000"/>
        </w:rPr>
        <w:t xml:space="preserve">. </w:t>
      </w:r>
      <w:r w:rsidR="00611534">
        <w:rPr>
          <w:color w:val="000000"/>
        </w:rPr>
        <w:t xml:space="preserve">Each </w:t>
      </w:r>
      <w:r w:rsidR="00241C35" w:rsidRPr="00241C35">
        <w:rPr>
          <w:color w:val="000000"/>
        </w:rPr>
        <w:t xml:space="preserve">semen </w:t>
      </w:r>
      <w:r w:rsidR="00611534">
        <w:rPr>
          <w:color w:val="000000"/>
        </w:rPr>
        <w:t>from</w:t>
      </w:r>
      <w:r w:rsidR="00361210">
        <w:rPr>
          <w:color w:val="000000"/>
        </w:rPr>
        <w:t xml:space="preserve"> </w:t>
      </w:r>
      <w:r w:rsidR="00361210" w:rsidRPr="00316399">
        <w:rPr>
          <w:color w:val="000000"/>
        </w:rPr>
        <w:t>bulls</w:t>
      </w:r>
      <w:r w:rsidR="00361210">
        <w:rPr>
          <w:color w:val="000000"/>
        </w:rPr>
        <w:t xml:space="preserve"> and </w:t>
      </w:r>
      <w:r w:rsidR="00611534" w:rsidRPr="00051628">
        <w:rPr>
          <w:color w:val="000000"/>
        </w:rPr>
        <w:t>buffalo</w:t>
      </w:r>
      <w:r w:rsidR="00611534">
        <w:rPr>
          <w:color w:val="000000"/>
        </w:rPr>
        <w:t>es</w:t>
      </w:r>
      <w:r w:rsidR="00361210">
        <w:rPr>
          <w:color w:val="000000"/>
        </w:rPr>
        <w:t xml:space="preserve"> </w:t>
      </w:r>
      <w:r w:rsidR="00241C35" w:rsidRPr="00241C35">
        <w:rPr>
          <w:color w:val="000000"/>
        </w:rPr>
        <w:t>was diluted in a Tris–citric</w:t>
      </w:r>
      <w:r w:rsidR="00230063">
        <w:rPr>
          <w:color w:val="000000"/>
        </w:rPr>
        <w:t xml:space="preserve"> </w:t>
      </w:r>
      <w:r w:rsidR="00241C35" w:rsidRPr="00241C35">
        <w:rPr>
          <w:color w:val="000000"/>
        </w:rPr>
        <w:t>acid-based extender to 4 × 10</w:t>
      </w:r>
      <w:r w:rsidR="00241C35" w:rsidRPr="00611534">
        <w:rPr>
          <w:color w:val="000000"/>
          <w:vertAlign w:val="superscript"/>
        </w:rPr>
        <w:t>6</w:t>
      </w:r>
      <w:r w:rsidR="00241C35" w:rsidRPr="00241C35">
        <w:rPr>
          <w:color w:val="000000"/>
        </w:rPr>
        <w:t xml:space="preserve"> cells/mL</w:t>
      </w:r>
      <w:r w:rsidR="00F451FB">
        <w:rPr>
          <w:color w:val="000000"/>
        </w:rPr>
        <w:t xml:space="preserve"> and </w:t>
      </w:r>
      <w:r w:rsidR="00560D45">
        <w:rPr>
          <w:color w:val="000000"/>
        </w:rPr>
        <w:t>incubation with</w:t>
      </w:r>
      <w:r w:rsidR="00B02FAC">
        <w:rPr>
          <w:color w:val="000000"/>
        </w:rPr>
        <w:t xml:space="preserve"> BS-beads. </w:t>
      </w:r>
      <w:r w:rsidR="00D7114C">
        <w:rPr>
          <w:color w:val="000000"/>
        </w:rPr>
        <w:t>After incubation,</w:t>
      </w:r>
      <w:r w:rsidR="00B02FAC">
        <w:rPr>
          <w:color w:val="000000"/>
        </w:rPr>
        <w:t xml:space="preserve"> </w:t>
      </w:r>
      <w:r w:rsidR="00C1338C" w:rsidRPr="00C1338C">
        <w:rPr>
          <w:color w:val="000000"/>
        </w:rPr>
        <w:t xml:space="preserve">the sperm sample were </w:t>
      </w:r>
      <w:r w:rsidR="009E4B85" w:rsidRPr="00C1338C">
        <w:rPr>
          <w:color w:val="000000"/>
        </w:rPr>
        <w:t>separat</w:t>
      </w:r>
      <w:r w:rsidR="009E4B85">
        <w:rPr>
          <w:color w:val="000000"/>
        </w:rPr>
        <w:t xml:space="preserve">ed by </w:t>
      </w:r>
      <w:r w:rsidR="008C5FB6">
        <w:rPr>
          <w:color w:val="000000"/>
        </w:rPr>
        <w:t>un</w:t>
      </w:r>
      <w:r w:rsidR="00C1338C" w:rsidRPr="00C1338C">
        <w:rPr>
          <w:color w:val="000000"/>
        </w:rPr>
        <w:t xml:space="preserve">bonded </w:t>
      </w:r>
      <w:r w:rsidR="008C5FB6">
        <w:rPr>
          <w:color w:val="000000"/>
        </w:rPr>
        <w:t>(supernatant</w:t>
      </w:r>
      <w:r w:rsidR="00B75AB4">
        <w:rPr>
          <w:color w:val="000000"/>
        </w:rPr>
        <w:t xml:space="preserve"> </w:t>
      </w:r>
      <w:r w:rsidR="00B75AB4" w:rsidRPr="003F1C0B">
        <w:rPr>
          <w:color w:val="000000"/>
        </w:rPr>
        <w:t>fraction</w:t>
      </w:r>
      <w:r w:rsidR="008C5FB6">
        <w:rPr>
          <w:color w:val="000000"/>
        </w:rPr>
        <w:t xml:space="preserve">) </w:t>
      </w:r>
      <w:r w:rsidR="00C1338C" w:rsidRPr="00C1338C">
        <w:rPr>
          <w:color w:val="000000"/>
        </w:rPr>
        <w:t xml:space="preserve">and bonded </w:t>
      </w:r>
      <w:r w:rsidR="00CE68C6">
        <w:rPr>
          <w:color w:val="000000"/>
        </w:rPr>
        <w:t>(eluted</w:t>
      </w:r>
      <w:r w:rsidR="00B75AB4">
        <w:rPr>
          <w:color w:val="000000"/>
        </w:rPr>
        <w:t xml:space="preserve"> </w:t>
      </w:r>
      <w:r w:rsidR="00B75AB4" w:rsidRPr="003F1C0B">
        <w:rPr>
          <w:color w:val="000000"/>
        </w:rPr>
        <w:t>fraction</w:t>
      </w:r>
      <w:r w:rsidR="00CE68C6">
        <w:rPr>
          <w:color w:val="000000"/>
        </w:rPr>
        <w:t xml:space="preserve">) </w:t>
      </w:r>
      <w:r w:rsidR="008B1741">
        <w:rPr>
          <w:color w:val="000000"/>
        </w:rPr>
        <w:t xml:space="preserve">with </w:t>
      </w:r>
      <w:r w:rsidR="00C1338C" w:rsidRPr="00C1338C">
        <w:rPr>
          <w:color w:val="000000"/>
        </w:rPr>
        <w:t>BS-beads.</w:t>
      </w:r>
      <w:r w:rsidR="00A06B56">
        <w:rPr>
          <w:color w:val="000000"/>
        </w:rPr>
        <w:t xml:space="preserve"> </w:t>
      </w:r>
      <w:r w:rsidR="00A363E0">
        <w:rPr>
          <w:color w:val="000000"/>
        </w:rPr>
        <w:t>Then, semen</w:t>
      </w:r>
      <w:r w:rsidR="00A363E0" w:rsidRPr="00316399">
        <w:t xml:space="preserve"> </w:t>
      </w:r>
      <w:r w:rsidR="00A363E0" w:rsidRPr="00316399">
        <w:rPr>
          <w:color w:val="000000"/>
        </w:rPr>
        <w:t>samples</w:t>
      </w:r>
      <w:r w:rsidR="00473B06">
        <w:rPr>
          <w:color w:val="000000"/>
        </w:rPr>
        <w:t xml:space="preserve"> </w:t>
      </w:r>
      <w:r w:rsidR="008C11A4">
        <w:rPr>
          <w:color w:val="000000"/>
        </w:rPr>
        <w:t>were</w:t>
      </w:r>
      <w:r w:rsidR="00A363E0">
        <w:rPr>
          <w:color w:val="000000"/>
        </w:rPr>
        <w:t xml:space="preserve"> </w:t>
      </w:r>
      <w:r w:rsidR="008C11A4">
        <w:rPr>
          <w:color w:val="000000"/>
        </w:rPr>
        <w:t>determining</w:t>
      </w:r>
      <w:r w:rsidR="009318F2">
        <w:rPr>
          <w:color w:val="000000"/>
        </w:rPr>
        <w:t xml:space="preserve"> sex ratio by </w:t>
      </w:r>
      <w:r w:rsidR="00E91081">
        <w:rPr>
          <w:color w:val="000000"/>
        </w:rPr>
        <w:t>imaging flow cytometry</w:t>
      </w:r>
      <w:r w:rsidR="001A2F16">
        <w:rPr>
          <w:color w:val="000000"/>
        </w:rPr>
        <w:t>.</w:t>
      </w:r>
      <w:r w:rsidR="00E91081">
        <w:rPr>
          <w:color w:val="000000"/>
        </w:rPr>
        <w:t xml:space="preserve"> </w:t>
      </w:r>
    </w:p>
    <w:p w14:paraId="1A771BE8" w14:textId="77777777" w:rsidR="0054438F" w:rsidRDefault="0054438F" w:rsidP="0054438F">
      <w:pPr>
        <w:jc w:val="both"/>
        <w:rPr>
          <w:color w:val="000000"/>
        </w:rPr>
      </w:pPr>
    </w:p>
    <w:p w14:paraId="667661E1" w14:textId="554EE782" w:rsidR="0054438F" w:rsidRPr="0077544F" w:rsidRDefault="00275FCC" w:rsidP="0077544F">
      <w:pPr>
        <w:jc w:val="thaiDistribute"/>
        <w:rPr>
          <w:lang w:bidi="th-TH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1B1DFE" w:rsidRPr="001B1DFE">
        <w:rPr>
          <w:color w:val="000000"/>
        </w:rPr>
        <w:t xml:space="preserve">Efficient sexing of buffalo and bull sperm was </w:t>
      </w:r>
      <w:r w:rsidR="0077544F">
        <w:t>indicated</w:t>
      </w:r>
      <w:r w:rsidR="0077544F">
        <w:rPr>
          <w:lang w:bidi="th-TH"/>
        </w:rPr>
        <w:t xml:space="preserve"> </w:t>
      </w:r>
      <w:r w:rsidR="001B1DFE" w:rsidRPr="001B1DFE">
        <w:rPr>
          <w:color w:val="000000"/>
        </w:rPr>
        <w:t xml:space="preserve">by </w:t>
      </w:r>
      <w:r w:rsidR="001B1DFE" w:rsidRPr="00C1338C">
        <w:rPr>
          <w:color w:val="000000"/>
        </w:rPr>
        <w:t>BS-beads</w:t>
      </w:r>
      <w:r w:rsidR="001B1DFE" w:rsidRPr="001B1DFE">
        <w:rPr>
          <w:color w:val="000000"/>
        </w:rPr>
        <w:t>.</w:t>
      </w:r>
      <w:r w:rsidR="001B1DFE">
        <w:rPr>
          <w:color w:val="000000"/>
        </w:rPr>
        <w:t xml:space="preserve"> </w:t>
      </w:r>
      <w:r w:rsidR="00444D53">
        <w:rPr>
          <w:color w:val="000000"/>
        </w:rPr>
        <w:t>T</w:t>
      </w:r>
      <w:r w:rsidR="00A12FDB" w:rsidRPr="00A12FDB">
        <w:rPr>
          <w:color w:val="000000"/>
        </w:rPr>
        <w:t xml:space="preserve">he optimal concentration of </w:t>
      </w:r>
      <w:r w:rsidR="00A12FDB">
        <w:rPr>
          <w:color w:val="000000"/>
        </w:rPr>
        <w:t>B</w:t>
      </w:r>
      <w:r w:rsidR="00A12FDB" w:rsidRPr="008D6FEA">
        <w:rPr>
          <w:color w:val="000000"/>
        </w:rPr>
        <w:t>oar-</w:t>
      </w:r>
      <w:proofErr w:type="spellStart"/>
      <w:r w:rsidR="00A12FDB" w:rsidRPr="008D6FEA">
        <w:rPr>
          <w:color w:val="000000"/>
        </w:rPr>
        <w:t>scFv</w:t>
      </w:r>
      <w:proofErr w:type="spellEnd"/>
      <w:r w:rsidR="00A12FDB">
        <w:rPr>
          <w:color w:val="000000"/>
        </w:rPr>
        <w:t xml:space="preserve"> </w:t>
      </w:r>
      <w:r w:rsidR="00A12FDB" w:rsidRPr="00A12FDB">
        <w:rPr>
          <w:color w:val="000000"/>
        </w:rPr>
        <w:t>antibody coupling to the surface of magnetic microbeads</w:t>
      </w:r>
      <w:r w:rsidR="001B3F1E">
        <w:rPr>
          <w:color w:val="000000"/>
        </w:rPr>
        <w:t xml:space="preserve"> for sexing </w:t>
      </w:r>
      <w:r w:rsidR="00DF2411" w:rsidRPr="00316399">
        <w:rPr>
          <w:color w:val="000000"/>
        </w:rPr>
        <w:t>bulls</w:t>
      </w:r>
      <w:r w:rsidR="00DF2411">
        <w:rPr>
          <w:color w:val="000000"/>
        </w:rPr>
        <w:t xml:space="preserve"> and </w:t>
      </w:r>
      <w:r w:rsidR="00DF2411" w:rsidRPr="00051628">
        <w:rPr>
          <w:color w:val="000000"/>
        </w:rPr>
        <w:t>buffalo</w:t>
      </w:r>
      <w:r w:rsidR="00DF2411">
        <w:rPr>
          <w:color w:val="000000"/>
        </w:rPr>
        <w:t xml:space="preserve"> sperm </w:t>
      </w:r>
      <w:r w:rsidR="00A12FDB" w:rsidRPr="00A12FDB">
        <w:rPr>
          <w:color w:val="000000"/>
        </w:rPr>
        <w:t xml:space="preserve">was </w:t>
      </w:r>
      <w:r w:rsidR="008B74BB">
        <w:rPr>
          <w:color w:val="000000"/>
        </w:rPr>
        <w:t>1</w:t>
      </w:r>
      <w:r w:rsidR="00A12FDB" w:rsidRPr="00A12FDB">
        <w:rPr>
          <w:color w:val="000000"/>
        </w:rPr>
        <w:t xml:space="preserve"> mg/</w:t>
      </w:r>
      <w:proofErr w:type="spellStart"/>
      <w:r w:rsidR="00A12FDB" w:rsidRPr="00A12FDB">
        <w:rPr>
          <w:color w:val="000000"/>
        </w:rPr>
        <w:t>mL</w:t>
      </w:r>
      <w:r w:rsidR="00DF2411">
        <w:rPr>
          <w:color w:val="000000"/>
        </w:rPr>
        <w:t>.</w:t>
      </w:r>
      <w:proofErr w:type="spellEnd"/>
      <w:r w:rsidR="00A12FDB" w:rsidRPr="00A12FDB">
        <w:rPr>
          <w:color w:val="000000"/>
        </w:rPr>
        <w:t xml:space="preserve"> </w:t>
      </w:r>
      <w:r w:rsidR="00D151F4" w:rsidRPr="00C1338C">
        <w:rPr>
          <w:color w:val="000000"/>
        </w:rPr>
        <w:t>BS-beads</w:t>
      </w:r>
      <w:r w:rsidR="00FC090B">
        <w:rPr>
          <w:color w:val="000000"/>
        </w:rPr>
        <w:t xml:space="preserve"> </w:t>
      </w:r>
      <w:r w:rsidR="005955CD">
        <w:rPr>
          <w:color w:val="000000"/>
        </w:rPr>
        <w:t>were</w:t>
      </w:r>
      <w:r w:rsidR="001A2F16">
        <w:rPr>
          <w:color w:val="000000"/>
        </w:rPr>
        <w:t xml:space="preserve"> revealed</w:t>
      </w:r>
      <w:r w:rsidR="00834FC0">
        <w:rPr>
          <w:color w:val="000000"/>
        </w:rPr>
        <w:t xml:space="preserve"> high </w:t>
      </w:r>
      <w:r w:rsidR="00834FC0" w:rsidRPr="003F1C0B">
        <w:rPr>
          <w:color w:val="000000"/>
        </w:rPr>
        <w:t>significantly</w:t>
      </w:r>
      <w:r w:rsidR="00834FC0">
        <w:rPr>
          <w:color w:val="000000"/>
        </w:rPr>
        <w:t xml:space="preserve"> percentage</w:t>
      </w:r>
      <w:r w:rsidR="003F1C0B" w:rsidRPr="003F1C0B">
        <w:rPr>
          <w:color w:val="000000"/>
        </w:rPr>
        <w:t xml:space="preserve"> enriched Y-</w:t>
      </w:r>
      <w:r w:rsidR="006A3359">
        <w:rPr>
          <w:color w:val="000000"/>
        </w:rPr>
        <w:t>sperm</w:t>
      </w:r>
      <w:r w:rsidR="003F1C0B" w:rsidRPr="003F1C0B">
        <w:rPr>
          <w:color w:val="000000"/>
        </w:rPr>
        <w:t xml:space="preserve"> in the eluted fraction</w:t>
      </w:r>
      <w:r w:rsidR="006A3359">
        <w:rPr>
          <w:color w:val="000000"/>
        </w:rPr>
        <w:t xml:space="preserve"> (Bull 65.1</w:t>
      </w:r>
      <w:r w:rsidR="00847F46">
        <w:rPr>
          <w:color w:val="000000"/>
        </w:rPr>
        <w:t xml:space="preserve"> – 67.2 %, B</w:t>
      </w:r>
      <w:r w:rsidR="00847F46" w:rsidRPr="008D6FEA">
        <w:rPr>
          <w:color w:val="000000"/>
        </w:rPr>
        <w:t>uffalo</w:t>
      </w:r>
      <w:r w:rsidR="00847F46">
        <w:rPr>
          <w:color w:val="000000"/>
        </w:rPr>
        <w:t xml:space="preserve"> 68.4 – 71.</w:t>
      </w:r>
      <w:r w:rsidR="0005407E">
        <w:rPr>
          <w:color w:val="000000"/>
        </w:rPr>
        <w:t>3%</w:t>
      </w:r>
      <w:r w:rsidR="00847F46">
        <w:rPr>
          <w:color w:val="000000"/>
        </w:rPr>
        <w:t>)</w:t>
      </w:r>
      <w:r w:rsidR="001D5CA2">
        <w:rPr>
          <w:color w:val="000000"/>
        </w:rPr>
        <w:t xml:space="preserve"> and </w:t>
      </w:r>
      <w:r w:rsidR="00B75AB4">
        <w:rPr>
          <w:color w:val="000000"/>
        </w:rPr>
        <w:t xml:space="preserve">showed </w:t>
      </w:r>
      <w:r w:rsidR="00930276">
        <w:rPr>
          <w:color w:val="000000"/>
        </w:rPr>
        <w:t xml:space="preserve">high </w:t>
      </w:r>
      <w:r w:rsidR="00C0520B" w:rsidRPr="003F1C0B">
        <w:rPr>
          <w:color w:val="000000"/>
        </w:rPr>
        <w:t>significantly</w:t>
      </w:r>
      <w:r w:rsidR="00C0520B">
        <w:rPr>
          <w:color w:val="000000"/>
        </w:rPr>
        <w:t xml:space="preserve"> </w:t>
      </w:r>
      <w:r w:rsidR="00930276">
        <w:rPr>
          <w:color w:val="000000"/>
        </w:rPr>
        <w:t xml:space="preserve">percentage </w:t>
      </w:r>
      <w:r w:rsidR="00B75AB4">
        <w:rPr>
          <w:color w:val="000000"/>
        </w:rPr>
        <w:t>X</w:t>
      </w:r>
      <w:r w:rsidR="00B75AB4" w:rsidRPr="003F1C0B">
        <w:rPr>
          <w:color w:val="000000"/>
        </w:rPr>
        <w:t>-</w:t>
      </w:r>
      <w:r w:rsidR="00B75AB4">
        <w:rPr>
          <w:color w:val="000000"/>
        </w:rPr>
        <w:t xml:space="preserve">sperm </w:t>
      </w:r>
      <w:r w:rsidR="00930276">
        <w:rPr>
          <w:color w:val="000000"/>
        </w:rPr>
        <w:t xml:space="preserve">in supernatant </w:t>
      </w:r>
      <w:r w:rsidR="00930276" w:rsidRPr="003F1C0B">
        <w:rPr>
          <w:color w:val="000000"/>
        </w:rPr>
        <w:t>fraction</w:t>
      </w:r>
      <w:r w:rsidR="00930276">
        <w:rPr>
          <w:color w:val="000000"/>
        </w:rPr>
        <w:t xml:space="preserve"> (Bull 63.4 – 6</w:t>
      </w:r>
      <w:r w:rsidR="00672367">
        <w:rPr>
          <w:color w:val="000000"/>
        </w:rPr>
        <w:t>6</w:t>
      </w:r>
      <w:r w:rsidR="00930276">
        <w:rPr>
          <w:color w:val="000000"/>
        </w:rPr>
        <w:t>.</w:t>
      </w:r>
      <w:r w:rsidR="00672367">
        <w:rPr>
          <w:color w:val="000000"/>
        </w:rPr>
        <w:t>7</w:t>
      </w:r>
      <w:r w:rsidR="00930276">
        <w:rPr>
          <w:color w:val="000000"/>
        </w:rPr>
        <w:t xml:space="preserve"> %, B</w:t>
      </w:r>
      <w:r w:rsidR="00930276" w:rsidRPr="008D6FEA">
        <w:rPr>
          <w:color w:val="000000"/>
        </w:rPr>
        <w:t>uffalo</w:t>
      </w:r>
      <w:r w:rsidR="00930276">
        <w:rPr>
          <w:color w:val="000000"/>
        </w:rPr>
        <w:t xml:space="preserve"> 6</w:t>
      </w:r>
      <w:r w:rsidR="00672367">
        <w:rPr>
          <w:color w:val="000000"/>
        </w:rPr>
        <w:t>5</w:t>
      </w:r>
      <w:r w:rsidR="00930276">
        <w:rPr>
          <w:color w:val="000000"/>
        </w:rPr>
        <w:t>.</w:t>
      </w:r>
      <w:r w:rsidR="00672367">
        <w:rPr>
          <w:color w:val="000000"/>
        </w:rPr>
        <w:t>3</w:t>
      </w:r>
      <w:r w:rsidR="00930276">
        <w:rPr>
          <w:color w:val="000000"/>
        </w:rPr>
        <w:t xml:space="preserve"> – </w:t>
      </w:r>
      <w:r w:rsidR="00672367">
        <w:rPr>
          <w:color w:val="000000"/>
        </w:rPr>
        <w:t>69</w:t>
      </w:r>
      <w:r w:rsidR="00930276">
        <w:rPr>
          <w:color w:val="000000"/>
        </w:rPr>
        <w:t>.</w:t>
      </w:r>
      <w:r w:rsidR="00672367">
        <w:rPr>
          <w:color w:val="000000"/>
        </w:rPr>
        <w:t>2</w:t>
      </w:r>
      <w:r w:rsidR="00930276">
        <w:rPr>
          <w:color w:val="000000"/>
        </w:rPr>
        <w:t>%)</w:t>
      </w:r>
      <w:r w:rsidR="005013AB">
        <w:rPr>
          <w:color w:val="000000"/>
        </w:rPr>
        <w:t xml:space="preserve"> </w:t>
      </w:r>
      <w:r w:rsidR="001D2B22">
        <w:rPr>
          <w:color w:val="000000"/>
        </w:rPr>
        <w:t xml:space="preserve">when </w:t>
      </w:r>
      <w:r w:rsidR="005013AB">
        <w:rPr>
          <w:color w:val="000000"/>
        </w:rPr>
        <w:t>compare with conventional sem</w:t>
      </w:r>
      <w:r w:rsidR="00FC090B">
        <w:rPr>
          <w:color w:val="000000"/>
        </w:rPr>
        <w:t>en</w:t>
      </w:r>
      <w:r w:rsidR="00D83C0F">
        <w:rPr>
          <w:color w:val="000000"/>
        </w:rPr>
        <w:t>.</w:t>
      </w:r>
    </w:p>
    <w:p w14:paraId="6695E355" w14:textId="77777777" w:rsidR="00380081" w:rsidRDefault="00380081" w:rsidP="0054438F">
      <w:pPr>
        <w:jc w:val="both"/>
        <w:rPr>
          <w:color w:val="000000"/>
        </w:rPr>
      </w:pPr>
    </w:p>
    <w:p w14:paraId="26260E39" w14:textId="77777777" w:rsidR="005C625F" w:rsidRDefault="005C625F" w:rsidP="006B093C">
      <w:pPr>
        <w:jc w:val="both"/>
        <w:rPr>
          <w:b/>
          <w:bCs/>
          <w:color w:val="000000"/>
        </w:rPr>
      </w:pPr>
    </w:p>
    <w:p w14:paraId="52D5D2CD" w14:textId="68E28E11" w:rsidR="006B093C" w:rsidRDefault="005D0DAF" w:rsidP="006B093C">
      <w:pPr>
        <w:jc w:val="both"/>
        <w:rPr>
          <w:rFonts w:cstheme="minorBidi"/>
          <w:color w:val="000000"/>
          <w:szCs w:val="30"/>
          <w:lang w:bidi="th-TH"/>
        </w:rPr>
      </w:pPr>
      <w:r w:rsidRPr="00275FCC">
        <w:rPr>
          <w:b/>
          <w:bCs/>
          <w:color w:val="000000"/>
        </w:rPr>
        <w:lastRenderedPageBreak/>
        <w:t>Conclusion:</w:t>
      </w:r>
      <w:r w:rsidRPr="00275FCC">
        <w:rPr>
          <w:color w:val="000000"/>
        </w:rPr>
        <w:t xml:space="preserve"> </w:t>
      </w:r>
      <w:r w:rsidRPr="006B093C">
        <w:rPr>
          <w:color w:val="000000"/>
        </w:rPr>
        <w:t>Bulls and buffalo sperm sexing with BS-beads demonstrated high efficiency in separating Y-sperm and X-sperm. This initial technique for Boar-</w:t>
      </w:r>
      <w:proofErr w:type="spellStart"/>
      <w:r w:rsidRPr="006B093C">
        <w:rPr>
          <w:color w:val="000000"/>
        </w:rPr>
        <w:t>scFv</w:t>
      </w:r>
      <w:proofErr w:type="spellEnd"/>
      <w:r w:rsidRPr="006B093C">
        <w:rPr>
          <w:color w:val="000000"/>
        </w:rPr>
        <w:t xml:space="preserve"> involves sexing bulls and buffalo sperm.</w:t>
      </w:r>
    </w:p>
    <w:p w14:paraId="0F8CD47D" w14:textId="77777777" w:rsidR="005D0DAF" w:rsidRPr="005D0DAF" w:rsidRDefault="005D0DAF" w:rsidP="006B093C">
      <w:pPr>
        <w:jc w:val="both"/>
        <w:rPr>
          <w:rFonts w:cstheme="minorBidi" w:hint="cs"/>
          <w:color w:val="000000"/>
          <w:szCs w:val="30"/>
          <w:lang w:bidi="th-TH"/>
        </w:rPr>
      </w:pPr>
    </w:p>
    <w:p w14:paraId="2CFF491B" w14:textId="0EDD175C" w:rsidR="00F96649" w:rsidRDefault="00275FCC" w:rsidP="006B093C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A52DCB">
        <w:rPr>
          <w:color w:val="000000"/>
        </w:rPr>
        <w:t xml:space="preserve">Sexing semen, </w:t>
      </w:r>
      <w:proofErr w:type="spellStart"/>
      <w:r w:rsidR="00A52DCB" w:rsidRPr="00A52DCB">
        <w:rPr>
          <w:color w:val="000000"/>
        </w:rPr>
        <w:t>scFv</w:t>
      </w:r>
      <w:proofErr w:type="spellEnd"/>
      <w:r w:rsidR="00A52DCB" w:rsidRPr="00A52DCB">
        <w:rPr>
          <w:color w:val="000000"/>
        </w:rPr>
        <w:t xml:space="preserve"> antibody</w:t>
      </w:r>
      <w:r w:rsidR="00A52DCB">
        <w:rPr>
          <w:color w:val="000000"/>
        </w:rPr>
        <w:t xml:space="preserve">, </w:t>
      </w:r>
      <w:r w:rsidR="00C55BC5">
        <w:rPr>
          <w:color w:val="000000"/>
        </w:rPr>
        <w:t>Boar, Bull, Buffalo</w:t>
      </w:r>
    </w:p>
    <w:sectPr w:rsidR="00F96649" w:rsidSect="00BD4BE6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DA369" w14:textId="77777777" w:rsidR="00B62973" w:rsidRDefault="00B62973" w:rsidP="00C55BC5">
      <w:r>
        <w:separator/>
      </w:r>
    </w:p>
  </w:endnote>
  <w:endnote w:type="continuationSeparator" w:id="0">
    <w:p w14:paraId="654931CA" w14:textId="77777777" w:rsidR="00B62973" w:rsidRDefault="00B62973" w:rsidP="00C5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192B4" w14:textId="77777777" w:rsidR="00B62973" w:rsidRDefault="00B62973" w:rsidP="00C55BC5">
      <w:r>
        <w:separator/>
      </w:r>
    </w:p>
  </w:footnote>
  <w:footnote w:type="continuationSeparator" w:id="0">
    <w:p w14:paraId="5741E093" w14:textId="77777777" w:rsidR="00B62973" w:rsidRDefault="00B62973" w:rsidP="00C55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7285736">
    <w:abstractNumId w:val="10"/>
  </w:num>
  <w:num w:numId="2" w16cid:durableId="785659833">
    <w:abstractNumId w:val="9"/>
  </w:num>
  <w:num w:numId="3" w16cid:durableId="1853373915">
    <w:abstractNumId w:val="3"/>
  </w:num>
  <w:num w:numId="4" w16cid:durableId="730152196">
    <w:abstractNumId w:val="6"/>
  </w:num>
  <w:num w:numId="5" w16cid:durableId="113789963">
    <w:abstractNumId w:val="0"/>
  </w:num>
  <w:num w:numId="6" w16cid:durableId="2079278496">
    <w:abstractNumId w:val="1"/>
  </w:num>
  <w:num w:numId="7" w16cid:durableId="1441334607">
    <w:abstractNumId w:val="2"/>
  </w:num>
  <w:num w:numId="8" w16cid:durableId="1166671883">
    <w:abstractNumId w:val="4"/>
  </w:num>
  <w:num w:numId="9" w16cid:durableId="1605376830">
    <w:abstractNumId w:val="8"/>
  </w:num>
  <w:num w:numId="10" w16cid:durableId="1261334640">
    <w:abstractNumId w:val="7"/>
  </w:num>
  <w:num w:numId="11" w16cid:durableId="1002317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0110EA"/>
    <w:rsid w:val="00045654"/>
    <w:rsid w:val="00051628"/>
    <w:rsid w:val="0005407E"/>
    <w:rsid w:val="00073D55"/>
    <w:rsid w:val="00082A1D"/>
    <w:rsid w:val="00093773"/>
    <w:rsid w:val="000A10DB"/>
    <w:rsid w:val="000B2A9E"/>
    <w:rsid w:val="001117E9"/>
    <w:rsid w:val="001413B3"/>
    <w:rsid w:val="001A2F16"/>
    <w:rsid w:val="001B1DFE"/>
    <w:rsid w:val="001B3F1E"/>
    <w:rsid w:val="001D2B22"/>
    <w:rsid w:val="001D5CA2"/>
    <w:rsid w:val="001D630D"/>
    <w:rsid w:val="001E2169"/>
    <w:rsid w:val="001E55A1"/>
    <w:rsid w:val="001F3660"/>
    <w:rsid w:val="002256B0"/>
    <w:rsid w:val="00230063"/>
    <w:rsid w:val="00241C35"/>
    <w:rsid w:val="00242E41"/>
    <w:rsid w:val="00275FCC"/>
    <w:rsid w:val="002962A2"/>
    <w:rsid w:val="00296543"/>
    <w:rsid w:val="002B04A7"/>
    <w:rsid w:val="002C68AE"/>
    <w:rsid w:val="002D0975"/>
    <w:rsid w:val="002E54CB"/>
    <w:rsid w:val="00316399"/>
    <w:rsid w:val="00322FA6"/>
    <w:rsid w:val="00331559"/>
    <w:rsid w:val="0033463A"/>
    <w:rsid w:val="00361210"/>
    <w:rsid w:val="00370EAB"/>
    <w:rsid w:val="00377105"/>
    <w:rsid w:val="00380081"/>
    <w:rsid w:val="00397E0C"/>
    <w:rsid w:val="003C6554"/>
    <w:rsid w:val="003D103D"/>
    <w:rsid w:val="003E1557"/>
    <w:rsid w:val="003E7C21"/>
    <w:rsid w:val="003F0D0D"/>
    <w:rsid w:val="003F1C0B"/>
    <w:rsid w:val="00416B94"/>
    <w:rsid w:val="00441DEE"/>
    <w:rsid w:val="00444D53"/>
    <w:rsid w:val="004452C4"/>
    <w:rsid w:val="00465BB7"/>
    <w:rsid w:val="0047052E"/>
    <w:rsid w:val="00473B06"/>
    <w:rsid w:val="004A3688"/>
    <w:rsid w:val="004B1FA2"/>
    <w:rsid w:val="004B5C0D"/>
    <w:rsid w:val="004C6AC1"/>
    <w:rsid w:val="005013AB"/>
    <w:rsid w:val="0054438F"/>
    <w:rsid w:val="00560D45"/>
    <w:rsid w:val="0057539E"/>
    <w:rsid w:val="00591E53"/>
    <w:rsid w:val="005955CD"/>
    <w:rsid w:val="005A4CD4"/>
    <w:rsid w:val="005B14BB"/>
    <w:rsid w:val="005C625F"/>
    <w:rsid w:val="005D0DAF"/>
    <w:rsid w:val="005E4A74"/>
    <w:rsid w:val="00611534"/>
    <w:rsid w:val="00672367"/>
    <w:rsid w:val="00687CC2"/>
    <w:rsid w:val="006A3359"/>
    <w:rsid w:val="006B093C"/>
    <w:rsid w:val="006C01A8"/>
    <w:rsid w:val="006D6DD4"/>
    <w:rsid w:val="007002D1"/>
    <w:rsid w:val="007274E0"/>
    <w:rsid w:val="00755341"/>
    <w:rsid w:val="0077544F"/>
    <w:rsid w:val="00777785"/>
    <w:rsid w:val="00783EF8"/>
    <w:rsid w:val="00785120"/>
    <w:rsid w:val="00792FDE"/>
    <w:rsid w:val="007F6889"/>
    <w:rsid w:val="007F68FA"/>
    <w:rsid w:val="00834FC0"/>
    <w:rsid w:val="00846727"/>
    <w:rsid w:val="00847F46"/>
    <w:rsid w:val="00857999"/>
    <w:rsid w:val="00861D9D"/>
    <w:rsid w:val="00885B21"/>
    <w:rsid w:val="008B1741"/>
    <w:rsid w:val="008B2E5A"/>
    <w:rsid w:val="008B45F8"/>
    <w:rsid w:val="008B74BB"/>
    <w:rsid w:val="008C11A4"/>
    <w:rsid w:val="008C5FB6"/>
    <w:rsid w:val="008C60EE"/>
    <w:rsid w:val="008D25CF"/>
    <w:rsid w:val="008D6FEA"/>
    <w:rsid w:val="008E4826"/>
    <w:rsid w:val="008F1F93"/>
    <w:rsid w:val="009150F7"/>
    <w:rsid w:val="00917CE0"/>
    <w:rsid w:val="00930276"/>
    <w:rsid w:val="009318F2"/>
    <w:rsid w:val="00937220"/>
    <w:rsid w:val="00950BE5"/>
    <w:rsid w:val="0095117A"/>
    <w:rsid w:val="009764C1"/>
    <w:rsid w:val="00980507"/>
    <w:rsid w:val="00981427"/>
    <w:rsid w:val="009C08A3"/>
    <w:rsid w:val="009D0A24"/>
    <w:rsid w:val="009E4B85"/>
    <w:rsid w:val="00A01A86"/>
    <w:rsid w:val="00A06B56"/>
    <w:rsid w:val="00A12FDB"/>
    <w:rsid w:val="00A17AF3"/>
    <w:rsid w:val="00A32A22"/>
    <w:rsid w:val="00A363E0"/>
    <w:rsid w:val="00A41BA2"/>
    <w:rsid w:val="00A52DCB"/>
    <w:rsid w:val="00A57448"/>
    <w:rsid w:val="00A8666D"/>
    <w:rsid w:val="00AC053D"/>
    <w:rsid w:val="00AC38F8"/>
    <w:rsid w:val="00B021E2"/>
    <w:rsid w:val="00B02FAC"/>
    <w:rsid w:val="00B37712"/>
    <w:rsid w:val="00B62973"/>
    <w:rsid w:val="00B75AB4"/>
    <w:rsid w:val="00B96478"/>
    <w:rsid w:val="00BA4CDE"/>
    <w:rsid w:val="00BB3830"/>
    <w:rsid w:val="00BD4BE6"/>
    <w:rsid w:val="00BD5A16"/>
    <w:rsid w:val="00BD782F"/>
    <w:rsid w:val="00C0520B"/>
    <w:rsid w:val="00C1338C"/>
    <w:rsid w:val="00C14228"/>
    <w:rsid w:val="00C40A96"/>
    <w:rsid w:val="00C41FF5"/>
    <w:rsid w:val="00C55BC5"/>
    <w:rsid w:val="00C631D4"/>
    <w:rsid w:val="00C86DA5"/>
    <w:rsid w:val="00CC73E2"/>
    <w:rsid w:val="00CE68C6"/>
    <w:rsid w:val="00D102FD"/>
    <w:rsid w:val="00D151F4"/>
    <w:rsid w:val="00D2217B"/>
    <w:rsid w:val="00D54A90"/>
    <w:rsid w:val="00D640DF"/>
    <w:rsid w:val="00D7102C"/>
    <w:rsid w:val="00D7114C"/>
    <w:rsid w:val="00D829FE"/>
    <w:rsid w:val="00D83C0F"/>
    <w:rsid w:val="00DB5C59"/>
    <w:rsid w:val="00DC571B"/>
    <w:rsid w:val="00DC6033"/>
    <w:rsid w:val="00DD5BB8"/>
    <w:rsid w:val="00DF0340"/>
    <w:rsid w:val="00DF2411"/>
    <w:rsid w:val="00E009B9"/>
    <w:rsid w:val="00E20D0E"/>
    <w:rsid w:val="00E54904"/>
    <w:rsid w:val="00E60005"/>
    <w:rsid w:val="00E72651"/>
    <w:rsid w:val="00E91081"/>
    <w:rsid w:val="00E95D5A"/>
    <w:rsid w:val="00ED7614"/>
    <w:rsid w:val="00EF62ED"/>
    <w:rsid w:val="00F05C93"/>
    <w:rsid w:val="00F451FB"/>
    <w:rsid w:val="00F623EC"/>
    <w:rsid w:val="00F96649"/>
    <w:rsid w:val="00FB144A"/>
    <w:rsid w:val="00FC090B"/>
    <w:rsid w:val="00FC68CF"/>
    <w:rsid w:val="00FD6F8E"/>
    <w:rsid w:val="00FE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D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D0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C86D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5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BC5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55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BC5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4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MARNINPHAN THONGKHAM</cp:lastModifiedBy>
  <cp:revision>166</cp:revision>
  <dcterms:created xsi:type="dcterms:W3CDTF">2024-05-07T03:17:00Z</dcterms:created>
  <dcterms:modified xsi:type="dcterms:W3CDTF">2024-05-13T08:30:00Z</dcterms:modified>
</cp:coreProperties>
</file>