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l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69DA5EE1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054A23">
        <w:sym w:font="Wingdings 2" w:char="F054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4E11CE46" w:rsidR="0057539E" w:rsidRDefault="00615154" w:rsidP="00615154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15154">
        <w:rPr>
          <w:rFonts w:ascii="Arial" w:hAnsi="Arial" w:cs="Arial"/>
          <w:b/>
          <w:color w:val="000000"/>
          <w:sz w:val="28"/>
          <w:szCs w:val="28"/>
        </w:rPr>
        <w:t xml:space="preserve">Achievement of Interprofessional Competencies on Collaborative Problem-Solving for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Environmental Health and Animal Welfare in Future </w:t>
      </w:r>
      <w:r w:rsidRPr="00615154">
        <w:rPr>
          <w:rFonts w:ascii="Arial" w:hAnsi="Arial" w:cs="Arial"/>
          <w:b/>
          <w:color w:val="000000"/>
          <w:sz w:val="28"/>
          <w:szCs w:val="28"/>
        </w:rPr>
        <w:t>Health Science Workforces, Chiang Mai University Thailand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2ED0C139" w14:textId="42B1160C" w:rsidR="00194EC3" w:rsidRDefault="00B517D8" w:rsidP="00194EC3">
      <w:pPr>
        <w:jc w:val="thaiDistribute"/>
        <w:rPr>
          <w:color w:val="000000"/>
          <w:sz w:val="28"/>
          <w:szCs w:val="28"/>
        </w:rPr>
      </w:pPr>
      <w:r w:rsidRPr="00B517D8">
        <w:rPr>
          <w:color w:val="000000"/>
          <w:sz w:val="28"/>
          <w:szCs w:val="28"/>
        </w:rPr>
        <w:t>Natpasit Rattanaworapanit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Peerawit Chongrattanameteekul</w:t>
      </w:r>
      <w:r w:rsidR="00194EC3">
        <w:rPr>
          <w:color w:val="000000"/>
          <w:sz w:val="28"/>
          <w:szCs w:val="28"/>
          <w:vertAlign w:val="superscript"/>
        </w:rPr>
        <w:t>1</w:t>
      </w:r>
      <w:r w:rsidR="00275FCC">
        <w:rPr>
          <w:color w:val="000000"/>
          <w:sz w:val="28"/>
          <w:szCs w:val="28"/>
        </w:rPr>
        <w:t>,</w:t>
      </w:r>
      <w:r w:rsidR="00D368C0">
        <w:rPr>
          <w:color w:val="000000"/>
          <w:sz w:val="28"/>
          <w:szCs w:val="28"/>
        </w:rPr>
        <w:t xml:space="preserve"> </w:t>
      </w:r>
      <w:r w:rsidR="00D368C0" w:rsidRPr="00D368C0">
        <w:rPr>
          <w:color w:val="000000"/>
          <w:sz w:val="28"/>
          <w:szCs w:val="28"/>
        </w:rPr>
        <w:t>Warangkhana Chaisowwong</w:t>
      </w:r>
      <w:r w:rsidR="00D368C0">
        <w:rPr>
          <w:color w:val="000000"/>
          <w:sz w:val="28"/>
          <w:szCs w:val="28"/>
          <w:vertAlign w:val="superscript"/>
        </w:rPr>
        <w:t>1</w:t>
      </w:r>
      <w:r w:rsidR="00D368C0" w:rsidRPr="00D368C0">
        <w:rPr>
          <w:color w:val="000000"/>
          <w:sz w:val="28"/>
          <w:szCs w:val="28"/>
        </w:rPr>
        <w:t>,</w:t>
      </w:r>
      <w:r w:rsidR="00D368C0" w:rsidRPr="00D368C0">
        <w:t xml:space="preserve"> </w:t>
      </w:r>
      <w:r w:rsidR="00D368C0" w:rsidRPr="00D368C0">
        <w:rPr>
          <w:color w:val="000000"/>
          <w:sz w:val="28"/>
          <w:szCs w:val="28"/>
        </w:rPr>
        <w:t>Warangkana Naksen</w:t>
      </w:r>
      <w:r w:rsidR="00D368C0">
        <w:rPr>
          <w:color w:val="000000"/>
          <w:sz w:val="28"/>
          <w:szCs w:val="28"/>
          <w:vertAlign w:val="superscript"/>
        </w:rPr>
        <w:t>2</w:t>
      </w:r>
      <w:r w:rsidR="00D368C0">
        <w:rPr>
          <w:color w:val="000000"/>
          <w:sz w:val="28"/>
          <w:szCs w:val="28"/>
        </w:rPr>
        <w:t>,</w:t>
      </w:r>
      <w:r w:rsidR="006239CB" w:rsidRPr="006239CB">
        <w:rPr>
          <w:color w:val="000000"/>
          <w:sz w:val="28"/>
          <w:szCs w:val="28"/>
        </w:rPr>
        <w:t xml:space="preserve"> Aksara</w:t>
      </w:r>
      <w:r w:rsidR="006239CB">
        <w:rPr>
          <w:color w:val="000000"/>
          <w:sz w:val="28"/>
          <w:szCs w:val="28"/>
        </w:rPr>
        <w:t xml:space="preserve"> </w:t>
      </w:r>
      <w:r w:rsidR="006239CB" w:rsidRPr="006239CB">
        <w:rPr>
          <w:color w:val="000000"/>
          <w:sz w:val="28"/>
          <w:szCs w:val="28"/>
        </w:rPr>
        <w:t>Thongprachum</w:t>
      </w:r>
      <w:r w:rsidR="006239CB">
        <w:rPr>
          <w:color w:val="000000"/>
          <w:sz w:val="28"/>
          <w:szCs w:val="28"/>
          <w:vertAlign w:val="superscript"/>
        </w:rPr>
        <w:t>2</w:t>
      </w:r>
      <w:r w:rsidR="006239CB">
        <w:rPr>
          <w:color w:val="000000"/>
          <w:sz w:val="28"/>
          <w:szCs w:val="28"/>
        </w:rPr>
        <w:t xml:space="preserve">, </w:t>
      </w:r>
      <w:r w:rsidR="006239CB" w:rsidRPr="006239CB">
        <w:rPr>
          <w:color w:val="000000"/>
          <w:sz w:val="28"/>
          <w:szCs w:val="28"/>
        </w:rPr>
        <w:t>Noppcha Singweratham</w:t>
      </w:r>
      <w:r w:rsidR="006239CB">
        <w:rPr>
          <w:color w:val="000000"/>
          <w:sz w:val="28"/>
          <w:szCs w:val="28"/>
          <w:vertAlign w:val="superscript"/>
        </w:rPr>
        <w:t>2</w:t>
      </w:r>
      <w:r w:rsidR="006239CB">
        <w:rPr>
          <w:rFonts w:cs="Angsana New"/>
          <w:color w:val="000000"/>
          <w:sz w:val="28"/>
          <w:szCs w:val="35"/>
          <w:lang w:bidi="th-TH"/>
        </w:rPr>
        <w:t xml:space="preserve">, </w:t>
      </w:r>
      <w:r w:rsidR="00194EC3" w:rsidRPr="009A0A6D">
        <w:rPr>
          <w:color w:val="000000"/>
          <w:sz w:val="28"/>
          <w:szCs w:val="28"/>
        </w:rPr>
        <w:t>Raktham Mektrirat</w:t>
      </w:r>
      <w:r w:rsidR="00194EC3">
        <w:rPr>
          <w:color w:val="000000"/>
          <w:sz w:val="28"/>
          <w:szCs w:val="28"/>
          <w:vertAlign w:val="superscript"/>
        </w:rPr>
        <w:t>1,3</w:t>
      </w:r>
    </w:p>
    <w:p w14:paraId="1F3905ED" w14:textId="77777777" w:rsidR="00194EC3" w:rsidRDefault="00194EC3">
      <w:pPr>
        <w:rPr>
          <w:color w:val="000000"/>
        </w:rPr>
      </w:pPr>
    </w:p>
    <w:p w14:paraId="4D519D7C" w14:textId="0D3E0456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79A531E8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B517D8" w:rsidRPr="00B517D8">
        <w:rPr>
          <w:color w:val="000000"/>
        </w:rPr>
        <w:t>Supernice321@gmail.com</w:t>
      </w:r>
      <w:r w:rsidRPr="00687CC2">
        <w:rPr>
          <w:color w:val="000000"/>
        </w:rPr>
        <w:t xml:space="preserve">, </w:t>
      </w:r>
      <w:r w:rsidR="00194EC3" w:rsidRPr="00996DE5">
        <w:rPr>
          <w:color w:val="000000"/>
        </w:rPr>
        <w:t>Veterinary Academic Office, Faculty of Veterinary Medicine, Chiang Mai University, Muang, Chiang Mai</w:t>
      </w:r>
      <w:r w:rsidR="00194EC3">
        <w:rPr>
          <w:color w:val="000000"/>
        </w:rPr>
        <w:t xml:space="preserve"> 50100</w:t>
      </w:r>
      <w:r w:rsidR="00194EC3" w:rsidRPr="00996DE5">
        <w:rPr>
          <w:color w:val="000000"/>
        </w:rPr>
        <w:t>, Thailand.</w:t>
      </w:r>
    </w:p>
    <w:p w14:paraId="3C4C4A36" w14:textId="020E4CCE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="00704011" w:rsidRPr="00704011">
        <w:rPr>
          <w:color w:val="000000"/>
        </w:rPr>
        <w:t>Faculty of Public Health, Chiang Mai University, Chiang Mai</w:t>
      </w:r>
      <w:r w:rsidR="00704011">
        <w:rPr>
          <w:color w:val="000000"/>
        </w:rPr>
        <w:t xml:space="preserve"> 50200</w:t>
      </w:r>
      <w:r w:rsidR="00704011" w:rsidRPr="00704011">
        <w:rPr>
          <w:color w:val="000000"/>
        </w:rPr>
        <w:t>, Thailand.</w:t>
      </w:r>
    </w:p>
    <w:p w14:paraId="5F0622C7" w14:textId="6B3C441F" w:rsidR="00704011" w:rsidRPr="00021453" w:rsidRDefault="00275FCC" w:rsidP="00704011">
      <w:pPr>
        <w:jc w:val="thaiDistribute"/>
        <w:rPr>
          <w:color w:val="000000"/>
        </w:rPr>
      </w:pPr>
      <w:r>
        <w:rPr>
          <w:color w:val="000000"/>
          <w:vertAlign w:val="superscript"/>
        </w:rPr>
        <w:t>3</w:t>
      </w:r>
      <w:r w:rsidR="00704011" w:rsidRPr="00021453">
        <w:rPr>
          <w:color w:val="000000"/>
        </w:rPr>
        <w:t>Research Center for Veterinary Biosciences and Veterinary Public Health, Faculty of Veterinary Medicine, Chiang Mai University, Chiang Mai 50100, Thailand</w:t>
      </w:r>
    </w:p>
    <w:p w14:paraId="18C0F8B7" w14:textId="0971242F" w:rsidR="00275FCC" w:rsidRDefault="00275FCC" w:rsidP="00275FCC">
      <w:pPr>
        <w:rPr>
          <w:color w:val="000000"/>
        </w:rPr>
      </w:pP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9CAED54" w14:textId="77777777" w:rsidR="00032673" w:rsidRDefault="00275FCC" w:rsidP="00C8152E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</w:p>
    <w:p w14:paraId="7A47A81C" w14:textId="3892AB1F" w:rsidR="00C8152E" w:rsidRDefault="00032673" w:rsidP="00C8152E">
      <w:pPr>
        <w:jc w:val="both"/>
        <w:rPr>
          <w:color w:val="000000"/>
        </w:rPr>
      </w:pPr>
      <w:r>
        <w:rPr>
          <w:rFonts w:eastAsia="Calibri"/>
          <w:szCs w:val="22"/>
        </w:rPr>
        <w:t xml:space="preserve">Given the complexity of </w:t>
      </w:r>
      <w:r w:rsidR="00F335A6">
        <w:rPr>
          <w:rFonts w:eastAsia="Calibri"/>
          <w:szCs w:val="22"/>
        </w:rPr>
        <w:t>e</w:t>
      </w:r>
      <w:r w:rsidR="00F335A6" w:rsidRPr="00F335A6">
        <w:rPr>
          <w:rFonts w:eastAsia="Calibri"/>
          <w:szCs w:val="22"/>
        </w:rPr>
        <w:t xml:space="preserve">nvironmental </w:t>
      </w:r>
      <w:r w:rsidR="00F335A6">
        <w:rPr>
          <w:rFonts w:eastAsia="Calibri"/>
          <w:szCs w:val="22"/>
        </w:rPr>
        <w:t>h</w:t>
      </w:r>
      <w:r w:rsidR="00F335A6" w:rsidRPr="00F335A6">
        <w:rPr>
          <w:rFonts w:eastAsia="Calibri"/>
          <w:szCs w:val="22"/>
        </w:rPr>
        <w:t xml:space="preserve">ealth and </w:t>
      </w:r>
      <w:r w:rsidR="00F335A6">
        <w:rPr>
          <w:rFonts w:eastAsia="Calibri"/>
          <w:szCs w:val="22"/>
        </w:rPr>
        <w:t>a</w:t>
      </w:r>
      <w:r w:rsidR="00F335A6" w:rsidRPr="00F335A6">
        <w:rPr>
          <w:rFonts w:eastAsia="Calibri"/>
          <w:szCs w:val="22"/>
        </w:rPr>
        <w:t xml:space="preserve">nimal </w:t>
      </w:r>
      <w:r w:rsidR="00F335A6">
        <w:rPr>
          <w:rFonts w:eastAsia="Calibri"/>
          <w:szCs w:val="22"/>
        </w:rPr>
        <w:t>w</w:t>
      </w:r>
      <w:r w:rsidR="00F335A6" w:rsidRPr="00F335A6">
        <w:rPr>
          <w:rFonts w:eastAsia="Calibri"/>
          <w:szCs w:val="22"/>
        </w:rPr>
        <w:t>elfare</w:t>
      </w:r>
      <w:r>
        <w:rPr>
          <w:rFonts w:eastAsia="Calibri"/>
          <w:szCs w:val="22"/>
        </w:rPr>
        <w:t>,</w:t>
      </w:r>
      <w:r w:rsidR="00A630C7">
        <w:rPr>
          <w:rFonts w:eastAsia="Calibri"/>
          <w:szCs w:val="22"/>
        </w:rPr>
        <w:t xml:space="preserve"> </w:t>
      </w:r>
      <w:r w:rsidR="00F335A6">
        <w:rPr>
          <w:rFonts w:eastAsia="Calibri"/>
          <w:szCs w:val="22"/>
        </w:rPr>
        <w:t>healthcare</w:t>
      </w:r>
      <w:r>
        <w:rPr>
          <w:rFonts w:eastAsia="Calibri"/>
          <w:szCs w:val="22"/>
        </w:rPr>
        <w:t xml:space="preserve"> professionals from different academic disciplines need to work together effectively to combat the problems. </w:t>
      </w:r>
      <w:r w:rsidR="00F335A6">
        <w:rPr>
          <w:rFonts w:eastAsia="Calibri"/>
          <w:szCs w:val="22"/>
        </w:rPr>
        <w:t>For one-health approach, the i</w:t>
      </w:r>
      <w:r w:rsidR="00C8152E" w:rsidRPr="00C8152E">
        <w:rPr>
          <w:color w:val="000000"/>
        </w:rPr>
        <w:t>nterprofessional education (IPE) can lead to enhanced collaborative competencies, but there has been limited research. The aim of this study was to investigate whether there were any differences in pre- and post-lesson self-assessments of interprofessional competencies related to environmental health and animal welfare among undergraduate veterinary and health science students at Chiang Mai University, Thailand.</w:t>
      </w:r>
    </w:p>
    <w:p w14:paraId="353BD413" w14:textId="77777777" w:rsidR="00C8152E" w:rsidRDefault="00C8152E" w:rsidP="00C8152E">
      <w:pPr>
        <w:jc w:val="both"/>
        <w:rPr>
          <w:color w:val="000000"/>
        </w:rPr>
      </w:pPr>
    </w:p>
    <w:p w14:paraId="1A771BE8" w14:textId="44382C86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114251" w:rsidRPr="00114251">
        <w:rPr>
          <w:color w:val="000000"/>
        </w:rPr>
        <w:t xml:space="preserve">Academic instructors created a </w:t>
      </w:r>
      <w:r w:rsidR="00114251">
        <w:rPr>
          <w:color w:val="000000"/>
        </w:rPr>
        <w:t>o</w:t>
      </w:r>
      <w:r w:rsidR="00114251" w:rsidRPr="00114251">
        <w:rPr>
          <w:color w:val="000000"/>
        </w:rPr>
        <w:t>ne</w:t>
      </w:r>
      <w:r w:rsidR="00114251">
        <w:rPr>
          <w:color w:val="000000"/>
        </w:rPr>
        <w:t>-h</w:t>
      </w:r>
      <w:r w:rsidR="00114251" w:rsidRPr="00114251">
        <w:rPr>
          <w:color w:val="000000"/>
        </w:rPr>
        <w:t>ealth training program to develop a multidisciplinary curriculum targeting both human and animal health aspects. The study enrolled a total of 3</w:t>
      </w:r>
      <w:r w:rsidR="000C172C">
        <w:rPr>
          <w:color w:val="000000"/>
        </w:rPr>
        <w:t>4</w:t>
      </w:r>
      <w:r w:rsidR="00114251" w:rsidRPr="00114251">
        <w:rPr>
          <w:color w:val="000000"/>
        </w:rPr>
        <w:t xml:space="preserve"> students from diverse academic disciplines in the 2023 academic year. The Interprofessional Attitudes Scale (IPAS) was administered to all students before and after the lesson, using a 5-level Likert scale for response measurement. The Wilcoxon signed-rank test was used to assess differences between the two dependent groups. Statistical significance was set at the level of p-values &lt; 0.05.</w:t>
      </w:r>
    </w:p>
    <w:p w14:paraId="2D602F20" w14:textId="77777777" w:rsidR="00114251" w:rsidRDefault="00114251" w:rsidP="0054438F">
      <w:pPr>
        <w:jc w:val="both"/>
        <w:rPr>
          <w:color w:val="000000"/>
        </w:rPr>
      </w:pPr>
    </w:p>
    <w:p w14:paraId="667661E1" w14:textId="5BC4C678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D54843" w:rsidRPr="00D54843">
        <w:rPr>
          <w:color w:val="000000"/>
        </w:rPr>
        <w:t>The total number of students who participated in the study included 2 nursing, 3 pharmacy, and 4 medical sciences students, as well as 5 veterinary and 20 medical students. Self-assessments of IPE competencies among the participants showed a shift from the pre-lesson (Mdn 4.86, IQR 4.69 - 5.00) to the post-lesson (Mdn 5.00, IQR 4.91 - 5.00) (</w:t>
      </w:r>
      <w:r w:rsidR="00D54843" w:rsidRPr="00D54843">
        <w:rPr>
          <w:i/>
          <w:iCs/>
          <w:color w:val="000000"/>
        </w:rPr>
        <w:t>p</w:t>
      </w:r>
      <w:r w:rsidR="00D54843" w:rsidRPr="00D54843">
        <w:rPr>
          <w:color w:val="000000"/>
        </w:rPr>
        <w:t xml:space="preserve">&lt; 0.05, Wilcoxon signed rank). </w:t>
      </w:r>
      <w:r w:rsidR="00D54843">
        <w:rPr>
          <w:color w:val="000000"/>
        </w:rPr>
        <w:t>Additionally, t</w:t>
      </w:r>
      <w:r w:rsidR="00D54843" w:rsidRPr="00D54843">
        <w:rPr>
          <w:color w:val="000000"/>
        </w:rPr>
        <w:t>he average gain score was 0.12 ± 0.49.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1F3F119E" w14:textId="0E87BE26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D54843" w:rsidRPr="00D54843">
        <w:rPr>
          <w:color w:val="000000"/>
        </w:rPr>
        <w:t xml:space="preserve">This highlights the value of IPE in promoting collaboration and teamwork among undergraduate health science students at Chiang Mai University. The research emphasizes how </w:t>
      </w:r>
      <w:r w:rsidR="00D54843" w:rsidRPr="00D54843">
        <w:rPr>
          <w:color w:val="000000"/>
        </w:rPr>
        <w:lastRenderedPageBreak/>
        <w:t>incorporating IPE training may improve collaborative competencies among future healthcare professionals. However, sustainable adaptation of the IPE learning activities as an elective course should be accomplished in the near future.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0FA1F3FB" w14:textId="6BBAF131" w:rsidR="008902E2" w:rsidRPr="008902E2" w:rsidRDefault="00275FCC" w:rsidP="008902E2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8902E2">
        <w:rPr>
          <w:color w:val="000000"/>
        </w:rPr>
        <w:t>a</w:t>
      </w:r>
      <w:r w:rsidR="008902E2" w:rsidRPr="008902E2">
        <w:rPr>
          <w:color w:val="000000"/>
        </w:rPr>
        <w:t xml:space="preserve">nimal </w:t>
      </w:r>
      <w:r w:rsidR="008902E2">
        <w:rPr>
          <w:color w:val="000000"/>
        </w:rPr>
        <w:t>w</w:t>
      </w:r>
      <w:r w:rsidR="008902E2" w:rsidRPr="008902E2">
        <w:rPr>
          <w:color w:val="000000"/>
        </w:rPr>
        <w:t>elfare</w:t>
      </w:r>
      <w:r w:rsidR="008902E2">
        <w:rPr>
          <w:color w:val="000000"/>
        </w:rPr>
        <w:t>; e</w:t>
      </w:r>
      <w:r w:rsidR="008902E2" w:rsidRPr="008902E2">
        <w:rPr>
          <w:color w:val="000000"/>
        </w:rPr>
        <w:t xml:space="preserve">nvironmental </w:t>
      </w:r>
      <w:r w:rsidR="008902E2">
        <w:rPr>
          <w:color w:val="000000"/>
        </w:rPr>
        <w:t>h</w:t>
      </w:r>
      <w:r w:rsidR="008902E2" w:rsidRPr="008902E2">
        <w:rPr>
          <w:color w:val="000000"/>
        </w:rPr>
        <w:t>ealth</w:t>
      </w:r>
      <w:r w:rsidR="008902E2">
        <w:rPr>
          <w:color w:val="000000"/>
        </w:rPr>
        <w:t>; i</w:t>
      </w:r>
      <w:r w:rsidR="008902E2" w:rsidRPr="008902E2">
        <w:rPr>
          <w:color w:val="000000"/>
        </w:rPr>
        <w:t xml:space="preserve">nterprofessional </w:t>
      </w:r>
      <w:r w:rsidR="008902E2">
        <w:rPr>
          <w:color w:val="000000"/>
        </w:rPr>
        <w:t>e</w:t>
      </w:r>
      <w:r w:rsidR="008902E2" w:rsidRPr="008902E2">
        <w:rPr>
          <w:color w:val="000000"/>
        </w:rPr>
        <w:t>ducation</w:t>
      </w:r>
      <w:r w:rsidR="008902E2">
        <w:rPr>
          <w:color w:val="000000"/>
        </w:rPr>
        <w:t xml:space="preserve">; one health </w:t>
      </w:r>
    </w:p>
    <w:p w14:paraId="2CFF491B" w14:textId="7DC3D51D" w:rsidR="00F96649" w:rsidRDefault="00F96649" w:rsidP="008902E2">
      <w:pPr>
        <w:jc w:val="both"/>
        <w:rPr>
          <w:color w:val="000000"/>
        </w:rPr>
      </w:pP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111D6"/>
    <w:rsid w:val="00032673"/>
    <w:rsid w:val="00054A23"/>
    <w:rsid w:val="000C172C"/>
    <w:rsid w:val="00114251"/>
    <w:rsid w:val="00172F7F"/>
    <w:rsid w:val="00194EC3"/>
    <w:rsid w:val="001E15D0"/>
    <w:rsid w:val="00275FCC"/>
    <w:rsid w:val="00380081"/>
    <w:rsid w:val="003E7C21"/>
    <w:rsid w:val="00462B4A"/>
    <w:rsid w:val="004A3688"/>
    <w:rsid w:val="00516AEF"/>
    <w:rsid w:val="0054438F"/>
    <w:rsid w:val="0057539E"/>
    <w:rsid w:val="005C1A39"/>
    <w:rsid w:val="005E4115"/>
    <w:rsid w:val="00615154"/>
    <w:rsid w:val="006239CB"/>
    <w:rsid w:val="00687CC2"/>
    <w:rsid w:val="006F1188"/>
    <w:rsid w:val="00704011"/>
    <w:rsid w:val="007F6889"/>
    <w:rsid w:val="00803E0C"/>
    <w:rsid w:val="00857999"/>
    <w:rsid w:val="008902E2"/>
    <w:rsid w:val="008C6AF5"/>
    <w:rsid w:val="0092747A"/>
    <w:rsid w:val="00992F6A"/>
    <w:rsid w:val="00A630C7"/>
    <w:rsid w:val="00A8666D"/>
    <w:rsid w:val="00B517D8"/>
    <w:rsid w:val="00B60BB3"/>
    <w:rsid w:val="00BA13F1"/>
    <w:rsid w:val="00C8152E"/>
    <w:rsid w:val="00D368C0"/>
    <w:rsid w:val="00D54843"/>
    <w:rsid w:val="00DB5C59"/>
    <w:rsid w:val="00DE6CDB"/>
    <w:rsid w:val="00ED3B7E"/>
    <w:rsid w:val="00F335A6"/>
    <w:rsid w:val="00F96649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PEERAWIT CHONGRATTANAMETEEKUL</cp:lastModifiedBy>
  <cp:revision>4</cp:revision>
  <dcterms:created xsi:type="dcterms:W3CDTF">2024-05-15T09:38:00Z</dcterms:created>
  <dcterms:modified xsi:type="dcterms:W3CDTF">2024-05-15T09:51:00Z</dcterms:modified>
</cp:coreProperties>
</file>