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2D650" w14:textId="3B3CF84A" w:rsidR="009F204B" w:rsidRDefault="009F204B" w:rsidP="009F204B">
      <w:pPr>
        <w:rPr>
          <w:rFonts w:ascii="Arial" w:hAnsi="Arial" w:cs="Arial"/>
          <w:b/>
          <w:bCs/>
          <w:sz w:val="28"/>
          <w:szCs w:val="28"/>
        </w:rPr>
      </w:pPr>
      <w:r>
        <w:rPr>
          <w:rFonts w:ascii="Arial" w:hAnsi="Arial" w:cs="Arial"/>
          <w:b/>
          <w:bCs/>
          <w:sz w:val="28"/>
          <w:szCs w:val="28"/>
        </w:rPr>
        <w:t>I prefer:</w:t>
      </w:r>
    </w:p>
    <w:p w14:paraId="0F79F55F" w14:textId="7D09DAAB" w:rsidR="009F204B" w:rsidRDefault="009F204B" w:rsidP="009F204B">
      <w:pPr>
        <w:rPr>
          <w:rFonts w:ascii="Arial" w:hAnsi="Arial" w:cs="Arial"/>
          <w:b/>
          <w:bCs/>
          <w:sz w:val="28"/>
          <w:szCs w:val="28"/>
        </w:rPr>
      </w:pPr>
      <w:r>
        <w:rPr>
          <w:rFonts w:ascii="Arial" w:hAnsi="Arial" w:cs="Arial"/>
          <w:b/>
          <w:bCs/>
          <w:sz w:val="28"/>
          <w:szCs w:val="28"/>
        </w:rPr>
        <w:tab/>
        <w:t>Poster presentation</w:t>
      </w:r>
    </w:p>
    <w:p w14:paraId="310BC69E" w14:textId="72F1A8EC" w:rsidR="009F204B" w:rsidRDefault="009F204B" w:rsidP="00410031">
      <w:pPr>
        <w:jc w:val="center"/>
        <w:rPr>
          <w:rFonts w:ascii="Arial" w:hAnsi="Arial" w:cs="Arial"/>
          <w:b/>
          <w:bCs/>
          <w:sz w:val="28"/>
          <w:szCs w:val="28"/>
        </w:rPr>
      </w:pPr>
      <w:r w:rsidRPr="009F204B">
        <w:rPr>
          <w:rFonts w:ascii="Arial" w:hAnsi="Arial" w:cs="Arial"/>
          <w:b/>
          <w:bCs/>
          <w:noProof/>
          <w:sz w:val="28"/>
          <w:szCs w:val="28"/>
          <w14:ligatures w14:val="standardContextual"/>
        </w:rPr>
        <mc:AlternateContent>
          <mc:Choice Requires="wps">
            <w:drawing>
              <wp:anchor distT="0" distB="0" distL="114300" distR="114300" simplePos="0" relativeHeight="251659264" behindDoc="0" locked="0" layoutInCell="1" allowOverlap="1" wp14:anchorId="3BEA5FA5" wp14:editId="34EE8643">
                <wp:simplePos x="0" y="0"/>
                <wp:positionH relativeFrom="column">
                  <wp:posOffset>-144780</wp:posOffset>
                </wp:positionH>
                <wp:positionV relativeFrom="paragraph">
                  <wp:posOffset>236855</wp:posOffset>
                </wp:positionV>
                <wp:extent cx="6446520" cy="7620"/>
                <wp:effectExtent l="0" t="0" r="30480" b="30480"/>
                <wp:wrapNone/>
                <wp:docPr id="1039072565" name="Straight Connector 1"/>
                <wp:cNvGraphicFramePr/>
                <a:graphic xmlns:a="http://schemas.openxmlformats.org/drawingml/2006/main">
                  <a:graphicData uri="http://schemas.microsoft.com/office/word/2010/wordprocessingShape">
                    <wps:wsp>
                      <wps:cNvCnPr/>
                      <wps:spPr>
                        <a:xfrm>
                          <a:off x="0" y="0"/>
                          <a:ext cx="644652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E7A6CB"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pt,18.65pt" to="496.2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" strokecolor="black [3213]" strokeweight=".5pt">
                <v:stroke joinstyle="miter"/>
              </v:line>
            </w:pict>
          </mc:Fallback>
        </mc:AlternateContent>
      </w:r>
    </w:p>
    <w:p w14:paraId="508C79EF" w14:textId="77777777" w:rsidR="009F204B" w:rsidRDefault="009F204B" w:rsidP="00410031">
      <w:pPr>
        <w:jc w:val="center"/>
        <w:rPr>
          <w:rFonts w:ascii="Arial" w:hAnsi="Arial" w:cs="Arial"/>
          <w:b/>
          <w:bCs/>
          <w:sz w:val="28"/>
          <w:szCs w:val="28"/>
        </w:rPr>
      </w:pPr>
    </w:p>
    <w:p w14:paraId="6694483F" w14:textId="2BCF7371" w:rsidR="00410031" w:rsidRPr="00290279" w:rsidRDefault="005813D5" w:rsidP="00410031">
      <w:pPr>
        <w:jc w:val="center"/>
        <w:rPr>
          <w:rFonts w:ascii="Arial" w:hAnsi="Arial" w:cs="Arial"/>
          <w:b/>
          <w:bCs/>
          <w:sz w:val="28"/>
          <w:szCs w:val="28"/>
        </w:rPr>
      </w:pPr>
      <w:r w:rsidRPr="00290279">
        <w:rPr>
          <w:rFonts w:ascii="Arial" w:hAnsi="Arial" w:cs="Arial"/>
          <w:b/>
          <w:bCs/>
          <w:sz w:val="28"/>
          <w:szCs w:val="28"/>
        </w:rPr>
        <w:t>Detection of fungi and fungal toxins from</w:t>
      </w:r>
      <w:r w:rsidR="00410031" w:rsidRPr="00290279">
        <w:rPr>
          <w:rFonts w:ascii="Arial" w:hAnsi="Arial" w:cs="Arial"/>
          <w:b/>
          <w:bCs/>
          <w:sz w:val="28"/>
          <w:szCs w:val="28"/>
        </w:rPr>
        <w:t xml:space="preserve"> animal </w:t>
      </w:r>
      <w:r w:rsidRPr="00290279">
        <w:rPr>
          <w:rFonts w:ascii="Arial" w:hAnsi="Arial" w:cs="Arial"/>
          <w:b/>
          <w:bCs/>
          <w:sz w:val="28"/>
          <w:szCs w:val="28"/>
        </w:rPr>
        <w:t>feed in c</w:t>
      </w:r>
      <w:r w:rsidR="00410031" w:rsidRPr="00290279">
        <w:rPr>
          <w:rFonts w:ascii="Arial" w:hAnsi="Arial" w:cs="Arial"/>
          <w:b/>
          <w:bCs/>
          <w:sz w:val="28"/>
          <w:szCs w:val="28"/>
        </w:rPr>
        <w:t xml:space="preserve">entral </w:t>
      </w:r>
      <w:r w:rsidRPr="00290279">
        <w:rPr>
          <w:rFonts w:ascii="Arial" w:hAnsi="Arial" w:cs="Arial"/>
          <w:b/>
          <w:bCs/>
          <w:sz w:val="28"/>
          <w:szCs w:val="28"/>
        </w:rPr>
        <w:t>p</w:t>
      </w:r>
      <w:r w:rsidR="00410031" w:rsidRPr="00290279">
        <w:rPr>
          <w:rFonts w:ascii="Arial" w:hAnsi="Arial" w:cs="Arial"/>
          <w:b/>
          <w:bCs/>
          <w:sz w:val="28"/>
          <w:szCs w:val="28"/>
        </w:rPr>
        <w:t>rovince of Sri Lanka</w:t>
      </w:r>
    </w:p>
    <w:p w14:paraId="013BC86C" w14:textId="77777777" w:rsidR="00410031" w:rsidRDefault="00410031" w:rsidP="00410031">
      <w:pPr>
        <w:jc w:val="center"/>
        <w:rPr>
          <w:rFonts w:ascii="Times New Roman" w:hAnsi="Times New Roman" w:cs="Times New Roman"/>
        </w:rPr>
      </w:pPr>
    </w:p>
    <w:p w14:paraId="70457106" w14:textId="42CD5480" w:rsidR="00290279" w:rsidRPr="00290279" w:rsidRDefault="00410031" w:rsidP="00290279">
      <w:pPr>
        <w:jc w:val="center"/>
        <w:rPr>
          <w:rFonts w:ascii="Times New Roman" w:hAnsi="Times New Roman" w:cs="Times New Roman"/>
          <w:vertAlign w:val="superscript"/>
        </w:rPr>
      </w:pPr>
      <w:r>
        <w:rPr>
          <w:rFonts w:ascii="Times New Roman" w:hAnsi="Times New Roman" w:cs="Times New Roman"/>
        </w:rPr>
        <w:t>D.P. Himali Wijesekera</w:t>
      </w:r>
      <w:r>
        <w:rPr>
          <w:rFonts w:ascii="Times New Roman" w:hAnsi="Times New Roman" w:cs="Times New Roman"/>
          <w:vertAlign w:val="superscript"/>
        </w:rPr>
        <w:t>1</w:t>
      </w:r>
      <w:r w:rsidR="00290279">
        <w:rPr>
          <w:rFonts w:ascii="Times New Roman" w:hAnsi="Times New Roman" w:cs="Times New Roman"/>
          <w:vertAlign w:val="superscript"/>
        </w:rPr>
        <w:t xml:space="preserve">* </w:t>
      </w:r>
      <w:r w:rsidR="00290279" w:rsidRPr="00CA4A22">
        <w:rPr>
          <w:rFonts w:ascii="Times New Roman" w:hAnsi="Times New Roman" w:cs="Times New Roman"/>
          <w:sz w:val="24"/>
          <w:szCs w:val="24"/>
        </w:rPr>
        <w:t>W.D.M. Perera</w:t>
      </w:r>
      <w:r w:rsidR="00290279" w:rsidRPr="00CA4A22">
        <w:rPr>
          <w:rFonts w:ascii="Times New Roman" w:hAnsi="Times New Roman" w:cs="Times New Roman"/>
          <w:sz w:val="24"/>
          <w:szCs w:val="24"/>
          <w:vertAlign w:val="superscript"/>
        </w:rPr>
        <w:t>3</w:t>
      </w:r>
      <w:r w:rsidR="00290279" w:rsidRPr="00CA4A22">
        <w:rPr>
          <w:rFonts w:ascii="Times New Roman" w:hAnsi="Times New Roman" w:cs="Times New Roman"/>
          <w:sz w:val="24"/>
          <w:szCs w:val="24"/>
        </w:rPr>
        <w:t>, G.D.R.K Perera</w:t>
      </w:r>
      <w:r w:rsidR="00290279" w:rsidRPr="00CA4A22">
        <w:rPr>
          <w:rFonts w:ascii="Times New Roman" w:hAnsi="Times New Roman" w:cs="Times New Roman"/>
          <w:sz w:val="24"/>
          <w:szCs w:val="24"/>
          <w:vertAlign w:val="superscript"/>
        </w:rPr>
        <w:t>2</w:t>
      </w:r>
    </w:p>
    <w:p w14:paraId="3803221D" w14:textId="1E5E95E0" w:rsidR="00290279" w:rsidRPr="00CA4A22" w:rsidRDefault="00290279" w:rsidP="00290279">
      <w:pPr>
        <w:jc w:val="center"/>
        <w:rPr>
          <w:rFonts w:ascii="Times New Roman" w:hAnsi="Times New Roman" w:cs="Times New Roman"/>
          <w:i/>
          <w:iCs/>
          <w:sz w:val="24"/>
          <w:szCs w:val="24"/>
        </w:rPr>
      </w:pPr>
      <w:hyperlink r:id="rId4" w:history="1">
        <w:r w:rsidRPr="00906D35">
          <w:rPr>
            <w:rStyle w:val="Hyperlink"/>
            <w:rFonts w:ascii="Times New Roman" w:hAnsi="Times New Roman" w:cs="Times New Roman"/>
            <w:sz w:val="24"/>
            <w:szCs w:val="24"/>
          </w:rPr>
          <w:t>himali@vet.pdn.ac.lk</w:t>
        </w:r>
      </w:hyperlink>
      <w:r>
        <w:rPr>
          <w:rFonts w:ascii="Times New Roman" w:hAnsi="Times New Roman" w:cs="Times New Roman"/>
          <w:i/>
          <w:iCs/>
          <w:sz w:val="24"/>
          <w:szCs w:val="24"/>
        </w:rPr>
        <w:t xml:space="preserve">, </w:t>
      </w:r>
      <w:r w:rsidRPr="00290279">
        <w:rPr>
          <w:rFonts w:ascii="Times New Roman" w:hAnsi="Times New Roman" w:cs="Times New Roman"/>
          <w:sz w:val="24"/>
          <w:szCs w:val="24"/>
          <w:vertAlign w:val="superscript"/>
        </w:rPr>
        <w:t>1</w:t>
      </w:r>
      <w:r w:rsidR="00410031">
        <w:rPr>
          <w:rFonts w:ascii="Times New Roman" w:hAnsi="Times New Roman" w:cs="Times New Roman"/>
          <w:i/>
          <w:iCs/>
          <w:sz w:val="24"/>
          <w:szCs w:val="24"/>
        </w:rPr>
        <w:t>Department of Veterinary Pathobiology, Faculty of Veterinary Medicine and Animal Science, University of Peradeniya, Sri Lanka</w:t>
      </w:r>
      <w:r>
        <w:rPr>
          <w:rFonts w:ascii="Times New Roman" w:hAnsi="Times New Roman" w:cs="Times New Roman"/>
          <w:i/>
          <w:iCs/>
          <w:sz w:val="24"/>
          <w:szCs w:val="24"/>
        </w:rPr>
        <w:t xml:space="preserve">, </w:t>
      </w:r>
      <w:r w:rsidRPr="00290279">
        <w:rPr>
          <w:rFonts w:ascii="Times New Roman" w:hAnsi="Times New Roman" w:cs="Times New Roman"/>
          <w:sz w:val="24"/>
          <w:szCs w:val="24"/>
          <w:vertAlign w:val="superscript"/>
        </w:rPr>
        <w:t>2</w:t>
      </w:r>
      <w:r w:rsidRPr="00CA4A22">
        <w:rPr>
          <w:rFonts w:ascii="Times New Roman" w:hAnsi="Times New Roman" w:cs="Times New Roman"/>
          <w:i/>
          <w:iCs/>
          <w:sz w:val="24"/>
          <w:szCs w:val="24"/>
        </w:rPr>
        <w:t xml:space="preserve">Department of Farm Animal Production and Health, Faculty of Veterinary Medicine and Animal Science, University of Peradeniya, Sri Lanka.  </w:t>
      </w:r>
      <w:r w:rsidRPr="00290279">
        <w:rPr>
          <w:rFonts w:ascii="Times New Roman" w:hAnsi="Times New Roman" w:cs="Times New Roman"/>
          <w:sz w:val="24"/>
          <w:szCs w:val="24"/>
          <w:vertAlign w:val="superscript"/>
        </w:rPr>
        <w:t>3</w:t>
      </w:r>
      <w:r w:rsidRPr="00CA4A22">
        <w:rPr>
          <w:rFonts w:ascii="Times New Roman" w:hAnsi="Times New Roman" w:cs="Times New Roman"/>
          <w:i/>
          <w:iCs/>
          <w:sz w:val="24"/>
          <w:szCs w:val="24"/>
        </w:rPr>
        <w:t xml:space="preserve">Hay Vet Laboratory, </w:t>
      </w:r>
      <w:proofErr w:type="spellStart"/>
      <w:r w:rsidRPr="00CA4A22">
        <w:rPr>
          <w:rFonts w:ascii="Times New Roman" w:hAnsi="Times New Roman" w:cs="Times New Roman"/>
          <w:i/>
          <w:iCs/>
          <w:sz w:val="24"/>
          <w:szCs w:val="24"/>
        </w:rPr>
        <w:t>Kuliyapitiya</w:t>
      </w:r>
      <w:proofErr w:type="spellEnd"/>
      <w:r w:rsidRPr="00CA4A22">
        <w:rPr>
          <w:rFonts w:ascii="Times New Roman" w:hAnsi="Times New Roman" w:cs="Times New Roman"/>
          <w:i/>
          <w:iCs/>
          <w:sz w:val="24"/>
          <w:szCs w:val="24"/>
        </w:rPr>
        <w:t>, Sri Lanka</w:t>
      </w:r>
    </w:p>
    <w:p w14:paraId="30F402FC" w14:textId="77777777" w:rsidR="00290279" w:rsidRDefault="00290279" w:rsidP="00CA04A7">
      <w:pPr>
        <w:jc w:val="both"/>
        <w:rPr>
          <w:rFonts w:ascii="Times New Roman" w:hAnsi="Times New Roman" w:cs="Times New Roman"/>
          <w:sz w:val="24"/>
          <w:szCs w:val="24"/>
        </w:rPr>
      </w:pPr>
      <w:r w:rsidRPr="00290279">
        <w:rPr>
          <w:rFonts w:ascii="Times New Roman" w:hAnsi="Times New Roman" w:cs="Times New Roman"/>
          <w:b/>
          <w:bCs/>
          <w:sz w:val="24"/>
          <w:szCs w:val="24"/>
        </w:rPr>
        <w:t>Background/Objective:</w:t>
      </w:r>
      <w:r>
        <w:rPr>
          <w:rFonts w:ascii="Times New Roman" w:hAnsi="Times New Roman" w:cs="Times New Roman"/>
          <w:b/>
          <w:bCs/>
          <w:sz w:val="24"/>
          <w:szCs w:val="24"/>
        </w:rPr>
        <w:t xml:space="preserve"> </w:t>
      </w:r>
      <w:r w:rsidR="005813D5" w:rsidRPr="00CA04A7">
        <w:rPr>
          <w:rFonts w:ascii="Times New Roman" w:hAnsi="Times New Roman" w:cs="Times New Roman"/>
          <w:sz w:val="24"/>
          <w:szCs w:val="24"/>
        </w:rPr>
        <w:t xml:space="preserve">Animal feed is a vital component </w:t>
      </w:r>
      <w:r w:rsidR="00CA04A7">
        <w:rPr>
          <w:rFonts w:ascii="Times New Roman" w:hAnsi="Times New Roman" w:cs="Times New Roman"/>
          <w:sz w:val="24"/>
          <w:szCs w:val="24"/>
        </w:rPr>
        <w:t xml:space="preserve">that directly impacts on animal husbandry. </w:t>
      </w:r>
      <w:r w:rsidR="005813D5" w:rsidRPr="00CA04A7">
        <w:rPr>
          <w:rFonts w:ascii="Times New Roman" w:hAnsi="Times New Roman" w:cs="Times New Roman"/>
          <w:sz w:val="24"/>
          <w:szCs w:val="24"/>
        </w:rPr>
        <w:t xml:space="preserve">However, quality </w:t>
      </w:r>
      <w:r w:rsidR="00CA04A7">
        <w:rPr>
          <w:rFonts w:ascii="Times New Roman" w:hAnsi="Times New Roman" w:cs="Times New Roman"/>
          <w:sz w:val="24"/>
          <w:szCs w:val="24"/>
        </w:rPr>
        <w:t xml:space="preserve">of these animal </w:t>
      </w:r>
      <w:r w:rsidR="00405299">
        <w:rPr>
          <w:rFonts w:ascii="Times New Roman" w:hAnsi="Times New Roman" w:cs="Times New Roman"/>
          <w:sz w:val="24"/>
          <w:szCs w:val="24"/>
        </w:rPr>
        <w:t>feeds</w:t>
      </w:r>
      <w:r w:rsidR="00CA04A7">
        <w:rPr>
          <w:rFonts w:ascii="Times New Roman" w:hAnsi="Times New Roman" w:cs="Times New Roman"/>
          <w:sz w:val="24"/>
          <w:szCs w:val="24"/>
        </w:rPr>
        <w:t xml:space="preserve"> </w:t>
      </w:r>
      <w:r w:rsidR="005813D5" w:rsidRPr="00CA04A7">
        <w:rPr>
          <w:rFonts w:ascii="Times New Roman" w:hAnsi="Times New Roman" w:cs="Times New Roman"/>
          <w:sz w:val="24"/>
          <w:szCs w:val="24"/>
        </w:rPr>
        <w:t xml:space="preserve">should be monitored frequently as it can be a source of </w:t>
      </w:r>
      <w:r w:rsidR="00CA04A7" w:rsidRPr="00CA04A7">
        <w:rPr>
          <w:rFonts w:ascii="Times New Roman" w:hAnsi="Times New Roman" w:cs="Times New Roman"/>
          <w:sz w:val="24"/>
          <w:szCs w:val="24"/>
        </w:rPr>
        <w:t>fungi and mycotoxins that influence the health of animals</w:t>
      </w:r>
      <w:r w:rsidR="00832AF3">
        <w:rPr>
          <w:rFonts w:ascii="Times New Roman" w:hAnsi="Times New Roman" w:cs="Times New Roman"/>
          <w:sz w:val="24"/>
          <w:szCs w:val="24"/>
        </w:rPr>
        <w:t xml:space="preserve"> and subsequently human health</w:t>
      </w:r>
      <w:r w:rsidR="00CA04A7" w:rsidRPr="00CA04A7">
        <w:rPr>
          <w:rFonts w:ascii="Times New Roman" w:hAnsi="Times New Roman" w:cs="Times New Roman"/>
          <w:sz w:val="24"/>
          <w:szCs w:val="24"/>
        </w:rPr>
        <w:t xml:space="preserve">. Accordingly, </w:t>
      </w:r>
      <w:r w:rsidR="00F8406C">
        <w:rPr>
          <w:rFonts w:ascii="Times New Roman" w:hAnsi="Times New Roman" w:cs="Times New Roman"/>
          <w:sz w:val="24"/>
          <w:szCs w:val="24"/>
        </w:rPr>
        <w:t xml:space="preserve">the </w:t>
      </w:r>
      <w:r w:rsidR="00CA04A7" w:rsidRPr="00CA04A7">
        <w:rPr>
          <w:rFonts w:ascii="Times New Roman" w:hAnsi="Times New Roman" w:cs="Times New Roman"/>
          <w:sz w:val="24"/>
          <w:szCs w:val="24"/>
        </w:rPr>
        <w:t>current study was conducted to monitor the fungal contamination of animal feed obtained from central province of Sri Lanka.</w:t>
      </w:r>
    </w:p>
    <w:p w14:paraId="56B3E43E" w14:textId="77777777" w:rsidR="00290279" w:rsidRDefault="00290279" w:rsidP="00CA04A7">
      <w:pPr>
        <w:jc w:val="both"/>
        <w:rPr>
          <w:rFonts w:ascii="Times New Roman" w:hAnsi="Times New Roman" w:cs="Times New Roman"/>
          <w:sz w:val="24"/>
          <w:szCs w:val="24"/>
        </w:rPr>
      </w:pPr>
      <w:r w:rsidRPr="00290279">
        <w:rPr>
          <w:rFonts w:ascii="Times New Roman" w:hAnsi="Times New Roman" w:cs="Times New Roman"/>
          <w:b/>
          <w:bCs/>
          <w:sz w:val="24"/>
          <w:szCs w:val="24"/>
        </w:rPr>
        <w:t>Methods</w:t>
      </w:r>
      <w:r>
        <w:rPr>
          <w:rFonts w:ascii="Times New Roman" w:hAnsi="Times New Roman" w:cs="Times New Roman"/>
          <w:sz w:val="24"/>
          <w:szCs w:val="24"/>
        </w:rPr>
        <w:t xml:space="preserve">: </w:t>
      </w:r>
      <w:r w:rsidR="00832AF3">
        <w:rPr>
          <w:rFonts w:ascii="Times New Roman" w:hAnsi="Times New Roman" w:cs="Times New Roman"/>
          <w:sz w:val="24"/>
          <w:szCs w:val="24"/>
        </w:rPr>
        <w:t xml:space="preserve">A total of </w:t>
      </w:r>
      <w:r w:rsidR="00E30354">
        <w:rPr>
          <w:rFonts w:ascii="Times New Roman" w:hAnsi="Times New Roman" w:cs="Times New Roman"/>
          <w:sz w:val="24"/>
          <w:szCs w:val="24"/>
        </w:rPr>
        <w:t>f</w:t>
      </w:r>
      <w:r w:rsidR="00C44E54">
        <w:rPr>
          <w:rFonts w:ascii="Times New Roman" w:hAnsi="Times New Roman" w:cs="Times New Roman"/>
          <w:sz w:val="24"/>
          <w:szCs w:val="24"/>
        </w:rPr>
        <w:t>ifty-four</w:t>
      </w:r>
      <w:r w:rsidR="00405299">
        <w:rPr>
          <w:rFonts w:ascii="Times New Roman" w:hAnsi="Times New Roman" w:cs="Times New Roman"/>
          <w:sz w:val="24"/>
          <w:szCs w:val="24"/>
        </w:rPr>
        <w:t xml:space="preserve"> feed samples from goat, horse and cattle owners were collected from the central province of Sri Lanka.</w:t>
      </w:r>
      <w:r w:rsidR="00C44E54">
        <w:rPr>
          <w:rFonts w:ascii="Times New Roman" w:hAnsi="Times New Roman" w:cs="Times New Roman"/>
          <w:sz w:val="24"/>
          <w:szCs w:val="24"/>
        </w:rPr>
        <w:t xml:space="preserve"> Fungal isolation was carried out with </w:t>
      </w:r>
      <w:proofErr w:type="spellStart"/>
      <w:r w:rsidR="00C44E54">
        <w:rPr>
          <w:rFonts w:ascii="Times New Roman" w:hAnsi="Times New Roman" w:cs="Times New Roman"/>
          <w:sz w:val="24"/>
          <w:szCs w:val="24"/>
        </w:rPr>
        <w:t>Sab</w:t>
      </w:r>
      <w:r w:rsidR="009F00F7">
        <w:rPr>
          <w:rFonts w:ascii="Times New Roman" w:hAnsi="Times New Roman" w:cs="Times New Roman"/>
          <w:sz w:val="24"/>
          <w:szCs w:val="24"/>
        </w:rPr>
        <w:t>ou</w:t>
      </w:r>
      <w:r w:rsidR="00C44E54">
        <w:rPr>
          <w:rFonts w:ascii="Times New Roman" w:hAnsi="Times New Roman" w:cs="Times New Roman"/>
          <w:sz w:val="24"/>
          <w:szCs w:val="24"/>
        </w:rPr>
        <w:t>rauds</w:t>
      </w:r>
      <w:proofErr w:type="spellEnd"/>
      <w:r w:rsidR="00C44E54">
        <w:rPr>
          <w:rFonts w:ascii="Times New Roman" w:hAnsi="Times New Roman" w:cs="Times New Roman"/>
          <w:sz w:val="24"/>
          <w:szCs w:val="24"/>
        </w:rPr>
        <w:t xml:space="preserve"> Dextrose agar and lactophenol cotton blue stain. Morphological identification was </w:t>
      </w:r>
      <w:r w:rsidR="00832AF3">
        <w:rPr>
          <w:rFonts w:ascii="Times New Roman" w:hAnsi="Times New Roman" w:cs="Times New Roman"/>
          <w:sz w:val="24"/>
          <w:szCs w:val="24"/>
        </w:rPr>
        <w:t xml:space="preserve">conducted </w:t>
      </w:r>
      <w:r w:rsidR="00C44E54">
        <w:rPr>
          <w:rFonts w:ascii="Times New Roman" w:hAnsi="Times New Roman" w:cs="Times New Roman"/>
          <w:sz w:val="24"/>
          <w:szCs w:val="24"/>
        </w:rPr>
        <w:t xml:space="preserve">using macromorphological features including colony color and texture and micromorphological characteristics of mycelia, fruiting head, and conidiophores. In addition, fungal contaminated feed samples were analyzed for the presence of aflatoxins using a commercial </w:t>
      </w:r>
      <w:r w:rsidR="00832AF3">
        <w:rPr>
          <w:rFonts w:ascii="Times New Roman" w:hAnsi="Times New Roman" w:cs="Times New Roman"/>
          <w:sz w:val="24"/>
          <w:szCs w:val="24"/>
        </w:rPr>
        <w:t>Elisa</w:t>
      </w:r>
      <w:r w:rsidR="00C44E54">
        <w:rPr>
          <w:rFonts w:ascii="Times New Roman" w:hAnsi="Times New Roman" w:cs="Times New Roman"/>
          <w:sz w:val="24"/>
          <w:szCs w:val="24"/>
        </w:rPr>
        <w:t xml:space="preserve"> kit for detection of total aflatoxins. </w:t>
      </w:r>
    </w:p>
    <w:p w14:paraId="420211C3" w14:textId="77777777" w:rsidR="00290279" w:rsidRDefault="00290279" w:rsidP="00CA04A7">
      <w:pPr>
        <w:jc w:val="both"/>
        <w:rPr>
          <w:rFonts w:ascii="Times New Roman" w:hAnsi="Times New Roman" w:cs="Times New Roman"/>
          <w:sz w:val="24"/>
          <w:szCs w:val="24"/>
        </w:rPr>
      </w:pPr>
      <w:r w:rsidRPr="00290279">
        <w:rPr>
          <w:rFonts w:ascii="Times New Roman" w:hAnsi="Times New Roman" w:cs="Times New Roman"/>
          <w:b/>
          <w:bCs/>
          <w:sz w:val="24"/>
          <w:szCs w:val="24"/>
        </w:rPr>
        <w:t>Results:</w:t>
      </w:r>
      <w:r>
        <w:rPr>
          <w:rFonts w:ascii="Times New Roman" w:hAnsi="Times New Roman" w:cs="Times New Roman"/>
          <w:sz w:val="24"/>
          <w:szCs w:val="24"/>
        </w:rPr>
        <w:t xml:space="preserve"> </w:t>
      </w:r>
      <w:r w:rsidR="00832AF3">
        <w:rPr>
          <w:rFonts w:ascii="Times New Roman" w:hAnsi="Times New Roman" w:cs="Times New Roman"/>
          <w:sz w:val="24"/>
          <w:szCs w:val="24"/>
        </w:rPr>
        <w:t>Results revealed contamination of feed with either bacteria or fungi in 96.4% (52/54) samples where 70.37% (</w:t>
      </w:r>
      <w:r w:rsidR="00D92AD9">
        <w:rPr>
          <w:rFonts w:ascii="Times New Roman" w:hAnsi="Times New Roman" w:cs="Times New Roman"/>
          <w:sz w:val="24"/>
          <w:szCs w:val="24"/>
        </w:rPr>
        <w:t>38/54</w:t>
      </w:r>
      <w:r w:rsidR="00832AF3">
        <w:rPr>
          <w:rFonts w:ascii="Times New Roman" w:hAnsi="Times New Roman" w:cs="Times New Roman"/>
          <w:sz w:val="24"/>
          <w:szCs w:val="24"/>
        </w:rPr>
        <w:t xml:space="preserve">) was bacteria only, 11.11% only </w:t>
      </w:r>
      <w:r w:rsidR="00F8406C">
        <w:rPr>
          <w:rFonts w:ascii="Times New Roman" w:hAnsi="Times New Roman" w:cs="Times New Roman"/>
          <w:sz w:val="24"/>
          <w:szCs w:val="24"/>
        </w:rPr>
        <w:t>fungi (</w:t>
      </w:r>
      <w:r w:rsidR="00D92AD9">
        <w:rPr>
          <w:rFonts w:ascii="Times New Roman" w:hAnsi="Times New Roman" w:cs="Times New Roman"/>
          <w:sz w:val="24"/>
          <w:szCs w:val="24"/>
        </w:rPr>
        <w:t>6/54</w:t>
      </w:r>
      <w:r w:rsidR="00832AF3">
        <w:rPr>
          <w:rFonts w:ascii="Times New Roman" w:hAnsi="Times New Roman" w:cs="Times New Roman"/>
          <w:sz w:val="24"/>
          <w:szCs w:val="24"/>
        </w:rPr>
        <w:t>), and 14.82% (</w:t>
      </w:r>
      <w:r w:rsidR="00D92AD9">
        <w:rPr>
          <w:rFonts w:ascii="Times New Roman" w:hAnsi="Times New Roman" w:cs="Times New Roman"/>
          <w:sz w:val="24"/>
          <w:szCs w:val="24"/>
        </w:rPr>
        <w:t>8/54</w:t>
      </w:r>
      <w:r w:rsidR="00832AF3">
        <w:rPr>
          <w:rFonts w:ascii="Times New Roman" w:hAnsi="Times New Roman" w:cs="Times New Roman"/>
          <w:sz w:val="24"/>
          <w:szCs w:val="24"/>
        </w:rPr>
        <w:t>)</w:t>
      </w:r>
      <w:r w:rsidR="00A64382">
        <w:rPr>
          <w:rFonts w:ascii="Times New Roman" w:hAnsi="Times New Roman" w:cs="Times New Roman"/>
          <w:sz w:val="24"/>
          <w:szCs w:val="24"/>
        </w:rPr>
        <w:t xml:space="preserve"> with </w:t>
      </w:r>
      <w:r w:rsidR="00832AF3">
        <w:rPr>
          <w:rFonts w:ascii="Times New Roman" w:hAnsi="Times New Roman" w:cs="Times New Roman"/>
          <w:sz w:val="24"/>
          <w:szCs w:val="24"/>
        </w:rPr>
        <w:t xml:space="preserve">both fungi and bacterial contamination. Further, </w:t>
      </w:r>
      <w:r w:rsidR="00A83300">
        <w:rPr>
          <w:rFonts w:ascii="Times New Roman" w:hAnsi="Times New Roman" w:cs="Times New Roman"/>
          <w:sz w:val="24"/>
          <w:szCs w:val="24"/>
        </w:rPr>
        <w:t xml:space="preserve">cattle, goat and horses showed a fungi isolation rate of 0%, 36% and 38% respectively. </w:t>
      </w:r>
      <w:proofErr w:type="gramStart"/>
      <w:r w:rsidR="0032738E">
        <w:rPr>
          <w:rFonts w:ascii="Times New Roman" w:hAnsi="Times New Roman" w:cs="Times New Roman"/>
          <w:sz w:val="24"/>
          <w:szCs w:val="24"/>
        </w:rPr>
        <w:t>T</w:t>
      </w:r>
      <w:r w:rsidR="00A83300">
        <w:rPr>
          <w:rFonts w:ascii="Times New Roman" w:hAnsi="Times New Roman" w:cs="Times New Roman"/>
          <w:sz w:val="24"/>
          <w:szCs w:val="24"/>
        </w:rPr>
        <w:t xml:space="preserve">he </w:t>
      </w:r>
      <w:r w:rsidR="00D84F95">
        <w:rPr>
          <w:rFonts w:ascii="Times New Roman" w:hAnsi="Times New Roman" w:cs="Times New Roman"/>
          <w:sz w:val="24"/>
          <w:szCs w:val="24"/>
        </w:rPr>
        <w:t>majority</w:t>
      </w:r>
      <w:r w:rsidR="00A83300">
        <w:rPr>
          <w:rFonts w:ascii="Times New Roman" w:hAnsi="Times New Roman" w:cs="Times New Roman"/>
          <w:sz w:val="24"/>
          <w:szCs w:val="24"/>
        </w:rPr>
        <w:t xml:space="preserve"> </w:t>
      </w:r>
      <w:r w:rsidR="0032738E">
        <w:rPr>
          <w:rFonts w:ascii="Times New Roman" w:hAnsi="Times New Roman" w:cs="Times New Roman"/>
          <w:sz w:val="24"/>
          <w:szCs w:val="24"/>
        </w:rPr>
        <w:t>of</w:t>
      </w:r>
      <w:proofErr w:type="gramEnd"/>
      <w:r w:rsidR="0032738E">
        <w:rPr>
          <w:rFonts w:ascii="Times New Roman" w:hAnsi="Times New Roman" w:cs="Times New Roman"/>
          <w:sz w:val="24"/>
          <w:szCs w:val="24"/>
        </w:rPr>
        <w:t xml:space="preserve"> isolated fungi </w:t>
      </w:r>
      <w:r w:rsidR="00A83300">
        <w:rPr>
          <w:rFonts w:ascii="Times New Roman" w:hAnsi="Times New Roman" w:cs="Times New Roman"/>
          <w:sz w:val="24"/>
          <w:szCs w:val="24"/>
        </w:rPr>
        <w:t xml:space="preserve">belongs to </w:t>
      </w:r>
      <w:r w:rsidR="00A83300" w:rsidRPr="00D84F95">
        <w:rPr>
          <w:rFonts w:ascii="Times New Roman" w:hAnsi="Times New Roman" w:cs="Times New Roman"/>
          <w:i/>
          <w:iCs/>
          <w:sz w:val="24"/>
          <w:szCs w:val="24"/>
        </w:rPr>
        <w:t>Aspergillus flavus</w:t>
      </w:r>
      <w:r w:rsidR="00A83300">
        <w:rPr>
          <w:rFonts w:ascii="Times New Roman" w:hAnsi="Times New Roman" w:cs="Times New Roman"/>
          <w:sz w:val="24"/>
          <w:szCs w:val="24"/>
        </w:rPr>
        <w:t xml:space="preserve"> (40%) while Yeast, Zygomycetes and Fusarium spp. accounted for 13% each.</w:t>
      </w:r>
      <w:r w:rsidR="005470CC">
        <w:rPr>
          <w:rFonts w:ascii="Times New Roman" w:hAnsi="Times New Roman" w:cs="Times New Roman"/>
          <w:sz w:val="24"/>
          <w:szCs w:val="24"/>
        </w:rPr>
        <w:t xml:space="preserve"> Also, aflatoxin analysis revealed</w:t>
      </w:r>
      <w:r w:rsidR="00D84F95">
        <w:rPr>
          <w:rFonts w:ascii="Times New Roman" w:hAnsi="Times New Roman" w:cs="Times New Roman"/>
          <w:sz w:val="24"/>
          <w:szCs w:val="24"/>
        </w:rPr>
        <w:t xml:space="preserve"> the presence of aflatoxins above 20ppb in 54.5% (6/11) and above 100ppb in 9.09% among the feed that contained toxicogenic fungi.</w:t>
      </w:r>
      <w:r w:rsidR="005470CC">
        <w:rPr>
          <w:rFonts w:ascii="Times New Roman" w:hAnsi="Times New Roman" w:cs="Times New Roman"/>
          <w:sz w:val="24"/>
          <w:szCs w:val="24"/>
        </w:rPr>
        <w:t xml:space="preserve"> </w:t>
      </w:r>
    </w:p>
    <w:p w14:paraId="39158D3C" w14:textId="03686D56" w:rsidR="005813D5" w:rsidRDefault="00290279" w:rsidP="00CA04A7">
      <w:pPr>
        <w:jc w:val="both"/>
        <w:rPr>
          <w:rFonts w:ascii="Times New Roman" w:hAnsi="Times New Roman" w:cs="Times New Roman"/>
          <w:sz w:val="24"/>
          <w:szCs w:val="24"/>
        </w:rPr>
      </w:pPr>
      <w:r w:rsidRPr="00290279">
        <w:rPr>
          <w:rFonts w:ascii="Times New Roman" w:hAnsi="Times New Roman" w:cs="Times New Roman"/>
          <w:b/>
          <w:bCs/>
          <w:sz w:val="24"/>
          <w:szCs w:val="24"/>
        </w:rPr>
        <w:t>Conclusions:</w:t>
      </w:r>
      <w:r>
        <w:rPr>
          <w:rFonts w:ascii="Times New Roman" w:hAnsi="Times New Roman" w:cs="Times New Roman"/>
          <w:sz w:val="24"/>
          <w:szCs w:val="24"/>
        </w:rPr>
        <w:t xml:space="preserve"> </w:t>
      </w:r>
      <w:r w:rsidR="00D84F95">
        <w:rPr>
          <w:rFonts w:ascii="Times New Roman" w:hAnsi="Times New Roman" w:cs="Times New Roman"/>
          <w:sz w:val="24"/>
          <w:szCs w:val="24"/>
        </w:rPr>
        <w:t>Therefore, our study points out the existence of potentially harmful fungi</w:t>
      </w:r>
      <w:r w:rsidR="0032738E">
        <w:rPr>
          <w:rFonts w:ascii="Times New Roman" w:hAnsi="Times New Roman" w:cs="Times New Roman"/>
          <w:sz w:val="24"/>
          <w:szCs w:val="24"/>
        </w:rPr>
        <w:t xml:space="preserve"> and aflatoxins</w:t>
      </w:r>
      <w:r w:rsidR="00D84F95">
        <w:rPr>
          <w:rFonts w:ascii="Times New Roman" w:hAnsi="Times New Roman" w:cs="Times New Roman"/>
          <w:sz w:val="24"/>
          <w:szCs w:val="24"/>
        </w:rPr>
        <w:t xml:space="preserve"> in the animal feed</w:t>
      </w:r>
      <w:r w:rsidR="0032738E">
        <w:rPr>
          <w:rFonts w:ascii="Times New Roman" w:hAnsi="Times New Roman" w:cs="Times New Roman"/>
          <w:sz w:val="24"/>
          <w:szCs w:val="24"/>
        </w:rPr>
        <w:t xml:space="preserve"> in central province. In conclusion, it warrants </w:t>
      </w:r>
      <w:r w:rsidR="00D84F95">
        <w:rPr>
          <w:rFonts w:ascii="Times New Roman" w:hAnsi="Times New Roman" w:cs="Times New Roman"/>
          <w:sz w:val="24"/>
          <w:szCs w:val="24"/>
        </w:rPr>
        <w:t>the importance of impl</w:t>
      </w:r>
      <w:r w:rsidR="009F204B">
        <w:rPr>
          <w:rFonts w:ascii="Times New Roman" w:hAnsi="Times New Roman" w:cs="Times New Roman"/>
          <w:sz w:val="24"/>
          <w:szCs w:val="24"/>
        </w:rPr>
        <w:t>ementin</w:t>
      </w:r>
      <w:r w:rsidR="00D84F95">
        <w:rPr>
          <w:rFonts w:ascii="Times New Roman" w:hAnsi="Times New Roman" w:cs="Times New Roman"/>
          <w:sz w:val="24"/>
          <w:szCs w:val="24"/>
        </w:rPr>
        <w:t xml:space="preserve">g stringent regulation and surveillance of animal feed quality. </w:t>
      </w:r>
      <w:r w:rsidR="009F204B">
        <w:rPr>
          <w:rFonts w:ascii="Times New Roman" w:hAnsi="Times New Roman" w:cs="Times New Roman"/>
          <w:sz w:val="24"/>
          <w:szCs w:val="24"/>
        </w:rPr>
        <w:t>Furthermore, we are planning to perform molecular identification of isolated fungi.</w:t>
      </w:r>
    </w:p>
    <w:p w14:paraId="577F2AE6" w14:textId="4FA1DA03" w:rsidR="009F204B" w:rsidRPr="009F204B" w:rsidRDefault="009F204B" w:rsidP="00CA04A7">
      <w:pPr>
        <w:jc w:val="both"/>
        <w:rPr>
          <w:rFonts w:ascii="Times New Roman" w:hAnsi="Times New Roman" w:cs="Times New Roman"/>
          <w:b/>
          <w:bCs/>
          <w:sz w:val="24"/>
          <w:szCs w:val="24"/>
        </w:rPr>
      </w:pPr>
      <w:r w:rsidRPr="009F204B">
        <w:rPr>
          <w:rFonts w:ascii="Times New Roman" w:hAnsi="Times New Roman" w:cs="Times New Roman"/>
          <w:b/>
          <w:bCs/>
          <w:sz w:val="24"/>
          <w:szCs w:val="24"/>
        </w:rPr>
        <w:t>Keywords:</w:t>
      </w:r>
      <w:r>
        <w:rPr>
          <w:rFonts w:ascii="Times New Roman" w:hAnsi="Times New Roman" w:cs="Times New Roman"/>
          <w:b/>
          <w:bCs/>
          <w:sz w:val="24"/>
          <w:szCs w:val="24"/>
        </w:rPr>
        <w:t xml:space="preserve"> </w:t>
      </w:r>
      <w:r w:rsidRPr="009F204B">
        <w:rPr>
          <w:rFonts w:ascii="Times New Roman" w:hAnsi="Times New Roman" w:cs="Times New Roman"/>
          <w:sz w:val="24"/>
          <w:szCs w:val="24"/>
        </w:rPr>
        <w:t>Fungi, aflatoxins, animal feed</w:t>
      </w:r>
    </w:p>
    <w:sectPr w:rsidR="009F204B" w:rsidRPr="009F20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031"/>
    <w:rsid w:val="00290279"/>
    <w:rsid w:val="002F2B74"/>
    <w:rsid w:val="0032738E"/>
    <w:rsid w:val="00405299"/>
    <w:rsid w:val="00410031"/>
    <w:rsid w:val="005470CC"/>
    <w:rsid w:val="005813D5"/>
    <w:rsid w:val="008209A2"/>
    <w:rsid w:val="00832AF3"/>
    <w:rsid w:val="009913FD"/>
    <w:rsid w:val="009F00F7"/>
    <w:rsid w:val="009F204B"/>
    <w:rsid w:val="00A64382"/>
    <w:rsid w:val="00A83300"/>
    <w:rsid w:val="00C44E54"/>
    <w:rsid w:val="00C8195D"/>
    <w:rsid w:val="00CA04A7"/>
    <w:rsid w:val="00D84F95"/>
    <w:rsid w:val="00D92AD9"/>
    <w:rsid w:val="00DC167E"/>
    <w:rsid w:val="00E30354"/>
    <w:rsid w:val="00E65366"/>
    <w:rsid w:val="00F84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97205"/>
  <w15:chartTrackingRefBased/>
  <w15:docId w15:val="{750D93E9-1E83-4048-B49C-4F6C9241D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031"/>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0279"/>
    <w:rPr>
      <w:color w:val="0563C1" w:themeColor="hyperlink"/>
      <w:u w:val="single"/>
    </w:rPr>
  </w:style>
  <w:style w:type="character" w:styleId="UnresolvedMention">
    <w:name w:val="Unresolved Mention"/>
    <w:basedOn w:val="DefaultParagraphFont"/>
    <w:uiPriority w:val="99"/>
    <w:semiHidden/>
    <w:unhideWhenUsed/>
    <w:rsid w:val="002902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24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himali@vet.pdn.ac.l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788</TotalTime>
  <Pages>1</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Himali Siyambalapitiya</dc:creator>
  <cp:keywords/>
  <dc:description/>
  <cp:lastModifiedBy>Himali Siyambalapitiya</cp:lastModifiedBy>
  <cp:revision>8</cp:revision>
  <dcterms:created xsi:type="dcterms:W3CDTF">2024-02-22T04:53:00Z</dcterms:created>
  <dcterms:modified xsi:type="dcterms:W3CDTF">2024-03-20T16:42:00Z</dcterms:modified>
</cp:coreProperties>
</file>