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itle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1F77D0B3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 w:rsidR="00E41EC4">
        <w:t xml:space="preserve">X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E5AC248" w14:textId="77777777" w:rsidR="00E41EC4" w:rsidRPr="00E41EC4" w:rsidRDefault="00E41EC4" w:rsidP="00E41EC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E41EC4">
        <w:rPr>
          <w:rFonts w:ascii="Arial" w:hAnsi="Arial" w:cs="Arial"/>
          <w:color w:val="000000" w:themeColor="text1"/>
          <w:sz w:val="28"/>
          <w:szCs w:val="28"/>
        </w:rPr>
        <w:t>Quality evaluation of cow milk in tank with the use of the CMT and somatic cell counter® test.</w:t>
      </w:r>
      <w:proofErr w:type="gramEnd"/>
    </w:p>
    <w:p w14:paraId="4D519D7C" w14:textId="3D449C8F" w:rsidR="00687CC2" w:rsidRPr="001B5849" w:rsidRDefault="001B5849">
      <w:pPr>
        <w:rPr>
          <w:color w:val="000000"/>
          <w:sz w:val="28"/>
          <w:szCs w:val="28"/>
          <w:lang w:val="es-MX"/>
        </w:rPr>
      </w:pPr>
      <w:r w:rsidRPr="00C027FE">
        <w:rPr>
          <w:color w:val="000000"/>
          <w:lang w:val="es-MX"/>
        </w:rPr>
        <w:t xml:space="preserve">Castañeda </w:t>
      </w:r>
      <w:r w:rsidR="00B75418" w:rsidRPr="00C027FE">
        <w:rPr>
          <w:color w:val="000000"/>
          <w:lang w:val="es-MX"/>
        </w:rPr>
        <w:t>Vázquez</w:t>
      </w:r>
      <w:r w:rsidRPr="00C027FE">
        <w:rPr>
          <w:color w:val="000000"/>
          <w:lang w:val="es-MX"/>
        </w:rPr>
        <w:t xml:space="preserve"> H.</w:t>
      </w:r>
      <w:r w:rsidR="00687CC2" w:rsidRPr="00C027FE">
        <w:rPr>
          <w:color w:val="000000"/>
          <w:vertAlign w:val="superscript"/>
          <w:lang w:val="es-MX"/>
        </w:rPr>
        <w:t>1</w:t>
      </w:r>
      <w:r w:rsidR="00687CC2" w:rsidRPr="00C027FE">
        <w:rPr>
          <w:color w:val="000000"/>
          <w:lang w:val="es-MX"/>
        </w:rPr>
        <w:t>*</w:t>
      </w:r>
      <w:r w:rsidR="00275FCC" w:rsidRPr="00C027FE">
        <w:rPr>
          <w:color w:val="000000"/>
          <w:lang w:val="es-MX"/>
        </w:rPr>
        <w:t xml:space="preserve">, </w:t>
      </w:r>
      <w:proofErr w:type="spellStart"/>
      <w:r w:rsidRPr="00C027FE">
        <w:rPr>
          <w:color w:val="000000"/>
          <w:lang w:val="es-MX"/>
        </w:rPr>
        <w:t>Bucio</w:t>
      </w:r>
      <w:proofErr w:type="spellEnd"/>
      <w:r w:rsidRPr="00C027FE">
        <w:rPr>
          <w:color w:val="000000"/>
          <w:lang w:val="es-MX"/>
        </w:rPr>
        <w:t xml:space="preserve"> Galindo</w:t>
      </w:r>
      <w:r w:rsidR="00275FCC" w:rsidRPr="00C027FE">
        <w:rPr>
          <w:color w:val="000000"/>
          <w:lang w:val="es-MX"/>
        </w:rPr>
        <w:t xml:space="preserve"> </w:t>
      </w:r>
      <w:r w:rsidR="00687CC2" w:rsidRPr="00C027FE">
        <w:rPr>
          <w:color w:val="000000"/>
          <w:lang w:val="es-MX"/>
        </w:rPr>
        <w:t>A</w:t>
      </w:r>
      <w:r w:rsidRPr="00C027FE">
        <w:rPr>
          <w:color w:val="000000"/>
          <w:lang w:val="es-MX"/>
        </w:rPr>
        <w:t>.</w:t>
      </w:r>
      <w:r w:rsidR="00687CC2" w:rsidRPr="00C027FE">
        <w:rPr>
          <w:color w:val="000000"/>
          <w:vertAlign w:val="superscript"/>
          <w:lang w:val="es-MX"/>
        </w:rPr>
        <w:t>2</w:t>
      </w:r>
      <w:r w:rsidR="00275FCC" w:rsidRPr="00C027FE">
        <w:rPr>
          <w:color w:val="000000"/>
          <w:lang w:val="es-MX"/>
        </w:rPr>
        <w:t xml:space="preserve">, </w:t>
      </w:r>
      <w:r w:rsidRPr="00C027FE">
        <w:rPr>
          <w:color w:val="000000"/>
          <w:lang w:val="es-MX"/>
        </w:rPr>
        <w:t>Izquierdo Reyes F.</w:t>
      </w:r>
      <w:r w:rsidRPr="00C027FE">
        <w:rPr>
          <w:color w:val="000000"/>
          <w:vertAlign w:val="superscript"/>
          <w:lang w:val="es-MX"/>
        </w:rPr>
        <w:t>2</w:t>
      </w:r>
      <w:r w:rsidRPr="00C027FE">
        <w:rPr>
          <w:color w:val="000000"/>
          <w:lang w:val="es-MX"/>
        </w:rPr>
        <w:t xml:space="preserve">, Castañeda </w:t>
      </w:r>
      <w:r w:rsidR="00B75418" w:rsidRPr="00C027FE">
        <w:rPr>
          <w:color w:val="000000"/>
          <w:lang w:val="es-MX"/>
        </w:rPr>
        <w:t>Vázquez</w:t>
      </w:r>
      <w:r w:rsidRPr="00C027FE">
        <w:rPr>
          <w:color w:val="000000"/>
          <w:lang w:val="es-MX"/>
        </w:rPr>
        <w:t xml:space="preserve"> M. A.</w:t>
      </w:r>
      <w:r w:rsidR="00B75418" w:rsidRPr="00C027FE">
        <w:rPr>
          <w:color w:val="000000"/>
          <w:vertAlign w:val="superscript"/>
          <w:lang w:val="es-MX"/>
        </w:rPr>
        <w:t>1</w:t>
      </w:r>
      <w:r w:rsidR="00B75418" w:rsidRPr="00C027FE">
        <w:rPr>
          <w:color w:val="000000"/>
          <w:lang w:val="es-MX"/>
        </w:rPr>
        <w:t xml:space="preserve">, Salas Castañeda E.P., </w:t>
      </w:r>
      <w:r w:rsidR="00687CC2" w:rsidRPr="00C027FE">
        <w:rPr>
          <w:color w:val="000000"/>
          <w:lang w:val="es-MX"/>
        </w:rPr>
        <w:t xml:space="preserve"> </w:t>
      </w:r>
      <w:r w:rsidR="00B75418" w:rsidRPr="00C027FE">
        <w:rPr>
          <w:color w:val="000000"/>
          <w:lang w:val="es-MX"/>
        </w:rPr>
        <w:t>Castañeda Farías E.</w:t>
      </w:r>
      <w:r w:rsidR="00B75418" w:rsidRPr="00B75418">
        <w:rPr>
          <w:color w:val="000000"/>
          <w:sz w:val="28"/>
          <w:szCs w:val="28"/>
          <w:vertAlign w:val="superscript"/>
          <w:lang w:val="es-MX"/>
        </w:rPr>
        <w:t xml:space="preserve"> </w:t>
      </w:r>
      <w:r w:rsidR="00B75418" w:rsidRPr="001B5849">
        <w:rPr>
          <w:color w:val="000000"/>
          <w:sz w:val="28"/>
          <w:szCs w:val="28"/>
          <w:vertAlign w:val="superscript"/>
          <w:lang w:val="es-MX"/>
        </w:rPr>
        <w:t>1</w:t>
      </w:r>
    </w:p>
    <w:p w14:paraId="4F138E70" w14:textId="1F1FFB5E" w:rsidR="00687CC2" w:rsidRPr="00B75418" w:rsidRDefault="00687CC2" w:rsidP="00B75418">
      <w:pPr>
        <w:autoSpaceDE w:val="0"/>
        <w:autoSpaceDN w:val="0"/>
        <w:adjustRightInd w:val="0"/>
        <w:rPr>
          <w:color w:val="000000"/>
          <w:lang w:val="es-MX"/>
        </w:rPr>
      </w:pPr>
      <w:r w:rsidRPr="00B75418">
        <w:rPr>
          <w:color w:val="000000"/>
          <w:vertAlign w:val="superscript"/>
          <w:lang w:val="es-MX"/>
        </w:rPr>
        <w:t>1</w:t>
      </w:r>
      <w:r w:rsidR="00B75418" w:rsidRPr="00B75418">
        <w:rPr>
          <w:color w:val="000000"/>
          <w:lang w:val="es-MX"/>
        </w:rPr>
        <w:t>Universidad de Guadalajara, Laboratorio de Mastitis y diagnóstico Molecular. División de Ciencias</w:t>
      </w:r>
      <w:r w:rsidR="00B75418">
        <w:rPr>
          <w:color w:val="000000"/>
          <w:lang w:val="es-MX"/>
        </w:rPr>
        <w:t xml:space="preserve"> </w:t>
      </w:r>
      <w:r w:rsidR="00B75418" w:rsidRPr="00B75418">
        <w:rPr>
          <w:color w:val="000000"/>
          <w:lang w:val="es-MX"/>
        </w:rPr>
        <w:t xml:space="preserve">Veterinarias, Guadalajara, México. </w:t>
      </w:r>
      <w:hyperlink r:id="rId7" w:history="1">
        <w:r w:rsidR="00B75418" w:rsidRPr="00623031">
          <w:rPr>
            <w:rStyle w:val="Hyperlink"/>
            <w:lang w:val="es-MX"/>
          </w:rPr>
          <w:t>hcastane@cucba.udg.mx</w:t>
        </w:r>
      </w:hyperlink>
      <w:r w:rsidR="00B75418">
        <w:rPr>
          <w:color w:val="000000"/>
          <w:lang w:val="es-MX"/>
        </w:rPr>
        <w:t xml:space="preserve">, </w:t>
      </w:r>
      <w:r w:rsidR="00B75418" w:rsidRPr="006A24E9">
        <w:rPr>
          <w:color w:val="000000"/>
          <w:lang w:val="es-MX"/>
        </w:rPr>
        <w:t xml:space="preserve">Camino Ramón Padilla Sánchez #2100 </w:t>
      </w:r>
      <w:proofErr w:type="spellStart"/>
      <w:r w:rsidR="00B75418" w:rsidRPr="006A24E9">
        <w:rPr>
          <w:color w:val="000000"/>
          <w:lang w:val="es-MX"/>
        </w:rPr>
        <w:t>Nextipac</w:t>
      </w:r>
      <w:proofErr w:type="spellEnd"/>
      <w:r w:rsidR="00B75418" w:rsidRPr="006A24E9">
        <w:rPr>
          <w:color w:val="000000"/>
          <w:lang w:val="es-MX"/>
        </w:rPr>
        <w:t>, 45200, Zapopan, Jalisco, México, tel. 37771150 ext.33177</w:t>
      </w:r>
      <w:r w:rsidR="00B75418">
        <w:rPr>
          <w:rFonts w:ascii="Arial" w:hAnsi="Arial" w:cs="Arial"/>
          <w:color w:val="000000"/>
          <w:sz w:val="20"/>
          <w:szCs w:val="20"/>
          <w:lang w:val="es-MX"/>
        </w:rPr>
        <w:t>.</w:t>
      </w:r>
    </w:p>
    <w:p w14:paraId="3C4C4A36" w14:textId="722ACAFB" w:rsidR="00687CC2" w:rsidRPr="00B75418" w:rsidRDefault="00687CC2" w:rsidP="00B75418">
      <w:pPr>
        <w:autoSpaceDE w:val="0"/>
        <w:autoSpaceDN w:val="0"/>
        <w:adjustRightInd w:val="0"/>
        <w:rPr>
          <w:lang w:val="es-MX"/>
        </w:rPr>
      </w:pPr>
      <w:r w:rsidRPr="00B75418">
        <w:rPr>
          <w:color w:val="000000"/>
          <w:vertAlign w:val="superscript"/>
          <w:lang w:val="es-MX"/>
        </w:rPr>
        <w:t>2</w:t>
      </w:r>
      <w:r w:rsidRPr="00B75418">
        <w:rPr>
          <w:color w:val="000000"/>
          <w:lang w:val="es-MX"/>
        </w:rPr>
        <w:t xml:space="preserve"> </w:t>
      </w:r>
      <w:r w:rsidR="00B75418" w:rsidRPr="00B75418">
        <w:rPr>
          <w:lang w:val="es-MX"/>
        </w:rPr>
        <w:t xml:space="preserve">Colegio de Postgraduados, Campus Tabasco. km 3.5 Periférico Carlos A. Molina S/N, C.P. </w:t>
      </w:r>
      <w:bookmarkStart w:id="0" w:name="_GoBack"/>
      <w:bookmarkEnd w:id="0"/>
      <w:r w:rsidR="00B75418" w:rsidRPr="00B75418">
        <w:rPr>
          <w:lang w:val="es-MX"/>
        </w:rPr>
        <w:t>86500,</w:t>
      </w:r>
      <w:r w:rsidR="00B75418">
        <w:rPr>
          <w:lang w:val="es-MX"/>
        </w:rPr>
        <w:t xml:space="preserve"> H. Cárdenas, Tabasco. México.</w:t>
      </w:r>
    </w:p>
    <w:p w14:paraId="18C0F8B7" w14:textId="5496E9E5" w:rsidR="00275FCC" w:rsidRDefault="00275FCC" w:rsidP="00275FCC">
      <w:pPr>
        <w:rPr>
          <w:color w:val="000000"/>
        </w:rPr>
      </w:pP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2DB18593" w14:textId="77777777" w:rsidR="001B5849" w:rsidRDefault="001B5849" w:rsidP="001B5849">
      <w:pPr>
        <w:rPr>
          <w:rFonts w:ascii="Arial" w:hAnsi="Arial" w:cs="Arial"/>
          <w:color w:val="8D5A3B"/>
          <w:sz w:val="28"/>
          <w:szCs w:val="28"/>
        </w:rPr>
      </w:pPr>
    </w:p>
    <w:p w14:paraId="0E5E2F79" w14:textId="77777777" w:rsidR="001B5849" w:rsidRPr="00970346" w:rsidRDefault="001B5849" w:rsidP="001B5849">
      <w:pPr>
        <w:autoSpaceDE w:val="0"/>
        <w:autoSpaceDN w:val="0"/>
        <w:adjustRightInd w:val="0"/>
        <w:jc w:val="both"/>
        <w:rPr>
          <w:color w:val="000000"/>
        </w:rPr>
      </w:pPr>
      <w:r w:rsidRPr="00970346">
        <w:rPr>
          <w:color w:val="000000"/>
        </w:rPr>
        <w:t>Objective: evaluate whether California mastitis test (CMT) values for bulk milk depend on its</w:t>
      </w:r>
      <w:r>
        <w:rPr>
          <w:color w:val="000000"/>
        </w:rPr>
        <w:t xml:space="preserve"> somatic cell content. Evaluate </w:t>
      </w:r>
      <w:r w:rsidRPr="00970346">
        <w:rPr>
          <w:color w:val="000000"/>
        </w:rPr>
        <w:t>if the composition of the milk changes as a function of the number of somatic cells.</w:t>
      </w:r>
    </w:p>
    <w:p w14:paraId="4E4FEAFB" w14:textId="6F4A5ABF" w:rsidR="001B5849" w:rsidRPr="00970346" w:rsidRDefault="00C027FE" w:rsidP="001B5849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M</w:t>
      </w:r>
      <w:r w:rsidR="001B5849" w:rsidRPr="00970346">
        <w:rPr>
          <w:color w:val="000000"/>
        </w:rPr>
        <w:t>ethodology/approach: 48 samples of bulk milk from different dairy farms a</w:t>
      </w:r>
      <w:r w:rsidR="001B5849">
        <w:rPr>
          <w:color w:val="000000"/>
        </w:rPr>
        <w:t xml:space="preserve">nd cheese factories in Tabasco, </w:t>
      </w:r>
      <w:r w:rsidR="001B5849" w:rsidRPr="00970346">
        <w:rPr>
          <w:color w:val="000000"/>
        </w:rPr>
        <w:t>Mexico were taken randomly. Measured parameters were: California Mastitis Test (CMT)</w:t>
      </w:r>
      <w:r w:rsidR="001B5849">
        <w:rPr>
          <w:color w:val="000000"/>
        </w:rPr>
        <w:t xml:space="preserve">, the somatic </w:t>
      </w:r>
      <w:proofErr w:type="gramStart"/>
      <w:r w:rsidR="001B5849">
        <w:rPr>
          <w:color w:val="000000"/>
        </w:rPr>
        <w:t>cell count</w:t>
      </w:r>
      <w:proofErr w:type="gramEnd"/>
      <w:r w:rsidR="001B5849">
        <w:rPr>
          <w:color w:val="000000"/>
        </w:rPr>
        <w:t xml:space="preserve"> (CCS), </w:t>
      </w:r>
      <w:r w:rsidR="001B5849" w:rsidRPr="00970346">
        <w:rPr>
          <w:color w:val="000000"/>
        </w:rPr>
        <w:t>fat, protein, non-fat solids, lactose. The values of CCS were grouped in 3 intervals: (</w:t>
      </w:r>
      <w:r w:rsidR="001B5849" w:rsidRPr="00CA7F84">
        <w:rPr>
          <w:rFonts w:eastAsia="SymbolProportionalBT-Regular"/>
          <w:color w:val="000000"/>
        </w:rPr>
        <w:t>≤</w:t>
      </w:r>
      <w:r w:rsidR="001B5849" w:rsidRPr="00970346">
        <w:rPr>
          <w:color w:val="000000"/>
        </w:rPr>
        <w:t>500,000), (</w:t>
      </w:r>
      <w:r w:rsidR="001B5849" w:rsidRPr="00CA7F84">
        <w:rPr>
          <w:rFonts w:eastAsia="SymbolProportionalBT-Regular"/>
          <w:color w:val="000000"/>
        </w:rPr>
        <w:t>≥</w:t>
      </w:r>
      <w:r w:rsidR="001B5849" w:rsidRPr="00970346">
        <w:rPr>
          <w:color w:val="000000"/>
        </w:rPr>
        <w:t>500,000-1,000,000),</w:t>
      </w:r>
    </w:p>
    <w:p w14:paraId="6AF67799" w14:textId="77777777" w:rsidR="001B5849" w:rsidRPr="00970346" w:rsidRDefault="001B5849" w:rsidP="001B5849">
      <w:pPr>
        <w:autoSpaceDE w:val="0"/>
        <w:autoSpaceDN w:val="0"/>
        <w:adjustRightInd w:val="0"/>
        <w:jc w:val="both"/>
        <w:rPr>
          <w:color w:val="000000"/>
        </w:rPr>
      </w:pPr>
      <w:proofErr w:type="gramStart"/>
      <w:r w:rsidRPr="00970346">
        <w:rPr>
          <w:color w:val="000000"/>
        </w:rPr>
        <w:t>((</w:t>
      </w:r>
      <w:r w:rsidRPr="00CA7F84">
        <w:rPr>
          <w:rFonts w:eastAsia="SymbolProportionalBT-Regular"/>
          <w:color w:val="000000"/>
        </w:rPr>
        <w:t>≥</w:t>
      </w:r>
      <w:r>
        <w:rPr>
          <w:color w:val="000000"/>
        </w:rPr>
        <w:t xml:space="preserve">1,000,000) to be compared </w:t>
      </w:r>
      <w:r w:rsidRPr="00970346">
        <w:rPr>
          <w:color w:val="000000"/>
        </w:rPr>
        <w:t>with qualitative data of CMT (0, 1, 2) in a two-way contingenc</w:t>
      </w:r>
      <w:r>
        <w:rPr>
          <w:color w:val="000000"/>
        </w:rPr>
        <w:t>y table.</w:t>
      </w:r>
      <w:proofErr w:type="gramEnd"/>
      <w:r>
        <w:rPr>
          <w:color w:val="000000"/>
        </w:rPr>
        <w:t xml:space="preserve"> Milk samples were also </w:t>
      </w:r>
      <w:r w:rsidRPr="00970346">
        <w:rPr>
          <w:color w:val="000000"/>
        </w:rPr>
        <w:t>grouped in 4 categories according to their number of somatic cells A (0-250,000), B (</w:t>
      </w:r>
      <w:r w:rsidRPr="00CA7F84">
        <w:rPr>
          <w:rFonts w:eastAsia="SymbolProportionalBT-Regular"/>
          <w:color w:val="000000"/>
        </w:rPr>
        <w:t>≥</w:t>
      </w:r>
      <w:r>
        <w:rPr>
          <w:rFonts w:eastAsia="SymbolProportionalBT-Regular"/>
          <w:color w:val="000000"/>
        </w:rPr>
        <w:t xml:space="preserve"> </w:t>
      </w:r>
      <w:r w:rsidRPr="00970346">
        <w:rPr>
          <w:color w:val="000000"/>
        </w:rPr>
        <w:t>251,000-500,000), C (</w:t>
      </w:r>
      <w:r w:rsidRPr="00CA7F84">
        <w:rPr>
          <w:rFonts w:eastAsia="SymbolProportionalBT-Regular"/>
          <w:color w:val="000000"/>
        </w:rPr>
        <w:t>≥</w:t>
      </w:r>
      <w:r>
        <w:rPr>
          <w:rFonts w:eastAsia="SymbolProportionalBT-Regular"/>
          <w:color w:val="000000"/>
        </w:rPr>
        <w:t xml:space="preserve"> </w:t>
      </w:r>
      <w:r w:rsidRPr="00970346">
        <w:rPr>
          <w:color w:val="000000"/>
        </w:rPr>
        <w:t>500,000-</w:t>
      </w:r>
    </w:p>
    <w:p w14:paraId="0C570F50" w14:textId="77777777" w:rsidR="001B5849" w:rsidRPr="00970346" w:rsidRDefault="001B5849" w:rsidP="001B5849">
      <w:pPr>
        <w:autoSpaceDE w:val="0"/>
        <w:autoSpaceDN w:val="0"/>
        <w:adjustRightInd w:val="0"/>
        <w:jc w:val="both"/>
        <w:rPr>
          <w:color w:val="000000"/>
        </w:rPr>
      </w:pPr>
      <w:r w:rsidRPr="00970346">
        <w:rPr>
          <w:color w:val="000000"/>
        </w:rPr>
        <w:t>750,000) y D (</w:t>
      </w:r>
      <w:r w:rsidRPr="00CA7F84">
        <w:rPr>
          <w:rFonts w:eastAsia="SymbolProportionalBT-Regular"/>
          <w:color w:val="000000"/>
        </w:rPr>
        <w:t>≥</w:t>
      </w:r>
      <w:r>
        <w:rPr>
          <w:rFonts w:eastAsia="SymbolProportionalBT-Regular"/>
          <w:color w:val="000000"/>
        </w:rPr>
        <w:t xml:space="preserve"> </w:t>
      </w:r>
      <w:r w:rsidRPr="00970346">
        <w:rPr>
          <w:color w:val="000000"/>
        </w:rPr>
        <w:t>750,000) to compare fat, protein, non-fat solids, lactose by one-w</w:t>
      </w:r>
      <w:r>
        <w:rPr>
          <w:color w:val="000000"/>
        </w:rPr>
        <w:t xml:space="preserve">ay ANOVA and </w:t>
      </w:r>
      <w:proofErr w:type="spellStart"/>
      <w:r>
        <w:rPr>
          <w:color w:val="000000"/>
        </w:rPr>
        <w:t>Tukey</w:t>
      </w:r>
      <w:proofErr w:type="spellEnd"/>
      <w:r>
        <w:rPr>
          <w:color w:val="000000"/>
        </w:rPr>
        <w:t xml:space="preserve"> test at a 5% </w:t>
      </w:r>
      <w:r w:rsidRPr="00970346">
        <w:rPr>
          <w:color w:val="000000"/>
        </w:rPr>
        <w:t>confidence level.</w:t>
      </w:r>
    </w:p>
    <w:p w14:paraId="02F324BE" w14:textId="77777777" w:rsidR="001B5849" w:rsidRDefault="001B5849" w:rsidP="001B5849">
      <w:pPr>
        <w:autoSpaceDE w:val="0"/>
        <w:autoSpaceDN w:val="0"/>
        <w:adjustRightInd w:val="0"/>
        <w:jc w:val="both"/>
        <w:rPr>
          <w:color w:val="000000"/>
        </w:rPr>
      </w:pPr>
      <w:r w:rsidRPr="00970346">
        <w:rPr>
          <w:color w:val="000000"/>
        </w:rPr>
        <w:t>Results: the CMT values were dependent on its somatic cells content intervals; (x</w:t>
      </w:r>
      <w:r>
        <w:rPr>
          <w:color w:val="000000"/>
          <w:vertAlign w:val="superscript"/>
        </w:rPr>
        <w:t>2</w:t>
      </w:r>
      <w:r w:rsidRPr="00CA7F84">
        <w:rPr>
          <w:rFonts w:eastAsia="SymbolProportionalBT-Regular"/>
          <w:color w:val="000000"/>
        </w:rPr>
        <w:t>=</w:t>
      </w:r>
      <w:r w:rsidRPr="00970346">
        <w:rPr>
          <w:color w:val="000000"/>
        </w:rPr>
        <w:t>88.1,</w:t>
      </w:r>
    </w:p>
    <w:p w14:paraId="44D534BC" w14:textId="77777777" w:rsidR="001B5849" w:rsidRPr="00970346" w:rsidRDefault="001B5849" w:rsidP="001B5849">
      <w:pPr>
        <w:autoSpaceDE w:val="0"/>
        <w:autoSpaceDN w:val="0"/>
        <w:adjustRightInd w:val="0"/>
        <w:jc w:val="both"/>
        <w:rPr>
          <w:color w:val="000000"/>
        </w:rPr>
      </w:pPr>
      <w:r w:rsidRPr="00970346">
        <w:rPr>
          <w:color w:val="000000"/>
        </w:rPr>
        <w:t xml:space="preserve"> </w:t>
      </w:r>
      <w:proofErr w:type="gramStart"/>
      <w:r w:rsidRPr="00970346">
        <w:rPr>
          <w:color w:val="000000"/>
        </w:rPr>
        <w:t>p</w:t>
      </w:r>
      <w:proofErr w:type="gramEnd"/>
      <w:r>
        <w:rPr>
          <w:color w:val="000000"/>
        </w:rPr>
        <w:t xml:space="preserve"> </w:t>
      </w:r>
      <w:r w:rsidRPr="00CA7F84">
        <w:rPr>
          <w:rFonts w:eastAsia="SymbolProportionalBT-Regular"/>
          <w:color w:val="000000"/>
        </w:rPr>
        <w:t>≤</w:t>
      </w:r>
      <w:r>
        <w:rPr>
          <w:rFonts w:eastAsia="SymbolProportionalBT-Regular"/>
          <w:color w:val="000000"/>
        </w:rPr>
        <w:t xml:space="preserve"> </w:t>
      </w:r>
      <w:r>
        <w:rPr>
          <w:color w:val="000000"/>
        </w:rPr>
        <w:t xml:space="preserve">0.05). A lower amount of </w:t>
      </w:r>
      <w:r w:rsidRPr="00970346">
        <w:rPr>
          <w:color w:val="000000"/>
        </w:rPr>
        <w:t>non-fat solids, lactose and protein was observed in the group D, with highest category of somatic cells (p</w:t>
      </w:r>
      <w:r>
        <w:rPr>
          <w:color w:val="000000"/>
        </w:rPr>
        <w:t xml:space="preserve"> </w:t>
      </w:r>
      <w:r w:rsidRPr="00CA7F84">
        <w:rPr>
          <w:rFonts w:eastAsia="SymbolProportionalBT-Regular"/>
          <w:color w:val="000000"/>
        </w:rPr>
        <w:t>≤</w:t>
      </w:r>
      <w:r>
        <w:rPr>
          <w:rFonts w:eastAsia="SymbolProportionalBT-Regular"/>
          <w:color w:val="000000"/>
        </w:rPr>
        <w:t xml:space="preserve"> </w:t>
      </w:r>
      <w:r w:rsidRPr="00970346">
        <w:rPr>
          <w:color w:val="000000"/>
        </w:rPr>
        <w:t>0.05).</w:t>
      </w:r>
    </w:p>
    <w:p w14:paraId="4254F47B" w14:textId="77777777" w:rsidR="001B5849" w:rsidRPr="00970346" w:rsidRDefault="001B5849" w:rsidP="001B5849">
      <w:pPr>
        <w:autoSpaceDE w:val="0"/>
        <w:autoSpaceDN w:val="0"/>
        <w:adjustRightInd w:val="0"/>
        <w:jc w:val="both"/>
        <w:rPr>
          <w:color w:val="000000"/>
        </w:rPr>
      </w:pPr>
      <w:r w:rsidRPr="00970346">
        <w:rPr>
          <w:color w:val="000000"/>
        </w:rPr>
        <w:t xml:space="preserve">Limitations on study/implications: </w:t>
      </w:r>
      <w:proofErr w:type="gramStart"/>
      <w:r w:rsidRPr="00970346">
        <w:rPr>
          <w:color w:val="000000"/>
        </w:rPr>
        <w:t>the CMT test depend</w:t>
      </w:r>
      <w:proofErr w:type="gramEnd"/>
      <w:r w:rsidRPr="00970346">
        <w:rPr>
          <w:color w:val="000000"/>
        </w:rPr>
        <w:t xml:space="preserve"> on the somatic cell content in cow’s bulk milk.</w:t>
      </w:r>
      <w:r>
        <w:rPr>
          <w:color w:val="000000"/>
        </w:rPr>
        <w:t xml:space="preserve"> Milk with high </w:t>
      </w:r>
      <w:r w:rsidRPr="00970346">
        <w:rPr>
          <w:color w:val="000000"/>
        </w:rPr>
        <w:t>somatic cell content had less non-fat solids, and less lactose.</w:t>
      </w:r>
    </w:p>
    <w:p w14:paraId="5033D78B" w14:textId="77777777" w:rsidR="001B5849" w:rsidRPr="00970346" w:rsidRDefault="001B5849" w:rsidP="001B5849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C</w:t>
      </w:r>
      <w:r w:rsidRPr="00970346">
        <w:rPr>
          <w:color w:val="000000"/>
        </w:rPr>
        <w:t>onclusions: the CMT have been traditionally used to assess the udder’s hea</w:t>
      </w:r>
      <w:r>
        <w:rPr>
          <w:color w:val="000000"/>
        </w:rPr>
        <w:t xml:space="preserve">lth of individual cows; in this </w:t>
      </w:r>
      <w:r w:rsidRPr="00970346">
        <w:rPr>
          <w:color w:val="000000"/>
        </w:rPr>
        <w:t>research, we validate to use CMT to assess bulk milk samples. Samples with high somati</w:t>
      </w:r>
      <w:r>
        <w:rPr>
          <w:color w:val="000000"/>
        </w:rPr>
        <w:t xml:space="preserve">c cell content had less non-fat </w:t>
      </w:r>
      <w:r w:rsidRPr="00970346">
        <w:rPr>
          <w:color w:val="000000"/>
        </w:rPr>
        <w:t>solids, less lactose and less protein.</w:t>
      </w:r>
    </w:p>
    <w:p w14:paraId="6FE0C68F" w14:textId="77777777" w:rsidR="001B5849" w:rsidRDefault="001B5849" w:rsidP="001B5849">
      <w:pPr>
        <w:jc w:val="both"/>
        <w:rPr>
          <w:color w:val="8D5A3B"/>
        </w:rPr>
      </w:pPr>
    </w:p>
    <w:p w14:paraId="1D2E5EB4" w14:textId="77777777" w:rsidR="001B5849" w:rsidRPr="00970346" w:rsidRDefault="001B5849" w:rsidP="001B5849">
      <w:pPr>
        <w:jc w:val="both"/>
      </w:pPr>
      <w:r w:rsidRPr="00BC6B4F">
        <w:rPr>
          <w:color w:val="000000" w:themeColor="text1"/>
        </w:rPr>
        <w:t>Keywords:</w:t>
      </w:r>
      <w:r w:rsidRPr="00970346">
        <w:rPr>
          <w:color w:val="000000"/>
        </w:rPr>
        <w:t xml:space="preserve"> California Mastitis test, somatic cells, bulk milk, health, cows.</w:t>
      </w:r>
    </w:p>
    <w:sectPr w:rsidR="001B5849" w:rsidRPr="00970346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ProportionalBT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9E"/>
    <w:rsid w:val="001B5849"/>
    <w:rsid w:val="00275FCC"/>
    <w:rsid w:val="00380081"/>
    <w:rsid w:val="003E7C21"/>
    <w:rsid w:val="004A3688"/>
    <w:rsid w:val="0054438F"/>
    <w:rsid w:val="0057539E"/>
    <w:rsid w:val="005F6BEE"/>
    <w:rsid w:val="00687CC2"/>
    <w:rsid w:val="006A24E9"/>
    <w:rsid w:val="007F6889"/>
    <w:rsid w:val="00857999"/>
    <w:rsid w:val="00A8666D"/>
    <w:rsid w:val="00B75418"/>
    <w:rsid w:val="00C027FE"/>
    <w:rsid w:val="00DB5C59"/>
    <w:rsid w:val="00E41EC4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1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E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EC4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EC4"/>
    <w:rPr>
      <w:b/>
      <w:bCs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E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C4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1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E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EC4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EC4"/>
    <w:rPr>
      <w:b/>
      <w:bCs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E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C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castane@cucba.udg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CE16F-CA97-4109-8F32-C495D1B2D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creator>Sergey Malugin</dc:creator>
  <dc:description>(c) Copernicus Gesellschaft e.V. 2004</dc:description>
  <cp:lastModifiedBy>Hugo Castañeda Vazquez</cp:lastModifiedBy>
  <cp:revision>3</cp:revision>
  <dcterms:created xsi:type="dcterms:W3CDTF">2024-05-11T19:24:00Z</dcterms:created>
  <dcterms:modified xsi:type="dcterms:W3CDTF">2024-05-11T19:26:00Z</dcterms:modified>
</cp:coreProperties>
</file>