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8A5" w:rsidRDefault="008258A5" w:rsidP="008258A5">
      <w:pPr>
        <w:pStyle w:val="Heading3"/>
        <w:spacing w:after="115"/>
        <w:ind w:left="-5" w:right="1432"/>
        <w:jc w:val="both"/>
        <w:rPr>
          <w:b w:val="0"/>
        </w:rPr>
      </w:pPr>
    </w:p>
    <w:p w:rsidR="008258A5" w:rsidRPr="008258A5" w:rsidRDefault="008258A5" w:rsidP="008258A5">
      <w:pPr>
        <w:jc w:val="center"/>
        <w:rPr>
          <w:b/>
          <w:sz w:val="40"/>
          <w:szCs w:val="40"/>
        </w:rPr>
      </w:pPr>
      <w:r w:rsidRPr="008258A5">
        <w:rPr>
          <w:b/>
          <w:sz w:val="40"/>
          <w:szCs w:val="40"/>
        </w:rPr>
        <w:t>PROJECT PROPOSAL</w:t>
      </w:r>
    </w:p>
    <w:p w:rsidR="008258A5" w:rsidRPr="008258A5" w:rsidRDefault="008258A5" w:rsidP="008258A5">
      <w:pPr>
        <w:rPr>
          <w:b/>
          <w:u w:val="single"/>
        </w:rPr>
      </w:pPr>
      <w:r w:rsidRPr="008258A5">
        <w:rPr>
          <w:b/>
          <w:u w:val="single"/>
        </w:rPr>
        <w:t>AUTHORS</w:t>
      </w:r>
      <w:bookmarkStart w:id="0" w:name="_GoBack"/>
      <w:bookmarkEnd w:id="0"/>
    </w:p>
    <w:p w:rsidR="008258A5" w:rsidRPr="008258A5" w:rsidRDefault="008258A5" w:rsidP="008258A5">
      <w:pPr>
        <w:rPr>
          <w:b/>
        </w:rPr>
      </w:pPr>
      <w:r>
        <w:rPr>
          <w:b/>
        </w:rPr>
        <w:t xml:space="preserve">Simon </w:t>
      </w:r>
      <w:proofErr w:type="spellStart"/>
      <w:proofErr w:type="gramStart"/>
      <w:r>
        <w:rPr>
          <w:b/>
        </w:rPr>
        <w:t>Kahari</w:t>
      </w:r>
      <w:proofErr w:type="spellEnd"/>
      <w:r>
        <w:rPr>
          <w:b/>
        </w:rPr>
        <w:t xml:space="preserve"> </w:t>
      </w:r>
      <w:r w:rsidRPr="008258A5">
        <w:rPr>
          <w:b/>
        </w:rPr>
        <w:t xml:space="preserve"> SCT</w:t>
      </w:r>
      <w:proofErr w:type="gramEnd"/>
      <w:r w:rsidRPr="008258A5">
        <w:rPr>
          <w:b/>
        </w:rPr>
        <w:t>121-0674/2023</w:t>
      </w:r>
    </w:p>
    <w:p w:rsidR="008258A5" w:rsidRPr="008258A5" w:rsidRDefault="008258A5" w:rsidP="008258A5">
      <w:pPr>
        <w:rPr>
          <w:b/>
        </w:rPr>
      </w:pPr>
      <w:proofErr w:type="gramStart"/>
      <w:r w:rsidRPr="008258A5">
        <w:rPr>
          <w:b/>
        </w:rPr>
        <w:t xml:space="preserve">Kelly  </w:t>
      </w:r>
      <w:proofErr w:type="spellStart"/>
      <w:r>
        <w:rPr>
          <w:b/>
        </w:rPr>
        <w:t>Mwiti</w:t>
      </w:r>
      <w:proofErr w:type="spellEnd"/>
      <w:proofErr w:type="gramEnd"/>
      <w:r>
        <w:rPr>
          <w:b/>
        </w:rPr>
        <w:t xml:space="preserve">    </w:t>
      </w:r>
      <w:r w:rsidRPr="008258A5">
        <w:rPr>
          <w:b/>
        </w:rPr>
        <w:t xml:space="preserve"> SCT121-0626/2023</w:t>
      </w:r>
    </w:p>
    <w:p w:rsidR="008258A5" w:rsidRDefault="008258A5" w:rsidP="008258A5">
      <w:pPr>
        <w:pStyle w:val="Heading3"/>
        <w:spacing w:after="115"/>
        <w:ind w:left="-5" w:right="1432"/>
        <w:jc w:val="both"/>
      </w:pPr>
      <w:r>
        <w:rPr>
          <w:b w:val="0"/>
        </w:rPr>
        <w:t xml:space="preserve">1.1Introduction </w:t>
      </w:r>
    </w:p>
    <w:p w:rsidR="008258A5" w:rsidRDefault="008258A5" w:rsidP="008258A5">
      <w:pPr>
        <w:ind w:left="-5" w:right="1432"/>
      </w:pPr>
      <w:r>
        <w:t xml:space="preserve">An art gallery is a place where the art and craft of various artists are displayed for visitors to see. Visitors give comments that need to write. So the artists can improve their work. The art gallery is large and it is difficult to maintain the details of visitors and artists using paper pens. The art gallery management system is an application in which the owner can easily maintain the details of exhibitions held in the art gallery and visitors who visit the location of the exhibitions along with the artists. People can easily contact the art gallery to book by this application owner can easily maintain all things. </w:t>
      </w:r>
    </w:p>
    <w:p w:rsidR="008258A5" w:rsidRDefault="008258A5" w:rsidP="008258A5">
      <w:pPr>
        <w:ind w:left="-5" w:right="1432"/>
      </w:pPr>
      <w:r>
        <w:t xml:space="preserve">The art gallery management system with simple CMS website using PHP/MYSQL with simple project that will help a certain gallery to manage their paintings or sculptures in their business. The main purpose is to help the art gallery business market their arts online using their own website   </w:t>
      </w:r>
    </w:p>
    <w:p w:rsidR="008258A5" w:rsidRDefault="008258A5" w:rsidP="008258A5">
      <w:pPr>
        <w:ind w:left="-5" w:right="1432"/>
      </w:pPr>
      <w:r>
        <w:t xml:space="preserve">This system includes upcoming events advertisement of an artist that rented the gallery to help also their client and this feature of the system may also be used by the art gallery business to announce their own events. The system will store information of each painting or sculpture including the artist who created and editable content. Each art that is stored in the system, the management can upload multiple views of a certain artwork depending to the views they wanted to publish to their website.  </w:t>
      </w:r>
    </w:p>
    <w:p w:rsidR="008258A5" w:rsidRDefault="008258A5" w:rsidP="008258A5">
      <w:pPr>
        <w:ind w:left="-5" w:right="1432"/>
      </w:pPr>
      <w:r>
        <w:t xml:space="preserve">The art gallery management system is a full system designed to handle the challenges of managing artists, artworks, exhibits, and customer connections. It is not just a database. The gallery’s ability to organize, present, and interact with the </w:t>
      </w:r>
      <w:r>
        <w:lastRenderedPageBreak/>
        <w:t xml:space="preserve">ever-expanding world of artist’s endeavors will be enhanced by its robust features and functions, which will eventually encourage an environment that celebrates the beauty of art with quality and perfection </w:t>
      </w:r>
    </w:p>
    <w:p w:rsidR="008258A5" w:rsidRDefault="008258A5" w:rsidP="008258A5">
      <w:pPr>
        <w:pStyle w:val="Heading3"/>
        <w:ind w:left="-5" w:right="0"/>
      </w:pPr>
      <w:r>
        <w:t xml:space="preserve">1.2BACKGROUND INFORMATION </w:t>
      </w:r>
    </w:p>
    <w:p w:rsidR="008258A5" w:rsidRDefault="008258A5" w:rsidP="008258A5">
      <w:pPr>
        <w:ind w:left="-5" w:right="1432"/>
      </w:pPr>
      <w:r>
        <w:t xml:space="preserve">Due to the many difficulties in managing, tracking, and keeping artwork records and customers purchasing paintings this project will help solve the issues  </w:t>
      </w:r>
    </w:p>
    <w:p w:rsidR="008258A5" w:rsidRDefault="008258A5" w:rsidP="008258A5">
      <w:pPr>
        <w:pStyle w:val="Heading3"/>
        <w:spacing w:after="112"/>
        <w:ind w:left="-5" w:right="1432"/>
        <w:jc w:val="both"/>
      </w:pPr>
      <w:r>
        <w:rPr>
          <w:b w:val="0"/>
        </w:rPr>
        <w:t xml:space="preserve">1.3PROBLEM STATEMENT </w:t>
      </w:r>
    </w:p>
    <w:p w:rsidR="008258A5" w:rsidRDefault="008258A5" w:rsidP="008258A5">
      <w:pPr>
        <w:ind w:left="-5" w:right="1432"/>
      </w:pPr>
      <w:r>
        <w:t xml:space="preserve">The art gallery management system helps enable customers to purchase different artworks online from various artists across the global continent. There are a few problems that have been noted in some of the online art gallery management, the process of purchasing the art is time-consuming, threat to the record of the customer so it might be the case that one painting can be sold twice, there is no proper for getting new paintings to record customers need to search on their own, a manager can take a commission as well as extra charges for transport the painting to the customers </w:t>
      </w:r>
    </w:p>
    <w:p w:rsidR="008258A5" w:rsidRDefault="008258A5" w:rsidP="008258A5">
      <w:pPr>
        <w:pStyle w:val="Heading3"/>
        <w:spacing w:after="112"/>
        <w:ind w:left="-5" w:right="1432"/>
        <w:jc w:val="both"/>
      </w:pPr>
      <w:r>
        <w:rPr>
          <w:b w:val="0"/>
        </w:rPr>
        <w:t xml:space="preserve">1.4 PROPOSED SOLUTION </w:t>
      </w:r>
    </w:p>
    <w:p w:rsidR="008258A5" w:rsidRDefault="008258A5" w:rsidP="008258A5">
      <w:pPr>
        <w:ind w:left="-5" w:right="1432"/>
      </w:pPr>
      <w:r>
        <w:t xml:space="preserve">By automating the </w:t>
      </w:r>
      <w:proofErr w:type="gramStart"/>
      <w:r>
        <w:t>system</w:t>
      </w:r>
      <w:proofErr w:type="gramEnd"/>
      <w:r>
        <w:t xml:space="preserve"> it makes it easier and a little bit simpler and will solve the above problems so here are some of the solutions </w:t>
      </w:r>
    </w:p>
    <w:p w:rsidR="008258A5" w:rsidRDefault="008258A5" w:rsidP="008258A5">
      <w:pPr>
        <w:numPr>
          <w:ilvl w:val="0"/>
          <w:numId w:val="1"/>
        </w:numPr>
        <w:spacing w:after="21"/>
        <w:ind w:right="1432" w:hanging="360"/>
      </w:pPr>
      <w:r>
        <w:t xml:space="preserve">Admin will maintain will maintain the record and atomicity by using the proper to save records so that no one can access them and one person purchases only one statue </w:t>
      </w:r>
    </w:p>
    <w:p w:rsidR="008258A5" w:rsidRDefault="008258A5" w:rsidP="008258A5">
      <w:pPr>
        <w:numPr>
          <w:ilvl w:val="0"/>
          <w:numId w:val="1"/>
        </w:numPr>
        <w:spacing w:after="21"/>
        <w:ind w:right="1432" w:hanging="360"/>
      </w:pPr>
      <w:r>
        <w:t xml:space="preserve">In this application if the customer is not aware of the policies the admin will make him in contact with this application  </w:t>
      </w:r>
    </w:p>
    <w:p w:rsidR="008258A5" w:rsidRDefault="008258A5" w:rsidP="008258A5">
      <w:pPr>
        <w:numPr>
          <w:ilvl w:val="0"/>
          <w:numId w:val="1"/>
        </w:numPr>
        <w:spacing w:after="92" w:line="259" w:lineRule="auto"/>
        <w:ind w:right="1432" w:hanging="360"/>
      </w:pPr>
      <w:r>
        <w:t xml:space="preserve">The admin uploads the new paintings and thus the customer can be able to check on them </w:t>
      </w:r>
    </w:p>
    <w:p w:rsidR="008258A5" w:rsidRDefault="008258A5" w:rsidP="008258A5">
      <w:pPr>
        <w:numPr>
          <w:ilvl w:val="0"/>
          <w:numId w:val="1"/>
        </w:numPr>
        <w:ind w:right="1432" w:hanging="360"/>
      </w:pPr>
      <w:r>
        <w:t xml:space="preserve">The customer can register himself directly on the application. With just one click the customer can be able to buy the painting as long as he or she is a member </w:t>
      </w:r>
    </w:p>
    <w:p w:rsidR="008258A5" w:rsidRDefault="008258A5" w:rsidP="008258A5">
      <w:pPr>
        <w:pStyle w:val="Heading3"/>
        <w:ind w:left="-5" w:right="0"/>
      </w:pPr>
      <w:r>
        <w:lastRenderedPageBreak/>
        <w:t xml:space="preserve">1.5 OBJECTIVES </w:t>
      </w:r>
    </w:p>
    <w:p w:rsidR="008258A5" w:rsidRDefault="008258A5" w:rsidP="008258A5">
      <w:pPr>
        <w:ind w:left="-5" w:right="1432"/>
      </w:pPr>
      <w:r>
        <w:t xml:space="preserve">The main objective of the system is to ensure and make artifacts of cultural and even artists paintings are available to all through the internet and the worldwide web as a medium. Also to make remote and distant artwork contents accessible to all. Also to reduce the cost of preservation of historical heritage by adopting online archiving.  </w:t>
      </w:r>
    </w:p>
    <w:p w:rsidR="008258A5" w:rsidRDefault="008258A5" w:rsidP="008258A5">
      <w:pPr>
        <w:pStyle w:val="Heading3"/>
        <w:ind w:left="-5" w:right="0"/>
      </w:pPr>
      <w:r>
        <w:t xml:space="preserve">1.6 JUSTIFICATION </w:t>
      </w:r>
    </w:p>
    <w:p w:rsidR="008258A5" w:rsidRDefault="008258A5" w:rsidP="008258A5">
      <w:pPr>
        <w:ind w:left="-5" w:right="1432"/>
      </w:pPr>
      <w:r>
        <w:t xml:space="preserve">I would urge people to take this project seriously as it would help in solving many of the problems in art galleries as we have seen there are a lot of problems but also there are solutions to the problems that the system will solve </w:t>
      </w:r>
    </w:p>
    <w:p w:rsidR="008258A5" w:rsidRDefault="008258A5" w:rsidP="008258A5">
      <w:pPr>
        <w:pStyle w:val="Heading3"/>
        <w:spacing w:after="112"/>
        <w:ind w:left="-5" w:right="1432"/>
        <w:jc w:val="both"/>
      </w:pPr>
      <w:r>
        <w:rPr>
          <w:b w:val="0"/>
        </w:rPr>
        <w:t xml:space="preserve">1.7 SCOPE </w:t>
      </w:r>
    </w:p>
    <w:p w:rsidR="008258A5" w:rsidRDefault="008258A5" w:rsidP="008258A5">
      <w:pPr>
        <w:ind w:left="-5" w:right="1432"/>
      </w:pPr>
      <w:r>
        <w:t xml:space="preserve">This project is based on managing the artworks of the artist and the customers interacting with different paintings of the artists and are also able to purchase them </w:t>
      </w:r>
    </w:p>
    <w:p w:rsidR="008258A5" w:rsidRDefault="008258A5" w:rsidP="008258A5">
      <w:pPr>
        <w:spacing w:after="156" w:line="259" w:lineRule="auto"/>
        <w:ind w:left="0" w:right="0" w:firstLine="0"/>
        <w:jc w:val="left"/>
      </w:pPr>
      <w:r>
        <w:rPr>
          <w:b/>
        </w:rPr>
        <w:t xml:space="preserve"> </w:t>
      </w:r>
    </w:p>
    <w:p w:rsidR="008258A5" w:rsidRDefault="008258A5" w:rsidP="008258A5">
      <w:pPr>
        <w:spacing w:after="153" w:line="259" w:lineRule="auto"/>
        <w:ind w:left="0" w:right="0" w:firstLine="0"/>
        <w:jc w:val="left"/>
      </w:pPr>
      <w:r>
        <w:rPr>
          <w:b/>
        </w:rPr>
        <w:t xml:space="preserve"> </w:t>
      </w:r>
    </w:p>
    <w:p w:rsidR="008258A5" w:rsidRDefault="008258A5" w:rsidP="008258A5">
      <w:pPr>
        <w:spacing w:after="153" w:line="259" w:lineRule="auto"/>
        <w:ind w:left="0" w:right="0" w:firstLine="0"/>
        <w:jc w:val="left"/>
      </w:pPr>
      <w:r>
        <w:rPr>
          <w:b/>
        </w:rPr>
        <w:t xml:space="preserve"> </w:t>
      </w:r>
    </w:p>
    <w:p w:rsidR="008258A5" w:rsidRDefault="008258A5" w:rsidP="008258A5">
      <w:pPr>
        <w:spacing w:after="154" w:line="259" w:lineRule="auto"/>
        <w:ind w:left="0" w:right="0" w:firstLine="0"/>
        <w:jc w:val="left"/>
      </w:pPr>
      <w:r>
        <w:rPr>
          <w:b/>
        </w:rPr>
        <w:t xml:space="preserve"> </w:t>
      </w:r>
    </w:p>
    <w:p w:rsidR="008258A5" w:rsidRDefault="008258A5" w:rsidP="008258A5">
      <w:pPr>
        <w:spacing w:after="153" w:line="259" w:lineRule="auto"/>
        <w:ind w:left="0" w:right="0" w:firstLine="0"/>
        <w:jc w:val="left"/>
      </w:pPr>
      <w:r>
        <w:rPr>
          <w:b/>
        </w:rPr>
        <w:t xml:space="preserve"> </w:t>
      </w:r>
    </w:p>
    <w:p w:rsidR="008258A5" w:rsidRDefault="008258A5" w:rsidP="008258A5">
      <w:pPr>
        <w:spacing w:after="108" w:line="259" w:lineRule="auto"/>
        <w:ind w:left="0" w:right="0" w:firstLine="0"/>
        <w:jc w:val="left"/>
      </w:pPr>
      <w:r>
        <w:rPr>
          <w:b/>
        </w:rPr>
        <w:t xml:space="preserve"> </w:t>
      </w:r>
    </w:p>
    <w:p w:rsidR="008258A5" w:rsidRDefault="008258A5" w:rsidP="008258A5">
      <w:pPr>
        <w:spacing w:after="0" w:line="259" w:lineRule="auto"/>
        <w:ind w:left="0" w:right="0" w:firstLine="0"/>
        <w:jc w:val="left"/>
      </w:pPr>
      <w:r>
        <w:t xml:space="preserve"> </w:t>
      </w:r>
      <w:r>
        <w:tab/>
        <w:t xml:space="preserve"> </w:t>
      </w:r>
      <w:r>
        <w:br w:type="page"/>
      </w:r>
    </w:p>
    <w:p w:rsidR="008258A5" w:rsidRDefault="008258A5" w:rsidP="008258A5">
      <w:pPr>
        <w:pStyle w:val="Heading3"/>
        <w:spacing w:after="394"/>
        <w:ind w:left="-5" w:right="0"/>
      </w:pPr>
      <w:r>
        <w:lastRenderedPageBreak/>
        <w:t xml:space="preserve">1.8 BUDGET </w:t>
      </w:r>
    </w:p>
    <w:p w:rsidR="008258A5" w:rsidRDefault="008258A5" w:rsidP="008258A5">
      <w:pPr>
        <w:pStyle w:val="Heading6"/>
        <w:spacing w:after="6"/>
        <w:ind w:left="-5" w:right="0"/>
      </w:pPr>
      <w:r>
        <w:t>TABLE</w:t>
      </w:r>
      <w:r>
        <w:rPr>
          <w:sz w:val="19"/>
        </w:rPr>
        <w:t xml:space="preserve"> </w:t>
      </w:r>
      <w:r>
        <w:t>1</w:t>
      </w:r>
      <w:r>
        <w:rPr>
          <w:sz w:val="19"/>
        </w:rPr>
        <w:t xml:space="preserve"> </w:t>
      </w:r>
      <w:r>
        <w:t>BUDGET</w:t>
      </w:r>
      <w:r>
        <w:rPr>
          <w:sz w:val="19"/>
        </w:rPr>
        <w:t xml:space="preserve"> </w:t>
      </w:r>
      <w:r>
        <w:t xml:space="preserve"> </w:t>
      </w:r>
    </w:p>
    <w:tbl>
      <w:tblPr>
        <w:tblStyle w:val="TableGrid"/>
        <w:tblW w:w="9288" w:type="dxa"/>
        <w:tblInd w:w="-108" w:type="dxa"/>
        <w:tblCellMar>
          <w:top w:w="9" w:type="dxa"/>
          <w:right w:w="49" w:type="dxa"/>
        </w:tblCellMar>
        <w:tblLook w:val="04A0" w:firstRow="1" w:lastRow="0" w:firstColumn="1" w:lastColumn="0" w:noHBand="0" w:noVBand="1"/>
      </w:tblPr>
      <w:tblGrid>
        <w:gridCol w:w="1859"/>
        <w:gridCol w:w="1858"/>
        <w:gridCol w:w="1305"/>
        <w:gridCol w:w="550"/>
        <w:gridCol w:w="1858"/>
        <w:gridCol w:w="1858"/>
      </w:tblGrid>
      <w:tr w:rsidR="008258A5" w:rsidTr="00165D89">
        <w:trPr>
          <w:trHeight w:val="838"/>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ITEM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QUANTITY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115" w:line="259" w:lineRule="auto"/>
              <w:ind w:left="106" w:right="0" w:firstLine="0"/>
              <w:jc w:val="left"/>
            </w:pPr>
            <w:r>
              <w:t xml:space="preserve">COST </w:t>
            </w:r>
          </w:p>
          <w:p w:rsidR="008258A5" w:rsidRDefault="008258A5" w:rsidP="00165D89">
            <w:pPr>
              <w:spacing w:after="0" w:line="259" w:lineRule="auto"/>
              <w:ind w:left="106" w:right="0" w:firstLine="0"/>
              <w:jc w:val="left"/>
            </w:pPr>
            <w:r>
              <w:t xml:space="preserve">ITEM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0" w:line="259" w:lineRule="auto"/>
              <w:ind w:left="0" w:right="0" w:firstLine="0"/>
            </w:pPr>
            <w:r>
              <w:t xml:space="preserve">PER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TOTAL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25"/>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COMPUTER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25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30000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750000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25"/>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PRINTER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10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15000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150000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23"/>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Database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40000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40000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25"/>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Visual Studio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25000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25000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63"/>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licensing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10000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10000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r w:rsidR="008258A5" w:rsidTr="00165D89">
        <w:trPr>
          <w:trHeight w:val="425"/>
        </w:trPr>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c>
          <w:tcPr>
            <w:tcW w:w="1305" w:type="dxa"/>
            <w:tcBorders>
              <w:top w:val="single" w:sz="4" w:space="0" w:color="000000"/>
              <w:left w:val="single" w:sz="4" w:space="0" w:color="000000"/>
              <w:bottom w:val="single" w:sz="4" w:space="0" w:color="000000"/>
              <w:right w:val="nil"/>
            </w:tcBorders>
          </w:tcPr>
          <w:p w:rsidR="008258A5" w:rsidRDefault="008258A5" w:rsidP="00165D89">
            <w:pPr>
              <w:spacing w:after="0" w:line="259" w:lineRule="auto"/>
              <w:ind w:left="106" w:right="0" w:firstLine="0"/>
              <w:jc w:val="left"/>
            </w:pPr>
            <w:r>
              <w:t xml:space="preserve"> </w:t>
            </w:r>
          </w:p>
        </w:tc>
        <w:tc>
          <w:tcPr>
            <w:tcW w:w="550" w:type="dxa"/>
            <w:tcBorders>
              <w:top w:val="single" w:sz="4" w:space="0" w:color="000000"/>
              <w:left w:val="nil"/>
              <w:bottom w:val="single" w:sz="4" w:space="0" w:color="000000"/>
              <w:right w:val="single" w:sz="4" w:space="0" w:color="000000"/>
            </w:tcBorders>
          </w:tcPr>
          <w:p w:rsidR="008258A5" w:rsidRDefault="008258A5" w:rsidP="00165D89">
            <w:pPr>
              <w:spacing w:after="160" w:line="259" w:lineRule="auto"/>
              <w:ind w:left="0" w:right="0" w:firstLine="0"/>
              <w:jc w:val="left"/>
            </w:pP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975000 </w:t>
            </w:r>
          </w:p>
        </w:tc>
        <w:tc>
          <w:tcPr>
            <w:tcW w:w="185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108" w:right="0" w:firstLine="0"/>
              <w:jc w:val="left"/>
            </w:pPr>
            <w:r>
              <w:t xml:space="preserve"> </w:t>
            </w:r>
          </w:p>
        </w:tc>
      </w:tr>
    </w:tbl>
    <w:p w:rsidR="008258A5" w:rsidRDefault="008258A5" w:rsidP="008258A5">
      <w:pPr>
        <w:spacing w:after="273" w:line="259" w:lineRule="auto"/>
        <w:ind w:left="0" w:right="0" w:firstLine="0"/>
        <w:jc w:val="left"/>
      </w:pPr>
      <w:r>
        <w:t xml:space="preserve"> </w:t>
      </w:r>
    </w:p>
    <w:p w:rsidR="008258A5" w:rsidRDefault="008258A5" w:rsidP="008258A5">
      <w:pPr>
        <w:spacing w:after="276" w:line="259" w:lineRule="auto"/>
        <w:ind w:left="0" w:right="0" w:firstLine="0"/>
        <w:jc w:val="left"/>
      </w:pPr>
      <w:r>
        <w:t xml:space="preserve"> </w:t>
      </w:r>
    </w:p>
    <w:p w:rsidR="008258A5" w:rsidRDefault="008258A5" w:rsidP="008258A5">
      <w:pPr>
        <w:spacing w:after="274"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6"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0" w:line="259" w:lineRule="auto"/>
        <w:ind w:left="0" w:right="0" w:firstLine="0"/>
      </w:pPr>
      <w:r>
        <w:t xml:space="preserve"> </w:t>
      </w:r>
      <w:r>
        <w:tab/>
        <w:t xml:space="preserve"> </w:t>
      </w:r>
    </w:p>
    <w:p w:rsidR="008258A5" w:rsidRDefault="008258A5" w:rsidP="008258A5">
      <w:pPr>
        <w:pStyle w:val="Heading3"/>
        <w:spacing w:after="394"/>
        <w:ind w:left="-5" w:right="0"/>
      </w:pPr>
      <w:r>
        <w:lastRenderedPageBreak/>
        <w:t xml:space="preserve">1.9 TIME SCHEDULE </w:t>
      </w:r>
    </w:p>
    <w:p w:rsidR="008258A5" w:rsidRDefault="008258A5" w:rsidP="008258A5">
      <w:pPr>
        <w:pStyle w:val="Heading6"/>
        <w:spacing w:after="6"/>
        <w:ind w:left="-5" w:right="0"/>
      </w:pPr>
      <w:r>
        <w:t>TABLE</w:t>
      </w:r>
      <w:r>
        <w:rPr>
          <w:sz w:val="19"/>
        </w:rPr>
        <w:t xml:space="preserve"> </w:t>
      </w:r>
      <w:r>
        <w:t>2</w:t>
      </w:r>
      <w:r>
        <w:rPr>
          <w:sz w:val="19"/>
        </w:rPr>
        <w:t xml:space="preserve"> </w:t>
      </w:r>
      <w:r>
        <w:t>TIME</w:t>
      </w:r>
      <w:r>
        <w:rPr>
          <w:sz w:val="19"/>
        </w:rPr>
        <w:t xml:space="preserve"> </w:t>
      </w:r>
      <w:r>
        <w:t>SCHEDULE</w:t>
      </w:r>
      <w:r>
        <w:rPr>
          <w:sz w:val="19"/>
        </w:rPr>
        <w:t xml:space="preserve"> </w:t>
      </w:r>
      <w:r>
        <w:t xml:space="preserve"> </w:t>
      </w:r>
    </w:p>
    <w:tbl>
      <w:tblPr>
        <w:tblStyle w:val="TableGrid"/>
        <w:tblW w:w="9352" w:type="dxa"/>
        <w:tblInd w:w="-108" w:type="dxa"/>
        <w:tblCellMar>
          <w:top w:w="9" w:type="dxa"/>
          <w:left w:w="106" w:type="dxa"/>
          <w:right w:w="115" w:type="dxa"/>
        </w:tblCellMar>
        <w:tblLook w:val="04A0" w:firstRow="1" w:lastRow="0" w:firstColumn="1" w:lastColumn="0" w:noHBand="0" w:noVBand="1"/>
      </w:tblPr>
      <w:tblGrid>
        <w:gridCol w:w="2338"/>
        <w:gridCol w:w="2338"/>
        <w:gridCol w:w="2338"/>
        <w:gridCol w:w="2338"/>
      </w:tblGrid>
      <w:tr w:rsidR="008258A5" w:rsidTr="00165D89">
        <w:trPr>
          <w:trHeight w:val="838"/>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Task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Duration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692" w:firstLine="0"/>
              <w:jc w:val="left"/>
            </w:pPr>
            <w:r>
              <w:t xml:space="preserve">Expected  start date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757" w:firstLine="0"/>
              <w:jc w:val="left"/>
            </w:pPr>
            <w:r>
              <w:t xml:space="preserve">Expected  end date </w:t>
            </w:r>
          </w:p>
        </w:tc>
      </w:tr>
      <w:tr w:rsidR="008258A5" w:rsidTr="00165D89">
        <w:trPr>
          <w:trHeight w:val="840"/>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Requirement gathering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03/03/2025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26/03/2025 </w:t>
            </w:r>
          </w:p>
        </w:tc>
      </w:tr>
      <w:tr w:rsidR="008258A5" w:rsidTr="00165D89">
        <w:trPr>
          <w:trHeight w:val="422"/>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Analysis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26/03/2025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10/04/2025 </w:t>
            </w:r>
          </w:p>
        </w:tc>
      </w:tr>
      <w:tr w:rsidR="008258A5" w:rsidTr="00165D89">
        <w:trPr>
          <w:trHeight w:val="425"/>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Design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 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11/04/2025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25/04/2025 </w:t>
            </w:r>
          </w:p>
        </w:tc>
      </w:tr>
      <w:tr w:rsidR="008258A5" w:rsidTr="00165D89">
        <w:trPr>
          <w:trHeight w:val="425"/>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Coding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26/04/2025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10/05/2025 </w:t>
            </w:r>
          </w:p>
        </w:tc>
      </w:tr>
      <w:tr w:rsidR="008258A5" w:rsidTr="00165D89">
        <w:trPr>
          <w:trHeight w:val="422"/>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Testing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 week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11/05/2025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17/05/2025 </w:t>
            </w:r>
          </w:p>
        </w:tc>
      </w:tr>
      <w:tr w:rsidR="008258A5" w:rsidTr="00165D89">
        <w:trPr>
          <w:trHeight w:val="425"/>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Implementation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3 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19/05/2025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13/06/2025 </w:t>
            </w:r>
          </w:p>
        </w:tc>
      </w:tr>
      <w:tr w:rsidR="008258A5" w:rsidTr="00165D89">
        <w:trPr>
          <w:trHeight w:val="422"/>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Maintenance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 weeks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14/06/2025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28/06/2025 </w:t>
            </w:r>
          </w:p>
        </w:tc>
      </w:tr>
      <w:tr w:rsidR="008258A5" w:rsidTr="00165D89">
        <w:trPr>
          <w:trHeight w:val="425"/>
        </w:trPr>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Presentation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 day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10/07/2025 </w:t>
            </w:r>
          </w:p>
        </w:tc>
        <w:tc>
          <w:tcPr>
            <w:tcW w:w="233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10/07/2025 </w:t>
            </w:r>
          </w:p>
        </w:tc>
      </w:tr>
    </w:tbl>
    <w:p w:rsidR="008258A5" w:rsidRDefault="008258A5" w:rsidP="008258A5">
      <w:pPr>
        <w:spacing w:after="274" w:line="259" w:lineRule="auto"/>
        <w:ind w:left="0" w:right="0" w:firstLine="0"/>
        <w:jc w:val="left"/>
      </w:pPr>
      <w:r>
        <w:t xml:space="preserve"> </w:t>
      </w:r>
    </w:p>
    <w:p w:rsidR="008258A5" w:rsidRDefault="008258A5" w:rsidP="008258A5">
      <w:pPr>
        <w:spacing w:after="276"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4" w:line="259" w:lineRule="auto"/>
        <w:ind w:left="0" w:right="0" w:firstLine="0"/>
        <w:jc w:val="left"/>
      </w:pPr>
      <w:r>
        <w:t xml:space="preserve"> </w:t>
      </w:r>
    </w:p>
    <w:p w:rsidR="008258A5" w:rsidRDefault="008258A5" w:rsidP="008258A5">
      <w:pPr>
        <w:spacing w:after="276"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0" w:line="259" w:lineRule="auto"/>
        <w:ind w:left="0" w:right="0" w:firstLine="0"/>
        <w:jc w:val="left"/>
      </w:pPr>
      <w:r>
        <w:t xml:space="preserve"> </w:t>
      </w:r>
    </w:p>
    <w:p w:rsidR="008258A5" w:rsidRDefault="008258A5" w:rsidP="008258A5">
      <w:pPr>
        <w:pStyle w:val="Heading5"/>
        <w:spacing w:after="399" w:line="259" w:lineRule="auto"/>
        <w:ind w:left="-5" w:right="1432"/>
      </w:pPr>
      <w:r>
        <w:lastRenderedPageBreak/>
        <w:t xml:space="preserve">1.9.1 GANTT CHART </w:t>
      </w:r>
    </w:p>
    <w:p w:rsidR="008258A5" w:rsidRDefault="008258A5" w:rsidP="008258A5">
      <w:pPr>
        <w:pStyle w:val="Heading6"/>
        <w:spacing w:after="6"/>
        <w:ind w:left="-5" w:right="0"/>
      </w:pPr>
      <w:r>
        <w:t>TABLE</w:t>
      </w:r>
      <w:r>
        <w:rPr>
          <w:sz w:val="19"/>
        </w:rPr>
        <w:t xml:space="preserve"> </w:t>
      </w:r>
      <w:r>
        <w:t>3</w:t>
      </w:r>
      <w:r>
        <w:rPr>
          <w:sz w:val="19"/>
        </w:rPr>
        <w:t xml:space="preserve"> </w:t>
      </w:r>
      <w:r>
        <w:t>GANT</w:t>
      </w:r>
      <w:r>
        <w:rPr>
          <w:sz w:val="19"/>
        </w:rPr>
        <w:t xml:space="preserve"> </w:t>
      </w:r>
      <w:r>
        <w:t>CHART</w:t>
      </w:r>
      <w:r>
        <w:rPr>
          <w:sz w:val="19"/>
        </w:rPr>
        <w:t xml:space="preserve"> </w:t>
      </w:r>
      <w:r>
        <w:t xml:space="preserve"> </w:t>
      </w:r>
    </w:p>
    <w:tbl>
      <w:tblPr>
        <w:tblStyle w:val="TableGrid"/>
        <w:tblW w:w="8367" w:type="dxa"/>
        <w:tblInd w:w="1102" w:type="dxa"/>
        <w:tblCellMar>
          <w:top w:w="9" w:type="dxa"/>
          <w:left w:w="104" w:type="dxa"/>
        </w:tblCellMar>
        <w:tblLook w:val="04A0" w:firstRow="1" w:lastRow="0" w:firstColumn="1" w:lastColumn="0" w:noHBand="0" w:noVBand="1"/>
      </w:tblPr>
      <w:tblGrid>
        <w:gridCol w:w="1740"/>
        <w:gridCol w:w="406"/>
        <w:gridCol w:w="408"/>
        <w:gridCol w:w="408"/>
        <w:gridCol w:w="408"/>
        <w:gridCol w:w="408"/>
        <w:gridCol w:w="408"/>
        <w:gridCol w:w="408"/>
        <w:gridCol w:w="408"/>
        <w:gridCol w:w="408"/>
        <w:gridCol w:w="493"/>
        <w:gridCol w:w="492"/>
        <w:gridCol w:w="495"/>
        <w:gridCol w:w="492"/>
        <w:gridCol w:w="494"/>
        <w:gridCol w:w="491"/>
      </w:tblGrid>
      <w:tr w:rsidR="008258A5" w:rsidTr="00165D89">
        <w:trPr>
          <w:trHeight w:val="840"/>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Task/duration in weeks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t xml:space="preserve">1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2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3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t xml:space="preserve">4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5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6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t xml:space="preserve">7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8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t xml:space="preserve">9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t xml:space="preserve">10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11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12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13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14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15 </w:t>
            </w:r>
          </w:p>
        </w:tc>
      </w:tr>
      <w:tr w:rsidR="008258A5" w:rsidTr="00165D89">
        <w:trPr>
          <w:trHeight w:val="838"/>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112" w:line="259" w:lineRule="auto"/>
              <w:ind w:left="4" w:right="0" w:firstLine="0"/>
              <w:jc w:val="left"/>
            </w:pPr>
            <w:r>
              <w:t xml:space="preserve">Requirement </w:t>
            </w:r>
          </w:p>
          <w:p w:rsidR="008258A5" w:rsidRDefault="008258A5" w:rsidP="00165D89">
            <w:pPr>
              <w:spacing w:after="0" w:line="259" w:lineRule="auto"/>
              <w:ind w:left="4" w:right="0" w:firstLine="0"/>
              <w:jc w:val="left"/>
            </w:pPr>
            <w:r>
              <w:t xml:space="preserve">Gathering </w:t>
            </w:r>
          </w:p>
        </w:tc>
        <w:tc>
          <w:tcPr>
            <w:tcW w:w="406"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2"/>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Analysis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5"/>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Design </w:t>
            </w:r>
            <w:r>
              <w:rPr>
                <w:b/>
              </w:rPr>
              <w:t xml:space="preserve">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5"/>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Coding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2"/>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Testing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5"/>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Implementation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4"/>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Maintenance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r>
      <w:tr w:rsidR="008258A5" w:rsidTr="00165D89">
        <w:trPr>
          <w:trHeight w:val="422"/>
        </w:trPr>
        <w:tc>
          <w:tcPr>
            <w:tcW w:w="1739"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t xml:space="preserve">Presentation  </w:t>
            </w:r>
          </w:p>
        </w:tc>
        <w:tc>
          <w:tcPr>
            <w:tcW w:w="406"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0"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3"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08"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5" w:right="0" w:firstLine="0"/>
              <w:jc w:val="left"/>
            </w:pPr>
            <w:r>
              <w:rPr>
                <w:b/>
              </w:rPr>
              <w:t xml:space="preserve"> </w:t>
            </w:r>
          </w:p>
        </w:tc>
        <w:tc>
          <w:tcPr>
            <w:tcW w:w="493"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2"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5"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2" w:type="dxa"/>
            <w:tcBorders>
              <w:top w:val="single" w:sz="4" w:space="0" w:color="000000"/>
              <w:left w:val="single" w:sz="4" w:space="0" w:color="000000"/>
              <w:bottom w:val="single" w:sz="4" w:space="0" w:color="000000"/>
              <w:right w:val="single" w:sz="4" w:space="0" w:color="000000"/>
            </w:tcBorders>
          </w:tcPr>
          <w:p w:rsidR="008258A5" w:rsidRDefault="008258A5" w:rsidP="00165D89">
            <w:pPr>
              <w:spacing w:after="0" w:line="259" w:lineRule="auto"/>
              <w:ind w:left="4" w:right="0" w:firstLine="0"/>
              <w:jc w:val="left"/>
            </w:pPr>
            <w:r>
              <w:rPr>
                <w:b/>
              </w:rPr>
              <w:t xml:space="preserve"> </w:t>
            </w:r>
          </w:p>
        </w:tc>
        <w:tc>
          <w:tcPr>
            <w:tcW w:w="494"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4" w:right="0" w:firstLine="0"/>
              <w:jc w:val="left"/>
            </w:pPr>
            <w:r>
              <w:rPr>
                <w:b/>
              </w:rPr>
              <w:t xml:space="preserve"> </w:t>
            </w:r>
          </w:p>
        </w:tc>
        <w:tc>
          <w:tcPr>
            <w:tcW w:w="491" w:type="dxa"/>
            <w:tcBorders>
              <w:top w:val="single" w:sz="4" w:space="0" w:color="000000"/>
              <w:left w:val="single" w:sz="4" w:space="0" w:color="000000"/>
              <w:bottom w:val="single" w:sz="4" w:space="0" w:color="000000"/>
              <w:right w:val="single" w:sz="4" w:space="0" w:color="000000"/>
            </w:tcBorders>
            <w:shd w:val="clear" w:color="auto" w:fill="1F497D"/>
          </w:tcPr>
          <w:p w:rsidR="008258A5" w:rsidRDefault="008258A5" w:rsidP="00165D89">
            <w:pPr>
              <w:spacing w:after="0" w:line="259" w:lineRule="auto"/>
              <w:ind w:left="4" w:right="0" w:firstLine="0"/>
              <w:jc w:val="left"/>
            </w:pPr>
            <w:r>
              <w:rPr>
                <w:b/>
              </w:rPr>
              <w:t xml:space="preserve"> </w:t>
            </w:r>
          </w:p>
        </w:tc>
      </w:tr>
    </w:tbl>
    <w:p w:rsidR="008258A5" w:rsidRDefault="008258A5" w:rsidP="008258A5">
      <w:pPr>
        <w:spacing w:after="271" w:line="259" w:lineRule="auto"/>
        <w:ind w:left="0" w:right="0" w:firstLine="0"/>
        <w:jc w:val="left"/>
      </w:pPr>
      <w:r>
        <w:rPr>
          <w:b/>
        </w:rP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276" w:line="259" w:lineRule="auto"/>
        <w:ind w:left="0" w:right="0" w:firstLine="0"/>
        <w:jc w:val="left"/>
      </w:pPr>
      <w:r>
        <w:t xml:space="preserve"> </w:t>
      </w:r>
    </w:p>
    <w:p w:rsidR="008258A5" w:rsidRDefault="008258A5" w:rsidP="008258A5">
      <w:pPr>
        <w:spacing w:after="273" w:line="259" w:lineRule="auto"/>
        <w:ind w:left="0" w:right="0" w:firstLine="0"/>
        <w:jc w:val="left"/>
      </w:pPr>
      <w:r>
        <w:t xml:space="preserve"> </w:t>
      </w:r>
    </w:p>
    <w:p w:rsidR="008258A5" w:rsidRDefault="008258A5" w:rsidP="008258A5">
      <w:pPr>
        <w:spacing w:after="153" w:line="259" w:lineRule="auto"/>
        <w:ind w:left="0" w:right="0" w:firstLine="0"/>
        <w:jc w:val="left"/>
      </w:pPr>
      <w:r>
        <w:t xml:space="preserve"> </w:t>
      </w:r>
    </w:p>
    <w:p w:rsidR="008258A5" w:rsidRDefault="008258A5" w:rsidP="008258A5">
      <w:pPr>
        <w:spacing w:after="154" w:line="259" w:lineRule="auto"/>
        <w:ind w:left="0" w:right="0" w:firstLine="0"/>
        <w:jc w:val="left"/>
      </w:pPr>
      <w:r>
        <w:t xml:space="preserve"> </w:t>
      </w:r>
    </w:p>
    <w:p w:rsidR="008258A5" w:rsidRDefault="008258A5" w:rsidP="008258A5">
      <w:pPr>
        <w:spacing w:after="115" w:line="259" w:lineRule="auto"/>
        <w:ind w:left="0" w:right="0" w:firstLine="0"/>
        <w:jc w:val="left"/>
      </w:pPr>
      <w:r>
        <w:t xml:space="preserve"> </w:t>
      </w:r>
    </w:p>
    <w:p w:rsidR="008258A5" w:rsidRDefault="008258A5" w:rsidP="008258A5">
      <w:pPr>
        <w:spacing w:after="0" w:line="259" w:lineRule="auto"/>
        <w:ind w:left="0" w:right="0" w:firstLine="0"/>
      </w:pPr>
      <w:r>
        <w:t xml:space="preserve"> </w:t>
      </w:r>
      <w:r>
        <w:tab/>
        <w:t xml:space="preserve"> </w:t>
      </w:r>
    </w:p>
    <w:p w:rsidR="008258A5" w:rsidRDefault="008258A5" w:rsidP="008258A5">
      <w:pPr>
        <w:pStyle w:val="Heading5"/>
        <w:spacing w:after="112" w:line="259" w:lineRule="auto"/>
        <w:ind w:left="-5" w:right="1432"/>
      </w:pPr>
      <w:r>
        <w:t xml:space="preserve">1.9.2 Feasibility study </w:t>
      </w:r>
    </w:p>
    <w:p w:rsidR="008258A5" w:rsidRDefault="008258A5" w:rsidP="008258A5">
      <w:pPr>
        <w:ind w:left="-5" w:right="1432"/>
      </w:pPr>
      <w:r>
        <w:t xml:space="preserve">Our proposed art gallery management system aims to automate its existing manual system which enables customers and also artists to be to engage with customers through paintings and to enable the customers to purchase the artworks in a way more convenient manner without any difficulties. So conducting a feasibility study </w:t>
      </w:r>
      <w:r>
        <w:lastRenderedPageBreak/>
        <w:t xml:space="preserve">is essential to determine the viability and potential challenges of implementing such a system </w:t>
      </w:r>
    </w:p>
    <w:p w:rsidR="008258A5" w:rsidRDefault="008258A5" w:rsidP="008258A5">
      <w:pPr>
        <w:pStyle w:val="Heading5"/>
        <w:spacing w:after="112" w:line="259" w:lineRule="auto"/>
        <w:ind w:left="-5" w:right="1432"/>
      </w:pPr>
      <w:r>
        <w:t xml:space="preserve">1.9.3 Technical feasibility </w:t>
      </w:r>
    </w:p>
    <w:p w:rsidR="008258A5" w:rsidRDefault="008258A5" w:rsidP="008258A5">
      <w:pPr>
        <w:ind w:left="-5" w:right="1432"/>
      </w:pPr>
      <w:r>
        <w:t xml:space="preserve">The technology required in developing the system including web development tools and </w:t>
      </w:r>
      <w:proofErr w:type="spellStart"/>
      <w:r>
        <w:t>realtime</w:t>
      </w:r>
      <w:proofErr w:type="spellEnd"/>
      <w:r>
        <w:t xml:space="preserve"> communication is readily available </w:t>
      </w:r>
    </w:p>
    <w:p w:rsidR="008258A5" w:rsidRDefault="008258A5" w:rsidP="008258A5">
      <w:pPr>
        <w:spacing w:after="273" w:line="259" w:lineRule="auto"/>
        <w:ind w:left="-5" w:right="1432"/>
      </w:pPr>
      <w:r>
        <w:t xml:space="preserve">Technical expertise and resources for system development and maintenance must be considered </w:t>
      </w:r>
    </w:p>
    <w:p w:rsidR="008258A5" w:rsidRDefault="008258A5" w:rsidP="008258A5">
      <w:pPr>
        <w:ind w:left="-5" w:right="1432"/>
      </w:pPr>
      <w:r>
        <w:t xml:space="preserve">Compatibility with the existing art gallery management systems and infrastructure needs to be assessed </w:t>
      </w:r>
    </w:p>
    <w:p w:rsidR="008258A5" w:rsidRDefault="008258A5" w:rsidP="008258A5">
      <w:pPr>
        <w:ind w:left="-5" w:right="1432"/>
      </w:pPr>
      <w:r>
        <w:t xml:space="preserve">An effective system should enable galleries to manage sales generate invoices and maintain customer records. </w:t>
      </w:r>
    </w:p>
    <w:p w:rsidR="008258A5" w:rsidRDefault="008258A5" w:rsidP="008258A5">
      <w:pPr>
        <w:pStyle w:val="Heading5"/>
        <w:spacing w:after="115" w:line="259" w:lineRule="auto"/>
        <w:ind w:left="-5" w:right="1432"/>
      </w:pPr>
      <w:r>
        <w:t xml:space="preserve">1.9.4 Operational feasibility </w:t>
      </w:r>
    </w:p>
    <w:p w:rsidR="008258A5" w:rsidRDefault="008258A5" w:rsidP="008258A5">
      <w:pPr>
        <w:ind w:left="-5" w:right="1432"/>
      </w:pPr>
      <w:r>
        <w:t xml:space="preserve">Training and onboarding processes for users, administrators, and artists need to be implemented immediately </w:t>
      </w:r>
    </w:p>
    <w:p w:rsidR="008258A5" w:rsidRDefault="008258A5" w:rsidP="008258A5">
      <w:pPr>
        <w:spacing w:after="273" w:line="259" w:lineRule="auto"/>
        <w:ind w:left="-5" w:right="1432"/>
      </w:pPr>
      <w:r>
        <w:t xml:space="preserve">The system should integrate into the current art gallery protocols and procedures </w:t>
      </w:r>
    </w:p>
    <w:p w:rsidR="008258A5" w:rsidRDefault="008258A5" w:rsidP="008258A5">
      <w:pPr>
        <w:ind w:left="-5" w:right="1432"/>
      </w:pPr>
      <w:r>
        <w:t xml:space="preserve">Determine if the system can scale to accommodate future growth in collection of sizes, visitor volume, and technological advancements   </w:t>
      </w:r>
    </w:p>
    <w:p w:rsidR="008258A5" w:rsidRDefault="008258A5" w:rsidP="008258A5">
      <w:pPr>
        <w:pStyle w:val="Heading5"/>
        <w:spacing w:after="115" w:line="259" w:lineRule="auto"/>
        <w:ind w:left="-5" w:right="1432"/>
      </w:pPr>
      <w:r>
        <w:t xml:space="preserve">1.9.4 Financial feasibility  </w:t>
      </w:r>
    </w:p>
    <w:p w:rsidR="008258A5" w:rsidRDefault="008258A5" w:rsidP="008258A5">
      <w:pPr>
        <w:ind w:left="-5" w:right="1432"/>
      </w:pPr>
      <w:r>
        <w:t xml:space="preserve">Cost estimation for development, deployment, maintenance, and ongoing support needs to be calculated </w:t>
      </w:r>
    </w:p>
    <w:p w:rsidR="008258A5" w:rsidRDefault="008258A5" w:rsidP="008258A5">
      <w:pPr>
        <w:ind w:left="-5" w:right="1432"/>
      </w:pPr>
      <w:r>
        <w:t xml:space="preserve">Potential cost savings through improved efficiency in art gallery and resource allocation should be considered </w:t>
      </w:r>
    </w:p>
    <w:p w:rsidR="008258A5" w:rsidRDefault="008258A5" w:rsidP="008258A5">
      <w:pPr>
        <w:spacing w:after="273" w:line="259" w:lineRule="auto"/>
        <w:ind w:left="-5" w:right="1432"/>
      </w:pPr>
      <w:r>
        <w:t xml:space="preserve">Funding sources, such as government grants or public-private partnerships need to be explored </w:t>
      </w:r>
    </w:p>
    <w:p w:rsidR="00F8200E" w:rsidRDefault="00F8200E"/>
    <w:sectPr w:rsidR="00F82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C7800"/>
    <w:multiLevelType w:val="hybridMultilevel"/>
    <w:tmpl w:val="F2CE61BA"/>
    <w:lvl w:ilvl="0" w:tplc="A64676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AC05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4CC8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D4D3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22A7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7AA8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F805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48D0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6E08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5"/>
    <w:rsid w:val="008258A5"/>
    <w:rsid w:val="00F8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002A"/>
  <w15:chartTrackingRefBased/>
  <w15:docId w15:val="{27CE46A3-4A5B-4B79-8429-67CBB512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8A5"/>
    <w:pPr>
      <w:spacing w:after="162" w:line="359" w:lineRule="auto"/>
      <w:ind w:left="10" w:right="1441" w:hanging="10"/>
      <w:jc w:val="both"/>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8258A5"/>
    <w:pPr>
      <w:keepNext/>
      <w:keepLines/>
      <w:spacing w:after="109"/>
      <w:ind w:left="10" w:right="1440" w:hanging="10"/>
      <w:outlineLvl w:val="2"/>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rsid w:val="008258A5"/>
    <w:pPr>
      <w:keepNext/>
      <w:keepLines/>
      <w:spacing w:after="162" w:line="359" w:lineRule="auto"/>
      <w:ind w:left="10" w:right="1441"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rsid w:val="008258A5"/>
    <w:pPr>
      <w:keepNext/>
      <w:keepLines/>
      <w:spacing w:after="109"/>
      <w:ind w:left="10" w:right="1440"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8A5"/>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8258A5"/>
    <w:rPr>
      <w:rFonts w:ascii="Times New Roman" w:eastAsia="Times New Roman" w:hAnsi="Times New Roman" w:cs="Times New Roman"/>
      <w:color w:val="000000"/>
      <w:sz w:val="24"/>
    </w:rPr>
  </w:style>
  <w:style w:type="character" w:customStyle="1" w:styleId="Heading6Char">
    <w:name w:val="Heading 6 Char"/>
    <w:basedOn w:val="DefaultParagraphFont"/>
    <w:link w:val="Heading6"/>
    <w:uiPriority w:val="9"/>
    <w:rsid w:val="008258A5"/>
    <w:rPr>
      <w:rFonts w:ascii="Times New Roman" w:eastAsia="Times New Roman" w:hAnsi="Times New Roman" w:cs="Times New Roman"/>
      <w:b/>
      <w:color w:val="000000"/>
      <w:sz w:val="24"/>
    </w:rPr>
  </w:style>
  <w:style w:type="table" w:customStyle="1" w:styleId="TableGrid">
    <w:name w:val="TableGrid"/>
    <w:rsid w:val="008258A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Frenzy</dc:creator>
  <cp:keywords/>
  <dc:description/>
  <cp:lastModifiedBy>Frenzy</cp:lastModifiedBy>
  <cp:revision>1</cp:revision>
  <dcterms:created xsi:type="dcterms:W3CDTF">2025-08-04T07:47:00Z</dcterms:created>
  <dcterms:modified xsi:type="dcterms:W3CDTF">2025-08-04T07:52:00Z</dcterms:modified>
</cp:coreProperties>
</file>