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676A" w14:textId="77777777" w:rsidR="00473F62" w:rsidRDefault="00473F62" w:rsidP="00EB54DC">
      <w:pPr>
        <w:pStyle w:val="RSTLogo"/>
        <w:bidi/>
        <w:rPr>
          <w:rtl/>
        </w:rPr>
      </w:pPr>
      <w:r w:rsidRPr="00760E16">
        <w:rPr>
          <w:rtl/>
          <w:lang w:bidi="ar-SA"/>
        </w:rPr>
        <w:drawing>
          <wp:inline distT="0" distB="0" distL="0" distR="0" wp14:anchorId="25AE9902" wp14:editId="3630A17E">
            <wp:extent cx="1198383" cy="14400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970410 AUTp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8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49E" w14:textId="77777777" w:rsidR="00473F62" w:rsidRDefault="00473F62" w:rsidP="00EB54DC">
      <w:pPr>
        <w:pStyle w:val="RSTLogo"/>
        <w:bidi/>
        <w:rPr>
          <w:rtl/>
        </w:rPr>
      </w:pPr>
      <w:r w:rsidRPr="00EB54DC">
        <w:rPr>
          <w:rFonts w:hint="cs"/>
          <w:szCs w:val="20"/>
          <w:rtl/>
        </w:rPr>
        <w:t>دانشکده</w:t>
      </w:r>
      <w:r w:rsidRPr="00760E16">
        <w:rPr>
          <w:rFonts w:hint="cs"/>
          <w:rtl/>
        </w:rPr>
        <w:t xml:space="preserve"> </w:t>
      </w:r>
      <w:r w:rsidRPr="00EB54DC">
        <w:rPr>
          <w:rFonts w:hint="cs"/>
          <w:rtl/>
        </w:rPr>
        <w:t>مهندسی</w:t>
      </w:r>
      <w:r w:rsidRPr="00760E16">
        <w:rPr>
          <w:rFonts w:hint="cs"/>
          <w:rtl/>
        </w:rPr>
        <w:t xml:space="preserve"> مواد و متالورژی</w:t>
      </w:r>
    </w:p>
    <w:p w14:paraId="50CBB356" w14:textId="5F49F838" w:rsidR="006E1D94" w:rsidRPr="006E1D94" w:rsidRDefault="006E1D94" w:rsidP="00136B3A">
      <w:pPr>
        <w:pStyle w:val="RSTTitlePage"/>
        <w:rPr>
          <w:szCs w:val="30"/>
          <w:rtl/>
        </w:rPr>
      </w:pPr>
      <w:r w:rsidRPr="006E1D94">
        <w:rPr>
          <w:rtl/>
        </w:rPr>
        <w:t>گزار</w:t>
      </w:r>
      <w:r w:rsidR="007669FC">
        <w:rPr>
          <w:rFonts w:hint="cs"/>
          <w:rtl/>
        </w:rPr>
        <w:t>ش کار آزمایشگاه</w:t>
      </w:r>
    </w:p>
    <w:p w14:paraId="31ABBE17" w14:textId="5BAD4C77" w:rsidR="006C2CA1" w:rsidRPr="00EB54DC" w:rsidRDefault="007669FC" w:rsidP="00EB54DC">
      <w:pPr>
        <w:pStyle w:val="RSTTitle"/>
        <w:rPr>
          <w:szCs w:val="36"/>
          <w:rtl/>
        </w:rPr>
      </w:pPr>
      <w:r>
        <w:rPr>
          <w:rFonts w:hint="cs"/>
          <w:rtl/>
        </w:rPr>
        <w:t xml:space="preserve">بررسی پارامتر های نمودار اسپکتروفتومتری بر 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</w:t>
      </w:r>
    </w:p>
    <w:p w14:paraId="24A84CA7" w14:textId="77777777" w:rsidR="00561C4D" w:rsidRDefault="00561C4D" w:rsidP="00F02CC8">
      <w:pPr>
        <w:pStyle w:val="RSTTitlePage"/>
        <w:rPr>
          <w:rtl/>
        </w:rPr>
      </w:pPr>
    </w:p>
    <w:p w14:paraId="67916367" w14:textId="08B385A7" w:rsidR="007F7235" w:rsidRDefault="00760E16" w:rsidP="00F02CC8">
      <w:pPr>
        <w:pStyle w:val="RSTTitlePage"/>
        <w:rPr>
          <w:rtl/>
        </w:rPr>
      </w:pPr>
      <w:r>
        <w:rPr>
          <w:rFonts w:hint="cs"/>
          <w:rtl/>
        </w:rPr>
        <w:t>نگارش</w:t>
      </w:r>
      <w:r w:rsidR="007669FC">
        <w:rPr>
          <w:rFonts w:hint="cs"/>
          <w:rtl/>
        </w:rPr>
        <w:t>:</w:t>
      </w:r>
    </w:p>
    <w:p w14:paraId="30D4B793" w14:textId="77615B56" w:rsidR="007F7235" w:rsidRDefault="007669FC" w:rsidP="00F02CC8">
      <w:pPr>
        <w:pStyle w:val="RSTTitlePage"/>
        <w:rPr>
          <w:rtl/>
        </w:rPr>
      </w:pPr>
      <w:r>
        <w:rPr>
          <w:rFonts w:hint="cs"/>
          <w:rtl/>
        </w:rPr>
        <w:t>محد رضا حسن زاده</w:t>
      </w:r>
    </w:p>
    <w:p w14:paraId="6B934636" w14:textId="77777777" w:rsidR="004471F5" w:rsidRDefault="004471F5" w:rsidP="00F02CC8">
      <w:pPr>
        <w:pStyle w:val="RSTTitlePage"/>
        <w:rPr>
          <w:rtl/>
        </w:rPr>
      </w:pPr>
    </w:p>
    <w:p w14:paraId="0BF96E38" w14:textId="10A97A62" w:rsidR="007F7235" w:rsidRDefault="00760E16" w:rsidP="00F02CC8">
      <w:pPr>
        <w:pStyle w:val="RSTTitlePage"/>
        <w:rPr>
          <w:rtl/>
        </w:rPr>
      </w:pPr>
      <w:r>
        <w:rPr>
          <w:rFonts w:hint="cs"/>
          <w:rtl/>
        </w:rPr>
        <w:t>استاد راهنما</w:t>
      </w:r>
      <w:r w:rsidR="007669FC">
        <w:rPr>
          <w:rFonts w:hint="cs"/>
          <w:rtl/>
        </w:rPr>
        <w:t>:</w:t>
      </w:r>
    </w:p>
    <w:p w14:paraId="686372F5" w14:textId="77777777" w:rsidR="007669FC" w:rsidRDefault="007669FC" w:rsidP="007669FC">
      <w:pPr>
        <w:pStyle w:val="RSTTitlePage"/>
        <w:rPr>
          <w:rtl/>
        </w:rPr>
      </w:pPr>
      <w:r>
        <w:rPr>
          <w:rFonts w:hint="cs"/>
          <w:rtl/>
        </w:rPr>
        <w:t>دکتر داوود حق شناس فتمه سری</w:t>
      </w:r>
    </w:p>
    <w:p w14:paraId="4A3E14C5" w14:textId="77777777" w:rsidR="007669FC" w:rsidRDefault="007669FC" w:rsidP="007669FC">
      <w:pPr>
        <w:pStyle w:val="RSTTitlePage"/>
        <w:rPr>
          <w:rtl/>
        </w:rPr>
      </w:pPr>
      <w:r>
        <w:rPr>
          <w:rFonts w:hint="cs"/>
          <w:rtl/>
        </w:rPr>
        <w:t>مهندس نیلوفر نمازی کوچک</w:t>
      </w:r>
    </w:p>
    <w:p w14:paraId="35945D33" w14:textId="77777777" w:rsidR="00760E16" w:rsidRDefault="00760E16" w:rsidP="00F02CC8">
      <w:pPr>
        <w:pStyle w:val="RSTTitlePage"/>
        <w:rPr>
          <w:rtl/>
        </w:rPr>
      </w:pPr>
    </w:p>
    <w:p w14:paraId="17C838FC" w14:textId="77777777" w:rsidR="00760E16" w:rsidRDefault="00760E16" w:rsidP="00F02CC8">
      <w:pPr>
        <w:pStyle w:val="RSTTitlePage"/>
        <w:rPr>
          <w:rtl/>
        </w:rPr>
      </w:pPr>
    </w:p>
    <w:p w14:paraId="773ECBA6" w14:textId="77777777" w:rsidR="00760E16" w:rsidRDefault="00760E16" w:rsidP="00F02CC8">
      <w:pPr>
        <w:pStyle w:val="RSTTitlePage"/>
        <w:rPr>
          <w:rtl/>
        </w:rPr>
      </w:pPr>
    </w:p>
    <w:p w14:paraId="3F1790AC" w14:textId="77777777" w:rsidR="0084225F" w:rsidRDefault="0084225F" w:rsidP="00F02CC8">
      <w:pPr>
        <w:pStyle w:val="RSTTitlePage"/>
        <w:rPr>
          <w:rtl/>
        </w:rPr>
      </w:pPr>
    </w:p>
    <w:p w14:paraId="7B77EA32" w14:textId="77777777" w:rsidR="007669FC" w:rsidRDefault="007669FC" w:rsidP="005916DA">
      <w:pPr>
        <w:pStyle w:val="RSTTitlePage"/>
        <w:rPr>
          <w:rtl/>
        </w:rPr>
      </w:pPr>
      <w:r>
        <w:rPr>
          <w:rFonts w:hint="cs"/>
          <w:rtl/>
        </w:rPr>
        <w:t>تاریخ:</w:t>
      </w:r>
    </w:p>
    <w:p w14:paraId="0615E995" w14:textId="6ADE4E2B" w:rsidR="006813F1" w:rsidRDefault="007669FC" w:rsidP="007669FC">
      <w:pPr>
        <w:pStyle w:val="RSTTitlePage"/>
        <w:rPr>
          <w:rtl/>
        </w:rPr>
      </w:pPr>
      <w:r>
        <w:rPr>
          <w:rFonts w:hint="cs"/>
          <w:rtl/>
        </w:rPr>
        <w:t>12/12/1399</w:t>
      </w:r>
    </w:p>
    <w:p w14:paraId="6D69C6CF" w14:textId="1F127CEC" w:rsidR="007669FC" w:rsidRDefault="007669FC" w:rsidP="007669FC">
      <w:pPr>
        <w:pStyle w:val="RS1Ctrl1Heading1"/>
        <w:rPr>
          <w:rtl/>
        </w:rPr>
      </w:pPr>
      <w:r>
        <w:rPr>
          <w:rFonts w:hint="cs"/>
          <w:rtl/>
        </w:rPr>
        <w:lastRenderedPageBreak/>
        <w:t>نحوه‌ی انجام آزمایش</w:t>
      </w:r>
    </w:p>
    <w:p w14:paraId="234F1CEA" w14:textId="6ED2B6F7" w:rsidR="007669FC" w:rsidRDefault="007669FC" w:rsidP="007669FC">
      <w:pPr>
        <w:pStyle w:val="RS2Ctrl2Heading2"/>
        <w:rPr>
          <w:rtl/>
        </w:rPr>
      </w:pPr>
      <w:r>
        <w:rPr>
          <w:rFonts w:hint="cs"/>
          <w:rtl/>
        </w:rPr>
        <w:t xml:space="preserve">اماده سازی محلول ها </w:t>
      </w:r>
    </w:p>
    <w:p w14:paraId="24C20F6D" w14:textId="07AF032C" w:rsidR="007669FC" w:rsidRDefault="007669FC" w:rsidP="007669FC">
      <w:pPr>
        <w:pStyle w:val="RS0Ctrl0Text"/>
        <w:rPr>
          <w:rtl/>
        </w:rPr>
      </w:pPr>
      <w:r>
        <w:rPr>
          <w:rFonts w:hint="cs"/>
          <w:rtl/>
        </w:rPr>
        <w:t>ابتدا 0.0043 گرم نمک نقره را (</w:t>
      </w:r>
      <w:r>
        <w:t>AgNO</w:t>
      </w:r>
      <w:r>
        <w:rPr>
          <w:vertAlign w:val="subscript"/>
        </w:rPr>
        <w:t>3</w:t>
      </w:r>
      <w:r>
        <w:rPr>
          <w:rFonts w:hint="cs"/>
          <w:rtl/>
        </w:rPr>
        <w:t xml:space="preserve">) در 250 میلی لیتر آب مقطر </w:t>
      </w:r>
      <w:r w:rsidR="005956D0">
        <w:rPr>
          <w:rFonts w:hint="cs"/>
          <w:rtl/>
        </w:rPr>
        <w:t xml:space="preserve">محلول سازی شد و برای همگنی بیشتر، محلول توسط همزن های مغناطیسی همگن سازی شد. سپس 0.315 گرم پلی وینیل پیرولیدان در 15 میلی لیتر آب مقطر محلول سازی شد و برای همگنی بیشتر، محلول توسط همزن های مغناطیسی همگن سازی شد. سپس 0.1162 گرم </w:t>
      </w:r>
      <w:r w:rsidR="005956D0">
        <w:t>TSC</w:t>
      </w:r>
      <w:r w:rsidR="005956D0">
        <w:rPr>
          <w:rFonts w:hint="cs"/>
          <w:rtl/>
        </w:rPr>
        <w:t xml:space="preserve"> در 15 میلی لیتر آب مقطر محلول سازی شد و توسط همزن های مغناطیسی  همگن سازی شد. سپس 0.0189 گرم سدیم بروهیدرید (</w:t>
      </w:r>
      <w:r w:rsidR="005956D0">
        <w:t>NaBH</w:t>
      </w:r>
      <w:r w:rsidR="005956D0">
        <w:rPr>
          <w:vertAlign w:val="subscript"/>
        </w:rPr>
        <w:t>4</w:t>
      </w:r>
      <w:r w:rsidR="005956D0">
        <w:rPr>
          <w:rFonts w:hint="cs"/>
          <w:rtl/>
        </w:rPr>
        <w:t>) در 5 میلی لیتر آب مقطر محلول سازی شد و توسط هم زن مغناطیسی همگن سازی شد. همچنین تا قبل از تزریق به محلول اصلی در مخلوط آب و یخ قرار داده شد.</w:t>
      </w:r>
    </w:p>
    <w:p w14:paraId="60195D4A" w14:textId="1EAFFA87" w:rsidR="005956D0" w:rsidRDefault="005956D0" w:rsidP="005956D0">
      <w:pPr>
        <w:pStyle w:val="RS2Ctrl2Heading2"/>
        <w:rPr>
          <w:rtl/>
        </w:rPr>
      </w:pPr>
      <w:r>
        <w:rPr>
          <w:rFonts w:hint="cs"/>
          <w:rtl/>
        </w:rPr>
        <w:t xml:space="preserve">نحوه آزمایش </w:t>
      </w:r>
    </w:p>
    <w:p w14:paraId="602AD50C" w14:textId="46C21BA6" w:rsidR="005956D0" w:rsidRDefault="005956D0" w:rsidP="005956D0">
      <w:pPr>
        <w:pStyle w:val="RS0Ctrl0Text"/>
        <w:rPr>
          <w:rtl/>
        </w:rPr>
      </w:pPr>
      <w:r>
        <w:rPr>
          <w:rFonts w:hint="cs"/>
          <w:rtl/>
        </w:rPr>
        <w:t xml:space="preserve">ابتدا 12.5 میلی لیتر از محلول </w:t>
      </w:r>
      <w:r>
        <w:t>AgNO</w:t>
      </w:r>
      <w:r>
        <w:rPr>
          <w:vertAlign w:val="subscript"/>
        </w:rPr>
        <w:t>3</w:t>
      </w:r>
      <w:r w:rsidR="00104034">
        <w:rPr>
          <w:rFonts w:hint="cs"/>
          <w:vertAlign w:val="subscript"/>
          <w:rtl/>
        </w:rPr>
        <w:t xml:space="preserve"> </w:t>
      </w:r>
      <w:r w:rsidR="00104034">
        <w:rPr>
          <w:rFonts w:hint="cs"/>
          <w:rtl/>
        </w:rPr>
        <w:t xml:space="preserve">را روی همزن های مغناطیسی قرار می‌دهیم تا همزدن شروع شود. سپس 0.75 میلی لیتر از محلول </w:t>
      </w:r>
      <w:r w:rsidR="00104034">
        <w:t>TSC</w:t>
      </w:r>
      <w:r w:rsidR="00104034">
        <w:rPr>
          <w:rFonts w:hint="cs"/>
          <w:rtl/>
        </w:rPr>
        <w:t xml:space="preserve"> را به آن اضافه می‌کنیم و به مدت 5 دقیقه زمان می‌دهیم تا کامح همگن سازی انجام شود. سپس 0.75 میلی لیتر از محلول </w:t>
      </w:r>
      <w:r w:rsidR="00104034">
        <w:t>PVP</w:t>
      </w:r>
      <w:r w:rsidR="00104034">
        <w:rPr>
          <w:rFonts w:hint="cs"/>
          <w:rtl/>
        </w:rPr>
        <w:t xml:space="preserve"> به آن اضافه می‌کنیم و به مدت 5 ذ=دقیقه زمان می‌دهیم تا کامل همگن سازی انجام شود. </w:t>
      </w:r>
    </w:p>
    <w:p w14:paraId="1FAB86E6" w14:textId="77738273" w:rsidR="00104034" w:rsidRDefault="00104034" w:rsidP="005956D0">
      <w:pPr>
        <w:pStyle w:val="RS0Ctrl0Text"/>
        <w:rPr>
          <w:rtl/>
        </w:rPr>
      </w:pPr>
      <w:r>
        <w:rPr>
          <w:rFonts w:hint="cs"/>
          <w:rtl/>
        </w:rPr>
        <w:t>در این مرحله مقادیر متفاوتی از سدیم بروهیدرید</w:t>
      </w:r>
      <w:r w:rsidR="00995ADF">
        <w:rPr>
          <w:rFonts w:hint="cs"/>
          <w:rtl/>
        </w:rPr>
        <w:t xml:space="preserve"> با غلظت 0.1 مولار</w:t>
      </w:r>
      <w:r>
        <w:rPr>
          <w:rFonts w:hint="cs"/>
          <w:rtl/>
        </w:rPr>
        <w:t xml:space="preserve"> داخل محلول ریخته شد تا غلظت های مختلف سدیم بروهیدرید در داخل محلول اصلی تست شود و به شرح زیر است:</w:t>
      </w:r>
    </w:p>
    <w:p w14:paraId="17B4E65C" w14:textId="214829EA" w:rsidR="00104034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1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21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0.15</w:t>
      </w:r>
    </w:p>
    <w:p w14:paraId="0C306730" w14:textId="79C96EE3" w:rsidR="00995ADF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2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35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0.25</w:t>
      </w:r>
    </w:p>
    <w:p w14:paraId="55EA4280" w14:textId="3C201605" w:rsidR="00995ADF" w:rsidRDefault="00995ADF" w:rsidP="00995ADF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 w:rsidR="002164AE" w:rsidRPr="002164AE">
        <w:rPr>
          <w:rFonts w:hint="cs"/>
          <w:b/>
          <w:bCs/>
          <w:rtl/>
        </w:rPr>
        <w:t>3</w:t>
      </w:r>
      <w:r w:rsidR="002164AE">
        <w:rPr>
          <w:rFonts w:hint="cs"/>
          <w:b/>
          <w:bCs/>
          <w:rtl/>
        </w:rPr>
        <w:t xml:space="preserve"> </w:t>
      </w:r>
      <w:r w:rsidRPr="002164A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164AE">
        <w:rPr>
          <w:rFonts w:hint="cs"/>
          <w:rtl/>
        </w:rPr>
        <w:t>49</w:t>
      </w:r>
      <w:r>
        <w:rPr>
          <w:rFonts w:hint="cs"/>
          <w:rtl/>
        </w:rPr>
        <w:t xml:space="preserve">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</w:t>
      </w:r>
      <w:r w:rsidR="002164AE">
        <w:rPr>
          <w:rFonts w:hint="cs"/>
          <w:rtl/>
        </w:rPr>
        <w:t>35</w:t>
      </w:r>
    </w:p>
    <w:p w14:paraId="55BB4DBD" w14:textId="32C11A14" w:rsidR="002164AE" w:rsidRDefault="002164AE" w:rsidP="002164AE">
      <w:pPr>
        <w:pStyle w:val="RS0Ctrl0Text"/>
        <w:ind w:firstLine="0"/>
      </w:pPr>
      <w:r w:rsidRPr="002164AE">
        <w:rPr>
          <w:rFonts w:hint="cs"/>
          <w:b/>
          <w:bCs/>
          <w:rtl/>
        </w:rPr>
        <w:lastRenderedPageBreak/>
        <w:t>محلول4</w:t>
      </w:r>
      <w:r>
        <w:rPr>
          <w:rFonts w:hint="cs"/>
          <w:rtl/>
        </w:rPr>
        <w:t xml:space="preserve"> : 75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0.53</w:t>
      </w:r>
    </w:p>
    <w:p w14:paraId="7AEF7647" w14:textId="413F5465" w:rsidR="002164AE" w:rsidRDefault="002164AE" w:rsidP="002164AE">
      <w:pPr>
        <w:pStyle w:val="RS0Ctrl0Text"/>
        <w:ind w:firstLine="0"/>
      </w:pPr>
      <w:r w:rsidRPr="002164AE">
        <w:rPr>
          <w:rFonts w:hint="cs"/>
          <w:b/>
          <w:bCs/>
          <w:rtl/>
        </w:rPr>
        <w:t>محلول</w:t>
      </w:r>
      <w:r>
        <w:rPr>
          <w:rFonts w:hint="cs"/>
          <w:b/>
          <w:bCs/>
          <w:rtl/>
        </w:rPr>
        <w:t>5</w:t>
      </w:r>
      <w:r>
        <w:rPr>
          <w:rFonts w:hint="cs"/>
          <w:rtl/>
        </w:rPr>
        <w:t xml:space="preserve"> : 106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0.75</w:t>
      </w:r>
    </w:p>
    <w:p w14:paraId="607298F8" w14:textId="5EEC94C5" w:rsidR="002164AE" w:rsidRDefault="002164AE" w:rsidP="002164AE">
      <w:pPr>
        <w:pStyle w:val="RS0Ctrl0Text"/>
        <w:ind w:firstLine="0"/>
        <w:rPr>
          <w:rtl/>
        </w:rPr>
      </w:pPr>
      <w:r w:rsidRPr="002164AE">
        <w:rPr>
          <w:rFonts w:hint="cs"/>
          <w:b/>
          <w:bCs/>
          <w:rtl/>
        </w:rPr>
        <w:t>محلول</w:t>
      </w:r>
      <w:r>
        <w:rPr>
          <w:rFonts w:hint="cs"/>
          <w:b/>
          <w:bCs/>
          <w:rtl/>
        </w:rPr>
        <w:t>6</w:t>
      </w:r>
      <w:r>
        <w:rPr>
          <w:rFonts w:hint="cs"/>
          <w:rtl/>
        </w:rPr>
        <w:t xml:space="preserve"> : 149 میکرولیتر به محلول اصلی اضافه شد. غلظت سدیم بروهیدرید در محلول اصلی : </w:t>
      </w:r>
      <w:r>
        <w:t>(mM)</w:t>
      </w:r>
      <w:r>
        <w:rPr>
          <w:rFonts w:hint="cs"/>
          <w:rtl/>
        </w:rPr>
        <w:t xml:space="preserve"> 1.06</w:t>
      </w:r>
    </w:p>
    <w:p w14:paraId="222AB402" w14:textId="77777777" w:rsidR="002164AE" w:rsidRDefault="002164AE" w:rsidP="002164AE">
      <w:pPr>
        <w:pStyle w:val="RS0Ctrl0Text"/>
        <w:ind w:firstLine="0"/>
        <w:rPr>
          <w:rtl/>
        </w:rPr>
      </w:pPr>
      <w:r>
        <w:rPr>
          <w:rFonts w:hint="cs"/>
          <w:rtl/>
        </w:rPr>
        <w:t>برای اینکه تمامی محلول ها دارای حجم یکسانی باشند حجم ها را با آب مقطر یکسان می‌کنیم.</w:t>
      </w:r>
    </w:p>
    <w:p w14:paraId="0C43CCB7" w14:textId="3A8D837F" w:rsidR="002164AE" w:rsidRDefault="002164AE" w:rsidP="002164AE">
      <w:pPr>
        <w:pStyle w:val="RS0Ctrl0Tex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03703FE" wp14:editId="61FA6365">
            <wp:simplePos x="0" y="0"/>
            <wp:positionH relativeFrom="margin">
              <wp:align>right</wp:align>
            </wp:positionH>
            <wp:positionV relativeFrom="paragraph">
              <wp:posOffset>803160</wp:posOffset>
            </wp:positionV>
            <wp:extent cx="5756275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بعد از آن زمان می‌دهیم به مدت 1 ساعت تا کامل سنتز انجام شود. سپس به وسیله‌ی دستگاه اسپکتروفتومتری نمودار </w:t>
      </w:r>
      <w:r>
        <w:t>UV-abs</w:t>
      </w:r>
      <w:r>
        <w:rPr>
          <w:rFonts w:hint="cs"/>
          <w:rtl/>
        </w:rPr>
        <w:t xml:space="preserve"> آن هارا بدست می‌آوریم ک نمودار برای محلول ها به شکل زیر هستند.</w:t>
      </w:r>
    </w:p>
    <w:p w14:paraId="351425E1" w14:textId="36650E9E" w:rsidR="002164AE" w:rsidRDefault="002164AE" w:rsidP="002164AE">
      <w:pPr>
        <w:pStyle w:val="RS1Ctrl1Heading1"/>
        <w:rPr>
          <w:rtl/>
        </w:rPr>
      </w:pPr>
      <w:r>
        <w:rPr>
          <w:rFonts w:hint="cs"/>
          <w:rtl/>
        </w:rPr>
        <w:lastRenderedPageBreak/>
        <w:t xml:space="preserve"> </w:t>
      </w:r>
      <w:r w:rsidR="00ED16EB">
        <w:rPr>
          <w:rFonts w:hint="cs"/>
          <w:rtl/>
        </w:rPr>
        <w:t>مدلسازی</w:t>
      </w:r>
    </w:p>
    <w:p w14:paraId="1A0ECB66" w14:textId="77777777" w:rsidR="00ED16EB" w:rsidRDefault="00116BE3" w:rsidP="002164AE">
      <w:pPr>
        <w:pStyle w:val="RS0Ctrl0Text"/>
        <w:rPr>
          <w:rtl/>
        </w:rPr>
      </w:pPr>
      <w:r>
        <w:rPr>
          <w:rFonts w:hint="cs"/>
          <w:rtl/>
        </w:rPr>
        <w:t xml:space="preserve">در این قسمت، هدف تشخیص و تعیین غلظت سدیم بروهیدرید </w:t>
      </w:r>
      <w:r>
        <w:t xml:space="preserve"> </w:t>
      </w:r>
      <w:r>
        <w:rPr>
          <w:rFonts w:hint="cs"/>
          <w:rtl/>
        </w:rPr>
        <w:t xml:space="preserve">با استفاده از مشخصات نمودار </w:t>
      </w:r>
      <w:r>
        <w:t>UV-abs</w:t>
      </w:r>
      <w:r>
        <w:rPr>
          <w:rFonts w:hint="cs"/>
          <w:rtl/>
        </w:rPr>
        <w:t xml:space="preserve"> می‌باشد. مشخصات ماکسیمم مطلق، طول موج ماکسیمم مطلق و انتگرال زیر نمودار سطح برای تشخیص غلظت سدیم بروهیدرید </w:t>
      </w:r>
      <w:r w:rsidR="00ED16EB">
        <w:rPr>
          <w:rFonts w:hint="cs"/>
          <w:rtl/>
        </w:rPr>
        <w:t>استفاده شده است.</w:t>
      </w:r>
    </w:p>
    <w:p w14:paraId="03EE035B" w14:textId="3E0CC46E" w:rsidR="002164AE" w:rsidRDefault="00ED16EB" w:rsidP="002164AE">
      <w:pPr>
        <w:pStyle w:val="RS0Ctrl0Text"/>
        <w:rPr>
          <w:rtl/>
        </w:rPr>
      </w:pPr>
      <w:r>
        <w:rPr>
          <w:rFonts w:hint="cs"/>
          <w:rtl/>
        </w:rPr>
        <w:t>نمودار های زیر مشخصاتی درباره‌ی ارتباط خطی یا غیر خطی برای هر یک از پارامتر های بالا و غلظت سدیم برو هیدرید را نشان می‌دهد.</w:t>
      </w:r>
    </w:p>
    <w:p w14:paraId="38AB938C" w14:textId="2AD44B3A" w:rsidR="00995ADF" w:rsidRDefault="00F848CF" w:rsidP="00995ADF">
      <w:pPr>
        <w:pStyle w:val="RS0Ctrl0Text"/>
        <w:ind w:firstLine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491BDD7B" wp14:editId="675E7AEF">
            <wp:simplePos x="0" y="0"/>
            <wp:positionH relativeFrom="margin">
              <wp:posOffset>3884179</wp:posOffset>
            </wp:positionH>
            <wp:positionV relativeFrom="paragraph">
              <wp:posOffset>424642</wp:posOffset>
            </wp:positionV>
            <wp:extent cx="2327275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94" y="21220"/>
                <wp:lineTo x="213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37334186" wp14:editId="0095E314">
            <wp:simplePos x="0" y="0"/>
            <wp:positionH relativeFrom="column">
              <wp:posOffset>1517015</wp:posOffset>
            </wp:positionH>
            <wp:positionV relativeFrom="paragraph">
              <wp:posOffset>396991</wp:posOffset>
            </wp:positionV>
            <wp:extent cx="236728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380" y="21286"/>
                <wp:lineTo x="213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42ED59" wp14:editId="15AD6F60">
            <wp:simplePos x="0" y="0"/>
            <wp:positionH relativeFrom="column">
              <wp:posOffset>-706813</wp:posOffset>
            </wp:positionH>
            <wp:positionV relativeFrom="paragraph">
              <wp:posOffset>390121</wp:posOffset>
            </wp:positionV>
            <wp:extent cx="2258060" cy="1594485"/>
            <wp:effectExtent l="0" t="0" r="8890" b="5715"/>
            <wp:wrapTight wrapText="bothSides">
              <wp:wrapPolygon edited="0">
                <wp:start x="0" y="0"/>
                <wp:lineTo x="0" y="21419"/>
                <wp:lineTo x="21503" y="21419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ACBA9" w14:textId="296DEF10" w:rsidR="00F848CF" w:rsidRPr="00F848CF" w:rsidRDefault="00F848CF" w:rsidP="00F848CF">
      <w:pPr>
        <w:pStyle w:val="RS6Ctrl6FigureCaption"/>
        <w:rPr>
          <w:rtl/>
        </w:rPr>
      </w:pPr>
      <w:r>
        <w:rPr>
          <w:rFonts w:hint="cs"/>
          <w:rtl/>
        </w:rPr>
        <w:t xml:space="preserve">نمودار های 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سایر مشخصات نموداری</w:t>
      </w:r>
    </w:p>
    <w:p w14:paraId="57EBD9A9" w14:textId="4491FA5B" w:rsidR="00F848CF" w:rsidRPr="00F848CF" w:rsidRDefault="00F848CF" w:rsidP="00F848CF">
      <w:pPr>
        <w:pStyle w:val="RS0Ctrl0Tex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1" locked="0" layoutInCell="1" allowOverlap="1" wp14:anchorId="65C4FEE8" wp14:editId="4895A8CC">
            <wp:simplePos x="0" y="0"/>
            <wp:positionH relativeFrom="page">
              <wp:posOffset>5118735</wp:posOffset>
            </wp:positionH>
            <wp:positionV relativeFrom="paragraph">
              <wp:posOffset>465455</wp:posOffset>
            </wp:positionV>
            <wp:extent cx="2442210" cy="1655445"/>
            <wp:effectExtent l="0" t="0" r="0" b="1905"/>
            <wp:wrapTight wrapText="bothSides">
              <wp:wrapPolygon edited="0">
                <wp:start x="0" y="0"/>
                <wp:lineTo x="0" y="21376"/>
                <wp:lineTo x="21398" y="21376"/>
                <wp:lineTo x="2139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/>
                    <a:stretch/>
                  </pic:blipFill>
                  <pic:spPr bwMode="auto">
                    <a:xfrm>
                      <a:off x="0" y="0"/>
                      <a:ext cx="24422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 wp14:anchorId="0FAD32EE" wp14:editId="2B6469E0">
            <wp:simplePos x="0" y="0"/>
            <wp:positionH relativeFrom="margin">
              <wp:posOffset>1656484</wp:posOffset>
            </wp:positionH>
            <wp:positionV relativeFrom="paragraph">
              <wp:posOffset>408940</wp:posOffset>
            </wp:positionV>
            <wp:extent cx="2599055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73" y="21288"/>
                <wp:lineTo x="213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248F1639" wp14:editId="516BD437">
            <wp:simplePos x="0" y="0"/>
            <wp:positionH relativeFrom="page">
              <wp:align>left</wp:align>
            </wp:positionH>
            <wp:positionV relativeFrom="paragraph">
              <wp:posOffset>333260</wp:posOffset>
            </wp:positionV>
            <wp:extent cx="2624455" cy="1786890"/>
            <wp:effectExtent l="0" t="0" r="4445" b="3810"/>
            <wp:wrapTight wrapText="bothSides">
              <wp:wrapPolygon edited="0">
                <wp:start x="0" y="0"/>
                <wp:lineTo x="0" y="21416"/>
                <wp:lineTo x="21480" y="21416"/>
                <wp:lineTo x="214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4B569" w14:textId="7CD7E447" w:rsidR="00F848CF" w:rsidRPr="00F848CF" w:rsidRDefault="00F848CF" w:rsidP="00F848CF">
      <w:pPr>
        <w:rPr>
          <w:lang w:bidi="fa-IR"/>
        </w:rPr>
      </w:pPr>
    </w:p>
    <w:p w14:paraId="5883F05B" w14:textId="328FDD1C" w:rsidR="00F848CF" w:rsidRPr="00F848CF" w:rsidRDefault="00F848CF" w:rsidP="00F848CF">
      <w:pPr>
        <w:rPr>
          <w:lang w:bidi="fa-IR"/>
        </w:rPr>
      </w:pPr>
    </w:p>
    <w:p w14:paraId="5C98A739" w14:textId="20403C27" w:rsidR="00F848CF" w:rsidRPr="00F848CF" w:rsidRDefault="00F848CF" w:rsidP="00F848CF">
      <w:pPr>
        <w:rPr>
          <w:lang w:bidi="fa-IR"/>
        </w:rPr>
      </w:pPr>
    </w:p>
    <w:p w14:paraId="1F46FB23" w14:textId="7C44B2E4" w:rsidR="00F848CF" w:rsidRDefault="00F848CF" w:rsidP="00F848CF">
      <w:pPr>
        <w:pStyle w:val="RS6Ctrl6FigureCaption"/>
        <w:rPr>
          <w:rtl/>
        </w:rPr>
      </w:pPr>
      <w:r>
        <w:rPr>
          <w:rFonts w:hint="cs"/>
          <w:rtl/>
        </w:rPr>
        <w:t xml:space="preserve">نمودار های پیک طول موج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سایر پارامتر ها</w:t>
      </w:r>
    </w:p>
    <w:p w14:paraId="728FCDAF" w14:textId="31E244FD" w:rsidR="00F848CF" w:rsidRDefault="00A23B7E" w:rsidP="00A23B7E">
      <w:pPr>
        <w:pStyle w:val="RS1Ctrl1Heading1"/>
        <w:rPr>
          <w:rtl/>
        </w:rPr>
      </w:pPr>
      <w:r>
        <w:rPr>
          <w:rFonts w:hint="cs"/>
          <w:rtl/>
        </w:rPr>
        <w:lastRenderedPageBreak/>
        <w:t>نتایج</w:t>
      </w:r>
    </w:p>
    <w:p w14:paraId="507D6444" w14:textId="075E9CF8" w:rsidR="009A462C" w:rsidRDefault="009A462C" w:rsidP="009A462C">
      <w:pPr>
        <w:pStyle w:val="RS2Ctrl2Heading2"/>
        <w:rPr>
          <w:rtl/>
        </w:rPr>
      </w:pPr>
      <w:r>
        <w:rPr>
          <w:rFonts w:hint="cs"/>
          <w:rtl/>
        </w:rPr>
        <w:t xml:space="preserve">غلظت </w:t>
      </w:r>
      <w:r>
        <w:t>NaBH</w:t>
      </w:r>
      <w:r>
        <w:rPr>
          <w:vertAlign w:val="subscript"/>
        </w:rPr>
        <w:t>4</w:t>
      </w:r>
      <w:r>
        <w:rPr>
          <w:rFonts w:hint="cs"/>
          <w:rtl/>
        </w:rPr>
        <w:t xml:space="preserve"> بر حسب جذب ماکسیمم</w:t>
      </w:r>
    </w:p>
    <w:p w14:paraId="53B887C5" w14:textId="049C36D8" w:rsidR="009A462C" w:rsidRDefault="009A462C" w:rsidP="009A462C">
      <w:pPr>
        <w:pStyle w:val="RS0Ctrl0Text"/>
        <w:rPr>
          <w:rtl/>
        </w:rPr>
      </w:pPr>
      <w:r>
        <w:rPr>
          <w:rFonts w:hint="cs"/>
          <w:rtl/>
        </w:rPr>
        <w:t>با توجه به مدلسازی انجام شده ضریب همبستگی(</w:t>
      </w:r>
      <w:r>
        <w:t>R</w:t>
      </w:r>
      <w:r>
        <w:rPr>
          <w:vertAlign w:val="superscript"/>
        </w:rPr>
        <w:t>2</w:t>
      </w:r>
      <w:r>
        <w:rPr>
          <w:rFonts w:hint="cs"/>
          <w:rtl/>
        </w:rPr>
        <w:t>) برای این نمودار برابر با 0.77 می‌باشد که نشانگر ارتباط و همبستگ کمی است.</w:t>
      </w:r>
    </w:p>
    <w:p w14:paraId="77F0A7B3" w14:textId="145DC048" w:rsidR="009A462C" w:rsidRDefault="009A462C" w:rsidP="009A462C">
      <w:pPr>
        <w:pStyle w:val="RS0Ctrl0Text"/>
        <w:rPr>
          <w:rtl/>
        </w:rPr>
      </w:pPr>
      <w:r>
        <w:rPr>
          <w:rFonts w:hint="cs"/>
          <w:rtl/>
        </w:rPr>
        <w:t>همچنین این مدل با استفاده از یادگیری عمیق هم مدلسازی انجام شد اما متاسفانه به دلیل کمبود دیتا ها به نتیجه‌ی خوب و قابل گزارشی نرسیده است.</w:t>
      </w:r>
    </w:p>
    <w:p w14:paraId="6BA63982" w14:textId="1FCA3139" w:rsidR="003D33BB" w:rsidRDefault="003D33BB" w:rsidP="009A462C">
      <w:pPr>
        <w:pStyle w:val="RS0Ctrl0Text"/>
        <w:rPr>
          <w:rtl/>
        </w:rPr>
      </w:pPr>
      <w:r>
        <w:rPr>
          <w:rFonts w:hint="cs"/>
          <w:rtl/>
        </w:rPr>
        <w:t>همانطور که در شکل 2 دیده می‌شود ارتباط خطی بین پارامتر پیک طول موج و سایر پارامتر ها موجود نیست.</w:t>
      </w:r>
    </w:p>
    <w:p w14:paraId="1065B961" w14:textId="1F3DBE5D" w:rsidR="00C06413" w:rsidRDefault="00C06413" w:rsidP="009A462C">
      <w:pPr>
        <w:pStyle w:val="RS0Ctrl0Text"/>
        <w:rPr>
          <w:rtl/>
        </w:rPr>
      </w:pPr>
      <w:r>
        <w:rPr>
          <w:rFonts w:hint="cs"/>
          <w:rtl/>
        </w:rPr>
        <w:t>تمامی کد ها و اکسل ها در آدرس زیر بارگذاری شده است و قابل مشاهده است.</w:t>
      </w:r>
    </w:p>
    <w:p w14:paraId="1EBCB2C7" w14:textId="1D2DABAA" w:rsidR="00C06413" w:rsidRDefault="00C06413" w:rsidP="00C06413">
      <w:pPr>
        <w:pStyle w:val="RS0Ctrl0Text"/>
        <w:jc w:val="right"/>
        <w:rPr>
          <w:rtl/>
        </w:rPr>
      </w:pPr>
      <w:r w:rsidRPr="00C06413">
        <w:t>https://github.com/kahassanzadeh/MaterialScienceAI</w:t>
      </w:r>
    </w:p>
    <w:p w14:paraId="32B7259E" w14:textId="77777777" w:rsidR="009A462C" w:rsidRPr="009A462C" w:rsidRDefault="009A462C" w:rsidP="009A462C">
      <w:pPr>
        <w:pStyle w:val="RS2Ctrl2Heading2"/>
        <w:numPr>
          <w:ilvl w:val="0"/>
          <w:numId w:val="0"/>
        </w:numPr>
        <w:rPr>
          <w:rtl/>
        </w:rPr>
      </w:pPr>
    </w:p>
    <w:p w14:paraId="353E7CC3" w14:textId="53BF3F3F" w:rsidR="00A23B7E" w:rsidRPr="00A23B7E" w:rsidRDefault="00A23B7E" w:rsidP="00A23B7E">
      <w:pPr>
        <w:pStyle w:val="RS0Ctrl0Text"/>
      </w:pPr>
    </w:p>
    <w:p w14:paraId="577D903A" w14:textId="0B2F31BF" w:rsidR="00F848CF" w:rsidRPr="00F848CF" w:rsidRDefault="00F848CF" w:rsidP="00F848CF">
      <w:pPr>
        <w:rPr>
          <w:lang w:bidi="fa-IR"/>
        </w:rPr>
      </w:pPr>
    </w:p>
    <w:p w14:paraId="7C5617E5" w14:textId="3681CF90" w:rsidR="00F848CF" w:rsidRPr="00F848CF" w:rsidRDefault="00F848CF" w:rsidP="00F848CF">
      <w:pPr>
        <w:rPr>
          <w:lang w:bidi="fa-IR"/>
        </w:rPr>
      </w:pPr>
    </w:p>
    <w:p w14:paraId="56CBE88C" w14:textId="7287F0AE" w:rsidR="00F848CF" w:rsidRPr="00F848CF" w:rsidRDefault="00F848CF" w:rsidP="00F848CF">
      <w:pPr>
        <w:rPr>
          <w:lang w:bidi="fa-IR"/>
        </w:rPr>
      </w:pPr>
    </w:p>
    <w:p w14:paraId="44BAEBA8" w14:textId="226BFBD7" w:rsidR="00F848CF" w:rsidRPr="00F848CF" w:rsidRDefault="00F848CF" w:rsidP="00F848CF">
      <w:pPr>
        <w:rPr>
          <w:lang w:bidi="fa-IR"/>
        </w:rPr>
      </w:pPr>
    </w:p>
    <w:p w14:paraId="66FBDB01" w14:textId="732DA3A1" w:rsidR="00F848CF" w:rsidRPr="00F848CF" w:rsidRDefault="00F848CF" w:rsidP="00F848CF">
      <w:pPr>
        <w:rPr>
          <w:lang w:bidi="fa-IR"/>
        </w:rPr>
      </w:pPr>
    </w:p>
    <w:p w14:paraId="0E892C13" w14:textId="7E1F1D6B" w:rsidR="00F848CF" w:rsidRPr="00F848CF" w:rsidRDefault="00F848CF" w:rsidP="00F848CF">
      <w:pPr>
        <w:rPr>
          <w:rtl/>
          <w:lang w:bidi="fa-IR"/>
        </w:rPr>
      </w:pPr>
    </w:p>
    <w:sectPr w:rsidR="00F848CF" w:rsidRPr="00F848CF" w:rsidSect="00275734">
      <w:headerReference w:type="even" r:id="rId17"/>
      <w:headerReference w:type="default" r:id="rId18"/>
      <w:footnotePr>
        <w:numRestart w:val="eachPage"/>
      </w:footnotePr>
      <w:type w:val="oddPage"/>
      <w:pgSz w:w="11907" w:h="16839" w:code="9"/>
      <w:pgMar w:top="1701" w:right="1418" w:bottom="1418" w:left="1418" w:header="567" w:footer="851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46"/>
    </wne:keymap>
    <wne:keymap wne:kcmPrimary="0231">
      <wne:acd wne:acdName="acd42"/>
    </wne:keymap>
    <wne:keymap wne:kcmPrimary="0232">
      <wne:acd wne:acdName="acd41"/>
    </wne:keymap>
    <wne:keymap wne:kcmPrimary="0233">
      <wne:acd wne:acdName="acd40"/>
    </wne:keymap>
    <wne:keymap wne:kcmPrimary="0234">
      <wne:acd wne:acdName="acd45"/>
    </wne:keymap>
    <wne:keymap wne:kcmPrimary="0236">
      <wne:acd wne:acdName="acd39"/>
    </wne:keymap>
    <wne:keymap wne:kcmPrimary="0237">
      <wne:acd wne:acdName="acd44"/>
    </wne:keymap>
    <wne:keymap wne:kcmPrimary="0238">
      <wne:acd wne:acdName="acd36"/>
    </wne:keymap>
    <wne:keymap wne:kcmPrimary="02C0">
      <wne:acd wne:acdName="acd46"/>
    </wne:keymap>
    <wne:keymap wne:kcmPrimary="0336">
      <wne:acd wne:acdName="acd43"/>
    </wne:keymap>
    <wne:keymap wne:kcmPrimary="0337">
      <wne:acd wne:acdName="acd37"/>
    </wne:keymap>
    <wne:keymap wne:kcmPrimary="035A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</wne:acdManifest>
  </wne:toolbars>
  <wne:acds>
    <wne:acd wne:acdName="acd0" wne:fciIndexBasedOn="0065"/>
    <wne:acd wne:argValue="AgBSAFMAUgAgAFsAQwB0AHIAbAArAFMAaABmAHQAKwBaAF0AIABGAG8AbwB0AG4AbwB0AGUAIAB+&#10;BicGSAYxBkIGzAY="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cdName="acd33" wne:fciIndexBasedOn="0065"/>
    <wne:acd wne:acdName="acd34" wne:fciIndexBasedOn="0065"/>
    <wne:acd wne:acdName="acd35" wne:fciIndexBasedOn="0065"/>
    <wne:acd wne:argValue="AgBSAFMAOAAgAFsAQwB0AHIAbAArADgAXQBbAEMAdAByAGwAKwBUAGEAYgBdACAARQBxAHUAYQB0&#10;AGkAbwBuACAAQQYxBkUGSAZEBg==" wne:acdName="acd36" wne:fciIndexBasedOn="0065"/>
    <wne:acd wne:argValue="AgBSAFMANwAgAFsAQwB0AHIAbAArACYAXQAgAFQAYQBiAGwAZQAgAEUGKgZGBiAALAYvBkgGRAY=" wne:acdName="acd37" wne:fciIndexBasedOn="0065"/>
    <wne:acd wne:acdName="acd38" wne:fciIndexBasedOn="0065"/>
    <wne:acd wne:argValue="AgBSAFMANgAgAFsAQwB0AHIAbAArADYAXQAgAEYAaQBnAHUAcgBlACAAQwBhAHAAdABpAG8AbgAg&#10;ADkGRgZIBicGRgYgADQGqQZEBg==" wne:acdName="acd39" wne:fciIndexBasedOn="0065"/>
    <wne:acd wne:argValue="AgBSAFMAMwAgAFsAQwB0AHIAbAArADMAXQAgAEgAZQBhAGQAaQBuAGcAMwAgACoGzAYqBjEGIAAz&#10;BkcG" wne:acdName="acd40" wne:fciIndexBasedOn="0065"/>
    <wne:acd wne:argValue="AgBSAFMAMgAgAFsAQwB0AHIAbAArADIAXQAgAEgAZQBhAGQAaQBuAGcAMgAgACoGzAYqBjEGIAAv&#10;BkgG" wne:acdName="acd41" wne:fciIndexBasedOn="0065"/>
    <wne:acd wne:argValue="AgBSAFMAMQAgAFsAQwB0AHIAbAArADEAXQAgAEgAZQBhAGQAaQBuAGcAMQAgACoGzAYqBjEGIADM&#10;BqkG" wne:acdName="acd42" wne:fciIndexBasedOn="0065"/>
    <wne:acd wne:argValue="AgBSAFMANgAgAFsAQwB0AHIAbAArAF4AXQAgAEYAaQBnAHUAcgBlACAANAapBkQG" wne:acdName="acd43" wne:fciIndexBasedOn="0065"/>
    <wne:acd wne:argValue="AgBSAFMANwAgAFsAQwB0AHIAbAArADcAXQAgAFQAYQBiAGwAZQAgAEMAYQBwAHQAaQBvAG4AIAA5&#10;BkYGSAYnBkYGIAAsBi8GSAZEBg==" wne:acdName="acd44" wne:fciIndexBasedOn="0065"/>
    <wne:acd wne:argValue="AgBSAFMANAAgAFsAQwB0AHIAbAArADQAXQAgAEgAZQBhAGQAaQBuAGcANAAgACoGzAYqBjEGIACG&#10;BkcGJwYxBg==" wne:acdName="acd45" wne:fciIndexBasedOn="0065"/>
    <wne:acd wne:argValue="AgBSAFMAMAAgAFsAQwB0AHIAbAArADAAXQAgAFQAZQB4AHQAIABFBioGRgY=" wne:acdName="acd4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CE279" w14:textId="77777777" w:rsidR="00D1074E" w:rsidRDefault="00D1074E" w:rsidP="00AE0CA0">
      <w:r>
        <w:separator/>
      </w:r>
    </w:p>
  </w:endnote>
  <w:endnote w:type="continuationSeparator" w:id="0">
    <w:p w14:paraId="7674A472" w14:textId="77777777" w:rsidR="00D1074E" w:rsidRDefault="00D1074E" w:rsidP="00AE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OTdd3b7348.I+03">
    <w:altName w:val="Times New Roman"/>
    <w:panose1 w:val="00000000000000000000"/>
    <w:charset w:val="00"/>
    <w:family w:val="roman"/>
    <w:notTrueType/>
    <w:pitch w:val="default"/>
  </w:font>
  <w:font w:name="AdvOTb92eb7df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cMthSyN">
    <w:altName w:val="Times New Roman"/>
    <w:panose1 w:val="00000000000000000000"/>
    <w:charset w:val="00"/>
    <w:family w:val="roman"/>
    <w:notTrueType/>
    <w:pitch w:val="default"/>
  </w:font>
  <w:font w:name="AdvMacMthIt">
    <w:altName w:val="Times New Roman"/>
    <w:panose1 w:val="00000000000000000000"/>
    <w:charset w:val="00"/>
    <w:family w:val="roman"/>
    <w:notTrueType/>
    <w:pitch w:val="default"/>
  </w:font>
  <w:font w:name="AdvOT863180f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44060" w14:textId="77777777" w:rsidR="00D1074E" w:rsidRDefault="00D1074E" w:rsidP="001E1CDA">
      <w:pPr>
        <w:ind w:firstLine="0"/>
        <w:jc w:val="left"/>
      </w:pPr>
      <w:r>
        <w:separator/>
      </w:r>
    </w:p>
  </w:footnote>
  <w:footnote w:type="continuationSeparator" w:id="0">
    <w:p w14:paraId="33924D5F" w14:textId="77777777" w:rsidR="00D1074E" w:rsidRDefault="00D1074E" w:rsidP="00AE0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A0D8" w14:textId="742BAE1F" w:rsidR="00A23B7E" w:rsidRDefault="00A23B7E" w:rsidP="0054545F">
    <w:pPr>
      <w:pStyle w:val="Header"/>
      <w:pBdr>
        <w:bottom w:val="single" w:sz="6" w:space="0" w:color="44546A" w:themeColor="text2"/>
      </w:pBdr>
      <w:tabs>
        <w:tab w:val="clear" w:pos="4680"/>
        <w:tab w:val="clear" w:pos="9360"/>
      </w:tabs>
      <w:spacing w:line="216" w:lineRule="auto"/>
      <w:ind w:firstLine="0"/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</w:pP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begin"/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instrText xml:space="preserve"> 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lang w:bidi="fa-IR"/>
      </w:rPr>
      <w:instrText>STYLEREF  "RST Title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rtl/>
        <w:lang w:bidi="fa-IR"/>
      </w:rPr>
      <w:instrText xml:space="preserve"> عنوان گزارش"  \* </w:instrText>
    </w:r>
    <w:r>
      <w:rPr>
        <w:rFonts w:ascii="Calibri" w:hAnsi="Calibri" w:cs="B Lotus" w:hint="cs"/>
        <w:b/>
        <w:bCs/>
        <w:color w:val="1F4E79" w:themeColor="accent1" w:themeShade="80"/>
        <w:sz w:val="24"/>
        <w:szCs w:val="24"/>
        <w:lang w:bidi="fa-IR"/>
      </w:rPr>
      <w:instrText>MERGEFORMAT</w:instrTex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instrText xml:space="preserve"> </w:instrTex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separate"/>
    </w:r>
    <w:r w:rsidR="003D33B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>بررس</w:t>
    </w:r>
    <w:r w:rsidR="003D33B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3D33B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پارامتر ها</w:t>
    </w:r>
    <w:r w:rsidR="003D33B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3D33B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نمودار اسپکتروفتومتر</w:t>
    </w:r>
    <w:r w:rsidR="003D33BB">
      <w:rPr>
        <w:rFonts w:ascii="Calibri" w:hAnsi="Calibri" w:cs="B Lotus" w:hint="cs"/>
        <w:b/>
        <w:bCs/>
        <w:noProof/>
        <w:color w:val="1F4E79" w:themeColor="accent1" w:themeShade="80"/>
        <w:sz w:val="24"/>
        <w:szCs w:val="24"/>
        <w:rtl/>
        <w:lang w:bidi="fa-IR"/>
      </w:rPr>
      <w:t>ی</w:t>
    </w:r>
    <w:r w:rsidR="003D33B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rtl/>
        <w:lang w:bidi="fa-IR"/>
      </w:rPr>
      <w:t xml:space="preserve"> بر غلظت </w:t>
    </w:r>
    <w:r w:rsidR="003D33BB">
      <w:rPr>
        <w:rFonts w:ascii="Calibri" w:hAnsi="Calibri" w:cs="B Lotus"/>
        <w:b/>
        <w:bCs/>
        <w:noProof/>
        <w:color w:val="1F4E79" w:themeColor="accent1" w:themeShade="80"/>
        <w:sz w:val="24"/>
        <w:szCs w:val="24"/>
        <w:lang w:bidi="fa-IR"/>
      </w:rPr>
      <w:t>NaBH4</w:t>
    </w:r>
    <w:r>
      <w:rPr>
        <w:rFonts w:ascii="Calibri" w:hAnsi="Calibri" w:cs="B Lotus"/>
        <w:b/>
        <w:bCs/>
        <w:color w:val="1F4E79" w:themeColor="accent1" w:themeShade="80"/>
        <w:sz w:val="24"/>
        <w:szCs w:val="24"/>
        <w:rtl/>
        <w:lang w:bidi="fa-I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2728" w14:textId="53B783CD" w:rsidR="00A23B7E" w:rsidRPr="007669FC" w:rsidRDefault="00A23B7E" w:rsidP="007669FC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C15"/>
    <w:multiLevelType w:val="hybridMultilevel"/>
    <w:tmpl w:val="74D23092"/>
    <w:lvl w:ilvl="0" w:tplc="D174D72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8DF"/>
    <w:multiLevelType w:val="hybridMultilevel"/>
    <w:tmpl w:val="56FA12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A2D0A00"/>
    <w:multiLevelType w:val="hybridMultilevel"/>
    <w:tmpl w:val="B1768FB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BEC1E53"/>
    <w:multiLevelType w:val="multilevel"/>
    <w:tmpl w:val="811EE49C"/>
    <w:lvl w:ilvl="0">
      <w:start w:val="1"/>
      <w:numFmt w:val="decimal"/>
      <w:suff w:val="space"/>
      <w:lvlText w:val="فصل%1.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Arial" w:hAnsi="Arial" w:cs="B Nazani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suff w:val="space"/>
      <w:lvlText w:val="جدول%1-%7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(%1-%8)"/>
      <w:lvlJc w:val="left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5E34E2"/>
    <w:multiLevelType w:val="hybridMultilevel"/>
    <w:tmpl w:val="1C5C5FC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73D429E"/>
    <w:multiLevelType w:val="multilevel"/>
    <w:tmpl w:val="2DF0D696"/>
    <w:lvl w:ilvl="0">
      <w:start w:val="1"/>
      <w:numFmt w:val="decimal"/>
      <w:pStyle w:val="RS1Ctrl1Heading1"/>
      <w:suff w:val="space"/>
      <w:lvlText w:val="%1."/>
      <w:lvlJc w:val="left"/>
      <w:pPr>
        <w:ind w:left="0" w:firstLine="0"/>
      </w:pPr>
      <w:rPr>
        <w:rFonts w:ascii="Times New Roman" w:hAnsi="Times New Roman" w:cs="B Titr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pStyle w:val="RS2Ctrl2Heading2"/>
      <w:suff w:val="space"/>
      <w:lvlText w:val="%1-%2."/>
      <w:lvlJc w:val="left"/>
      <w:pPr>
        <w:ind w:left="0" w:firstLine="0"/>
      </w:pPr>
      <w:rPr>
        <w:rFonts w:ascii="Times New Roman" w:hAnsi="Times New Roman" w:cs="B Mitra" w:hint="default"/>
        <w:b/>
        <w:bCs/>
        <w:i w:val="0"/>
        <w:iCs w:val="0"/>
        <w:sz w:val="24"/>
        <w:szCs w:val="28"/>
      </w:rPr>
    </w:lvl>
    <w:lvl w:ilvl="2">
      <w:start w:val="1"/>
      <w:numFmt w:val="decimal"/>
      <w:pStyle w:val="RS3Ctrl3Heading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pStyle w:val="RS4Ctrl4Heading4"/>
      <w:suff w:val="space"/>
      <w:lvlText w:val="%1-%2-%3-%4."/>
      <w:lvlJc w:val="left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RS8Ctrl8CtrlTabEquation"/>
      <w:suff w:val="space"/>
      <w:lvlText w:val="(%1-%8)"/>
      <w:lvlJc w:val="left"/>
      <w:pPr>
        <w:ind w:left="0" w:firstLine="0"/>
      </w:pPr>
      <w:rPr>
        <w:rFonts w:ascii="Calibri" w:hAnsi="Calibri" w:cs="B Nazanin" w:hint="default"/>
        <w:b w:val="0"/>
        <w:bCs w:val="0"/>
        <w:i w:val="0"/>
        <w:iCs w:val="0"/>
        <w:sz w:val="28"/>
        <w:szCs w:val="28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7DF0B21"/>
    <w:multiLevelType w:val="hybridMultilevel"/>
    <w:tmpl w:val="3C60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1E777722"/>
    <w:multiLevelType w:val="hybridMultilevel"/>
    <w:tmpl w:val="1020E772"/>
    <w:lvl w:ilvl="0" w:tplc="C548E844">
      <w:start w:val="1"/>
      <w:numFmt w:val="decimal"/>
      <w:pStyle w:val="RS7Ctrl7TableCaption"/>
      <w:suff w:val="space"/>
      <w:lvlText w:val="جدول%1."/>
      <w:lvlJc w:val="left"/>
      <w:pPr>
        <w:ind w:left="0" w:firstLine="0"/>
      </w:pPr>
      <w:rPr>
        <w:rFonts w:cs="B Nazanin" w:hint="cs"/>
        <w:bCs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7668F"/>
    <w:multiLevelType w:val="hybridMultilevel"/>
    <w:tmpl w:val="E934157A"/>
    <w:lvl w:ilvl="0" w:tplc="661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707"/>
    <w:multiLevelType w:val="hybridMultilevel"/>
    <w:tmpl w:val="4A82E8B6"/>
    <w:lvl w:ilvl="0" w:tplc="8CBA3DDA">
      <w:start w:val="1"/>
      <w:numFmt w:val="bullet"/>
      <w:pStyle w:val="RS0Text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FE88AB6">
      <w:start w:val="1"/>
      <w:numFmt w:val="bullet"/>
      <w:pStyle w:val="RS0TextBullet22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266E12C6"/>
    <w:multiLevelType w:val="hybridMultilevel"/>
    <w:tmpl w:val="30CC6494"/>
    <w:lvl w:ilvl="0" w:tplc="F11A3A24">
      <w:start w:val="1"/>
      <w:numFmt w:val="decimal"/>
      <w:pStyle w:val="RS0TextNumber"/>
      <w:suff w:val="space"/>
      <w:lvlText w:val="%1."/>
      <w:lvlJc w:val="left"/>
      <w:pPr>
        <w:ind w:left="7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2A23455F"/>
    <w:multiLevelType w:val="hybridMultilevel"/>
    <w:tmpl w:val="4016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1029B"/>
    <w:multiLevelType w:val="hybridMultilevel"/>
    <w:tmpl w:val="289C63D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02E02E8"/>
    <w:multiLevelType w:val="hybridMultilevel"/>
    <w:tmpl w:val="5D200824"/>
    <w:lvl w:ilvl="0" w:tplc="A202BC9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08B0BC3"/>
    <w:multiLevelType w:val="hybridMultilevel"/>
    <w:tmpl w:val="B6CE8B8A"/>
    <w:lvl w:ilvl="0" w:tplc="FD70650A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 w15:restartNumberingAfterBreak="0">
    <w:nsid w:val="36E10CD8"/>
    <w:multiLevelType w:val="hybridMultilevel"/>
    <w:tmpl w:val="DF767276"/>
    <w:lvl w:ilvl="0" w:tplc="2BB4144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BD63C50"/>
    <w:multiLevelType w:val="multilevel"/>
    <w:tmpl w:val="14AED8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3BE90CD3"/>
    <w:multiLevelType w:val="hybridMultilevel"/>
    <w:tmpl w:val="21AE81F4"/>
    <w:lvl w:ilvl="0" w:tplc="2678225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E8DE30C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F4E483F"/>
    <w:multiLevelType w:val="hybridMultilevel"/>
    <w:tmpl w:val="C27A7794"/>
    <w:lvl w:ilvl="0" w:tplc="37D687A2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33004"/>
    <w:multiLevelType w:val="hybridMultilevel"/>
    <w:tmpl w:val="855EF83E"/>
    <w:lvl w:ilvl="0" w:tplc="22104A94">
      <w:start w:val="1"/>
      <w:numFmt w:val="decimal"/>
      <w:lvlText w:val="[%1]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73FC5"/>
    <w:multiLevelType w:val="hybridMultilevel"/>
    <w:tmpl w:val="31A871F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97081"/>
    <w:multiLevelType w:val="hybridMultilevel"/>
    <w:tmpl w:val="75C2166C"/>
    <w:lvl w:ilvl="0" w:tplc="B3DEBD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C7F3DFF"/>
    <w:multiLevelType w:val="hybridMultilevel"/>
    <w:tmpl w:val="462A1AF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31E4C"/>
    <w:multiLevelType w:val="hybridMultilevel"/>
    <w:tmpl w:val="59126DD2"/>
    <w:lvl w:ilvl="0" w:tplc="DDAC98E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0AD77E6"/>
    <w:multiLevelType w:val="hybridMultilevel"/>
    <w:tmpl w:val="56FED740"/>
    <w:lvl w:ilvl="0" w:tplc="617077AC">
      <w:start w:val="1"/>
      <w:numFmt w:val="decimal"/>
      <w:pStyle w:val="RS6Ctrl6FigureCaption"/>
      <w:suff w:val="space"/>
      <w:lvlText w:val="شکل%1."/>
      <w:lvlJc w:val="left"/>
      <w:pPr>
        <w:ind w:left="0" w:firstLine="0"/>
      </w:pPr>
      <w:rPr>
        <w:rFonts w:cs="B Nazanin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15245"/>
    <w:multiLevelType w:val="multilevel"/>
    <w:tmpl w:val="1C30CE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‌.%2‌.%3‌"/>
      <w:lvlJc w:val="left"/>
      <w:pPr>
        <w:tabs>
          <w:tab w:val="num" w:pos="1980"/>
        </w:tabs>
        <w:ind w:left="1980" w:hanging="720"/>
      </w:pPr>
      <w:rPr>
        <w:rFonts w:cs="B Nazanin"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1494"/>
        </w:tabs>
        <w:ind w:left="1494" w:hanging="864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4610D8D"/>
    <w:multiLevelType w:val="hybridMultilevel"/>
    <w:tmpl w:val="64B27DBE"/>
    <w:lvl w:ilvl="0" w:tplc="B85057C4">
      <w:start w:val="1"/>
      <w:numFmt w:val="decimal"/>
      <w:lvlText w:val="%1-"/>
      <w:lvlJc w:val="left"/>
      <w:pPr>
        <w:ind w:left="1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3" w:hanging="360"/>
      </w:pPr>
    </w:lvl>
    <w:lvl w:ilvl="2" w:tplc="0409001B" w:tentative="1">
      <w:start w:val="1"/>
      <w:numFmt w:val="lowerRoman"/>
      <w:lvlText w:val="%3."/>
      <w:lvlJc w:val="right"/>
      <w:pPr>
        <w:ind w:left="3003" w:hanging="180"/>
      </w:pPr>
    </w:lvl>
    <w:lvl w:ilvl="3" w:tplc="0409000F" w:tentative="1">
      <w:start w:val="1"/>
      <w:numFmt w:val="decimal"/>
      <w:lvlText w:val="%4."/>
      <w:lvlJc w:val="left"/>
      <w:pPr>
        <w:ind w:left="3723" w:hanging="360"/>
      </w:pPr>
    </w:lvl>
    <w:lvl w:ilvl="4" w:tplc="04090019" w:tentative="1">
      <w:start w:val="1"/>
      <w:numFmt w:val="lowerLetter"/>
      <w:lvlText w:val="%5."/>
      <w:lvlJc w:val="left"/>
      <w:pPr>
        <w:ind w:left="4443" w:hanging="360"/>
      </w:pPr>
    </w:lvl>
    <w:lvl w:ilvl="5" w:tplc="0409001B" w:tentative="1">
      <w:start w:val="1"/>
      <w:numFmt w:val="lowerRoman"/>
      <w:lvlText w:val="%6."/>
      <w:lvlJc w:val="right"/>
      <w:pPr>
        <w:ind w:left="5163" w:hanging="180"/>
      </w:pPr>
    </w:lvl>
    <w:lvl w:ilvl="6" w:tplc="0409000F" w:tentative="1">
      <w:start w:val="1"/>
      <w:numFmt w:val="decimal"/>
      <w:lvlText w:val="%7."/>
      <w:lvlJc w:val="left"/>
      <w:pPr>
        <w:ind w:left="5883" w:hanging="360"/>
      </w:pPr>
    </w:lvl>
    <w:lvl w:ilvl="7" w:tplc="04090019" w:tentative="1">
      <w:start w:val="1"/>
      <w:numFmt w:val="lowerLetter"/>
      <w:lvlText w:val="%8."/>
      <w:lvlJc w:val="left"/>
      <w:pPr>
        <w:ind w:left="6603" w:hanging="360"/>
      </w:pPr>
    </w:lvl>
    <w:lvl w:ilvl="8" w:tplc="0409001B" w:tentative="1">
      <w:start w:val="1"/>
      <w:numFmt w:val="lowerRoman"/>
      <w:lvlText w:val="%9."/>
      <w:lvlJc w:val="right"/>
      <w:pPr>
        <w:ind w:left="7323" w:hanging="180"/>
      </w:pPr>
    </w:lvl>
  </w:abstractNum>
  <w:abstractNum w:abstractNumId="31" w15:restartNumberingAfterBreak="0">
    <w:nsid w:val="74953B02"/>
    <w:multiLevelType w:val="hybridMultilevel"/>
    <w:tmpl w:val="85FCAFF6"/>
    <w:lvl w:ilvl="0" w:tplc="13503B0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6EA4A85"/>
    <w:multiLevelType w:val="hybridMultilevel"/>
    <w:tmpl w:val="2480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A73FF"/>
    <w:multiLevelType w:val="hybridMultilevel"/>
    <w:tmpl w:val="F1141928"/>
    <w:lvl w:ilvl="0" w:tplc="42F8B324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7E960315"/>
    <w:multiLevelType w:val="hybridMultilevel"/>
    <w:tmpl w:val="6E7E78FE"/>
    <w:lvl w:ilvl="0" w:tplc="06B6CD66">
      <w:start w:val="1"/>
      <w:numFmt w:val="decimal"/>
      <w:suff w:val="space"/>
      <w:lvlText w:val="%1-"/>
      <w:lvlJc w:val="right"/>
      <w:pPr>
        <w:ind w:left="567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7"/>
  </w:num>
  <w:num w:numId="2">
    <w:abstractNumId w:val="33"/>
  </w:num>
  <w:num w:numId="3">
    <w:abstractNumId w:val="3"/>
  </w:num>
  <w:num w:numId="4">
    <w:abstractNumId w:val="30"/>
  </w:num>
  <w:num w:numId="5">
    <w:abstractNumId w:val="1"/>
  </w:num>
  <w:num w:numId="6">
    <w:abstractNumId w:val="31"/>
  </w:num>
  <w:num w:numId="7">
    <w:abstractNumId w:val="29"/>
  </w:num>
  <w:num w:numId="8">
    <w:abstractNumId w:val="23"/>
  </w:num>
  <w:num w:numId="9">
    <w:abstractNumId w:val="7"/>
  </w:num>
  <w:num w:numId="10">
    <w:abstractNumId w:val="26"/>
  </w:num>
  <w:num w:numId="11">
    <w:abstractNumId w:val="22"/>
  </w:num>
  <w:num w:numId="12">
    <w:abstractNumId w:val="34"/>
  </w:num>
  <w:num w:numId="13">
    <w:abstractNumId w:val="18"/>
  </w:num>
  <w:num w:numId="14">
    <w:abstractNumId w:val="19"/>
  </w:num>
  <w:num w:numId="15">
    <w:abstractNumId w:val="2"/>
  </w:num>
  <w:num w:numId="16">
    <w:abstractNumId w:val="21"/>
  </w:num>
  <w:num w:numId="17">
    <w:abstractNumId w:val="4"/>
  </w:num>
  <w:num w:numId="18">
    <w:abstractNumId w:val="15"/>
  </w:num>
  <w:num w:numId="19">
    <w:abstractNumId w:val="24"/>
  </w:num>
  <w:num w:numId="20">
    <w:abstractNumId w:val="25"/>
  </w:num>
  <w:num w:numId="21">
    <w:abstractNumId w:val="13"/>
  </w:num>
  <w:num w:numId="22">
    <w:abstractNumId w:val="17"/>
  </w:num>
  <w:num w:numId="23">
    <w:abstractNumId w:val="32"/>
  </w:num>
  <w:num w:numId="24">
    <w:abstractNumId w:val="3"/>
  </w:num>
  <w:num w:numId="25">
    <w:abstractNumId w:val="6"/>
  </w:num>
  <w:num w:numId="26">
    <w:abstractNumId w:val="12"/>
  </w:num>
  <w:num w:numId="27">
    <w:abstractNumId w:val="28"/>
  </w:num>
  <w:num w:numId="28">
    <w:abstractNumId w:val="5"/>
  </w:num>
  <w:num w:numId="29">
    <w:abstractNumId w:val="5"/>
  </w:num>
  <w:num w:numId="30">
    <w:abstractNumId w:val="5"/>
  </w:num>
  <w:num w:numId="31">
    <w:abstractNumId w:val="10"/>
  </w:num>
  <w:num w:numId="32">
    <w:abstractNumId w:val="10"/>
  </w:num>
  <w:num w:numId="33">
    <w:abstractNumId w:val="11"/>
  </w:num>
  <w:num w:numId="34">
    <w:abstractNumId w:val="9"/>
  </w:num>
  <w:num w:numId="35">
    <w:abstractNumId w:val="8"/>
  </w:num>
  <w:num w:numId="36">
    <w:abstractNumId w:val="20"/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6"/>
  </w:num>
  <w:num w:numId="40">
    <w:abstractNumId w:val="1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-MM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rtfz5sedvtx9xe0er7pzexpzwwdp59pprer&quot;&gt;LIBRARY-EN9_4-2020 AJ&lt;record-ids&gt;&lt;item&gt;42&lt;/item&gt;&lt;item&gt;771&lt;/item&gt;&lt;/record-ids&gt;&lt;/item&gt;&lt;/Libraries&gt;"/>
  </w:docVars>
  <w:rsids>
    <w:rsidRoot w:val="008945AE"/>
    <w:rsid w:val="00001D5D"/>
    <w:rsid w:val="000024FD"/>
    <w:rsid w:val="00003911"/>
    <w:rsid w:val="00005770"/>
    <w:rsid w:val="0000793B"/>
    <w:rsid w:val="00013289"/>
    <w:rsid w:val="00021F37"/>
    <w:rsid w:val="00022C94"/>
    <w:rsid w:val="00022DE5"/>
    <w:rsid w:val="00023C19"/>
    <w:rsid w:val="00024223"/>
    <w:rsid w:val="000266DE"/>
    <w:rsid w:val="00026B1C"/>
    <w:rsid w:val="00027AF9"/>
    <w:rsid w:val="00033E35"/>
    <w:rsid w:val="00035ECA"/>
    <w:rsid w:val="00036BF7"/>
    <w:rsid w:val="00042BD8"/>
    <w:rsid w:val="00045980"/>
    <w:rsid w:val="00047831"/>
    <w:rsid w:val="00047F18"/>
    <w:rsid w:val="000512D6"/>
    <w:rsid w:val="000528A8"/>
    <w:rsid w:val="00053E5E"/>
    <w:rsid w:val="000542BA"/>
    <w:rsid w:val="000547C8"/>
    <w:rsid w:val="00057D02"/>
    <w:rsid w:val="00063F5E"/>
    <w:rsid w:val="00064E8D"/>
    <w:rsid w:val="00071B58"/>
    <w:rsid w:val="00072322"/>
    <w:rsid w:val="0008207A"/>
    <w:rsid w:val="000855F8"/>
    <w:rsid w:val="00085D06"/>
    <w:rsid w:val="00087E83"/>
    <w:rsid w:val="00092CB2"/>
    <w:rsid w:val="000935CB"/>
    <w:rsid w:val="00095B93"/>
    <w:rsid w:val="00097CEB"/>
    <w:rsid w:val="000A127A"/>
    <w:rsid w:val="000A36D2"/>
    <w:rsid w:val="000A61E6"/>
    <w:rsid w:val="000A6F60"/>
    <w:rsid w:val="000B2C59"/>
    <w:rsid w:val="000B37AF"/>
    <w:rsid w:val="000C2895"/>
    <w:rsid w:val="000C7130"/>
    <w:rsid w:val="000C746F"/>
    <w:rsid w:val="000C7B16"/>
    <w:rsid w:val="000D1193"/>
    <w:rsid w:val="000D2CCA"/>
    <w:rsid w:val="000D3673"/>
    <w:rsid w:val="000D5C46"/>
    <w:rsid w:val="000D5CD0"/>
    <w:rsid w:val="000D755D"/>
    <w:rsid w:val="000D7C46"/>
    <w:rsid w:val="000D7F4A"/>
    <w:rsid w:val="000E0C74"/>
    <w:rsid w:val="000E4627"/>
    <w:rsid w:val="000E49CF"/>
    <w:rsid w:val="000E568A"/>
    <w:rsid w:val="000F3AEE"/>
    <w:rsid w:val="000F67E3"/>
    <w:rsid w:val="000F6D03"/>
    <w:rsid w:val="00100AF5"/>
    <w:rsid w:val="00100C7F"/>
    <w:rsid w:val="001013BC"/>
    <w:rsid w:val="00101A56"/>
    <w:rsid w:val="00103598"/>
    <w:rsid w:val="00104034"/>
    <w:rsid w:val="001040AF"/>
    <w:rsid w:val="00105E42"/>
    <w:rsid w:val="001066A9"/>
    <w:rsid w:val="00111968"/>
    <w:rsid w:val="0011317B"/>
    <w:rsid w:val="00115F51"/>
    <w:rsid w:val="00116BE3"/>
    <w:rsid w:val="00122C02"/>
    <w:rsid w:val="001275E4"/>
    <w:rsid w:val="0013000E"/>
    <w:rsid w:val="001316D4"/>
    <w:rsid w:val="00131D72"/>
    <w:rsid w:val="00133048"/>
    <w:rsid w:val="001348F1"/>
    <w:rsid w:val="001358F5"/>
    <w:rsid w:val="00136B3A"/>
    <w:rsid w:val="00137368"/>
    <w:rsid w:val="00137450"/>
    <w:rsid w:val="001403C5"/>
    <w:rsid w:val="00141731"/>
    <w:rsid w:val="00141D38"/>
    <w:rsid w:val="0014368E"/>
    <w:rsid w:val="001459E2"/>
    <w:rsid w:val="0015130C"/>
    <w:rsid w:val="00154B07"/>
    <w:rsid w:val="0015506A"/>
    <w:rsid w:val="00156716"/>
    <w:rsid w:val="00160A41"/>
    <w:rsid w:val="00160DD3"/>
    <w:rsid w:val="00162F6C"/>
    <w:rsid w:val="0016531D"/>
    <w:rsid w:val="00167464"/>
    <w:rsid w:val="00167C81"/>
    <w:rsid w:val="00171B90"/>
    <w:rsid w:val="00173759"/>
    <w:rsid w:val="001738F6"/>
    <w:rsid w:val="00175032"/>
    <w:rsid w:val="001762AA"/>
    <w:rsid w:val="00183204"/>
    <w:rsid w:val="00184331"/>
    <w:rsid w:val="00184F55"/>
    <w:rsid w:val="00186D37"/>
    <w:rsid w:val="001875AB"/>
    <w:rsid w:val="001876A4"/>
    <w:rsid w:val="00194350"/>
    <w:rsid w:val="001958EB"/>
    <w:rsid w:val="0019655C"/>
    <w:rsid w:val="001979A3"/>
    <w:rsid w:val="00197EE6"/>
    <w:rsid w:val="001A02DE"/>
    <w:rsid w:val="001A5F4C"/>
    <w:rsid w:val="001B1111"/>
    <w:rsid w:val="001B1968"/>
    <w:rsid w:val="001B7A64"/>
    <w:rsid w:val="001B7E12"/>
    <w:rsid w:val="001C008E"/>
    <w:rsid w:val="001C01B6"/>
    <w:rsid w:val="001C3760"/>
    <w:rsid w:val="001C4028"/>
    <w:rsid w:val="001C5457"/>
    <w:rsid w:val="001D10F7"/>
    <w:rsid w:val="001D116E"/>
    <w:rsid w:val="001D1C9A"/>
    <w:rsid w:val="001D4C3D"/>
    <w:rsid w:val="001E1CDA"/>
    <w:rsid w:val="001E43A8"/>
    <w:rsid w:val="001E4CD0"/>
    <w:rsid w:val="001E631C"/>
    <w:rsid w:val="001E65BB"/>
    <w:rsid w:val="001E77DF"/>
    <w:rsid w:val="001F08FD"/>
    <w:rsid w:val="001F4132"/>
    <w:rsid w:val="001F4385"/>
    <w:rsid w:val="001F679A"/>
    <w:rsid w:val="0020203A"/>
    <w:rsid w:val="00205ED8"/>
    <w:rsid w:val="002062E0"/>
    <w:rsid w:val="00207ED4"/>
    <w:rsid w:val="00210C9E"/>
    <w:rsid w:val="00211EF3"/>
    <w:rsid w:val="002122C4"/>
    <w:rsid w:val="00212CB5"/>
    <w:rsid w:val="00215301"/>
    <w:rsid w:val="002164AE"/>
    <w:rsid w:val="002216F0"/>
    <w:rsid w:val="002220FC"/>
    <w:rsid w:val="0022393A"/>
    <w:rsid w:val="00224405"/>
    <w:rsid w:val="00224A5E"/>
    <w:rsid w:val="00225ED8"/>
    <w:rsid w:val="00227D64"/>
    <w:rsid w:val="00231D55"/>
    <w:rsid w:val="002330E2"/>
    <w:rsid w:val="00235806"/>
    <w:rsid w:val="00237D30"/>
    <w:rsid w:val="002400AE"/>
    <w:rsid w:val="00241B95"/>
    <w:rsid w:val="00242944"/>
    <w:rsid w:val="00243806"/>
    <w:rsid w:val="002447C9"/>
    <w:rsid w:val="00245D90"/>
    <w:rsid w:val="00246888"/>
    <w:rsid w:val="002476BE"/>
    <w:rsid w:val="00247717"/>
    <w:rsid w:val="002500CF"/>
    <w:rsid w:val="002538A4"/>
    <w:rsid w:val="00254A8D"/>
    <w:rsid w:val="002555FB"/>
    <w:rsid w:val="00255675"/>
    <w:rsid w:val="0026051A"/>
    <w:rsid w:val="00261DAC"/>
    <w:rsid w:val="00262C40"/>
    <w:rsid w:val="00265E53"/>
    <w:rsid w:val="002664CF"/>
    <w:rsid w:val="00270FA2"/>
    <w:rsid w:val="00273D50"/>
    <w:rsid w:val="00275734"/>
    <w:rsid w:val="00275FAF"/>
    <w:rsid w:val="0027684C"/>
    <w:rsid w:val="00277EE4"/>
    <w:rsid w:val="00284E2A"/>
    <w:rsid w:val="00285B05"/>
    <w:rsid w:val="0029066A"/>
    <w:rsid w:val="00290972"/>
    <w:rsid w:val="0029528B"/>
    <w:rsid w:val="0029729A"/>
    <w:rsid w:val="002A59A8"/>
    <w:rsid w:val="002A7AA8"/>
    <w:rsid w:val="002A7DE8"/>
    <w:rsid w:val="002B0A3D"/>
    <w:rsid w:val="002B16C0"/>
    <w:rsid w:val="002B1F35"/>
    <w:rsid w:val="002B2264"/>
    <w:rsid w:val="002B44C2"/>
    <w:rsid w:val="002C03B4"/>
    <w:rsid w:val="002C30AA"/>
    <w:rsid w:val="002C5719"/>
    <w:rsid w:val="002C6CC5"/>
    <w:rsid w:val="002D11DD"/>
    <w:rsid w:val="002D3A49"/>
    <w:rsid w:val="002D4E95"/>
    <w:rsid w:val="002D7177"/>
    <w:rsid w:val="002D78F4"/>
    <w:rsid w:val="002D7D45"/>
    <w:rsid w:val="002E369B"/>
    <w:rsid w:val="002E3C2E"/>
    <w:rsid w:val="002E74F4"/>
    <w:rsid w:val="002F04B0"/>
    <w:rsid w:val="002F1533"/>
    <w:rsid w:val="002F414B"/>
    <w:rsid w:val="002F5995"/>
    <w:rsid w:val="002F5DB4"/>
    <w:rsid w:val="00300D6D"/>
    <w:rsid w:val="00307D8E"/>
    <w:rsid w:val="00310E4F"/>
    <w:rsid w:val="003125AE"/>
    <w:rsid w:val="00313EE0"/>
    <w:rsid w:val="00320C2C"/>
    <w:rsid w:val="00320ECB"/>
    <w:rsid w:val="0032681E"/>
    <w:rsid w:val="003277CB"/>
    <w:rsid w:val="0033013F"/>
    <w:rsid w:val="0033105B"/>
    <w:rsid w:val="00335006"/>
    <w:rsid w:val="00336225"/>
    <w:rsid w:val="003365CE"/>
    <w:rsid w:val="00336B15"/>
    <w:rsid w:val="00336C71"/>
    <w:rsid w:val="00336F2A"/>
    <w:rsid w:val="00341258"/>
    <w:rsid w:val="003431DE"/>
    <w:rsid w:val="00343553"/>
    <w:rsid w:val="003444C5"/>
    <w:rsid w:val="00344C62"/>
    <w:rsid w:val="00345518"/>
    <w:rsid w:val="00350320"/>
    <w:rsid w:val="00351479"/>
    <w:rsid w:val="00353485"/>
    <w:rsid w:val="003560CB"/>
    <w:rsid w:val="00356F2C"/>
    <w:rsid w:val="00362288"/>
    <w:rsid w:val="00362993"/>
    <w:rsid w:val="00366006"/>
    <w:rsid w:val="00370172"/>
    <w:rsid w:val="00370664"/>
    <w:rsid w:val="003714C9"/>
    <w:rsid w:val="003804DA"/>
    <w:rsid w:val="00381F67"/>
    <w:rsid w:val="0038318D"/>
    <w:rsid w:val="003850DC"/>
    <w:rsid w:val="00385E0D"/>
    <w:rsid w:val="00386538"/>
    <w:rsid w:val="00395F22"/>
    <w:rsid w:val="00396336"/>
    <w:rsid w:val="00396B59"/>
    <w:rsid w:val="00397C96"/>
    <w:rsid w:val="003A032F"/>
    <w:rsid w:val="003A2B25"/>
    <w:rsid w:val="003A36DD"/>
    <w:rsid w:val="003A43B1"/>
    <w:rsid w:val="003A45CC"/>
    <w:rsid w:val="003A697C"/>
    <w:rsid w:val="003B1A6E"/>
    <w:rsid w:val="003B1E90"/>
    <w:rsid w:val="003B25B2"/>
    <w:rsid w:val="003B3131"/>
    <w:rsid w:val="003B553A"/>
    <w:rsid w:val="003B6BD5"/>
    <w:rsid w:val="003C3B24"/>
    <w:rsid w:val="003C585B"/>
    <w:rsid w:val="003C5ECB"/>
    <w:rsid w:val="003C748D"/>
    <w:rsid w:val="003D237E"/>
    <w:rsid w:val="003D2A88"/>
    <w:rsid w:val="003D33BB"/>
    <w:rsid w:val="003D3DF1"/>
    <w:rsid w:val="003D5EB8"/>
    <w:rsid w:val="003D6F09"/>
    <w:rsid w:val="003D7051"/>
    <w:rsid w:val="003E3F9E"/>
    <w:rsid w:val="003E466D"/>
    <w:rsid w:val="003E47D0"/>
    <w:rsid w:val="003E62BE"/>
    <w:rsid w:val="003F134E"/>
    <w:rsid w:val="003F154C"/>
    <w:rsid w:val="003F2A24"/>
    <w:rsid w:val="003F50AF"/>
    <w:rsid w:val="003F6843"/>
    <w:rsid w:val="004017B1"/>
    <w:rsid w:val="00402191"/>
    <w:rsid w:val="00402256"/>
    <w:rsid w:val="00402A9D"/>
    <w:rsid w:val="00402F99"/>
    <w:rsid w:val="0040334A"/>
    <w:rsid w:val="004058C5"/>
    <w:rsid w:val="0040666E"/>
    <w:rsid w:val="0040746E"/>
    <w:rsid w:val="004078C8"/>
    <w:rsid w:val="00407FFD"/>
    <w:rsid w:val="004147B3"/>
    <w:rsid w:val="00417A37"/>
    <w:rsid w:val="00421584"/>
    <w:rsid w:val="00425257"/>
    <w:rsid w:val="00430B0A"/>
    <w:rsid w:val="004312B2"/>
    <w:rsid w:val="00431AAC"/>
    <w:rsid w:val="00440158"/>
    <w:rsid w:val="00441059"/>
    <w:rsid w:val="004411F0"/>
    <w:rsid w:val="004424A5"/>
    <w:rsid w:val="0044316C"/>
    <w:rsid w:val="00443603"/>
    <w:rsid w:val="004471F5"/>
    <w:rsid w:val="00447921"/>
    <w:rsid w:val="00452ACB"/>
    <w:rsid w:val="00460848"/>
    <w:rsid w:val="004658E0"/>
    <w:rsid w:val="00470100"/>
    <w:rsid w:val="0047064F"/>
    <w:rsid w:val="004721EB"/>
    <w:rsid w:val="00473F62"/>
    <w:rsid w:val="004741AF"/>
    <w:rsid w:val="004750C7"/>
    <w:rsid w:val="00481684"/>
    <w:rsid w:val="00482E08"/>
    <w:rsid w:val="00490A94"/>
    <w:rsid w:val="0049113E"/>
    <w:rsid w:val="004A0BF4"/>
    <w:rsid w:val="004A3690"/>
    <w:rsid w:val="004A7FD4"/>
    <w:rsid w:val="004B05B0"/>
    <w:rsid w:val="004B0BE1"/>
    <w:rsid w:val="004B1FCC"/>
    <w:rsid w:val="004B28D2"/>
    <w:rsid w:val="004C1ACD"/>
    <w:rsid w:val="004C385B"/>
    <w:rsid w:val="004C6E44"/>
    <w:rsid w:val="004D0804"/>
    <w:rsid w:val="004D5BBA"/>
    <w:rsid w:val="004E0CA4"/>
    <w:rsid w:val="004E3A86"/>
    <w:rsid w:val="004E7F1A"/>
    <w:rsid w:val="004F0D4E"/>
    <w:rsid w:val="004F144D"/>
    <w:rsid w:val="004F4A59"/>
    <w:rsid w:val="004F7BD8"/>
    <w:rsid w:val="0050723C"/>
    <w:rsid w:val="00507516"/>
    <w:rsid w:val="00513200"/>
    <w:rsid w:val="0051595B"/>
    <w:rsid w:val="00515B2A"/>
    <w:rsid w:val="00515BB9"/>
    <w:rsid w:val="00523C05"/>
    <w:rsid w:val="00525D22"/>
    <w:rsid w:val="00527828"/>
    <w:rsid w:val="00530BBF"/>
    <w:rsid w:val="005328BF"/>
    <w:rsid w:val="00541073"/>
    <w:rsid w:val="005422ED"/>
    <w:rsid w:val="00542472"/>
    <w:rsid w:val="00542A1A"/>
    <w:rsid w:val="005443CE"/>
    <w:rsid w:val="0054545F"/>
    <w:rsid w:val="005459F5"/>
    <w:rsid w:val="005476BD"/>
    <w:rsid w:val="005535C4"/>
    <w:rsid w:val="00555861"/>
    <w:rsid w:val="00556008"/>
    <w:rsid w:val="005574BE"/>
    <w:rsid w:val="00561C4D"/>
    <w:rsid w:val="0056380D"/>
    <w:rsid w:val="005643E2"/>
    <w:rsid w:val="00564555"/>
    <w:rsid w:val="00564D47"/>
    <w:rsid w:val="00571C36"/>
    <w:rsid w:val="00573972"/>
    <w:rsid w:val="00573ADE"/>
    <w:rsid w:val="00574FB3"/>
    <w:rsid w:val="00574FCA"/>
    <w:rsid w:val="00575D04"/>
    <w:rsid w:val="00575FC6"/>
    <w:rsid w:val="0057756A"/>
    <w:rsid w:val="00581D5C"/>
    <w:rsid w:val="00582D3D"/>
    <w:rsid w:val="00586690"/>
    <w:rsid w:val="00590164"/>
    <w:rsid w:val="005916DA"/>
    <w:rsid w:val="005956D0"/>
    <w:rsid w:val="005966AC"/>
    <w:rsid w:val="005A15A5"/>
    <w:rsid w:val="005A1981"/>
    <w:rsid w:val="005A46D5"/>
    <w:rsid w:val="005A4EB2"/>
    <w:rsid w:val="005A51FB"/>
    <w:rsid w:val="005B0B1D"/>
    <w:rsid w:val="005B5CDF"/>
    <w:rsid w:val="005C1433"/>
    <w:rsid w:val="005C54CE"/>
    <w:rsid w:val="005C611E"/>
    <w:rsid w:val="005C6F60"/>
    <w:rsid w:val="005C771A"/>
    <w:rsid w:val="005D267F"/>
    <w:rsid w:val="005D3049"/>
    <w:rsid w:val="005E1BED"/>
    <w:rsid w:val="005E1F26"/>
    <w:rsid w:val="005E2E03"/>
    <w:rsid w:val="005E2EA3"/>
    <w:rsid w:val="005E2F36"/>
    <w:rsid w:val="005E31E7"/>
    <w:rsid w:val="005E7DE3"/>
    <w:rsid w:val="005F1515"/>
    <w:rsid w:val="005F35EF"/>
    <w:rsid w:val="0060226A"/>
    <w:rsid w:val="00603BA9"/>
    <w:rsid w:val="0060580B"/>
    <w:rsid w:val="00610665"/>
    <w:rsid w:val="006125E7"/>
    <w:rsid w:val="00614BB8"/>
    <w:rsid w:val="00614CB5"/>
    <w:rsid w:val="00616815"/>
    <w:rsid w:val="00617216"/>
    <w:rsid w:val="0062102A"/>
    <w:rsid w:val="006219E1"/>
    <w:rsid w:val="006247C9"/>
    <w:rsid w:val="0063465C"/>
    <w:rsid w:val="006351BB"/>
    <w:rsid w:val="00642C55"/>
    <w:rsid w:val="00642E1D"/>
    <w:rsid w:val="00643A65"/>
    <w:rsid w:val="00646350"/>
    <w:rsid w:val="00650BE1"/>
    <w:rsid w:val="0065114C"/>
    <w:rsid w:val="00654FC0"/>
    <w:rsid w:val="0065765B"/>
    <w:rsid w:val="006606A3"/>
    <w:rsid w:val="00662A35"/>
    <w:rsid w:val="00664273"/>
    <w:rsid w:val="00665707"/>
    <w:rsid w:val="00671E46"/>
    <w:rsid w:val="00680EEF"/>
    <w:rsid w:val="006813F1"/>
    <w:rsid w:val="00681CBE"/>
    <w:rsid w:val="00681E5B"/>
    <w:rsid w:val="00684263"/>
    <w:rsid w:val="006853FB"/>
    <w:rsid w:val="006903B0"/>
    <w:rsid w:val="0069367A"/>
    <w:rsid w:val="006940DA"/>
    <w:rsid w:val="00696E76"/>
    <w:rsid w:val="006A1AAD"/>
    <w:rsid w:val="006A4DEA"/>
    <w:rsid w:val="006A5DB6"/>
    <w:rsid w:val="006A69E6"/>
    <w:rsid w:val="006A77E0"/>
    <w:rsid w:val="006B1545"/>
    <w:rsid w:val="006B267A"/>
    <w:rsid w:val="006B68BC"/>
    <w:rsid w:val="006B7409"/>
    <w:rsid w:val="006C0074"/>
    <w:rsid w:val="006C09DC"/>
    <w:rsid w:val="006C14C8"/>
    <w:rsid w:val="006C23CF"/>
    <w:rsid w:val="006C294E"/>
    <w:rsid w:val="006C2CA1"/>
    <w:rsid w:val="006C3D8D"/>
    <w:rsid w:val="006C5911"/>
    <w:rsid w:val="006C6341"/>
    <w:rsid w:val="006C6C37"/>
    <w:rsid w:val="006C7C78"/>
    <w:rsid w:val="006D3D41"/>
    <w:rsid w:val="006D4570"/>
    <w:rsid w:val="006D4A8C"/>
    <w:rsid w:val="006D749C"/>
    <w:rsid w:val="006E035B"/>
    <w:rsid w:val="006E1D94"/>
    <w:rsid w:val="006E5828"/>
    <w:rsid w:val="006E690B"/>
    <w:rsid w:val="006F0364"/>
    <w:rsid w:val="006F0A55"/>
    <w:rsid w:val="006F61A1"/>
    <w:rsid w:val="006F66B4"/>
    <w:rsid w:val="006F674D"/>
    <w:rsid w:val="006F7290"/>
    <w:rsid w:val="00701337"/>
    <w:rsid w:val="007040D6"/>
    <w:rsid w:val="00704E0A"/>
    <w:rsid w:val="00705BBB"/>
    <w:rsid w:val="00705D6B"/>
    <w:rsid w:val="00705DCB"/>
    <w:rsid w:val="00706572"/>
    <w:rsid w:val="0070657B"/>
    <w:rsid w:val="00707B53"/>
    <w:rsid w:val="00713DCD"/>
    <w:rsid w:val="00715335"/>
    <w:rsid w:val="00715A2D"/>
    <w:rsid w:val="00723272"/>
    <w:rsid w:val="00725725"/>
    <w:rsid w:val="00726BB4"/>
    <w:rsid w:val="007279F0"/>
    <w:rsid w:val="00732365"/>
    <w:rsid w:val="00732750"/>
    <w:rsid w:val="00736E03"/>
    <w:rsid w:val="0073704A"/>
    <w:rsid w:val="00740A00"/>
    <w:rsid w:val="00741DB4"/>
    <w:rsid w:val="00742944"/>
    <w:rsid w:val="00753D8F"/>
    <w:rsid w:val="00756CCA"/>
    <w:rsid w:val="007600FE"/>
    <w:rsid w:val="007609E0"/>
    <w:rsid w:val="00760E16"/>
    <w:rsid w:val="00761705"/>
    <w:rsid w:val="007658E4"/>
    <w:rsid w:val="007669FC"/>
    <w:rsid w:val="00767F61"/>
    <w:rsid w:val="007702C0"/>
    <w:rsid w:val="0077293D"/>
    <w:rsid w:val="00776A79"/>
    <w:rsid w:val="00777E36"/>
    <w:rsid w:val="00780CAB"/>
    <w:rsid w:val="00781287"/>
    <w:rsid w:val="00783757"/>
    <w:rsid w:val="00786109"/>
    <w:rsid w:val="0079319D"/>
    <w:rsid w:val="007947B1"/>
    <w:rsid w:val="00795F8F"/>
    <w:rsid w:val="007A0A44"/>
    <w:rsid w:val="007A5807"/>
    <w:rsid w:val="007B3812"/>
    <w:rsid w:val="007B3C49"/>
    <w:rsid w:val="007B7A88"/>
    <w:rsid w:val="007B7DC3"/>
    <w:rsid w:val="007C0472"/>
    <w:rsid w:val="007C1E66"/>
    <w:rsid w:val="007C42D6"/>
    <w:rsid w:val="007C51CB"/>
    <w:rsid w:val="007C59FF"/>
    <w:rsid w:val="007C6E96"/>
    <w:rsid w:val="007C7CF7"/>
    <w:rsid w:val="007D3C78"/>
    <w:rsid w:val="007D5FA9"/>
    <w:rsid w:val="007D679F"/>
    <w:rsid w:val="007E36B0"/>
    <w:rsid w:val="007E7124"/>
    <w:rsid w:val="007E7EA6"/>
    <w:rsid w:val="007F2862"/>
    <w:rsid w:val="007F2F88"/>
    <w:rsid w:val="007F55FE"/>
    <w:rsid w:val="007F7235"/>
    <w:rsid w:val="007F7294"/>
    <w:rsid w:val="00800717"/>
    <w:rsid w:val="00807349"/>
    <w:rsid w:val="0081391E"/>
    <w:rsid w:val="0081725E"/>
    <w:rsid w:val="008213F8"/>
    <w:rsid w:val="00823696"/>
    <w:rsid w:val="00823DE5"/>
    <w:rsid w:val="00824565"/>
    <w:rsid w:val="00826603"/>
    <w:rsid w:val="008300BF"/>
    <w:rsid w:val="00833DA1"/>
    <w:rsid w:val="00835796"/>
    <w:rsid w:val="0083645F"/>
    <w:rsid w:val="008419CD"/>
    <w:rsid w:val="0084225F"/>
    <w:rsid w:val="0084294D"/>
    <w:rsid w:val="0084564D"/>
    <w:rsid w:val="008466F7"/>
    <w:rsid w:val="00850732"/>
    <w:rsid w:val="00850859"/>
    <w:rsid w:val="008514F3"/>
    <w:rsid w:val="00853194"/>
    <w:rsid w:val="00853CF4"/>
    <w:rsid w:val="00855DD5"/>
    <w:rsid w:val="00857269"/>
    <w:rsid w:val="0085738A"/>
    <w:rsid w:val="00857BEE"/>
    <w:rsid w:val="00861535"/>
    <w:rsid w:val="00861AF2"/>
    <w:rsid w:val="00862394"/>
    <w:rsid w:val="00867B16"/>
    <w:rsid w:val="0087031C"/>
    <w:rsid w:val="008717E3"/>
    <w:rsid w:val="00873E4C"/>
    <w:rsid w:val="008759C1"/>
    <w:rsid w:val="00880D1A"/>
    <w:rsid w:val="008821F9"/>
    <w:rsid w:val="008831AD"/>
    <w:rsid w:val="00890EAA"/>
    <w:rsid w:val="008916A8"/>
    <w:rsid w:val="008921FF"/>
    <w:rsid w:val="00893371"/>
    <w:rsid w:val="008945AE"/>
    <w:rsid w:val="008956CD"/>
    <w:rsid w:val="008968B3"/>
    <w:rsid w:val="00897EF6"/>
    <w:rsid w:val="008A0632"/>
    <w:rsid w:val="008A06AF"/>
    <w:rsid w:val="008A17D9"/>
    <w:rsid w:val="008A2950"/>
    <w:rsid w:val="008A3C5D"/>
    <w:rsid w:val="008A5BE2"/>
    <w:rsid w:val="008A5F05"/>
    <w:rsid w:val="008B141E"/>
    <w:rsid w:val="008B2629"/>
    <w:rsid w:val="008B5A95"/>
    <w:rsid w:val="008C0F5F"/>
    <w:rsid w:val="008C2936"/>
    <w:rsid w:val="008C51FA"/>
    <w:rsid w:val="008C56DB"/>
    <w:rsid w:val="008C63FB"/>
    <w:rsid w:val="008C6800"/>
    <w:rsid w:val="008C6FE0"/>
    <w:rsid w:val="008C7DDC"/>
    <w:rsid w:val="008E0F54"/>
    <w:rsid w:val="008E19C5"/>
    <w:rsid w:val="008E27E7"/>
    <w:rsid w:val="008E3D05"/>
    <w:rsid w:val="008E5B00"/>
    <w:rsid w:val="008E6B95"/>
    <w:rsid w:val="008E7CC5"/>
    <w:rsid w:val="008F5F0C"/>
    <w:rsid w:val="0090019D"/>
    <w:rsid w:val="009005F7"/>
    <w:rsid w:val="00901969"/>
    <w:rsid w:val="00901CC5"/>
    <w:rsid w:val="00901E55"/>
    <w:rsid w:val="00902CEC"/>
    <w:rsid w:val="009047AB"/>
    <w:rsid w:val="009061DC"/>
    <w:rsid w:val="0091127D"/>
    <w:rsid w:val="00911D1D"/>
    <w:rsid w:val="0091404F"/>
    <w:rsid w:val="009155A6"/>
    <w:rsid w:val="0091656F"/>
    <w:rsid w:val="00916CE4"/>
    <w:rsid w:val="00917174"/>
    <w:rsid w:val="009208E0"/>
    <w:rsid w:val="00922D90"/>
    <w:rsid w:val="00923962"/>
    <w:rsid w:val="00926877"/>
    <w:rsid w:val="0092746F"/>
    <w:rsid w:val="00930A6C"/>
    <w:rsid w:val="00933F1E"/>
    <w:rsid w:val="0094067A"/>
    <w:rsid w:val="00940C25"/>
    <w:rsid w:val="009440FC"/>
    <w:rsid w:val="00950541"/>
    <w:rsid w:val="00953A84"/>
    <w:rsid w:val="00953B7D"/>
    <w:rsid w:val="0096071D"/>
    <w:rsid w:val="00962AAE"/>
    <w:rsid w:val="0096338A"/>
    <w:rsid w:val="00963C82"/>
    <w:rsid w:val="00970670"/>
    <w:rsid w:val="00970C7E"/>
    <w:rsid w:val="00974015"/>
    <w:rsid w:val="00976B09"/>
    <w:rsid w:val="0098009E"/>
    <w:rsid w:val="00981DFD"/>
    <w:rsid w:val="00983D0F"/>
    <w:rsid w:val="00991B2D"/>
    <w:rsid w:val="00994DD2"/>
    <w:rsid w:val="00995ADF"/>
    <w:rsid w:val="00996049"/>
    <w:rsid w:val="00996315"/>
    <w:rsid w:val="0099761F"/>
    <w:rsid w:val="009A04D8"/>
    <w:rsid w:val="009A1475"/>
    <w:rsid w:val="009A3635"/>
    <w:rsid w:val="009A3D4E"/>
    <w:rsid w:val="009A462C"/>
    <w:rsid w:val="009A5C3F"/>
    <w:rsid w:val="009B14AD"/>
    <w:rsid w:val="009B447F"/>
    <w:rsid w:val="009B5671"/>
    <w:rsid w:val="009B7582"/>
    <w:rsid w:val="009C3D4C"/>
    <w:rsid w:val="009C4CAF"/>
    <w:rsid w:val="009C620F"/>
    <w:rsid w:val="009C67A7"/>
    <w:rsid w:val="009C70CE"/>
    <w:rsid w:val="009D2021"/>
    <w:rsid w:val="009E04F2"/>
    <w:rsid w:val="009E1329"/>
    <w:rsid w:val="009E2968"/>
    <w:rsid w:val="009E779B"/>
    <w:rsid w:val="009E7E0F"/>
    <w:rsid w:val="009F1344"/>
    <w:rsid w:val="009F5356"/>
    <w:rsid w:val="009F66C7"/>
    <w:rsid w:val="009F6EA9"/>
    <w:rsid w:val="00A027BF"/>
    <w:rsid w:val="00A0610A"/>
    <w:rsid w:val="00A0746B"/>
    <w:rsid w:val="00A11B03"/>
    <w:rsid w:val="00A144B3"/>
    <w:rsid w:val="00A1455E"/>
    <w:rsid w:val="00A14F97"/>
    <w:rsid w:val="00A155CC"/>
    <w:rsid w:val="00A158CD"/>
    <w:rsid w:val="00A23B7E"/>
    <w:rsid w:val="00A25228"/>
    <w:rsid w:val="00A25743"/>
    <w:rsid w:val="00A25AF1"/>
    <w:rsid w:val="00A26852"/>
    <w:rsid w:val="00A31963"/>
    <w:rsid w:val="00A3273C"/>
    <w:rsid w:val="00A349A1"/>
    <w:rsid w:val="00A36376"/>
    <w:rsid w:val="00A37F6D"/>
    <w:rsid w:val="00A40535"/>
    <w:rsid w:val="00A40BAE"/>
    <w:rsid w:val="00A44748"/>
    <w:rsid w:val="00A47B5F"/>
    <w:rsid w:val="00A50272"/>
    <w:rsid w:val="00A51AA6"/>
    <w:rsid w:val="00A61BD2"/>
    <w:rsid w:val="00A65C1F"/>
    <w:rsid w:val="00A66A34"/>
    <w:rsid w:val="00A677C0"/>
    <w:rsid w:val="00A705F0"/>
    <w:rsid w:val="00A73BE5"/>
    <w:rsid w:val="00A76DCC"/>
    <w:rsid w:val="00A7720C"/>
    <w:rsid w:val="00A77D66"/>
    <w:rsid w:val="00A8310B"/>
    <w:rsid w:val="00A84761"/>
    <w:rsid w:val="00A87D5D"/>
    <w:rsid w:val="00A90BA7"/>
    <w:rsid w:val="00A911B4"/>
    <w:rsid w:val="00A923F8"/>
    <w:rsid w:val="00A92D6A"/>
    <w:rsid w:val="00A97443"/>
    <w:rsid w:val="00AA2A8E"/>
    <w:rsid w:val="00AA4A07"/>
    <w:rsid w:val="00AA6734"/>
    <w:rsid w:val="00AB22B6"/>
    <w:rsid w:val="00AB35A2"/>
    <w:rsid w:val="00AB6567"/>
    <w:rsid w:val="00AB689F"/>
    <w:rsid w:val="00AC351A"/>
    <w:rsid w:val="00AC47D9"/>
    <w:rsid w:val="00AC7C30"/>
    <w:rsid w:val="00AD05D6"/>
    <w:rsid w:val="00AD0E13"/>
    <w:rsid w:val="00AD20B1"/>
    <w:rsid w:val="00AD4993"/>
    <w:rsid w:val="00AD4B2C"/>
    <w:rsid w:val="00AD4E1F"/>
    <w:rsid w:val="00AD5182"/>
    <w:rsid w:val="00AD5689"/>
    <w:rsid w:val="00AD57AD"/>
    <w:rsid w:val="00AD62A9"/>
    <w:rsid w:val="00AE0CA0"/>
    <w:rsid w:val="00AE4EB9"/>
    <w:rsid w:val="00AF15B2"/>
    <w:rsid w:val="00AF26FD"/>
    <w:rsid w:val="00AF27FB"/>
    <w:rsid w:val="00AF3A7E"/>
    <w:rsid w:val="00AF44AC"/>
    <w:rsid w:val="00AF6FFC"/>
    <w:rsid w:val="00B013B0"/>
    <w:rsid w:val="00B15020"/>
    <w:rsid w:val="00B152A9"/>
    <w:rsid w:val="00B154E6"/>
    <w:rsid w:val="00B165F7"/>
    <w:rsid w:val="00B17834"/>
    <w:rsid w:val="00B20D2B"/>
    <w:rsid w:val="00B25B0A"/>
    <w:rsid w:val="00B2640C"/>
    <w:rsid w:val="00B27906"/>
    <w:rsid w:val="00B31CF5"/>
    <w:rsid w:val="00B32D22"/>
    <w:rsid w:val="00B36617"/>
    <w:rsid w:val="00B4068F"/>
    <w:rsid w:val="00B40839"/>
    <w:rsid w:val="00B42A84"/>
    <w:rsid w:val="00B44EC4"/>
    <w:rsid w:val="00B450C8"/>
    <w:rsid w:val="00B45602"/>
    <w:rsid w:val="00B46EE7"/>
    <w:rsid w:val="00B4723D"/>
    <w:rsid w:val="00B51385"/>
    <w:rsid w:val="00B549A9"/>
    <w:rsid w:val="00B56CFC"/>
    <w:rsid w:val="00B60219"/>
    <w:rsid w:val="00B60A47"/>
    <w:rsid w:val="00B65E6F"/>
    <w:rsid w:val="00B67458"/>
    <w:rsid w:val="00B70DC0"/>
    <w:rsid w:val="00B746DB"/>
    <w:rsid w:val="00B75EA7"/>
    <w:rsid w:val="00B80C3A"/>
    <w:rsid w:val="00B812B6"/>
    <w:rsid w:val="00B83069"/>
    <w:rsid w:val="00B87115"/>
    <w:rsid w:val="00B87ACA"/>
    <w:rsid w:val="00B908EF"/>
    <w:rsid w:val="00B91271"/>
    <w:rsid w:val="00B91859"/>
    <w:rsid w:val="00B91B0E"/>
    <w:rsid w:val="00B93E22"/>
    <w:rsid w:val="00B94BE6"/>
    <w:rsid w:val="00B94E8E"/>
    <w:rsid w:val="00B9573B"/>
    <w:rsid w:val="00B97E92"/>
    <w:rsid w:val="00BA056E"/>
    <w:rsid w:val="00BA0E09"/>
    <w:rsid w:val="00BA1C0B"/>
    <w:rsid w:val="00BA3755"/>
    <w:rsid w:val="00BA3A1C"/>
    <w:rsid w:val="00BA4C8B"/>
    <w:rsid w:val="00BA50A3"/>
    <w:rsid w:val="00BC1C0A"/>
    <w:rsid w:val="00BC2190"/>
    <w:rsid w:val="00BC2845"/>
    <w:rsid w:val="00BC2CC4"/>
    <w:rsid w:val="00BC2FB4"/>
    <w:rsid w:val="00BC3B7B"/>
    <w:rsid w:val="00BC5172"/>
    <w:rsid w:val="00BC66D7"/>
    <w:rsid w:val="00BC7256"/>
    <w:rsid w:val="00BC7561"/>
    <w:rsid w:val="00BD413E"/>
    <w:rsid w:val="00BD571E"/>
    <w:rsid w:val="00BD5B3B"/>
    <w:rsid w:val="00BD7C11"/>
    <w:rsid w:val="00BD7E45"/>
    <w:rsid w:val="00BE2602"/>
    <w:rsid w:val="00BE3229"/>
    <w:rsid w:val="00BE37F1"/>
    <w:rsid w:val="00BE6386"/>
    <w:rsid w:val="00BF082C"/>
    <w:rsid w:val="00BF1AB0"/>
    <w:rsid w:val="00BF4522"/>
    <w:rsid w:val="00BF735D"/>
    <w:rsid w:val="00C01887"/>
    <w:rsid w:val="00C0272F"/>
    <w:rsid w:val="00C04A38"/>
    <w:rsid w:val="00C06413"/>
    <w:rsid w:val="00C14143"/>
    <w:rsid w:val="00C14AFB"/>
    <w:rsid w:val="00C160E2"/>
    <w:rsid w:val="00C30A45"/>
    <w:rsid w:val="00C3427F"/>
    <w:rsid w:val="00C343E6"/>
    <w:rsid w:val="00C34420"/>
    <w:rsid w:val="00C34647"/>
    <w:rsid w:val="00C36FF7"/>
    <w:rsid w:val="00C4221B"/>
    <w:rsid w:val="00C42C2C"/>
    <w:rsid w:val="00C437E9"/>
    <w:rsid w:val="00C4426E"/>
    <w:rsid w:val="00C53092"/>
    <w:rsid w:val="00C53DF9"/>
    <w:rsid w:val="00C628CB"/>
    <w:rsid w:val="00C71B31"/>
    <w:rsid w:val="00C71BE6"/>
    <w:rsid w:val="00C7626D"/>
    <w:rsid w:val="00C80453"/>
    <w:rsid w:val="00C80B3B"/>
    <w:rsid w:val="00C8173C"/>
    <w:rsid w:val="00C86EDB"/>
    <w:rsid w:val="00C90B18"/>
    <w:rsid w:val="00C923F6"/>
    <w:rsid w:val="00C927FA"/>
    <w:rsid w:val="00CA3601"/>
    <w:rsid w:val="00CA3F90"/>
    <w:rsid w:val="00CA6F23"/>
    <w:rsid w:val="00CA7D73"/>
    <w:rsid w:val="00CB00F7"/>
    <w:rsid w:val="00CB01D2"/>
    <w:rsid w:val="00CB39FB"/>
    <w:rsid w:val="00CB3DBE"/>
    <w:rsid w:val="00CB567E"/>
    <w:rsid w:val="00CB7EA9"/>
    <w:rsid w:val="00CC36CC"/>
    <w:rsid w:val="00CC3B00"/>
    <w:rsid w:val="00CC3E62"/>
    <w:rsid w:val="00CC4A10"/>
    <w:rsid w:val="00CC53EE"/>
    <w:rsid w:val="00CD1101"/>
    <w:rsid w:val="00CD1D65"/>
    <w:rsid w:val="00CD27BB"/>
    <w:rsid w:val="00CE25DD"/>
    <w:rsid w:val="00CE4A0C"/>
    <w:rsid w:val="00CE5516"/>
    <w:rsid w:val="00CE684D"/>
    <w:rsid w:val="00CE7231"/>
    <w:rsid w:val="00CF06CF"/>
    <w:rsid w:val="00CF0761"/>
    <w:rsid w:val="00CF1B41"/>
    <w:rsid w:val="00CF2BFD"/>
    <w:rsid w:val="00CF3695"/>
    <w:rsid w:val="00CF4E6F"/>
    <w:rsid w:val="00CF78E2"/>
    <w:rsid w:val="00CF7C74"/>
    <w:rsid w:val="00D003A1"/>
    <w:rsid w:val="00D015BB"/>
    <w:rsid w:val="00D04C54"/>
    <w:rsid w:val="00D056E1"/>
    <w:rsid w:val="00D05BBC"/>
    <w:rsid w:val="00D06B1D"/>
    <w:rsid w:val="00D1074E"/>
    <w:rsid w:val="00D11779"/>
    <w:rsid w:val="00D11AC4"/>
    <w:rsid w:val="00D12279"/>
    <w:rsid w:val="00D138A1"/>
    <w:rsid w:val="00D21A0B"/>
    <w:rsid w:val="00D226B0"/>
    <w:rsid w:val="00D2314D"/>
    <w:rsid w:val="00D2373C"/>
    <w:rsid w:val="00D30FA8"/>
    <w:rsid w:val="00D33F31"/>
    <w:rsid w:val="00D376A4"/>
    <w:rsid w:val="00D4313E"/>
    <w:rsid w:val="00D43BA3"/>
    <w:rsid w:val="00D44D98"/>
    <w:rsid w:val="00D46617"/>
    <w:rsid w:val="00D503C4"/>
    <w:rsid w:val="00D51A82"/>
    <w:rsid w:val="00D51EF3"/>
    <w:rsid w:val="00D548F2"/>
    <w:rsid w:val="00D56199"/>
    <w:rsid w:val="00D562DC"/>
    <w:rsid w:val="00D572C3"/>
    <w:rsid w:val="00D57882"/>
    <w:rsid w:val="00D64315"/>
    <w:rsid w:val="00D652E7"/>
    <w:rsid w:val="00D675F2"/>
    <w:rsid w:val="00D7283D"/>
    <w:rsid w:val="00D73153"/>
    <w:rsid w:val="00D73E3D"/>
    <w:rsid w:val="00D746E3"/>
    <w:rsid w:val="00D77ECA"/>
    <w:rsid w:val="00D84E5E"/>
    <w:rsid w:val="00D94E72"/>
    <w:rsid w:val="00DA2102"/>
    <w:rsid w:val="00DA4FD2"/>
    <w:rsid w:val="00DA6888"/>
    <w:rsid w:val="00DA7301"/>
    <w:rsid w:val="00DB1FBA"/>
    <w:rsid w:val="00DB2484"/>
    <w:rsid w:val="00DC15B5"/>
    <w:rsid w:val="00DC2E2E"/>
    <w:rsid w:val="00DC4CFF"/>
    <w:rsid w:val="00DC4D48"/>
    <w:rsid w:val="00DC77F2"/>
    <w:rsid w:val="00DC79FE"/>
    <w:rsid w:val="00DD183B"/>
    <w:rsid w:val="00DD3603"/>
    <w:rsid w:val="00DD3E95"/>
    <w:rsid w:val="00DD62FA"/>
    <w:rsid w:val="00DD7EB7"/>
    <w:rsid w:val="00DE00EA"/>
    <w:rsid w:val="00DE032A"/>
    <w:rsid w:val="00DE1589"/>
    <w:rsid w:val="00DE1841"/>
    <w:rsid w:val="00DE19BE"/>
    <w:rsid w:val="00DE2284"/>
    <w:rsid w:val="00DE2648"/>
    <w:rsid w:val="00DF0C17"/>
    <w:rsid w:val="00DF31E8"/>
    <w:rsid w:val="00DF4F98"/>
    <w:rsid w:val="00DF63E0"/>
    <w:rsid w:val="00DF7612"/>
    <w:rsid w:val="00E002E6"/>
    <w:rsid w:val="00E02F1D"/>
    <w:rsid w:val="00E06EEA"/>
    <w:rsid w:val="00E06FB6"/>
    <w:rsid w:val="00E10C10"/>
    <w:rsid w:val="00E10D23"/>
    <w:rsid w:val="00E13BA5"/>
    <w:rsid w:val="00E1664B"/>
    <w:rsid w:val="00E16854"/>
    <w:rsid w:val="00E16F36"/>
    <w:rsid w:val="00E2085F"/>
    <w:rsid w:val="00E242E8"/>
    <w:rsid w:val="00E2456C"/>
    <w:rsid w:val="00E25120"/>
    <w:rsid w:val="00E2737F"/>
    <w:rsid w:val="00E3161D"/>
    <w:rsid w:val="00E31933"/>
    <w:rsid w:val="00E31EC7"/>
    <w:rsid w:val="00E3259F"/>
    <w:rsid w:val="00E33046"/>
    <w:rsid w:val="00E36F29"/>
    <w:rsid w:val="00E427CD"/>
    <w:rsid w:val="00E42D46"/>
    <w:rsid w:val="00E446BB"/>
    <w:rsid w:val="00E46120"/>
    <w:rsid w:val="00E472A0"/>
    <w:rsid w:val="00E534D9"/>
    <w:rsid w:val="00E5560E"/>
    <w:rsid w:val="00E55FAF"/>
    <w:rsid w:val="00E57BFF"/>
    <w:rsid w:val="00E623BC"/>
    <w:rsid w:val="00E6556A"/>
    <w:rsid w:val="00E657C5"/>
    <w:rsid w:val="00E65B3C"/>
    <w:rsid w:val="00E6607B"/>
    <w:rsid w:val="00E66A74"/>
    <w:rsid w:val="00E71961"/>
    <w:rsid w:val="00E72DD9"/>
    <w:rsid w:val="00E82AA0"/>
    <w:rsid w:val="00E84C47"/>
    <w:rsid w:val="00E87049"/>
    <w:rsid w:val="00E879BB"/>
    <w:rsid w:val="00E87DDC"/>
    <w:rsid w:val="00E87FAC"/>
    <w:rsid w:val="00E919E0"/>
    <w:rsid w:val="00E9303C"/>
    <w:rsid w:val="00E93A07"/>
    <w:rsid w:val="00E9524B"/>
    <w:rsid w:val="00EA0111"/>
    <w:rsid w:val="00EA0846"/>
    <w:rsid w:val="00EA36B3"/>
    <w:rsid w:val="00EA4BE6"/>
    <w:rsid w:val="00EA61DE"/>
    <w:rsid w:val="00EB090A"/>
    <w:rsid w:val="00EB1F8F"/>
    <w:rsid w:val="00EB49ED"/>
    <w:rsid w:val="00EB54DC"/>
    <w:rsid w:val="00EB6A3F"/>
    <w:rsid w:val="00EB6E40"/>
    <w:rsid w:val="00EC1EDB"/>
    <w:rsid w:val="00EC4000"/>
    <w:rsid w:val="00EC6399"/>
    <w:rsid w:val="00ED0332"/>
    <w:rsid w:val="00ED04D4"/>
    <w:rsid w:val="00ED0B55"/>
    <w:rsid w:val="00ED1678"/>
    <w:rsid w:val="00ED16EB"/>
    <w:rsid w:val="00ED3966"/>
    <w:rsid w:val="00EE283A"/>
    <w:rsid w:val="00EE300F"/>
    <w:rsid w:val="00EE3757"/>
    <w:rsid w:val="00EE4DBF"/>
    <w:rsid w:val="00EE5C4A"/>
    <w:rsid w:val="00EF1601"/>
    <w:rsid w:val="00EF4308"/>
    <w:rsid w:val="00EF4923"/>
    <w:rsid w:val="00EF75F9"/>
    <w:rsid w:val="00F01266"/>
    <w:rsid w:val="00F02CC8"/>
    <w:rsid w:val="00F05258"/>
    <w:rsid w:val="00F1127C"/>
    <w:rsid w:val="00F14324"/>
    <w:rsid w:val="00F15313"/>
    <w:rsid w:val="00F17684"/>
    <w:rsid w:val="00F226A7"/>
    <w:rsid w:val="00F23AD7"/>
    <w:rsid w:val="00F25446"/>
    <w:rsid w:val="00F27D3B"/>
    <w:rsid w:val="00F302CA"/>
    <w:rsid w:val="00F32A40"/>
    <w:rsid w:val="00F415F4"/>
    <w:rsid w:val="00F42909"/>
    <w:rsid w:val="00F45518"/>
    <w:rsid w:val="00F52759"/>
    <w:rsid w:val="00F53F03"/>
    <w:rsid w:val="00F572B1"/>
    <w:rsid w:val="00F6051B"/>
    <w:rsid w:val="00F634C2"/>
    <w:rsid w:val="00F66266"/>
    <w:rsid w:val="00F66ED1"/>
    <w:rsid w:val="00F67357"/>
    <w:rsid w:val="00F67385"/>
    <w:rsid w:val="00F67F46"/>
    <w:rsid w:val="00F7000A"/>
    <w:rsid w:val="00F723BD"/>
    <w:rsid w:val="00F73D8B"/>
    <w:rsid w:val="00F7444F"/>
    <w:rsid w:val="00F7538C"/>
    <w:rsid w:val="00F75F23"/>
    <w:rsid w:val="00F848CF"/>
    <w:rsid w:val="00F85A10"/>
    <w:rsid w:val="00F85F04"/>
    <w:rsid w:val="00F87987"/>
    <w:rsid w:val="00F9134C"/>
    <w:rsid w:val="00F91DA1"/>
    <w:rsid w:val="00F9200C"/>
    <w:rsid w:val="00F93D3E"/>
    <w:rsid w:val="00F950C8"/>
    <w:rsid w:val="00F95503"/>
    <w:rsid w:val="00F964F4"/>
    <w:rsid w:val="00F968CA"/>
    <w:rsid w:val="00F9722F"/>
    <w:rsid w:val="00F9752B"/>
    <w:rsid w:val="00FA0B26"/>
    <w:rsid w:val="00FA0CC5"/>
    <w:rsid w:val="00FA4389"/>
    <w:rsid w:val="00FA67CA"/>
    <w:rsid w:val="00FA75FA"/>
    <w:rsid w:val="00FB40CC"/>
    <w:rsid w:val="00FB6917"/>
    <w:rsid w:val="00FC13C6"/>
    <w:rsid w:val="00FC5AF5"/>
    <w:rsid w:val="00FD3C83"/>
    <w:rsid w:val="00FE4E92"/>
    <w:rsid w:val="00FE5268"/>
    <w:rsid w:val="00FE5B42"/>
    <w:rsid w:val="00FE6F8B"/>
    <w:rsid w:val="00FE6FE1"/>
    <w:rsid w:val="00FE7680"/>
    <w:rsid w:val="00FF0007"/>
    <w:rsid w:val="00FF0C11"/>
    <w:rsid w:val="00FF5D40"/>
    <w:rsid w:val="00FF6429"/>
    <w:rsid w:val="00FF6B62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370EA"/>
  <w15:chartTrackingRefBased/>
  <w15:docId w15:val="{94E60107-6CFF-4523-8A10-3CD18103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ind w:firstLine="1009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BB"/>
  </w:style>
  <w:style w:type="paragraph" w:styleId="Heading1">
    <w:name w:val="heading 1"/>
    <w:basedOn w:val="Normal"/>
    <w:next w:val="Normal"/>
    <w:link w:val="Heading1Char"/>
    <w:qFormat/>
    <w:rsid w:val="005966AC"/>
    <w:pPr>
      <w:keepNext/>
      <w:keepLines/>
      <w:spacing w:before="240"/>
      <w:outlineLvl w:val="0"/>
    </w:pPr>
    <w:rPr>
      <w:rFonts w:asciiTheme="majorBidi" w:eastAsiaTheme="majorEastAsia" w:hAnsiTheme="majorBidi" w:cs="B Nazani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67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67C81"/>
    <w:pPr>
      <w:keepNext/>
      <w:tabs>
        <w:tab w:val="num" w:pos="1980"/>
      </w:tabs>
      <w:spacing w:before="400" w:line="288" w:lineRule="auto"/>
      <w:ind w:left="1980" w:hanging="720"/>
      <w:outlineLvl w:val="2"/>
    </w:pPr>
    <w:rPr>
      <w:rFonts w:ascii="B Nazanin" w:eastAsia="Times New Roman" w:hAnsi="B Nazanin" w:cs="B Nazanin"/>
      <w:b/>
      <w:bCs/>
      <w:sz w:val="32"/>
      <w:szCs w:val="32"/>
      <w:lang w:bidi="fa-IR"/>
    </w:rPr>
  </w:style>
  <w:style w:type="paragraph" w:styleId="Heading4">
    <w:name w:val="heading 4"/>
    <w:basedOn w:val="Normal"/>
    <w:next w:val="Normal"/>
    <w:link w:val="Heading4Char"/>
    <w:qFormat/>
    <w:rsid w:val="00167C81"/>
    <w:pPr>
      <w:keepNext/>
      <w:tabs>
        <w:tab w:val="num" w:pos="1494"/>
      </w:tabs>
      <w:spacing w:before="300" w:line="288" w:lineRule="auto"/>
      <w:ind w:left="862" w:hanging="862"/>
      <w:outlineLvl w:val="3"/>
    </w:pPr>
    <w:rPr>
      <w:rFonts w:ascii="B Nazanin" w:eastAsia="Times New Roman" w:hAnsi="B Nazanin" w:cs="B Nazanin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167C81"/>
    <w:pPr>
      <w:tabs>
        <w:tab w:val="num" w:pos="1800"/>
      </w:tabs>
      <w:spacing w:before="240" w:after="60" w:line="288" w:lineRule="auto"/>
      <w:ind w:left="1800" w:hanging="360"/>
      <w:outlineLvl w:val="4"/>
    </w:pPr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67C81"/>
    <w:pPr>
      <w:tabs>
        <w:tab w:val="num" w:pos="2232"/>
      </w:tabs>
      <w:spacing w:before="240" w:after="60" w:line="288" w:lineRule="auto"/>
      <w:ind w:left="223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167C81"/>
    <w:pPr>
      <w:tabs>
        <w:tab w:val="num" w:pos="2376"/>
      </w:tabs>
      <w:spacing w:before="240" w:after="60" w:line="288" w:lineRule="auto"/>
      <w:ind w:left="2376" w:hanging="1296"/>
      <w:outlineLvl w:val="6"/>
    </w:pPr>
    <w:rPr>
      <w:rFonts w:ascii="Times New Roman" w:eastAsia="Times New Roman" w:hAnsi="Times New Roman" w:cs="Times New Roman"/>
      <w:sz w:val="26"/>
      <w:szCs w:val="24"/>
    </w:rPr>
  </w:style>
  <w:style w:type="paragraph" w:styleId="Heading8">
    <w:name w:val="heading 8"/>
    <w:basedOn w:val="Normal"/>
    <w:next w:val="Normal"/>
    <w:link w:val="Heading8Char"/>
    <w:qFormat/>
    <w:rsid w:val="00167C81"/>
    <w:pPr>
      <w:tabs>
        <w:tab w:val="num" w:pos="2520"/>
      </w:tabs>
      <w:spacing w:before="240" w:after="60" w:line="288" w:lineRule="auto"/>
      <w:ind w:left="2520" w:hanging="1440"/>
      <w:outlineLvl w:val="7"/>
    </w:pPr>
    <w:rPr>
      <w:rFonts w:ascii="Times New Roman" w:eastAsia="Times New Roman" w:hAnsi="Times New Roman" w:cs="Times New Roman"/>
      <w:i/>
      <w:iCs/>
      <w:sz w:val="26"/>
      <w:szCs w:val="24"/>
    </w:rPr>
  </w:style>
  <w:style w:type="paragraph" w:styleId="Heading9">
    <w:name w:val="heading 9"/>
    <w:basedOn w:val="Normal"/>
    <w:next w:val="Normal"/>
    <w:link w:val="Heading9Char"/>
    <w:qFormat/>
    <w:rsid w:val="00167C81"/>
    <w:pPr>
      <w:tabs>
        <w:tab w:val="num" w:pos="2664"/>
      </w:tabs>
      <w:spacing w:before="240" w:after="60" w:line="288" w:lineRule="auto"/>
      <w:ind w:left="266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6CtrlFigure">
    <w:name w:val="RS6 [Ctrl+^] Figure شکل"/>
    <w:qFormat/>
    <w:rsid w:val="00D226B0"/>
    <w:pPr>
      <w:keepNext/>
      <w:widowControl w:val="0"/>
      <w:spacing w:before="600"/>
      <w:ind w:firstLine="0"/>
      <w:contextualSpacing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6Ctrl6FigureCaption">
    <w:name w:val="RS6 [Ctrl+6] Figure Caption عنوان شکل"/>
    <w:next w:val="RS0Ctrl0Text"/>
    <w:qFormat/>
    <w:rsid w:val="00336F2A"/>
    <w:pPr>
      <w:numPr>
        <w:numId w:val="27"/>
      </w:numPr>
      <w:spacing w:before="120" w:after="600"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RCtrlShftZFootnote">
    <w:name w:val="RSR [Ctrl+Shft+Z] Footnote پاورقی"/>
    <w:qFormat/>
    <w:rsid w:val="007D679F"/>
    <w:pPr>
      <w:widowControl w:val="0"/>
      <w:bidi w:val="0"/>
      <w:ind w:firstLine="0"/>
      <w:jc w:val="left"/>
    </w:pPr>
    <w:rPr>
      <w:rFonts w:ascii="Times New Roman" w:eastAsia="Calibri" w:hAnsi="Times New Roman" w:cs="B Nazanin"/>
      <w:sz w:val="18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966AC"/>
    <w:rPr>
      <w:rFonts w:asciiTheme="majorBidi" w:eastAsiaTheme="majorEastAsia" w:hAnsiTheme="majorBidi" w:cs="B Nazanin"/>
      <w:color w:val="000000" w:themeColor="text1"/>
      <w:sz w:val="36"/>
      <w:szCs w:val="36"/>
    </w:rPr>
  </w:style>
  <w:style w:type="paragraph" w:customStyle="1" w:styleId="RS1Ctrl1Heading1">
    <w:name w:val="RS1 [Ctrl+1] Heading1 تیتر یک"/>
    <w:next w:val="RS0Ctrl0Text"/>
    <w:qFormat/>
    <w:rsid w:val="00227D64"/>
    <w:pPr>
      <w:pageBreakBefore/>
      <w:widowControl w:val="0"/>
      <w:numPr>
        <w:numId w:val="30"/>
      </w:numPr>
      <w:spacing w:before="800" w:after="360"/>
      <w:jc w:val="left"/>
    </w:pPr>
    <w:rPr>
      <w:rFonts w:ascii="Times New Roman" w:eastAsia="Calibri" w:hAnsi="Times New Roman" w:cs="B Titr"/>
      <w:b/>
      <w:bCs/>
      <w:sz w:val="28"/>
      <w:szCs w:val="28"/>
      <w:lang w:bidi="fa-IR"/>
    </w:rPr>
  </w:style>
  <w:style w:type="paragraph" w:customStyle="1" w:styleId="RS2Ctrl2Heading2">
    <w:name w:val="RS2 [Ctrl+2] Heading2 تیتر دو"/>
    <w:next w:val="RS0Ctrl0Text"/>
    <w:qFormat/>
    <w:rsid w:val="00CB7EA9"/>
    <w:pPr>
      <w:keepNext/>
      <w:widowControl w:val="0"/>
      <w:numPr>
        <w:ilvl w:val="1"/>
        <w:numId w:val="30"/>
      </w:numPr>
      <w:spacing w:before="600" w:after="360"/>
      <w:jc w:val="left"/>
    </w:pPr>
    <w:rPr>
      <w:rFonts w:ascii="Times New Roman" w:eastAsia="Calibri" w:hAnsi="Times New Roman" w:cs="B Mitra"/>
      <w:b/>
      <w:bCs/>
      <w:sz w:val="26"/>
      <w:szCs w:val="28"/>
      <w:lang w:bidi="fa-IR"/>
    </w:rPr>
  </w:style>
  <w:style w:type="paragraph" w:customStyle="1" w:styleId="RS3Ctrl3Heading3">
    <w:name w:val="RS3 [Ctrl+3] Heading3 تیتر سه"/>
    <w:next w:val="RS0Ctrl0Text"/>
    <w:qFormat/>
    <w:rsid w:val="00CB7EA9"/>
    <w:pPr>
      <w:keepNext/>
      <w:widowControl w:val="0"/>
      <w:numPr>
        <w:ilvl w:val="2"/>
        <w:numId w:val="30"/>
      </w:numPr>
      <w:spacing w:before="480" w:after="360" w:line="276" w:lineRule="auto"/>
      <w:jc w:val="left"/>
    </w:pPr>
    <w:rPr>
      <w:rFonts w:ascii="Times New Roman" w:eastAsia="Calibri" w:hAnsi="Times New Roman" w:cs="B Nazanin"/>
      <w:b/>
      <w:bCs/>
      <w:sz w:val="24"/>
      <w:szCs w:val="28"/>
      <w:lang w:bidi="fa-IR"/>
    </w:rPr>
  </w:style>
  <w:style w:type="paragraph" w:customStyle="1" w:styleId="RS4Ctrl4Heading4">
    <w:name w:val="RS4 [Ctrl+4] Heading4 تیتر چهار"/>
    <w:next w:val="RS0Ctrl0Text"/>
    <w:qFormat/>
    <w:rsid w:val="00CB7EA9"/>
    <w:pPr>
      <w:keepNext/>
      <w:widowControl w:val="0"/>
      <w:numPr>
        <w:ilvl w:val="3"/>
        <w:numId w:val="30"/>
      </w:numPr>
      <w:spacing w:before="360" w:after="360" w:line="276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TTitleEN">
    <w:name w:val="RST Title EN عنوان انگلیسی"/>
    <w:basedOn w:val="RSTTitle"/>
    <w:next w:val="RSTTitlePage"/>
    <w:qFormat/>
    <w:rsid w:val="00753D8F"/>
    <w:pPr>
      <w:bidi w:val="0"/>
    </w:pPr>
  </w:style>
  <w:style w:type="paragraph" w:customStyle="1" w:styleId="RS0Ctrl0Text">
    <w:name w:val="RS0 [Ctrl+0] Text متن"/>
    <w:qFormat/>
    <w:rsid w:val="00336F2A"/>
    <w:pPr>
      <w:widowControl w:val="0"/>
      <w:spacing w:before="240" w:line="360" w:lineRule="auto"/>
      <w:ind w:firstLine="425"/>
      <w:contextualSpacing/>
      <w:jc w:val="both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0TextBullet">
    <w:name w:val="RS0 Text Bullet متن نشان دار"/>
    <w:next w:val="RS0Ctrl0Text"/>
    <w:qFormat/>
    <w:rsid w:val="00953A84"/>
    <w:pPr>
      <w:numPr>
        <w:numId w:val="32"/>
      </w:numPr>
      <w:spacing w:before="240" w:after="240" w:line="276" w:lineRule="auto"/>
      <w:ind w:left="470" w:hanging="357"/>
      <w:contextualSpacing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0TextBullet22">
    <w:name w:val="RS0 Text Bullet2 متن نشان دار2"/>
    <w:next w:val="RS0Ctrl0Text"/>
    <w:qFormat/>
    <w:rsid w:val="00953A84"/>
    <w:pPr>
      <w:numPr>
        <w:ilvl w:val="1"/>
        <w:numId w:val="32"/>
      </w:numPr>
      <w:spacing w:line="360" w:lineRule="auto"/>
      <w:ind w:left="849"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E72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DD9"/>
    <w:pPr>
      <w:ind w:left="720"/>
      <w:contextualSpacing/>
    </w:pPr>
    <w:rPr>
      <w:rFonts w:ascii="Times New Roman" w:hAnsi="Times New Roman" w:cs="B Nazanin"/>
      <w:sz w:val="28"/>
      <w:szCs w:val="28"/>
    </w:rPr>
  </w:style>
  <w:style w:type="character" w:customStyle="1" w:styleId="MTEquationSection">
    <w:name w:val="MTEquationSection"/>
    <w:basedOn w:val="DefaultParagraphFont"/>
    <w:rsid w:val="00BA1C0B"/>
    <w:rPr>
      <w:rFonts w:ascii="Times New Roman" w:hAnsi="Times New Roman" w:cs="B Nazanin"/>
      <w:b/>
      <w:bCs/>
      <w:vanish/>
      <w:color w:val="FF0000"/>
      <w:sz w:val="24"/>
      <w:szCs w:val="28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E0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A0"/>
  </w:style>
  <w:style w:type="paragraph" w:styleId="Footer">
    <w:name w:val="footer"/>
    <w:basedOn w:val="Normal"/>
    <w:link w:val="FooterChar"/>
    <w:uiPriority w:val="99"/>
    <w:unhideWhenUsed/>
    <w:rsid w:val="00AE0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A0"/>
  </w:style>
  <w:style w:type="character" w:customStyle="1" w:styleId="Heading2Char">
    <w:name w:val="Heading 2 Char"/>
    <w:basedOn w:val="DefaultParagraphFont"/>
    <w:link w:val="Heading2"/>
    <w:rsid w:val="00167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7C81"/>
    <w:rPr>
      <w:rFonts w:ascii="B Nazanin" w:eastAsia="Times New Roman" w:hAnsi="B Nazanin" w:cs="B Nazanin"/>
      <w:b/>
      <w:bCs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167C81"/>
    <w:rPr>
      <w:rFonts w:ascii="B Nazanin" w:eastAsia="Times New Roman" w:hAnsi="B Nazani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67C81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67C8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67C81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167C81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167C81"/>
    <w:rPr>
      <w:rFonts w:ascii="Arial" w:eastAsia="Times New Roman" w:hAnsi="Arial" w:cs="Arial"/>
    </w:rPr>
  </w:style>
  <w:style w:type="numbering" w:customStyle="1" w:styleId="NoList1">
    <w:name w:val="No List1"/>
    <w:next w:val="NoList"/>
    <w:uiPriority w:val="99"/>
    <w:semiHidden/>
    <w:unhideWhenUsed/>
    <w:rsid w:val="00167C81"/>
  </w:style>
  <w:style w:type="paragraph" w:customStyle="1" w:styleId="AbsTitle">
    <w:name w:val="AbsTitle*"/>
    <w:basedOn w:val="Normal"/>
    <w:rsid w:val="00167C81"/>
    <w:pPr>
      <w:spacing w:before="240" w:line="288" w:lineRule="auto"/>
      <w:ind w:firstLine="0"/>
    </w:pPr>
    <w:rPr>
      <w:rFonts w:ascii="Times New Roman" w:eastAsia="Times New Roman" w:hAnsi="Times New Roman" w:cs="B Nazanin"/>
      <w:b/>
      <w:bCs/>
      <w:sz w:val="30"/>
      <w:szCs w:val="36"/>
    </w:rPr>
  </w:style>
  <w:style w:type="numbering" w:customStyle="1" w:styleId="Num">
    <w:name w:val="Num*"/>
    <w:basedOn w:val="NoList"/>
    <w:rsid w:val="00167C81"/>
    <w:pPr>
      <w:numPr>
        <w:numId w:val="9"/>
      </w:numPr>
    </w:pPr>
  </w:style>
  <w:style w:type="paragraph" w:customStyle="1" w:styleId="EnRef">
    <w:name w:val="EnRef*"/>
    <w:basedOn w:val="Normal"/>
    <w:rsid w:val="00167C81"/>
    <w:pPr>
      <w:widowControl w:val="0"/>
      <w:bidi w:val="0"/>
      <w:ind w:firstLine="0"/>
    </w:pPr>
    <w:rPr>
      <w:rFonts w:ascii="Times New Roman" w:eastAsia="Times New Roman" w:hAnsi="Times New Roman"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167C81"/>
    <w:pPr>
      <w:widowControl w:val="0"/>
      <w:tabs>
        <w:tab w:val="center" w:pos="4536"/>
      </w:tabs>
      <w:spacing w:before="180" w:after="180" w:line="288" w:lineRule="auto"/>
      <w:ind w:firstLine="0"/>
      <w:jc w:val="both"/>
    </w:pPr>
    <w:rPr>
      <w:rFonts w:ascii="Times New Roman" w:eastAsia="Times New Roman" w:hAnsi="Times New Roman" w:cs="B Nazanin"/>
      <w:sz w:val="26"/>
      <w:szCs w:val="28"/>
      <w:lang w:bidi="fa-IR"/>
    </w:rPr>
  </w:style>
  <w:style w:type="paragraph" w:customStyle="1" w:styleId="FarsiRef">
    <w:name w:val="FarsiRef*"/>
    <w:basedOn w:val="Normal"/>
    <w:rsid w:val="00167C81"/>
    <w:pPr>
      <w:spacing w:line="288" w:lineRule="auto"/>
      <w:ind w:firstLine="0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HeaderLeft">
    <w:name w:val="HeaderLeft*"/>
    <w:basedOn w:val="Header"/>
    <w:rsid w:val="00167C81"/>
    <w:pPr>
      <w:tabs>
        <w:tab w:val="clear" w:pos="4680"/>
        <w:tab w:val="clear" w:pos="9360"/>
        <w:tab w:val="center" w:pos="4153"/>
        <w:tab w:val="right" w:pos="9026"/>
      </w:tabs>
      <w:spacing w:before="120"/>
      <w:ind w:firstLine="0"/>
      <w:jc w:val="right"/>
    </w:pPr>
    <w:rPr>
      <w:rFonts w:ascii="Times New Roman" w:eastAsia="Times New Roman" w:hAnsi="Times New Roman" w:cs="B Nazanin"/>
      <w:sz w:val="20"/>
      <w:lang w:bidi="fa-IR"/>
    </w:rPr>
  </w:style>
  <w:style w:type="paragraph" w:customStyle="1" w:styleId="HeaderRight">
    <w:name w:val="HeaderRight*"/>
    <w:basedOn w:val="Header"/>
    <w:rsid w:val="00167C81"/>
    <w:pPr>
      <w:tabs>
        <w:tab w:val="clear" w:pos="4680"/>
        <w:tab w:val="clear" w:pos="9360"/>
        <w:tab w:val="center" w:pos="4153"/>
        <w:tab w:val="right" w:pos="9026"/>
      </w:tabs>
      <w:spacing w:before="120"/>
      <w:ind w:firstLine="0"/>
      <w:jc w:val="left"/>
    </w:pPr>
    <w:rPr>
      <w:rFonts w:ascii="Times New Roman" w:eastAsia="Times New Roman" w:hAnsi="Times New Roman" w:cs="B Nazanin"/>
      <w:sz w:val="20"/>
      <w:lang w:bidi="fa-IR"/>
    </w:rPr>
  </w:style>
  <w:style w:type="paragraph" w:customStyle="1" w:styleId="Title24">
    <w:name w:val="Title 24*"/>
    <w:basedOn w:val="Title18"/>
    <w:rsid w:val="00167C81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b/>
      <w:bCs/>
      <w:sz w:val="26"/>
      <w:szCs w:val="28"/>
    </w:rPr>
  </w:style>
  <w:style w:type="paragraph" w:customStyle="1" w:styleId="EquaEnd">
    <w:name w:val="EquaEnd*"/>
    <w:basedOn w:val="Equation"/>
    <w:rsid w:val="00167C81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167C81"/>
  </w:style>
  <w:style w:type="paragraph" w:customStyle="1" w:styleId="RefB">
    <w:name w:val="RefB*"/>
    <w:basedOn w:val="Normal"/>
    <w:rsid w:val="00167C81"/>
    <w:pPr>
      <w:spacing w:line="288" w:lineRule="auto"/>
      <w:ind w:firstLine="0"/>
    </w:pPr>
    <w:rPr>
      <w:rFonts w:ascii="Times New Roman" w:eastAsia="Times New Roman" w:hAnsi="Times New Roman" w:cs="B Nazanin"/>
      <w:b/>
      <w:bCs/>
      <w:sz w:val="24"/>
      <w:szCs w:val="26"/>
    </w:rPr>
  </w:style>
  <w:style w:type="paragraph" w:styleId="TOC4">
    <w:name w:val="toc 4"/>
    <w:next w:val="RS0Ctrl0Text"/>
    <w:autoRedefine/>
    <w:uiPriority w:val="39"/>
    <w:rsid w:val="00CF1B41"/>
    <w:pPr>
      <w:tabs>
        <w:tab w:val="left" w:pos="1361"/>
        <w:tab w:val="right" w:leader="dot" w:pos="8737"/>
      </w:tabs>
      <w:ind w:firstLine="680"/>
    </w:pPr>
    <w:rPr>
      <w:rFonts w:ascii="Times New Roman" w:eastAsia="Times New Roman" w:hAnsi="Times New Roman" w:cs="B Nazanin"/>
      <w:sz w:val="20"/>
    </w:rPr>
  </w:style>
  <w:style w:type="paragraph" w:customStyle="1" w:styleId="EquaMid">
    <w:name w:val="EquaMid*"/>
    <w:basedOn w:val="Equation"/>
    <w:rsid w:val="00167C81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167C81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167C81"/>
    <w:pPr>
      <w:spacing w:before="180" w:line="288" w:lineRule="auto"/>
      <w:ind w:firstLine="0"/>
      <w:jc w:val="center"/>
    </w:pPr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167C81"/>
    <w:pPr>
      <w:spacing w:after="180" w:line="288" w:lineRule="auto"/>
      <w:ind w:firstLine="0"/>
      <w:jc w:val="center"/>
    </w:pPr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167C81"/>
    <w:pPr>
      <w:spacing w:before="120" w:line="288" w:lineRule="auto"/>
      <w:ind w:firstLine="0"/>
      <w:jc w:val="center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InTable">
    <w:name w:val="In Table*"/>
    <w:basedOn w:val="Normal"/>
    <w:rsid w:val="00167C81"/>
    <w:pPr>
      <w:spacing w:line="288" w:lineRule="auto"/>
      <w:ind w:firstLine="0"/>
      <w:jc w:val="center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BuletB">
    <w:name w:val="BuletB*"/>
    <w:basedOn w:val="NormalB"/>
    <w:rsid w:val="00167C81"/>
    <w:pPr>
      <w:numPr>
        <w:numId w:val="11"/>
      </w:numPr>
      <w:tabs>
        <w:tab w:val="clear" w:pos="720"/>
        <w:tab w:val="num" w:pos="36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167C81"/>
    <w:pPr>
      <w:bidi w:val="0"/>
      <w:spacing w:before="120" w:line="288" w:lineRule="auto"/>
      <w:ind w:firstLine="0"/>
    </w:pPr>
    <w:rPr>
      <w:rFonts w:ascii="Times New Roman" w:eastAsia="Times New Roman" w:hAnsi="Times New Roman" w:cs="Times New Roman"/>
      <w:color w:val="000000"/>
      <w:sz w:val="26"/>
      <w:szCs w:val="28"/>
    </w:rPr>
  </w:style>
  <w:style w:type="paragraph" w:styleId="TOC1">
    <w:name w:val="toc 1"/>
    <w:next w:val="RS0Ctrl0Text"/>
    <w:autoRedefine/>
    <w:uiPriority w:val="39"/>
    <w:rsid w:val="006F0A55"/>
    <w:pPr>
      <w:tabs>
        <w:tab w:val="left" w:pos="340"/>
        <w:tab w:val="right" w:leader="dot" w:pos="9404"/>
      </w:tabs>
      <w:ind w:firstLine="0"/>
    </w:pPr>
    <w:rPr>
      <w:rFonts w:ascii="Calibri" w:eastAsia="Times New Roman" w:hAnsi="Calibri" w:cs="B Nazanin"/>
      <w:b/>
      <w:bCs/>
      <w:noProof/>
      <w:sz w:val="28"/>
      <w:szCs w:val="28"/>
      <w:lang w:bidi="fa-IR"/>
    </w:rPr>
  </w:style>
  <w:style w:type="paragraph" w:styleId="TOC2">
    <w:name w:val="toc 2"/>
    <w:next w:val="RS0Ctrl0Text"/>
    <w:autoRedefine/>
    <w:uiPriority w:val="39"/>
    <w:rsid w:val="006F0A55"/>
    <w:pPr>
      <w:tabs>
        <w:tab w:val="right" w:leader="dot" w:pos="9071"/>
      </w:tabs>
      <w:ind w:firstLine="0"/>
    </w:pPr>
    <w:rPr>
      <w:rFonts w:ascii="Calibri" w:eastAsia="Times New Roman" w:hAnsi="Calibri" w:cs="B Nazanin"/>
      <w:noProof/>
      <w:sz w:val="28"/>
      <w:szCs w:val="28"/>
      <w:lang w:bidi="fa-IR"/>
    </w:rPr>
  </w:style>
  <w:style w:type="paragraph" w:styleId="TOC3">
    <w:name w:val="toc 3"/>
    <w:next w:val="RS0Ctrl0Text"/>
    <w:autoRedefine/>
    <w:uiPriority w:val="39"/>
    <w:rsid w:val="006F0A55"/>
    <w:pPr>
      <w:tabs>
        <w:tab w:val="right" w:leader="dot" w:pos="9404"/>
      </w:tabs>
      <w:ind w:left="284" w:firstLine="0"/>
    </w:pPr>
    <w:rPr>
      <w:rFonts w:ascii="Calibri" w:eastAsia="Times New Roman" w:hAnsi="Calibri" w:cs="B Nazanin"/>
      <w:noProof/>
      <w:sz w:val="28"/>
      <w:szCs w:val="28"/>
      <w:lang w:bidi="fa-IR"/>
    </w:rPr>
  </w:style>
  <w:style w:type="paragraph" w:customStyle="1" w:styleId="Title14">
    <w:name w:val="Title 14*"/>
    <w:basedOn w:val="Title16"/>
    <w:rsid w:val="00167C81"/>
  </w:style>
  <w:style w:type="paragraph" w:styleId="FootnoteText">
    <w:name w:val="footnote text"/>
    <w:basedOn w:val="Normal"/>
    <w:link w:val="FootnoteTextChar"/>
    <w:uiPriority w:val="99"/>
    <w:semiHidden/>
    <w:rsid w:val="00167C81"/>
    <w:pPr>
      <w:spacing w:before="120" w:line="288" w:lineRule="auto"/>
      <w:ind w:left="-14" w:firstLine="0"/>
      <w:jc w:val="left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C81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167C81"/>
    <w:pPr>
      <w:spacing w:before="120" w:line="288" w:lineRule="auto"/>
      <w:ind w:left="-14" w:firstLine="0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SubHedList">
    <w:name w:val="SubHedList*"/>
    <w:basedOn w:val="Normal"/>
    <w:rsid w:val="00167C81"/>
    <w:pPr>
      <w:numPr>
        <w:numId w:val="10"/>
      </w:numPr>
      <w:tabs>
        <w:tab w:val="clear" w:pos="717"/>
        <w:tab w:val="num" w:pos="432"/>
      </w:tabs>
      <w:spacing w:before="60" w:after="60"/>
      <w:ind w:left="431" w:hanging="431"/>
    </w:pPr>
    <w:rPr>
      <w:rFonts w:ascii="Times New Roman" w:eastAsia="Times New Roman" w:hAnsi="Times New Roman" w:cs="B Nazanin"/>
      <w:sz w:val="26"/>
      <w:szCs w:val="28"/>
      <w:lang w:bidi="fa-IR"/>
    </w:rPr>
  </w:style>
  <w:style w:type="paragraph" w:customStyle="1" w:styleId="NormalLeftB">
    <w:name w:val="NormalLeftB*"/>
    <w:basedOn w:val="Normal"/>
    <w:rsid w:val="00167C81"/>
    <w:pPr>
      <w:spacing w:line="288" w:lineRule="auto"/>
      <w:ind w:firstLine="0"/>
      <w:jc w:val="right"/>
    </w:pPr>
    <w:rPr>
      <w:rFonts w:ascii="Times New Roman" w:eastAsia="Times New Roman" w:hAnsi="Times New Roman" w:cs="B Nazanin"/>
      <w:b/>
      <w:bCs/>
      <w:sz w:val="26"/>
      <w:szCs w:val="28"/>
    </w:rPr>
  </w:style>
  <w:style w:type="character" w:styleId="FootnoteReference">
    <w:name w:val="footnote reference"/>
    <w:semiHidden/>
    <w:rsid w:val="00167C81"/>
    <w:rPr>
      <w:vertAlign w:val="superscript"/>
    </w:rPr>
  </w:style>
  <w:style w:type="paragraph" w:styleId="NoSpacing">
    <w:name w:val="No Spacing"/>
    <w:link w:val="NoSpacingChar"/>
    <w:uiPriority w:val="1"/>
    <w:qFormat/>
    <w:rsid w:val="00167C81"/>
    <w:pPr>
      <w:bidi w:val="0"/>
      <w:ind w:firstLine="0"/>
      <w:jc w:val="left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167C81"/>
    <w:pPr>
      <w:ind w:firstLine="0"/>
    </w:pPr>
    <w:rPr>
      <w:rFonts w:ascii="Times New Roman" w:eastAsia="Times New Roman" w:hAnsi="Times New Roman" w:cs="B Nazanin"/>
      <w:sz w:val="24"/>
      <w:szCs w:val="26"/>
    </w:rPr>
  </w:style>
  <w:style w:type="paragraph" w:customStyle="1" w:styleId="RefItalic">
    <w:name w:val="RefItalic*"/>
    <w:basedOn w:val="Normal"/>
    <w:link w:val="RefItalicCharChar"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167C81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167C81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167C81"/>
    <w:pPr>
      <w:ind w:firstLine="0"/>
      <w:jc w:val="left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167C81"/>
    <w:pPr>
      <w:ind w:firstLine="0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InTableR">
    <w:name w:val="In Table R*"/>
    <w:basedOn w:val="InTable"/>
    <w:rsid w:val="00167C81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167C81"/>
    <w:pPr>
      <w:numPr>
        <w:numId w:val="8"/>
      </w:numPr>
      <w:spacing w:line="288" w:lineRule="auto"/>
    </w:pPr>
    <w:rPr>
      <w:rFonts w:ascii="Times New Roman" w:eastAsia="Times New Roman" w:hAnsi="Times New Roman" w:cs="B Nazanin"/>
      <w:sz w:val="26"/>
      <w:szCs w:val="28"/>
    </w:rPr>
  </w:style>
  <w:style w:type="paragraph" w:customStyle="1" w:styleId="Code">
    <w:name w:val="Code*"/>
    <w:basedOn w:val="NormalWeb"/>
    <w:link w:val="CodeCharChar"/>
    <w:rsid w:val="00167C81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167C81"/>
    <w:rPr>
      <w:rFonts w:eastAsia="SimSun"/>
      <w:b/>
    </w:rPr>
  </w:style>
  <w:style w:type="paragraph" w:customStyle="1" w:styleId="CodeComment">
    <w:name w:val="CodeComment*"/>
    <w:basedOn w:val="Code"/>
    <w:rsid w:val="00167C81"/>
    <w:pPr>
      <w:bidi/>
      <w:jc w:val="lowKashida"/>
    </w:pPr>
  </w:style>
  <w:style w:type="character" w:styleId="CommentReference">
    <w:name w:val="annotation reference"/>
    <w:semiHidden/>
    <w:rsid w:val="00167C81"/>
    <w:rPr>
      <w:sz w:val="16"/>
      <w:szCs w:val="16"/>
    </w:rPr>
  </w:style>
  <w:style w:type="paragraph" w:styleId="TOC5">
    <w:name w:val="toc 5"/>
    <w:next w:val="RS0Ctrl0Text"/>
    <w:autoRedefine/>
    <w:uiPriority w:val="39"/>
    <w:rsid w:val="00AF6FFC"/>
    <w:pPr>
      <w:tabs>
        <w:tab w:val="right" w:leader="dot" w:pos="9061"/>
      </w:tabs>
      <w:ind w:left="-1" w:firstLine="0"/>
      <w:jc w:val="left"/>
    </w:pPr>
    <w:rPr>
      <w:rFonts w:ascii="Calibri" w:eastAsia="Times New Roman" w:hAnsi="Calibri" w:cs="B Mitra"/>
      <w:noProof/>
      <w:sz w:val="24"/>
      <w:szCs w:val="24"/>
      <w:lang w:bidi="fa-IR"/>
    </w:rPr>
  </w:style>
  <w:style w:type="paragraph" w:styleId="TOC6">
    <w:name w:val="toc 6"/>
    <w:next w:val="RS0Ctrl0Text"/>
    <w:autoRedefine/>
    <w:uiPriority w:val="39"/>
    <w:rsid w:val="000C7130"/>
    <w:pPr>
      <w:tabs>
        <w:tab w:val="right" w:leader="dot" w:pos="9394"/>
      </w:tabs>
      <w:ind w:left="615" w:hanging="615"/>
      <w:jc w:val="left"/>
    </w:pPr>
    <w:rPr>
      <w:rFonts w:ascii="Calibri" w:eastAsia="Times New Roman" w:hAnsi="Calibri" w:cs="B Mitra"/>
      <w:noProof/>
      <w:sz w:val="24"/>
      <w:szCs w:val="24"/>
      <w:lang w:bidi="fa-IR"/>
    </w:rPr>
  </w:style>
  <w:style w:type="paragraph" w:styleId="CommentText">
    <w:name w:val="annotation text"/>
    <w:basedOn w:val="Normal"/>
    <w:link w:val="CommentTextChar"/>
    <w:semiHidden/>
    <w:rsid w:val="00167C81"/>
    <w:pPr>
      <w:spacing w:before="120" w:line="288" w:lineRule="auto"/>
      <w:ind w:firstLine="0"/>
    </w:pPr>
    <w:rPr>
      <w:rFonts w:ascii="Times New Roman" w:eastAsia="Times New Roman" w:hAnsi="Times New Roman" w:cs="B Nazani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7C81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167C81"/>
    <w:pPr>
      <w:tabs>
        <w:tab w:val="num" w:pos="432"/>
      </w:tabs>
      <w:spacing w:before="240"/>
      <w:ind w:left="431" w:hanging="431"/>
    </w:pPr>
    <w:rPr>
      <w:rFonts w:ascii="Times New Roman" w:eastAsia="Times New Roman" w:hAnsi="Times New Roman" w:cs="B Nazanin"/>
      <w:sz w:val="26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67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7C81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167C81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167C81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next w:val="RS0Ctrl0Text"/>
    <w:autoRedefine/>
    <w:uiPriority w:val="39"/>
    <w:rsid w:val="00CF1B41"/>
    <w:pPr>
      <w:bidi w:val="0"/>
      <w:ind w:left="144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next w:val="RS0Ctrl0Text"/>
    <w:autoRedefine/>
    <w:uiPriority w:val="39"/>
    <w:rsid w:val="00CF1B41"/>
    <w:pPr>
      <w:bidi w:val="0"/>
      <w:ind w:left="168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next w:val="RS0Ctrl0Text"/>
    <w:autoRedefine/>
    <w:uiPriority w:val="39"/>
    <w:rsid w:val="00CF1B41"/>
    <w:pPr>
      <w:bidi w:val="0"/>
      <w:ind w:left="192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167C81"/>
    <w:pPr>
      <w:spacing w:before="120" w:line="288" w:lineRule="auto"/>
      <w:ind w:firstLin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67C81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167C81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167C81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167C81"/>
    <w:pPr>
      <w:bidi w:val="0"/>
      <w:spacing w:before="120" w:line="288" w:lineRule="auto"/>
      <w:ind w:firstLine="0"/>
      <w:jc w:val="both"/>
    </w:pPr>
    <w:rPr>
      <w:rFonts w:ascii="Times New Roman" w:eastAsia="Times New Roman" w:hAnsi="Times New Roman" w:cs="Times New Roman"/>
      <w:bCs/>
      <w:sz w:val="26"/>
      <w:szCs w:val="32"/>
    </w:rPr>
  </w:style>
  <w:style w:type="character" w:styleId="Strong">
    <w:name w:val="Strong"/>
    <w:uiPriority w:val="22"/>
    <w:qFormat/>
    <w:rsid w:val="00167C81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186D37"/>
    <w:pPr>
      <w:bidi w:val="0"/>
      <w:ind w:left="567" w:hanging="567"/>
      <w:jc w:val="left"/>
    </w:pPr>
    <w:rPr>
      <w:rFonts w:ascii="Calibri" w:eastAsia="Calibri" w:hAnsi="Calibri" w:cs="Calibri"/>
      <w:noProof/>
      <w:szCs w:val="24"/>
    </w:rPr>
  </w:style>
  <w:style w:type="character" w:customStyle="1" w:styleId="EndNoteBibliographyChar">
    <w:name w:val="EndNote Bibliography Char"/>
    <w:link w:val="EndNoteBibliography"/>
    <w:rsid w:val="00186D37"/>
    <w:rPr>
      <w:rFonts w:ascii="Calibri" w:eastAsia="Calibri" w:hAnsi="Calibri" w:cs="Calibri"/>
      <w:noProof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67C81"/>
    <w:pPr>
      <w:spacing w:before="120" w:line="288" w:lineRule="auto"/>
      <w:ind w:firstLine="0"/>
      <w:jc w:val="center"/>
    </w:pPr>
    <w:rPr>
      <w:rFonts w:ascii="Calibri" w:eastAsia="Times New Roman" w:hAnsi="Calibri" w:cs="Calibri"/>
      <w:noProof/>
      <w:szCs w:val="28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7C81"/>
    <w:rPr>
      <w:rFonts w:ascii="Calibri" w:eastAsia="Times New Roman" w:hAnsi="Calibri" w:cs="Calibri"/>
      <w:noProof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7C81"/>
    <w:pPr>
      <w:bidi w:val="0"/>
      <w:ind w:firstLine="0"/>
      <w:jc w:val="left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C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C81"/>
    <w:rPr>
      <w:vertAlign w:val="superscript"/>
    </w:rPr>
  </w:style>
  <w:style w:type="paragraph" w:customStyle="1" w:styleId="RS0TextNumber">
    <w:name w:val="RS0 Text Number متن شماره دار"/>
    <w:next w:val="RS0Ctrl0Text"/>
    <w:qFormat/>
    <w:rsid w:val="00953A84"/>
    <w:pPr>
      <w:numPr>
        <w:numId w:val="33"/>
      </w:numPr>
      <w:spacing w:before="120" w:after="240" w:line="276" w:lineRule="auto"/>
      <w:ind w:left="782" w:hanging="357"/>
      <w:jc w:val="left"/>
    </w:pPr>
    <w:rPr>
      <w:rFonts w:ascii="Times New Roman" w:eastAsia="Calibri" w:hAnsi="Times New Roman" w:cs="B Nazanin"/>
      <w:sz w:val="24"/>
      <w:szCs w:val="28"/>
      <w:lang w:bidi="fa-IR"/>
    </w:rPr>
  </w:style>
  <w:style w:type="paragraph" w:customStyle="1" w:styleId="RS7CtrlTable">
    <w:name w:val="RS7 [Ctrl+&amp;] Table متن جدول"/>
    <w:qFormat/>
    <w:rsid w:val="00706572"/>
    <w:pPr>
      <w:widowControl w:val="0"/>
      <w:ind w:firstLine="0"/>
      <w:jc w:val="center"/>
    </w:pPr>
    <w:rPr>
      <w:rFonts w:ascii="Times New Roman" w:eastAsia="Calibri" w:hAnsi="Times New Roman" w:cs="B Nazanin"/>
      <w:noProof/>
      <w:sz w:val="20"/>
      <w:lang w:bidi="fa-IR"/>
    </w:rPr>
  </w:style>
  <w:style w:type="paragraph" w:customStyle="1" w:styleId="RS7Ctrl7TableCaption">
    <w:name w:val="RS7 [Ctrl+7] Table Caption عنوان جدول"/>
    <w:next w:val="RS7CtrlTable"/>
    <w:qFormat/>
    <w:rsid w:val="00336F2A"/>
    <w:pPr>
      <w:keepNext/>
      <w:keepLines/>
      <w:widowControl w:val="0"/>
      <w:numPr>
        <w:numId w:val="35"/>
      </w:numPr>
      <w:spacing w:before="600" w:after="120"/>
      <w:jc w:val="center"/>
    </w:pPr>
    <w:rPr>
      <w:rFonts w:ascii="Times New Roman" w:eastAsia="Calibri" w:hAnsi="Times New Roman" w:cs="B Nazanin"/>
      <w:szCs w:val="24"/>
      <w:lang w:bidi="fa-IR"/>
    </w:rPr>
  </w:style>
  <w:style w:type="paragraph" w:customStyle="1" w:styleId="RSTTitle">
    <w:name w:val="RST Title عنوان گزارش"/>
    <w:next w:val="RSTTitlePage"/>
    <w:qFormat/>
    <w:rsid w:val="00EB54DC"/>
    <w:pPr>
      <w:spacing w:before="480" w:after="360"/>
      <w:ind w:firstLine="0"/>
      <w:jc w:val="center"/>
    </w:pPr>
    <w:rPr>
      <w:rFonts w:ascii="Times New Roman" w:eastAsia="Calibri" w:hAnsi="Times New Roman" w:cs="B Zar"/>
      <w:b/>
      <w:bCs/>
      <w:sz w:val="36"/>
      <w:szCs w:val="40"/>
      <w:shd w:val="clear" w:color="auto" w:fill="FFFFFF"/>
      <w:lang w:bidi="fa-IR"/>
    </w:rPr>
  </w:style>
  <w:style w:type="paragraph" w:customStyle="1" w:styleId="RSTTitlePage">
    <w:name w:val="RST Title Page متن صفحه عنوان"/>
    <w:qFormat/>
    <w:rsid w:val="00F02CC8"/>
    <w:pPr>
      <w:ind w:firstLine="0"/>
      <w:jc w:val="center"/>
    </w:pPr>
    <w:rPr>
      <w:rFonts w:ascii="Times New Roman" w:eastAsia="Calibri" w:hAnsi="Times New Roman" w:cs="B Nazanin"/>
      <w:sz w:val="30"/>
      <w:szCs w:val="32"/>
      <w:lang w:bidi="fa-IR"/>
    </w:rPr>
  </w:style>
  <w:style w:type="paragraph" w:customStyle="1" w:styleId="RSTLogo">
    <w:name w:val="RST Logo لوگو"/>
    <w:next w:val="RSTTitlePage"/>
    <w:qFormat/>
    <w:rsid w:val="00EB54DC"/>
    <w:pPr>
      <w:bidi w:val="0"/>
      <w:spacing w:before="1000" w:after="1440"/>
      <w:ind w:firstLine="0"/>
      <w:contextualSpacing/>
      <w:jc w:val="center"/>
    </w:pPr>
    <w:rPr>
      <w:rFonts w:ascii="Arial" w:eastAsia="Calibri" w:hAnsi="Arial" w:cs="B Titr"/>
      <w:b/>
      <w:bCs/>
      <w:noProof/>
      <w:sz w:val="20"/>
      <w:szCs w:val="24"/>
      <w:lang w:bidi="fa-IR"/>
    </w:rPr>
  </w:style>
  <w:style w:type="paragraph" w:customStyle="1" w:styleId="RSRReferences">
    <w:name w:val="RSR References مرجع"/>
    <w:basedOn w:val="EndNoteBibliography"/>
    <w:link w:val="RSRReferencesChar"/>
    <w:qFormat/>
    <w:rsid w:val="00E9524B"/>
    <w:rPr>
      <w:rFonts w:ascii="Times New Roman" w:hAnsi="Times New Roman" w:cs="B Mitra"/>
    </w:rPr>
  </w:style>
  <w:style w:type="character" w:customStyle="1" w:styleId="RSRReferencesChar">
    <w:name w:val="RSR References مرجع Char"/>
    <w:basedOn w:val="DefaultParagraphFont"/>
    <w:link w:val="RSRReferences"/>
    <w:rsid w:val="00E9524B"/>
    <w:rPr>
      <w:rFonts w:ascii="Times New Roman" w:eastAsia="Calibri" w:hAnsi="Times New Roman" w:cs="B Mitra"/>
      <w:noProof/>
      <w:szCs w:val="24"/>
    </w:rPr>
  </w:style>
  <w:style w:type="paragraph" w:customStyle="1" w:styleId="RS8Ctrl8CtrlTabEquation">
    <w:name w:val="RS8 [Ctrl+8][Ctrl+Tab] Equation فرمول"/>
    <w:next w:val="RS0Ctrl0Text"/>
    <w:qFormat/>
    <w:rsid w:val="00953A84"/>
    <w:pPr>
      <w:numPr>
        <w:ilvl w:val="7"/>
        <w:numId w:val="30"/>
      </w:numPr>
      <w:tabs>
        <w:tab w:val="right" w:pos="9360"/>
      </w:tabs>
      <w:spacing w:before="240" w:after="240"/>
    </w:pPr>
    <w:rPr>
      <w:rFonts w:ascii="Times New Roman" w:eastAsia="Calibri" w:hAnsi="Times New Roman" w:cs="B Nazanin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167C81"/>
    <w:pPr>
      <w:bidi w:val="0"/>
      <w:ind w:firstLine="0"/>
      <w:jc w:val="left"/>
    </w:pPr>
  </w:style>
  <w:style w:type="paragraph" w:customStyle="1" w:styleId="Default">
    <w:name w:val="Default"/>
    <w:rsid w:val="00167C81"/>
    <w:pPr>
      <w:autoSpaceDE w:val="0"/>
      <w:autoSpaceDN w:val="0"/>
      <w:bidi w:val="0"/>
      <w:adjustRightInd w:val="0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3D8B"/>
    <w:pPr>
      <w:bidi w:val="0"/>
      <w:spacing w:line="259" w:lineRule="auto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table" w:styleId="ListTable6Colorful">
    <w:name w:val="List Table 6 Colorful"/>
    <w:basedOn w:val="TableNormal"/>
    <w:uiPriority w:val="51"/>
    <w:rsid w:val="003831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STable">
    <w:name w:val="RS Table"/>
    <w:basedOn w:val="TableNormal"/>
    <w:uiPriority w:val="99"/>
    <w:rsid w:val="00D376A4"/>
    <w:pPr>
      <w:widowControl w:val="0"/>
      <w:bidi w:val="0"/>
      <w:spacing w:line="216" w:lineRule="auto"/>
      <w:ind w:firstLine="0"/>
      <w:jc w:val="center"/>
    </w:pPr>
    <w:rPr>
      <w:rFonts w:cs="B Mitra"/>
    </w:rPr>
    <w:tblPr>
      <w:tblStyleRowBandSize w:val="1"/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rPr>
        <w:rFonts w:asciiTheme="minorHAnsi" w:hAnsiTheme="minorHAnsi" w:cs="B Narm"/>
        <w:b/>
        <w:sz w:val="20"/>
        <w:szCs w:val="20"/>
      </w:rPr>
      <w:tblPr/>
      <w:tcPr>
        <w:tcBorders>
          <w:bottom w:val="single" w:sz="4" w:space="0" w:color="auto"/>
        </w:tcBorders>
      </w:tcPr>
    </w:tblStylePr>
    <w:tblStylePr w:type="lastRow">
      <w:pPr>
        <w:keepNext w:val="0"/>
        <w:wordWrap/>
      </w:pPr>
    </w:tblStylePr>
    <w:tblStylePr w:type="firstCol">
      <w:pPr>
        <w:jc w:val="left"/>
      </w:p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</w:style>
  <w:style w:type="paragraph" w:customStyle="1" w:styleId="RS0Heading0">
    <w:name w:val="RS0 Heading0 تیتر بدون شماره"/>
    <w:next w:val="RS0Ctrl0Text"/>
    <w:qFormat/>
    <w:rsid w:val="00603BA9"/>
    <w:pPr>
      <w:keepNext/>
      <w:widowControl w:val="0"/>
      <w:spacing w:before="480" w:after="480"/>
      <w:ind w:firstLine="0"/>
      <w:jc w:val="center"/>
    </w:pPr>
    <w:rPr>
      <w:rFonts w:ascii="Times New Roman" w:eastAsia="Calibri" w:hAnsi="Times New Roman" w:cs="B Titr"/>
      <w:b/>
      <w:bCs/>
      <w:sz w:val="24"/>
      <w:szCs w:val="28"/>
      <w:lang w:bidi="fa-IR"/>
    </w:rPr>
  </w:style>
  <w:style w:type="character" w:customStyle="1" w:styleId="fontstyle01">
    <w:name w:val="fontstyle01"/>
    <w:rsid w:val="00DE19BE"/>
    <w:rPr>
      <w:rFonts w:ascii="AdvOTdd3b7348.I+03" w:hAnsi="AdvOTdd3b7348.I+03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rsid w:val="00DE19BE"/>
    <w:rPr>
      <w:rFonts w:ascii="AdvOTb92eb7df.I" w:hAnsi="AdvOTb92eb7df.I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21">
    <w:name w:val="fontstyle21"/>
    <w:rsid w:val="00DE19BE"/>
    <w:rPr>
      <w:rFonts w:ascii="AdvMacMthSyN" w:hAnsi="AdvMacMthSyN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31">
    <w:name w:val="fontstyle31"/>
    <w:rsid w:val="00DE19BE"/>
    <w:rPr>
      <w:rFonts w:ascii="AdvMacMthIt" w:hAnsi="AdvMacMthIt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41">
    <w:name w:val="fontstyle41"/>
    <w:rsid w:val="00DE19BE"/>
    <w:rPr>
      <w:rFonts w:ascii="AdvOT863180fb" w:hAnsi="AdvOT863180fb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51">
    <w:name w:val="fontstyle51"/>
    <w:rsid w:val="00DE19BE"/>
    <w:rPr>
      <w:rFonts w:ascii="AdvMacMthIt" w:hAnsi="AdvMacMthIt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spelle">
    <w:name w:val="spelle"/>
    <w:basedOn w:val="DefaultParagraphFont"/>
    <w:rsid w:val="00DE19BE"/>
  </w:style>
  <w:style w:type="table" w:customStyle="1" w:styleId="TableGrid1">
    <w:name w:val="Table Grid1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E19BE"/>
    <w:pPr>
      <w:bidi w:val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235"/>
    <w:rPr>
      <w:color w:val="808080"/>
    </w:rPr>
  </w:style>
  <w:style w:type="paragraph" w:customStyle="1" w:styleId="RSRNomenclature">
    <w:name w:val="RSR Nomenclature فهرست علایم"/>
    <w:qFormat/>
    <w:rsid w:val="000D5C46"/>
    <w:pPr>
      <w:tabs>
        <w:tab w:val="center" w:pos="1701"/>
        <w:tab w:val="left" w:pos="3402"/>
        <w:tab w:val="right" w:pos="9071"/>
      </w:tabs>
      <w:bidi w:val="0"/>
      <w:ind w:firstLine="0"/>
    </w:pPr>
    <w:rPr>
      <w:rFonts w:ascii="Calibri" w:eastAsia="Calibri" w:hAnsi="Calibri"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58EE-DD78-40F3-96A4-C81F4C71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19014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Company>AUT-MME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گزارش سمینار کارشناسی ارشد</dc:subject>
  <dc:creator>Amin Jafari</dc:creator>
  <cp:keywords/>
  <dc:description/>
  <cp:lastModifiedBy>kamyar hassanzadeh</cp:lastModifiedBy>
  <cp:revision>341</cp:revision>
  <cp:lastPrinted>2021-03-19T11:42:00Z</cp:lastPrinted>
  <dcterms:created xsi:type="dcterms:W3CDTF">2018-10-15T17:36:00Z</dcterms:created>
  <dcterms:modified xsi:type="dcterms:W3CDTF">2021-03-19T11:42:00Z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(#S1-#E1)</vt:lpwstr>
  </property>
  <property fmtid="{D5CDD505-2E9C-101B-9397-08002B2CF9AE}" pid="4" name="MTUseMTPrefs">
    <vt:lpwstr>1</vt:lpwstr>
  </property>
</Properties>
</file>