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0A607A" w:rsidP="00FC3526" w:rsidRDefault="0010609E" w14:paraId="3210F5CE" w14:textId="28A8392D">
      <w:pPr>
        <w:jc w:val="center"/>
      </w:pPr>
      <w:r>
        <w:rPr>
          <w:noProof/>
        </w:rPr>
        <mc:AlternateContent>
          <mc:Choice Requires="wps">
            <w:drawing>
              <wp:anchor distT="0" distB="0" distL="114300" distR="114300" simplePos="0" relativeHeight="251658240" behindDoc="0" locked="0" layoutInCell="1" allowOverlap="1" wp14:anchorId="58A63F2D" wp14:editId="4FB010A0">
                <wp:simplePos x="0" y="0"/>
                <wp:positionH relativeFrom="column">
                  <wp:posOffset>-863600</wp:posOffset>
                </wp:positionH>
                <wp:positionV relativeFrom="paragraph">
                  <wp:posOffset>-54610</wp:posOffset>
                </wp:positionV>
                <wp:extent cx="7473950" cy="25400"/>
                <wp:effectExtent l="0" t="0" r="31750" b="31750"/>
                <wp:wrapNone/>
                <wp:docPr id="3" name="Straight Connector 3"/>
                <wp:cNvGraphicFramePr/>
                <a:graphic xmlns:a="http://schemas.openxmlformats.org/drawingml/2006/main">
                  <a:graphicData uri="http://schemas.microsoft.com/office/word/2010/wordprocessingShape">
                    <wps:wsp>
                      <wps:cNvCnPr/>
                      <wps:spPr>
                        <a:xfrm flipV="1">
                          <a:off x="0" y="0"/>
                          <a:ext cx="74739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line id="Straight Connector 3"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68pt,-4.3pt" to="520.5pt,-2.3pt" w14:anchorId="0BCD53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">
                <v:stroke joinstyle="miter"/>
              </v:line>
            </w:pict>
          </mc:Fallback>
        </mc:AlternateContent>
      </w:r>
    </w:p>
    <w:p w:rsidR="000A607A" w:rsidP="00FC3526" w:rsidRDefault="000A607A" w14:paraId="4FB2A452" w14:textId="77777777"/>
    <w:p w:rsidR="000A607A" w:rsidP="00FC3526" w:rsidRDefault="000A607A" w14:paraId="1356B861" w14:textId="77777777"/>
    <w:p w:rsidRPr="000A607A" w:rsidR="000A607A" w:rsidP="00FC3526" w:rsidRDefault="000A607A" w14:paraId="00EC2BDF" w14:textId="77777777"/>
    <w:p w:rsidRPr="00402233" w:rsidR="007D6F72" w:rsidP="000A607A" w:rsidRDefault="000A607A" w14:paraId="7F5BBA30" w14:textId="3C45D773">
      <w:pPr>
        <w:pStyle w:val="Title"/>
        <w:jc w:val="center"/>
        <w:rPr>
          <w:sz w:val="96"/>
          <w:szCs w:val="96"/>
        </w:rPr>
      </w:pPr>
      <w:r w:rsidRPr="00402233">
        <w:rPr>
          <w:sz w:val="96"/>
          <w:szCs w:val="96"/>
        </w:rPr>
        <w:t xml:space="preserve">Project </w:t>
      </w:r>
      <w:r w:rsidRPr="00402233" w:rsidR="00501BA2">
        <w:rPr>
          <w:sz w:val="96"/>
          <w:szCs w:val="96"/>
        </w:rPr>
        <w:t xml:space="preserve">Progress </w:t>
      </w:r>
      <w:r w:rsidRPr="00402233">
        <w:rPr>
          <w:sz w:val="96"/>
          <w:szCs w:val="96"/>
        </w:rPr>
        <w:t>Report for</w:t>
      </w:r>
      <w:r w:rsidRPr="00402233" w:rsidR="00B04F72">
        <w:rPr>
          <w:sz w:val="96"/>
          <w:szCs w:val="96"/>
        </w:rPr>
        <w:t xml:space="preserve"> Eevee’s Retreat</w:t>
      </w:r>
      <w:r w:rsidRPr="00402233">
        <w:rPr>
          <w:sz w:val="96"/>
          <w:szCs w:val="96"/>
        </w:rPr>
        <w:t xml:space="preserve"> </w:t>
      </w:r>
    </w:p>
    <w:p w:rsidRPr="00402233" w:rsidR="000A607A" w:rsidP="000A607A" w:rsidRDefault="000A607A" w14:paraId="7D02BBC5" w14:textId="77777777">
      <w:pPr>
        <w:rPr>
          <w:sz w:val="32"/>
          <w:szCs w:val="28"/>
        </w:rPr>
      </w:pPr>
    </w:p>
    <w:p w:rsidRPr="00D5376E" w:rsidR="000A607A" w:rsidP="000A607A" w:rsidRDefault="000A607A" w14:paraId="6CEA755E" w14:textId="5336A80F">
      <w:pPr>
        <w:jc w:val="center"/>
        <w:rPr>
          <w:sz w:val="36"/>
          <w:szCs w:val="32"/>
        </w:rPr>
      </w:pPr>
      <w:r w:rsidRPr="00D5376E">
        <w:rPr>
          <w:sz w:val="36"/>
          <w:szCs w:val="32"/>
        </w:rPr>
        <w:t xml:space="preserve">Practice Module for Certificate in </w:t>
      </w:r>
      <w:r w:rsidRPr="00D5376E" w:rsidR="00F5582B">
        <w:rPr>
          <w:sz w:val="36"/>
          <w:szCs w:val="32"/>
        </w:rPr>
        <w:t xml:space="preserve">Designing Modern Software </w:t>
      </w:r>
      <w:r w:rsidRPr="00D5376E">
        <w:rPr>
          <w:sz w:val="36"/>
          <w:szCs w:val="32"/>
        </w:rPr>
        <w:t>Systems</w:t>
      </w:r>
    </w:p>
    <w:p w:rsidR="003D1D1D" w:rsidP="000A607A" w:rsidRDefault="003D1D1D" w14:paraId="2A9BD39A" w14:textId="77777777">
      <w:pPr>
        <w:jc w:val="center"/>
        <w:rPr>
          <w:sz w:val="28"/>
          <w:szCs w:val="24"/>
          <w:u w:val="single"/>
        </w:rPr>
      </w:pPr>
    </w:p>
    <w:p w:rsidRPr="007279B6" w:rsidR="007279B6" w:rsidP="000A607A" w:rsidRDefault="19A57455" w14:paraId="43F0817E" w14:textId="053186B6">
      <w:pPr>
        <w:jc w:val="center"/>
        <w:rPr>
          <w:sz w:val="28"/>
          <w:szCs w:val="28"/>
          <w:u w:val="single"/>
        </w:rPr>
      </w:pPr>
      <w:r w:rsidRPr="3F08CA9F">
        <w:rPr>
          <w:sz w:val="28"/>
          <w:szCs w:val="28"/>
          <w:u w:val="single"/>
        </w:rPr>
        <w:t>28</w:t>
      </w:r>
      <w:r w:rsidRPr="3F08CA9F" w:rsidR="3FB878D1">
        <w:rPr>
          <w:sz w:val="28"/>
          <w:szCs w:val="28"/>
          <w:u w:val="single"/>
          <w:vertAlign w:val="superscript"/>
        </w:rPr>
        <w:t>th</w:t>
      </w:r>
      <w:r w:rsidRPr="3F08CA9F" w:rsidR="3FB878D1">
        <w:rPr>
          <w:sz w:val="28"/>
          <w:szCs w:val="28"/>
          <w:u w:val="single"/>
        </w:rPr>
        <w:t xml:space="preserve"> March</w:t>
      </w:r>
      <w:r w:rsidRPr="3F08CA9F" w:rsidR="007279B6">
        <w:rPr>
          <w:sz w:val="28"/>
          <w:szCs w:val="28"/>
          <w:u w:val="single"/>
        </w:rPr>
        <w:t xml:space="preserve"> 2025 to </w:t>
      </w:r>
      <w:r w:rsidRPr="3F08CA9F" w:rsidR="7740098B">
        <w:rPr>
          <w:sz w:val="28"/>
          <w:szCs w:val="28"/>
          <w:u w:val="single"/>
        </w:rPr>
        <w:t>11</w:t>
      </w:r>
      <w:r w:rsidRPr="3F08CA9F" w:rsidR="2DCDE7E1">
        <w:rPr>
          <w:sz w:val="28"/>
          <w:szCs w:val="28"/>
          <w:u w:val="single"/>
          <w:vertAlign w:val="superscript"/>
        </w:rPr>
        <w:t>th</w:t>
      </w:r>
      <w:r w:rsidRPr="3F08CA9F" w:rsidR="007279B6">
        <w:rPr>
          <w:sz w:val="28"/>
          <w:szCs w:val="28"/>
          <w:u w:val="single"/>
        </w:rPr>
        <w:t xml:space="preserve"> </w:t>
      </w:r>
      <w:r w:rsidRPr="3F08CA9F" w:rsidR="73C3DAAC">
        <w:rPr>
          <w:sz w:val="28"/>
          <w:szCs w:val="28"/>
          <w:u w:val="single"/>
        </w:rPr>
        <w:t xml:space="preserve">April </w:t>
      </w:r>
      <w:r w:rsidRPr="3F08CA9F" w:rsidR="007279B6">
        <w:rPr>
          <w:sz w:val="28"/>
          <w:szCs w:val="28"/>
          <w:u w:val="single"/>
        </w:rPr>
        <w:t>2025</w:t>
      </w:r>
    </w:p>
    <w:p w:rsidR="000A607A" w:rsidP="000A607A" w:rsidRDefault="000A607A" w14:paraId="5C50DB9E" w14:textId="77777777"/>
    <w:p w:rsidR="003D1D1D" w:rsidP="000A607A" w:rsidRDefault="003D1D1D" w14:paraId="34BA2068" w14:textId="77777777"/>
    <w:p w:rsidRPr="00402233" w:rsidR="000A607A" w:rsidP="00402233" w:rsidRDefault="00402233" w14:paraId="7A753B71" w14:textId="250E8AE6">
      <w:pPr>
        <w:jc w:val="center"/>
        <w:rPr>
          <w:b/>
          <w:bCs/>
          <w:sz w:val="44"/>
          <w:szCs w:val="40"/>
        </w:rPr>
      </w:pPr>
      <w:r w:rsidRPr="00402233">
        <w:rPr>
          <w:b/>
          <w:bCs/>
          <w:sz w:val="44"/>
          <w:szCs w:val="40"/>
        </w:rPr>
        <w:t>Group</w:t>
      </w:r>
      <w:r w:rsidRPr="00402233" w:rsidR="000A607A">
        <w:rPr>
          <w:b/>
          <w:bCs/>
          <w:sz w:val="44"/>
          <w:szCs w:val="40"/>
        </w:rPr>
        <w:t xml:space="preserve"> </w:t>
      </w:r>
      <w:r w:rsidRPr="00402233" w:rsidR="00B04F72">
        <w:rPr>
          <w:b/>
          <w:bCs/>
          <w:sz w:val="44"/>
          <w:szCs w:val="40"/>
        </w:rPr>
        <w:t>7</w:t>
      </w:r>
    </w:p>
    <w:tbl>
      <w:tblPr>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w:rsidR="00402233" w14:paraId="290332BC" w14:textId="77777777">
        <w:trPr>
          <w:jc w:val="center"/>
        </w:trPr>
        <w:tc>
          <w:tcPr>
            <w:tcW w:w="4680" w:type="dxa"/>
            <w:shd w:val="clear" w:color="auto" w:fill="C9DAF8"/>
            <w:tcMar>
              <w:top w:w="100" w:type="dxa"/>
              <w:left w:w="100" w:type="dxa"/>
              <w:bottom w:w="100" w:type="dxa"/>
              <w:right w:w="100" w:type="dxa"/>
            </w:tcMar>
          </w:tcPr>
          <w:p w:rsidRPr="00402233" w:rsidR="00402233" w:rsidRDefault="00402233" w14:paraId="6984BE4C" w14:textId="77777777">
            <w:pPr>
              <w:widowControl w:val="0"/>
              <w:pBdr>
                <w:top w:val="nil"/>
                <w:left w:val="nil"/>
                <w:bottom w:val="nil"/>
                <w:right w:val="nil"/>
                <w:between w:val="nil"/>
              </w:pBdr>
              <w:spacing w:line="240" w:lineRule="auto"/>
              <w:rPr>
                <w:b/>
                <w:sz w:val="28"/>
                <w:szCs w:val="28"/>
              </w:rPr>
            </w:pPr>
            <w:r w:rsidRPr="00402233">
              <w:rPr>
                <w:b/>
                <w:sz w:val="28"/>
                <w:szCs w:val="28"/>
              </w:rPr>
              <w:t>Name</w:t>
            </w:r>
          </w:p>
        </w:tc>
        <w:tc>
          <w:tcPr>
            <w:tcW w:w="4680" w:type="dxa"/>
            <w:shd w:val="clear" w:color="auto" w:fill="C9DAF8"/>
            <w:tcMar>
              <w:top w:w="100" w:type="dxa"/>
              <w:left w:w="100" w:type="dxa"/>
              <w:bottom w:w="100" w:type="dxa"/>
              <w:right w:w="100" w:type="dxa"/>
            </w:tcMar>
          </w:tcPr>
          <w:p w:rsidRPr="00402233" w:rsidR="00402233" w:rsidRDefault="00402233" w14:paraId="24854DB7" w14:textId="77777777">
            <w:pPr>
              <w:widowControl w:val="0"/>
              <w:pBdr>
                <w:top w:val="nil"/>
                <w:left w:val="nil"/>
                <w:bottom w:val="nil"/>
                <w:right w:val="nil"/>
                <w:between w:val="nil"/>
              </w:pBdr>
              <w:spacing w:line="240" w:lineRule="auto"/>
              <w:rPr>
                <w:b/>
                <w:sz w:val="28"/>
                <w:szCs w:val="28"/>
              </w:rPr>
            </w:pPr>
            <w:r w:rsidRPr="00402233">
              <w:rPr>
                <w:b/>
                <w:sz w:val="28"/>
                <w:szCs w:val="28"/>
              </w:rPr>
              <w:t>Email</w:t>
            </w:r>
          </w:p>
        </w:tc>
      </w:tr>
      <w:tr w:rsidR="00402233" w14:paraId="0B36E637" w14:textId="77777777">
        <w:trPr>
          <w:jc w:val="center"/>
        </w:trPr>
        <w:tc>
          <w:tcPr>
            <w:tcW w:w="4680" w:type="dxa"/>
            <w:shd w:val="clear" w:color="auto" w:fill="auto"/>
            <w:tcMar>
              <w:top w:w="100" w:type="dxa"/>
              <w:left w:w="100" w:type="dxa"/>
              <w:bottom w:w="100" w:type="dxa"/>
              <w:right w:w="100" w:type="dxa"/>
            </w:tcMar>
          </w:tcPr>
          <w:p w:rsidRPr="00402233" w:rsidR="00402233" w:rsidRDefault="00402233" w14:paraId="7ABE142F" w14:textId="77777777">
            <w:pPr>
              <w:widowControl w:val="0"/>
              <w:pBdr>
                <w:top w:val="nil"/>
                <w:left w:val="nil"/>
                <w:bottom w:val="nil"/>
                <w:right w:val="nil"/>
                <w:between w:val="nil"/>
              </w:pBdr>
              <w:spacing w:line="240" w:lineRule="auto"/>
              <w:rPr>
                <w:sz w:val="28"/>
                <w:szCs w:val="28"/>
              </w:rPr>
            </w:pPr>
            <w:r w:rsidRPr="00402233">
              <w:rPr>
                <w:sz w:val="28"/>
                <w:szCs w:val="28"/>
              </w:rPr>
              <w:t xml:space="preserve">Ho Zheng Wei </w:t>
            </w:r>
          </w:p>
        </w:tc>
        <w:tc>
          <w:tcPr>
            <w:tcW w:w="4680" w:type="dxa"/>
            <w:shd w:val="clear" w:color="auto" w:fill="auto"/>
            <w:tcMar>
              <w:top w:w="100" w:type="dxa"/>
              <w:left w:w="100" w:type="dxa"/>
              <w:bottom w:w="100" w:type="dxa"/>
              <w:right w:w="100" w:type="dxa"/>
            </w:tcMar>
          </w:tcPr>
          <w:p w:rsidRPr="00402233" w:rsidR="00402233" w:rsidRDefault="00402233" w14:paraId="691950A0" w14:textId="77777777">
            <w:pPr>
              <w:widowControl w:val="0"/>
              <w:pBdr>
                <w:top w:val="nil"/>
                <w:left w:val="nil"/>
                <w:bottom w:val="nil"/>
                <w:right w:val="nil"/>
                <w:between w:val="nil"/>
              </w:pBdr>
              <w:spacing w:line="240" w:lineRule="auto"/>
              <w:rPr>
                <w:sz w:val="28"/>
                <w:szCs w:val="28"/>
              </w:rPr>
            </w:pPr>
            <w:r w:rsidRPr="00402233">
              <w:rPr>
                <w:sz w:val="28"/>
                <w:szCs w:val="28"/>
              </w:rPr>
              <w:t>zhengwei.ho@ncs.com.sg</w:t>
            </w:r>
          </w:p>
        </w:tc>
      </w:tr>
      <w:tr w:rsidR="00402233" w14:paraId="4BDF0D82" w14:textId="77777777">
        <w:trPr>
          <w:jc w:val="center"/>
        </w:trPr>
        <w:tc>
          <w:tcPr>
            <w:tcW w:w="4680" w:type="dxa"/>
            <w:shd w:val="clear" w:color="auto" w:fill="auto"/>
            <w:tcMar>
              <w:top w:w="100" w:type="dxa"/>
              <w:left w:w="100" w:type="dxa"/>
              <w:bottom w:w="100" w:type="dxa"/>
              <w:right w:w="100" w:type="dxa"/>
            </w:tcMar>
          </w:tcPr>
          <w:p w:rsidRPr="00402233" w:rsidR="00402233" w:rsidRDefault="00402233" w14:paraId="542A8886" w14:textId="77777777">
            <w:pPr>
              <w:widowControl w:val="0"/>
              <w:pBdr>
                <w:top w:val="nil"/>
                <w:left w:val="nil"/>
                <w:bottom w:val="nil"/>
                <w:right w:val="nil"/>
                <w:between w:val="nil"/>
              </w:pBdr>
              <w:spacing w:line="240" w:lineRule="auto"/>
              <w:rPr>
                <w:sz w:val="28"/>
                <w:szCs w:val="28"/>
              </w:rPr>
            </w:pPr>
            <w:r w:rsidRPr="00402233">
              <w:rPr>
                <w:sz w:val="28"/>
                <w:szCs w:val="28"/>
              </w:rPr>
              <w:t>Izz Danial Bin Selamat</w:t>
            </w:r>
          </w:p>
        </w:tc>
        <w:tc>
          <w:tcPr>
            <w:tcW w:w="4680" w:type="dxa"/>
            <w:shd w:val="clear" w:color="auto" w:fill="auto"/>
            <w:tcMar>
              <w:top w:w="100" w:type="dxa"/>
              <w:left w:w="100" w:type="dxa"/>
              <w:bottom w:w="100" w:type="dxa"/>
              <w:right w:w="100" w:type="dxa"/>
            </w:tcMar>
          </w:tcPr>
          <w:p w:rsidRPr="00402233" w:rsidR="00402233" w:rsidRDefault="00402233" w14:paraId="7EC44D86" w14:textId="77777777">
            <w:pPr>
              <w:widowControl w:val="0"/>
              <w:pBdr>
                <w:top w:val="nil"/>
                <w:left w:val="nil"/>
                <w:bottom w:val="nil"/>
                <w:right w:val="nil"/>
                <w:between w:val="nil"/>
              </w:pBdr>
              <w:spacing w:line="240" w:lineRule="auto"/>
              <w:rPr>
                <w:sz w:val="28"/>
                <w:szCs w:val="28"/>
              </w:rPr>
            </w:pPr>
            <w:r w:rsidRPr="00402233">
              <w:rPr>
                <w:sz w:val="28"/>
                <w:szCs w:val="28"/>
              </w:rPr>
              <w:t>izzdanial.selamat@ncs.com.sg</w:t>
            </w:r>
          </w:p>
        </w:tc>
      </w:tr>
      <w:tr w:rsidR="00402233" w14:paraId="69B653C8" w14:textId="77777777">
        <w:trPr>
          <w:trHeight w:val="330"/>
          <w:jc w:val="center"/>
        </w:trPr>
        <w:tc>
          <w:tcPr>
            <w:tcW w:w="4680" w:type="dxa"/>
            <w:shd w:val="clear" w:color="auto" w:fill="auto"/>
            <w:tcMar>
              <w:top w:w="100" w:type="dxa"/>
              <w:left w:w="100" w:type="dxa"/>
              <w:bottom w:w="100" w:type="dxa"/>
              <w:right w:w="100" w:type="dxa"/>
            </w:tcMar>
          </w:tcPr>
          <w:p w:rsidRPr="00402233" w:rsidR="00402233" w:rsidRDefault="00402233" w14:paraId="47160992" w14:textId="77777777">
            <w:pPr>
              <w:widowControl w:val="0"/>
              <w:pBdr>
                <w:top w:val="nil"/>
                <w:left w:val="nil"/>
                <w:bottom w:val="nil"/>
                <w:right w:val="nil"/>
                <w:between w:val="nil"/>
              </w:pBdr>
              <w:spacing w:line="240" w:lineRule="auto"/>
              <w:rPr>
                <w:sz w:val="28"/>
                <w:szCs w:val="28"/>
              </w:rPr>
            </w:pPr>
            <w:r w:rsidRPr="00402233">
              <w:rPr>
                <w:sz w:val="28"/>
                <w:szCs w:val="28"/>
              </w:rPr>
              <w:t xml:space="preserve">James Nicolas Tan Cher Wei </w:t>
            </w:r>
          </w:p>
        </w:tc>
        <w:tc>
          <w:tcPr>
            <w:tcW w:w="4680" w:type="dxa"/>
            <w:shd w:val="clear" w:color="auto" w:fill="auto"/>
            <w:tcMar>
              <w:top w:w="100" w:type="dxa"/>
              <w:left w:w="100" w:type="dxa"/>
              <w:bottom w:w="100" w:type="dxa"/>
              <w:right w:w="100" w:type="dxa"/>
            </w:tcMar>
          </w:tcPr>
          <w:p w:rsidRPr="00402233" w:rsidR="00402233" w:rsidRDefault="00402233" w14:paraId="3379FB9C" w14:textId="77777777">
            <w:pPr>
              <w:widowControl w:val="0"/>
              <w:pBdr>
                <w:top w:val="nil"/>
                <w:left w:val="nil"/>
                <w:bottom w:val="nil"/>
                <w:right w:val="nil"/>
                <w:between w:val="nil"/>
              </w:pBdr>
              <w:spacing w:line="240" w:lineRule="auto"/>
              <w:rPr>
                <w:sz w:val="28"/>
                <w:szCs w:val="28"/>
              </w:rPr>
            </w:pPr>
            <w:r w:rsidRPr="00402233">
              <w:rPr>
                <w:sz w:val="28"/>
                <w:szCs w:val="28"/>
              </w:rPr>
              <w:t>james.tan@ncs.com.sg</w:t>
            </w:r>
          </w:p>
        </w:tc>
      </w:tr>
      <w:tr w:rsidR="00402233" w14:paraId="47B1C85B" w14:textId="77777777">
        <w:trPr>
          <w:jc w:val="center"/>
        </w:trPr>
        <w:tc>
          <w:tcPr>
            <w:tcW w:w="4680" w:type="dxa"/>
            <w:shd w:val="clear" w:color="auto" w:fill="auto"/>
            <w:tcMar>
              <w:top w:w="100" w:type="dxa"/>
              <w:left w:w="100" w:type="dxa"/>
              <w:bottom w:w="100" w:type="dxa"/>
              <w:right w:w="100" w:type="dxa"/>
            </w:tcMar>
          </w:tcPr>
          <w:p w:rsidRPr="00402233" w:rsidR="00402233" w:rsidRDefault="00402233" w14:paraId="12B8FDC5" w14:textId="77777777">
            <w:pPr>
              <w:widowControl w:val="0"/>
              <w:pBdr>
                <w:top w:val="nil"/>
                <w:left w:val="nil"/>
                <w:bottom w:val="nil"/>
                <w:right w:val="nil"/>
                <w:between w:val="nil"/>
              </w:pBdr>
              <w:spacing w:line="240" w:lineRule="auto"/>
              <w:rPr>
                <w:sz w:val="28"/>
                <w:szCs w:val="28"/>
              </w:rPr>
            </w:pPr>
            <w:r w:rsidRPr="00402233">
              <w:rPr>
                <w:sz w:val="28"/>
                <w:szCs w:val="28"/>
              </w:rPr>
              <w:t xml:space="preserve">Kahbelan Kalisalvam Kelaver </w:t>
            </w:r>
          </w:p>
        </w:tc>
        <w:tc>
          <w:tcPr>
            <w:tcW w:w="4680" w:type="dxa"/>
            <w:shd w:val="clear" w:color="auto" w:fill="auto"/>
            <w:tcMar>
              <w:top w:w="100" w:type="dxa"/>
              <w:left w:w="100" w:type="dxa"/>
              <w:bottom w:w="100" w:type="dxa"/>
              <w:right w:w="100" w:type="dxa"/>
            </w:tcMar>
          </w:tcPr>
          <w:p w:rsidRPr="00402233" w:rsidR="00402233" w:rsidRDefault="00402233" w14:paraId="5DEC276F" w14:textId="77777777">
            <w:pPr>
              <w:widowControl w:val="0"/>
              <w:pBdr>
                <w:top w:val="nil"/>
                <w:left w:val="nil"/>
                <w:bottom w:val="nil"/>
                <w:right w:val="nil"/>
                <w:between w:val="nil"/>
              </w:pBdr>
              <w:spacing w:line="240" w:lineRule="auto"/>
              <w:rPr>
                <w:sz w:val="28"/>
                <w:szCs w:val="28"/>
              </w:rPr>
            </w:pPr>
            <w:r w:rsidRPr="00402233">
              <w:rPr>
                <w:sz w:val="28"/>
                <w:szCs w:val="28"/>
              </w:rPr>
              <w:t>kahbelan.kelaver@ncs.com.sg</w:t>
            </w:r>
          </w:p>
        </w:tc>
      </w:tr>
    </w:tbl>
    <w:p w:rsidR="000A607A" w:rsidP="000A607A" w:rsidRDefault="000A607A" w14:paraId="1EEAEB46" w14:textId="77777777">
      <w:pPr>
        <w:jc w:val="center"/>
      </w:pPr>
    </w:p>
    <w:p w:rsidRPr="00C76E21" w:rsidR="00F72FEE" w:rsidP="171CEDFC" w:rsidRDefault="00F72FEE" w14:paraId="0D64C899" w14:textId="5544BFE7"/>
    <w:sdt>
      <w:sdtPr>
        <w:id w:val="1975778105"/>
        <w:docPartObj>
          <w:docPartGallery w:val="Table of Contents"/>
          <w:docPartUnique/>
        </w:docPartObj>
      </w:sdtPr>
      <w:sdtContent>
        <w:p w:rsidRPr="0099083B" w:rsidR="0099083B" w:rsidP="0099083B" w:rsidRDefault="0158F7C7" w14:paraId="3A4E33CC" w14:textId="1CFA045D" w14:noSpellErr="1">
          <w:pPr>
            <w:pStyle w:val="TOCHeading"/>
            <w:spacing w:after="240"/>
            <w:rPr>
              <w:rFonts w:ascii="Arial" w:hAnsi="Arial" w:cs="Arial"/>
              <w:b w:val="1"/>
              <w:bCs w:val="1"/>
              <w:color w:val="auto"/>
            </w:rPr>
          </w:pPr>
          <w:r w:rsidRPr="6D994CDF" w:rsidR="0158F7C7">
            <w:rPr>
              <w:rFonts w:ascii="Arial" w:hAnsi="Arial" w:cs="Arial"/>
              <w:b w:val="1"/>
              <w:bCs w:val="1"/>
              <w:color w:val="auto"/>
            </w:rPr>
            <w:t>Contents</w:t>
          </w:r>
        </w:p>
        <w:p w:rsidR="00440D46" w:rsidP="6D994CDF" w:rsidRDefault="00440D46" w14:paraId="7F084F88" w14:textId="3DFACFB9">
          <w:pPr>
            <w:pStyle w:val="TOC1"/>
            <w:tabs>
              <w:tab w:val="left" w:leader="none" w:pos="480"/>
              <w:tab w:val="right" w:leader="dot" w:pos="9345"/>
            </w:tabs>
            <w:rPr>
              <w:rStyle w:val="Hyperlink"/>
              <w:noProof/>
              <w:kern w:val="2"/>
              <w:lang w:eastAsia="en-SG"/>
              <w14:ligatures w14:val="standardContextual"/>
            </w:rPr>
          </w:pPr>
          <w:r>
            <w:fldChar w:fldCharType="begin"/>
          </w:r>
          <w:r>
            <w:instrText xml:space="preserve">TOC \o "1-3" \z \u \h</w:instrText>
          </w:r>
          <w:r>
            <w:fldChar w:fldCharType="separate"/>
          </w:r>
          <w:hyperlink w:anchor="_Toc602164968">
            <w:r w:rsidRPr="6D994CDF" w:rsidR="6D994CDF">
              <w:rPr>
                <w:rStyle w:val="Hyperlink"/>
              </w:rPr>
              <w:t>1.</w:t>
            </w:r>
            <w:r>
              <w:tab/>
            </w:r>
            <w:r w:rsidRPr="6D994CDF" w:rsidR="6D994CDF">
              <w:rPr>
                <w:rStyle w:val="Hyperlink"/>
              </w:rPr>
              <w:t>Introduction</w:t>
            </w:r>
            <w:r>
              <w:tab/>
            </w:r>
            <w:r>
              <w:fldChar w:fldCharType="begin"/>
            </w:r>
            <w:r>
              <w:instrText xml:space="preserve">PAGEREF _Toc602164968 \h</w:instrText>
            </w:r>
            <w:r>
              <w:fldChar w:fldCharType="separate"/>
            </w:r>
            <w:r w:rsidRPr="6D994CDF" w:rsidR="6D994CDF">
              <w:rPr>
                <w:rStyle w:val="Hyperlink"/>
              </w:rPr>
              <w:t>2</w:t>
            </w:r>
            <w:r>
              <w:fldChar w:fldCharType="end"/>
            </w:r>
          </w:hyperlink>
        </w:p>
        <w:p w:rsidR="00440D46" w:rsidP="6D994CDF" w:rsidRDefault="319397AD" w14:paraId="7CE006E5" w14:textId="5E9E2434">
          <w:pPr>
            <w:pStyle w:val="TOC2"/>
            <w:tabs>
              <w:tab w:val="left" w:leader="none" w:pos="720"/>
              <w:tab w:val="right" w:leader="dot" w:pos="9345"/>
            </w:tabs>
            <w:rPr>
              <w:rStyle w:val="Hyperlink"/>
              <w:kern w:val="2"/>
              <w:lang w:eastAsia="en-SG"/>
              <w14:ligatures w14:val="standardContextual"/>
            </w:rPr>
          </w:pPr>
          <w:hyperlink w:anchor="_Toc154811382">
            <w:r w:rsidRPr="6D994CDF" w:rsidR="6D994CDF">
              <w:rPr>
                <w:rStyle w:val="Hyperlink"/>
              </w:rPr>
              <w:t>1.1</w:t>
            </w:r>
            <w:r>
              <w:tab/>
            </w:r>
            <w:r w:rsidRPr="6D994CDF" w:rsidR="6D994CDF">
              <w:rPr>
                <w:rStyle w:val="Hyperlink"/>
              </w:rPr>
              <w:t>Project Name &amp; Description</w:t>
            </w:r>
            <w:r>
              <w:tab/>
            </w:r>
            <w:r>
              <w:fldChar w:fldCharType="begin"/>
            </w:r>
            <w:r>
              <w:instrText xml:space="preserve">PAGEREF _Toc154811382 \h</w:instrText>
            </w:r>
            <w:r>
              <w:fldChar w:fldCharType="separate"/>
            </w:r>
            <w:r w:rsidRPr="6D994CDF" w:rsidR="6D994CDF">
              <w:rPr>
                <w:rStyle w:val="Hyperlink"/>
              </w:rPr>
              <w:t>3</w:t>
            </w:r>
            <w:r>
              <w:fldChar w:fldCharType="end"/>
            </w:r>
          </w:hyperlink>
        </w:p>
        <w:p w:rsidR="00440D46" w:rsidP="6D994CDF" w:rsidRDefault="319397AD" w14:paraId="39756E03" w14:textId="23DEC898">
          <w:pPr>
            <w:pStyle w:val="TOC2"/>
            <w:tabs>
              <w:tab w:val="left" w:leader="none" w:pos="720"/>
              <w:tab w:val="right" w:leader="dot" w:pos="9345"/>
            </w:tabs>
            <w:rPr>
              <w:rStyle w:val="Hyperlink"/>
              <w:kern w:val="2"/>
              <w:lang w:eastAsia="en-SG"/>
              <w14:ligatures w14:val="standardContextual"/>
            </w:rPr>
          </w:pPr>
          <w:hyperlink w:anchor="_Toc901889327">
            <w:r w:rsidRPr="6D994CDF" w:rsidR="6D994CDF">
              <w:rPr>
                <w:rStyle w:val="Hyperlink"/>
              </w:rPr>
              <w:t>1.2</w:t>
            </w:r>
            <w:r>
              <w:tab/>
            </w:r>
            <w:r w:rsidRPr="6D994CDF" w:rsidR="6D994CDF">
              <w:rPr>
                <w:rStyle w:val="Hyperlink"/>
              </w:rPr>
              <w:t>Project Methodology</w:t>
            </w:r>
            <w:r>
              <w:tab/>
            </w:r>
            <w:r>
              <w:fldChar w:fldCharType="begin"/>
            </w:r>
            <w:r>
              <w:instrText xml:space="preserve">PAGEREF _Toc901889327 \h</w:instrText>
            </w:r>
            <w:r>
              <w:fldChar w:fldCharType="separate"/>
            </w:r>
            <w:r w:rsidRPr="6D994CDF" w:rsidR="6D994CDF">
              <w:rPr>
                <w:rStyle w:val="Hyperlink"/>
              </w:rPr>
              <w:t>3</w:t>
            </w:r>
            <w:r>
              <w:fldChar w:fldCharType="end"/>
            </w:r>
          </w:hyperlink>
        </w:p>
        <w:p w:rsidR="00440D46" w:rsidP="6D994CDF" w:rsidRDefault="319397AD" w14:paraId="690A3571" w14:textId="3A3E8935">
          <w:pPr>
            <w:pStyle w:val="TOC2"/>
            <w:tabs>
              <w:tab w:val="left" w:leader="none" w:pos="720"/>
              <w:tab w:val="right" w:leader="dot" w:pos="9345"/>
            </w:tabs>
            <w:rPr>
              <w:rStyle w:val="Hyperlink"/>
              <w:kern w:val="2"/>
              <w:lang w:eastAsia="en-SG"/>
              <w14:ligatures w14:val="standardContextual"/>
            </w:rPr>
          </w:pPr>
          <w:hyperlink w:anchor="_Toc462803393">
            <w:r w:rsidRPr="6D994CDF" w:rsidR="6D994CDF">
              <w:rPr>
                <w:rStyle w:val="Hyperlink"/>
              </w:rPr>
              <w:t>1.3</w:t>
            </w:r>
            <w:r>
              <w:tab/>
            </w:r>
            <w:r w:rsidRPr="6D994CDF" w:rsidR="6D994CDF">
              <w:rPr>
                <w:rStyle w:val="Hyperlink"/>
              </w:rPr>
              <w:t>Project Summary</w:t>
            </w:r>
            <w:r>
              <w:tab/>
            </w:r>
            <w:r>
              <w:fldChar w:fldCharType="begin"/>
            </w:r>
            <w:r>
              <w:instrText xml:space="preserve">PAGEREF _Toc462803393 \h</w:instrText>
            </w:r>
            <w:r>
              <w:fldChar w:fldCharType="separate"/>
            </w:r>
            <w:r w:rsidRPr="6D994CDF" w:rsidR="6D994CDF">
              <w:rPr>
                <w:rStyle w:val="Hyperlink"/>
              </w:rPr>
              <w:t>3</w:t>
            </w:r>
            <w:r>
              <w:fldChar w:fldCharType="end"/>
            </w:r>
          </w:hyperlink>
        </w:p>
        <w:p w:rsidR="00440D46" w:rsidP="6D994CDF" w:rsidRDefault="319397AD" w14:paraId="47B10D69" w14:textId="697FC450">
          <w:pPr>
            <w:pStyle w:val="TOC1"/>
            <w:tabs>
              <w:tab w:val="left" w:leader="none" w:pos="480"/>
              <w:tab w:val="right" w:leader="dot" w:pos="9345"/>
            </w:tabs>
            <w:rPr>
              <w:rStyle w:val="Hyperlink"/>
              <w:noProof/>
              <w:kern w:val="2"/>
              <w:lang w:eastAsia="en-SG"/>
              <w14:ligatures w14:val="standardContextual"/>
            </w:rPr>
          </w:pPr>
          <w:hyperlink w:anchor="_Toc1837330990">
            <w:r w:rsidRPr="6D994CDF" w:rsidR="6D994CDF">
              <w:rPr>
                <w:rStyle w:val="Hyperlink"/>
              </w:rPr>
              <w:t>2.</w:t>
            </w:r>
            <w:r>
              <w:tab/>
            </w:r>
            <w:r w:rsidRPr="6D994CDF" w:rsidR="6D994CDF">
              <w:rPr>
                <w:rStyle w:val="Hyperlink"/>
              </w:rPr>
              <w:t>Project Progress Report</w:t>
            </w:r>
            <w:r>
              <w:tab/>
            </w:r>
            <w:r>
              <w:fldChar w:fldCharType="begin"/>
            </w:r>
            <w:r>
              <w:instrText xml:space="preserve">PAGEREF _Toc1837330990 \h</w:instrText>
            </w:r>
            <w:r>
              <w:fldChar w:fldCharType="separate"/>
            </w:r>
            <w:r w:rsidRPr="6D994CDF" w:rsidR="6D994CDF">
              <w:rPr>
                <w:rStyle w:val="Hyperlink"/>
              </w:rPr>
              <w:t>4</w:t>
            </w:r>
            <w:r>
              <w:fldChar w:fldCharType="end"/>
            </w:r>
          </w:hyperlink>
        </w:p>
        <w:p w:rsidR="00440D46" w:rsidP="6D994CDF" w:rsidRDefault="319397AD" w14:paraId="6E5C5B6B" w14:textId="39520153">
          <w:pPr>
            <w:pStyle w:val="TOC2"/>
            <w:tabs>
              <w:tab w:val="left" w:leader="none" w:pos="720"/>
              <w:tab w:val="right" w:leader="dot" w:pos="9345"/>
            </w:tabs>
            <w:rPr>
              <w:rStyle w:val="Hyperlink"/>
              <w:kern w:val="2"/>
              <w:lang w:eastAsia="en-SG"/>
              <w14:ligatures w14:val="standardContextual"/>
            </w:rPr>
          </w:pPr>
          <w:hyperlink w:anchor="_Toc1672803894">
            <w:r w:rsidRPr="6D994CDF" w:rsidR="6D994CDF">
              <w:rPr>
                <w:rStyle w:val="Hyperlink"/>
              </w:rPr>
              <w:t>2.1</w:t>
            </w:r>
            <w:r>
              <w:tab/>
            </w:r>
            <w:r w:rsidRPr="6D994CDF" w:rsidR="6D994CDF">
              <w:rPr>
                <w:rStyle w:val="Hyperlink"/>
              </w:rPr>
              <w:t>Reporting Period</w:t>
            </w:r>
            <w:r>
              <w:tab/>
            </w:r>
            <w:r>
              <w:fldChar w:fldCharType="begin"/>
            </w:r>
            <w:r>
              <w:instrText xml:space="preserve">PAGEREF _Toc1672803894 \h</w:instrText>
            </w:r>
            <w:r>
              <w:fldChar w:fldCharType="separate"/>
            </w:r>
            <w:r w:rsidRPr="6D994CDF" w:rsidR="6D994CDF">
              <w:rPr>
                <w:rStyle w:val="Hyperlink"/>
              </w:rPr>
              <w:t>5</w:t>
            </w:r>
            <w:r>
              <w:fldChar w:fldCharType="end"/>
            </w:r>
          </w:hyperlink>
        </w:p>
        <w:p w:rsidR="00440D46" w:rsidP="6D994CDF" w:rsidRDefault="319397AD" w14:paraId="682C15C0" w14:textId="77B1E5AE">
          <w:pPr>
            <w:pStyle w:val="TOC2"/>
            <w:tabs>
              <w:tab w:val="left" w:leader="none" w:pos="720"/>
              <w:tab w:val="right" w:leader="dot" w:pos="9345"/>
            </w:tabs>
            <w:rPr>
              <w:rStyle w:val="Hyperlink"/>
              <w:kern w:val="2"/>
              <w:lang w:eastAsia="en-SG"/>
              <w14:ligatures w14:val="standardContextual"/>
            </w:rPr>
          </w:pPr>
          <w:hyperlink w:anchor="_Toc1623875596">
            <w:r w:rsidRPr="6D994CDF" w:rsidR="6D994CDF">
              <w:rPr>
                <w:rStyle w:val="Hyperlink"/>
              </w:rPr>
              <w:t>2.2</w:t>
            </w:r>
            <w:r>
              <w:tab/>
            </w:r>
            <w:r w:rsidRPr="6D994CDF" w:rsidR="6D994CDF">
              <w:rPr>
                <w:rStyle w:val="Hyperlink"/>
              </w:rPr>
              <w:t>Sprint Objectives</w:t>
            </w:r>
            <w:r>
              <w:tab/>
            </w:r>
            <w:r>
              <w:fldChar w:fldCharType="begin"/>
            </w:r>
            <w:r>
              <w:instrText xml:space="preserve">PAGEREF _Toc1623875596 \h</w:instrText>
            </w:r>
            <w:r>
              <w:fldChar w:fldCharType="separate"/>
            </w:r>
            <w:r w:rsidRPr="6D994CDF" w:rsidR="6D994CDF">
              <w:rPr>
                <w:rStyle w:val="Hyperlink"/>
              </w:rPr>
              <w:t>5</w:t>
            </w:r>
            <w:r>
              <w:fldChar w:fldCharType="end"/>
            </w:r>
          </w:hyperlink>
        </w:p>
        <w:p w:rsidR="00440D46" w:rsidP="6D994CDF" w:rsidRDefault="319397AD" w14:paraId="7E4B4694" w14:textId="6CBDC8F7">
          <w:pPr>
            <w:pStyle w:val="TOC2"/>
            <w:tabs>
              <w:tab w:val="left" w:leader="none" w:pos="720"/>
              <w:tab w:val="right" w:leader="dot" w:pos="9345"/>
            </w:tabs>
            <w:rPr>
              <w:rStyle w:val="Hyperlink"/>
              <w:kern w:val="2"/>
              <w:lang w:eastAsia="en-SG"/>
              <w14:ligatures w14:val="standardContextual"/>
            </w:rPr>
          </w:pPr>
          <w:hyperlink w:anchor="_Toc813744578">
            <w:r w:rsidRPr="6D994CDF" w:rsidR="6D994CDF">
              <w:rPr>
                <w:rStyle w:val="Hyperlink"/>
              </w:rPr>
              <w:t>2.3</w:t>
            </w:r>
            <w:r>
              <w:tab/>
            </w:r>
            <w:r w:rsidRPr="6D994CDF" w:rsidR="6D994CDF">
              <w:rPr>
                <w:rStyle w:val="Hyperlink"/>
              </w:rPr>
              <w:t>Sprint 5 Accomplishments (Planned vs. Actual)</w:t>
            </w:r>
            <w:r>
              <w:tab/>
            </w:r>
            <w:r>
              <w:fldChar w:fldCharType="begin"/>
            </w:r>
            <w:r>
              <w:instrText xml:space="preserve">PAGEREF _Toc813744578 \h</w:instrText>
            </w:r>
            <w:r>
              <w:fldChar w:fldCharType="separate"/>
            </w:r>
            <w:r w:rsidRPr="6D994CDF" w:rsidR="6D994CDF">
              <w:rPr>
                <w:rStyle w:val="Hyperlink"/>
              </w:rPr>
              <w:t>5</w:t>
            </w:r>
            <w:r>
              <w:fldChar w:fldCharType="end"/>
            </w:r>
          </w:hyperlink>
        </w:p>
        <w:p w:rsidR="00440D46" w:rsidP="6D994CDF" w:rsidRDefault="319397AD" w14:paraId="28DFA82F" w14:textId="6D5EA835">
          <w:pPr>
            <w:pStyle w:val="TOC2"/>
            <w:tabs>
              <w:tab w:val="left" w:leader="none" w:pos="720"/>
              <w:tab w:val="right" w:leader="dot" w:pos="9345"/>
            </w:tabs>
            <w:rPr>
              <w:rStyle w:val="Hyperlink"/>
              <w:kern w:val="2"/>
              <w:lang w:eastAsia="en-SG"/>
              <w14:ligatures w14:val="standardContextual"/>
            </w:rPr>
          </w:pPr>
          <w:hyperlink w:anchor="_Toc1450713236">
            <w:r w:rsidRPr="6D994CDF" w:rsidR="6D994CDF">
              <w:rPr>
                <w:rStyle w:val="Hyperlink"/>
              </w:rPr>
              <w:t>2.4</w:t>
            </w:r>
            <w:r>
              <w:tab/>
            </w:r>
            <w:r w:rsidRPr="6D994CDF" w:rsidR="6D994CDF">
              <w:rPr>
                <w:rStyle w:val="Hyperlink"/>
              </w:rPr>
              <w:t>Sprint 5 Burndown Chart</w:t>
            </w:r>
            <w:r>
              <w:tab/>
            </w:r>
            <w:r>
              <w:fldChar w:fldCharType="begin"/>
            </w:r>
            <w:r>
              <w:instrText xml:space="preserve">PAGEREF _Toc1450713236 \h</w:instrText>
            </w:r>
            <w:r>
              <w:fldChar w:fldCharType="separate"/>
            </w:r>
            <w:r w:rsidRPr="6D994CDF" w:rsidR="6D994CDF">
              <w:rPr>
                <w:rStyle w:val="Hyperlink"/>
              </w:rPr>
              <w:t>6</w:t>
            </w:r>
            <w:r>
              <w:fldChar w:fldCharType="end"/>
            </w:r>
          </w:hyperlink>
        </w:p>
        <w:p w:rsidR="00440D46" w:rsidP="6D994CDF" w:rsidRDefault="319397AD" w14:paraId="2743D5D6" w14:textId="2913CC45">
          <w:pPr>
            <w:pStyle w:val="TOC2"/>
            <w:tabs>
              <w:tab w:val="left" w:leader="none" w:pos="720"/>
              <w:tab w:val="right" w:leader="dot" w:pos="9345"/>
            </w:tabs>
            <w:rPr>
              <w:rStyle w:val="Hyperlink"/>
              <w:kern w:val="2"/>
              <w:lang w:eastAsia="en-SG"/>
              <w14:ligatures w14:val="standardContextual"/>
            </w:rPr>
          </w:pPr>
          <w:hyperlink w:anchor="_Toc716821335">
            <w:r w:rsidRPr="6D994CDF" w:rsidR="6D994CDF">
              <w:rPr>
                <w:rStyle w:val="Hyperlink"/>
              </w:rPr>
              <w:t>2.5</w:t>
            </w:r>
            <w:r>
              <w:tab/>
            </w:r>
            <w:r w:rsidRPr="6D994CDF" w:rsidR="6D994CDF">
              <w:rPr>
                <w:rStyle w:val="Hyperlink"/>
              </w:rPr>
              <w:t>Problems encountered, Action Plan, Status</w:t>
            </w:r>
            <w:r>
              <w:tab/>
            </w:r>
            <w:r>
              <w:fldChar w:fldCharType="begin"/>
            </w:r>
            <w:r>
              <w:instrText xml:space="preserve">PAGEREF _Toc716821335 \h</w:instrText>
            </w:r>
            <w:r>
              <w:fldChar w:fldCharType="separate"/>
            </w:r>
            <w:r w:rsidRPr="6D994CDF" w:rsidR="6D994CDF">
              <w:rPr>
                <w:rStyle w:val="Hyperlink"/>
              </w:rPr>
              <w:t>7</w:t>
            </w:r>
            <w:r>
              <w:fldChar w:fldCharType="end"/>
            </w:r>
          </w:hyperlink>
        </w:p>
        <w:p w:rsidR="00440D46" w:rsidP="6D994CDF" w:rsidRDefault="319397AD" w14:paraId="706F4682" w14:textId="6489DB02">
          <w:pPr>
            <w:pStyle w:val="TOC2"/>
            <w:tabs>
              <w:tab w:val="left" w:leader="none" w:pos="720"/>
              <w:tab w:val="right" w:leader="dot" w:pos="9345"/>
            </w:tabs>
            <w:rPr>
              <w:rStyle w:val="Hyperlink"/>
              <w:kern w:val="2"/>
              <w:lang w:eastAsia="en-SG"/>
              <w14:ligatures w14:val="standardContextual"/>
            </w:rPr>
          </w:pPr>
          <w:hyperlink w:anchor="_Toc848765614">
            <w:r w:rsidRPr="6D994CDF" w:rsidR="6D994CDF">
              <w:rPr>
                <w:rStyle w:val="Hyperlink"/>
              </w:rPr>
              <w:t>2.6</w:t>
            </w:r>
            <w:r>
              <w:tab/>
            </w:r>
            <w:r w:rsidRPr="6D994CDF" w:rsidR="6D994CDF">
              <w:rPr>
                <w:rStyle w:val="Hyperlink"/>
              </w:rPr>
              <w:t>Sprint Retrospective</w:t>
            </w:r>
            <w:r>
              <w:tab/>
            </w:r>
            <w:r>
              <w:fldChar w:fldCharType="begin"/>
            </w:r>
            <w:r>
              <w:instrText xml:space="preserve">PAGEREF _Toc848765614 \h</w:instrText>
            </w:r>
            <w:r>
              <w:fldChar w:fldCharType="separate"/>
            </w:r>
            <w:r w:rsidRPr="6D994CDF" w:rsidR="6D994CDF">
              <w:rPr>
                <w:rStyle w:val="Hyperlink"/>
              </w:rPr>
              <w:t>7</w:t>
            </w:r>
            <w:r>
              <w:fldChar w:fldCharType="end"/>
            </w:r>
          </w:hyperlink>
        </w:p>
        <w:p w:rsidR="00440D46" w:rsidP="6D994CDF" w:rsidRDefault="319397AD" w14:paraId="77F0EC46" w14:textId="1E39E1D3">
          <w:pPr>
            <w:pStyle w:val="TOC3"/>
            <w:tabs>
              <w:tab w:val="left" w:leader="none" w:pos="1200"/>
              <w:tab w:val="right" w:leader="dot" w:pos="9345"/>
            </w:tabs>
            <w:rPr>
              <w:rStyle w:val="Hyperlink"/>
              <w:noProof/>
              <w:kern w:val="2"/>
              <w:lang w:eastAsia="en-SG"/>
              <w14:ligatures w14:val="standardContextual"/>
            </w:rPr>
          </w:pPr>
          <w:hyperlink w:anchor="_Toc1321176682">
            <w:r w:rsidRPr="6D994CDF" w:rsidR="6D994CDF">
              <w:rPr>
                <w:rStyle w:val="Hyperlink"/>
              </w:rPr>
              <w:t>2.6.1</w:t>
            </w:r>
            <w:r>
              <w:tab/>
            </w:r>
            <w:r w:rsidRPr="6D994CDF" w:rsidR="6D994CDF">
              <w:rPr>
                <w:rStyle w:val="Hyperlink"/>
              </w:rPr>
              <w:t>What went well?</w:t>
            </w:r>
            <w:r>
              <w:tab/>
            </w:r>
            <w:r>
              <w:fldChar w:fldCharType="begin"/>
            </w:r>
            <w:r>
              <w:instrText xml:space="preserve">PAGEREF _Toc1321176682 \h</w:instrText>
            </w:r>
            <w:r>
              <w:fldChar w:fldCharType="separate"/>
            </w:r>
            <w:r w:rsidRPr="6D994CDF" w:rsidR="6D994CDF">
              <w:rPr>
                <w:rStyle w:val="Hyperlink"/>
              </w:rPr>
              <w:t>7</w:t>
            </w:r>
            <w:r>
              <w:fldChar w:fldCharType="end"/>
            </w:r>
          </w:hyperlink>
        </w:p>
        <w:p w:rsidR="00440D46" w:rsidP="6D994CDF" w:rsidRDefault="319397AD" w14:paraId="70A52DCA" w14:textId="04969AFC">
          <w:pPr>
            <w:pStyle w:val="TOC3"/>
            <w:tabs>
              <w:tab w:val="left" w:leader="none" w:pos="1200"/>
              <w:tab w:val="right" w:leader="dot" w:pos="9345"/>
            </w:tabs>
            <w:rPr>
              <w:rStyle w:val="Hyperlink"/>
              <w:noProof/>
              <w:kern w:val="2"/>
              <w:lang w:eastAsia="en-SG"/>
              <w14:ligatures w14:val="standardContextual"/>
            </w:rPr>
          </w:pPr>
          <w:hyperlink w:anchor="_Toc1477218">
            <w:r w:rsidRPr="6D994CDF" w:rsidR="6D994CDF">
              <w:rPr>
                <w:rStyle w:val="Hyperlink"/>
              </w:rPr>
              <w:t>2.6.2</w:t>
            </w:r>
            <w:r>
              <w:tab/>
            </w:r>
            <w:r w:rsidRPr="6D994CDF" w:rsidR="6D994CDF">
              <w:rPr>
                <w:rStyle w:val="Hyperlink"/>
              </w:rPr>
              <w:t>What could have been done better?</w:t>
            </w:r>
            <w:r>
              <w:tab/>
            </w:r>
            <w:r>
              <w:fldChar w:fldCharType="begin"/>
            </w:r>
            <w:r>
              <w:instrText xml:space="preserve">PAGEREF _Toc1477218 \h</w:instrText>
            </w:r>
            <w:r>
              <w:fldChar w:fldCharType="separate"/>
            </w:r>
            <w:r w:rsidRPr="6D994CDF" w:rsidR="6D994CDF">
              <w:rPr>
                <w:rStyle w:val="Hyperlink"/>
              </w:rPr>
              <w:t>8</w:t>
            </w:r>
            <w:r>
              <w:fldChar w:fldCharType="end"/>
            </w:r>
          </w:hyperlink>
        </w:p>
        <w:p w:rsidR="00440D46" w:rsidP="6D994CDF" w:rsidRDefault="319397AD" w14:paraId="0BDAA209" w14:textId="6EC056FB">
          <w:pPr>
            <w:pStyle w:val="TOC3"/>
            <w:tabs>
              <w:tab w:val="left" w:leader="none" w:pos="1200"/>
              <w:tab w:val="right" w:leader="dot" w:pos="9345"/>
            </w:tabs>
            <w:rPr>
              <w:rStyle w:val="Hyperlink"/>
              <w:noProof/>
              <w:kern w:val="2"/>
              <w:lang w:eastAsia="en-SG"/>
              <w14:ligatures w14:val="standardContextual"/>
            </w:rPr>
          </w:pPr>
          <w:hyperlink w:anchor="_Toc294564612">
            <w:r w:rsidRPr="6D994CDF" w:rsidR="6D994CDF">
              <w:rPr>
                <w:rStyle w:val="Hyperlink"/>
              </w:rPr>
              <w:t>2.6.3</w:t>
            </w:r>
            <w:r>
              <w:tab/>
            </w:r>
            <w:r w:rsidRPr="6D994CDF" w:rsidR="6D994CDF">
              <w:rPr>
                <w:rStyle w:val="Hyperlink"/>
              </w:rPr>
              <w:t>What will we try next?</w:t>
            </w:r>
            <w:r>
              <w:tab/>
            </w:r>
            <w:r>
              <w:fldChar w:fldCharType="begin"/>
            </w:r>
            <w:r>
              <w:instrText xml:space="preserve">PAGEREF _Toc294564612 \h</w:instrText>
            </w:r>
            <w:r>
              <w:fldChar w:fldCharType="separate"/>
            </w:r>
            <w:r w:rsidRPr="6D994CDF" w:rsidR="6D994CDF">
              <w:rPr>
                <w:rStyle w:val="Hyperlink"/>
              </w:rPr>
              <w:t>8</w:t>
            </w:r>
            <w:r>
              <w:fldChar w:fldCharType="end"/>
            </w:r>
          </w:hyperlink>
        </w:p>
        <w:p w:rsidR="00440D46" w:rsidP="6D994CDF" w:rsidRDefault="319397AD" w14:paraId="5D86EC4A" w14:textId="68C74313">
          <w:pPr>
            <w:pStyle w:val="TOC2"/>
            <w:tabs>
              <w:tab w:val="left" w:leader="none" w:pos="720"/>
              <w:tab w:val="right" w:leader="dot" w:pos="9345"/>
            </w:tabs>
            <w:rPr>
              <w:rStyle w:val="Hyperlink"/>
              <w:kern w:val="2"/>
              <w:lang w:eastAsia="en-SG"/>
              <w14:ligatures w14:val="standardContextual"/>
            </w:rPr>
          </w:pPr>
          <w:hyperlink w:anchor="_Toc2030166549">
            <w:r w:rsidRPr="6D994CDF" w:rsidR="6D994CDF">
              <w:rPr>
                <w:rStyle w:val="Hyperlink"/>
              </w:rPr>
              <w:t>2.7</w:t>
            </w:r>
            <w:r>
              <w:tab/>
            </w:r>
            <w:r w:rsidRPr="6D994CDF" w:rsidR="6D994CDF">
              <w:rPr>
                <w:rStyle w:val="Hyperlink"/>
              </w:rPr>
              <w:t>Sprint 5 Preview</w:t>
            </w:r>
            <w:r>
              <w:tab/>
            </w:r>
            <w:r>
              <w:fldChar w:fldCharType="begin"/>
            </w:r>
            <w:r>
              <w:instrText xml:space="preserve">PAGEREF _Toc2030166549 \h</w:instrText>
            </w:r>
            <w:r>
              <w:fldChar w:fldCharType="separate"/>
            </w:r>
            <w:r w:rsidRPr="6D994CDF" w:rsidR="6D994CDF">
              <w:rPr>
                <w:rStyle w:val="Hyperlink"/>
              </w:rPr>
              <w:t>8</w:t>
            </w:r>
            <w:r>
              <w:fldChar w:fldCharType="end"/>
            </w:r>
          </w:hyperlink>
          <w:r>
            <w:fldChar w:fldCharType="end"/>
          </w:r>
        </w:p>
      </w:sdtContent>
    </w:sdt>
    <w:p w:rsidRPr="00BC6C51" w:rsidR="006822E0" w:rsidP="171CEDFC" w:rsidRDefault="006822E0" w14:paraId="6E6241C4" w14:textId="1C23B57E">
      <w:pPr>
        <w:pStyle w:val="TOC2"/>
        <w:tabs>
          <w:tab w:val="clear" w:pos="9355"/>
          <w:tab w:val="left" w:pos="720"/>
          <w:tab w:val="right" w:leader="dot" w:pos="9345"/>
        </w:tabs>
        <w:rPr>
          <w:rStyle w:val="Hyperlink"/>
          <w:lang w:eastAsia="en-SG"/>
        </w:rPr>
      </w:pPr>
    </w:p>
    <w:p w:rsidR="00F72FEE" w:rsidRDefault="00F72FEE" w14:paraId="6325C7D6" w14:textId="21381F5B"/>
    <w:p w:rsidR="00FC3526" w:rsidRDefault="00FC3526" w14:paraId="21CAAB5E" w14:textId="7E0FA30B">
      <w:pPr>
        <w:rPr>
          <w:rFonts w:eastAsiaTheme="majorEastAsia" w:cstheme="majorBidi"/>
          <w:b/>
          <w:sz w:val="32"/>
          <w:szCs w:val="32"/>
        </w:rPr>
      </w:pPr>
      <w:r>
        <w:rPr>
          <w:rFonts w:eastAsiaTheme="majorEastAsia" w:cstheme="majorBidi"/>
          <w:b/>
          <w:sz w:val="32"/>
          <w:szCs w:val="32"/>
        </w:rPr>
        <w:br w:type="page"/>
      </w:r>
    </w:p>
    <w:p w:rsidR="0840541A" w:rsidP="58F30A06" w:rsidRDefault="0840541A" w14:paraId="55B0CAE1" w14:textId="516FB308" w14:noSpellErr="1">
      <w:pPr>
        <w:pStyle w:val="Heading1"/>
        <w:spacing w:line="360" w:lineRule="auto"/>
        <w:rPr/>
      </w:pPr>
      <w:bookmarkStart w:name="_Toc602164968" w:id="1345362926"/>
      <w:r w:rsidR="0840541A">
        <w:rPr/>
        <w:t>Introduction</w:t>
      </w:r>
      <w:bookmarkEnd w:id="1345362926"/>
      <w:r w:rsidR="417385A5">
        <w:rPr/>
        <w:t xml:space="preserve"> </w:t>
      </w:r>
    </w:p>
    <w:p w:rsidRPr="00C76E21" w:rsidR="0036063D" w:rsidP="171CEDFC" w:rsidRDefault="78A6F703" w14:paraId="0E933CA4" w14:textId="74BCDED3" w14:noSpellErr="1">
      <w:pPr>
        <w:pStyle w:val="Heading2"/>
        <w:spacing w:line="360" w:lineRule="auto"/>
        <w:ind w:left="1276" w:hanging="567"/>
        <w:rPr>
          <w:b w:val="1"/>
          <w:bCs w:val="1"/>
          <w:color w:val="2E74B5" w:themeColor="accent1" w:themeShade="BF"/>
        </w:rPr>
      </w:pPr>
      <w:bookmarkStart w:name="_Toc154811382" w:id="727911909"/>
      <w:r w:rsidRPr="6D994CDF" w:rsidR="78A6F703">
        <w:rPr>
          <w:b w:val="1"/>
          <w:bCs w:val="1"/>
          <w:color w:val="2E74B5" w:themeColor="accent1" w:themeTint="FF" w:themeShade="BF"/>
        </w:rPr>
        <w:t>Project Name &amp; Description</w:t>
      </w:r>
      <w:bookmarkEnd w:id="727911909"/>
      <w:r w:rsidRPr="6D994CDF" w:rsidR="78A6F703">
        <w:rPr>
          <w:b w:val="1"/>
          <w:bCs w:val="1"/>
          <w:color w:val="2E74B5" w:themeColor="accent1" w:themeTint="FF" w:themeShade="BF"/>
        </w:rPr>
        <w:t xml:space="preserve"> </w:t>
      </w:r>
    </w:p>
    <w:p w:rsidRPr="00C1266B" w:rsidR="00C1266B" w:rsidP="00F840E4" w:rsidRDefault="00C1266B" w14:paraId="6C717C2B" w14:textId="7BC520D2">
      <w:pPr>
        <w:spacing w:line="360" w:lineRule="auto"/>
        <w:ind w:left="720"/>
        <w:jc w:val="both"/>
        <w:rPr>
          <w:rFonts w:eastAsia="Arial" w:cs="Arial"/>
          <w:sz w:val="22"/>
          <w:lang w:val="en" w:eastAsia="zh-CN"/>
        </w:rPr>
      </w:pPr>
      <w:r w:rsidRPr="00776007">
        <w:rPr>
          <w:rFonts w:eastAsia="Arial" w:cs="Arial"/>
          <w:b/>
          <w:bCs/>
          <w:sz w:val="22"/>
          <w:lang w:val="en" w:eastAsia="zh-CN"/>
        </w:rPr>
        <w:t>Eevee’s Retreat</w:t>
      </w:r>
      <w:r w:rsidRPr="00C1266B">
        <w:rPr>
          <w:rFonts w:eastAsia="Arial" w:cs="Arial"/>
          <w:sz w:val="22"/>
          <w:lang w:val="en" w:eastAsia="zh-CN"/>
        </w:rPr>
        <w:t xml:space="preserve"> is a web-based hotel booking system designed to make the reservation process simple, efficient, and hassle-free for customers. Guests can easily browse available rooms, check availability, book their stay, and manage their reservations all in one place.</w:t>
      </w:r>
    </w:p>
    <w:p w:rsidR="00F5582B" w:rsidP="00F840E4" w:rsidRDefault="00C1266B" w14:paraId="0C54D75E" w14:textId="7650CE7A">
      <w:pPr>
        <w:spacing w:line="360" w:lineRule="auto"/>
        <w:ind w:left="720"/>
        <w:jc w:val="both"/>
      </w:pPr>
      <w:r w:rsidRPr="00C1266B">
        <w:rPr>
          <w:rFonts w:eastAsia="Arial" w:cs="Arial"/>
          <w:sz w:val="22"/>
          <w:lang w:val="en" w:eastAsia="zh-CN"/>
        </w:rPr>
        <w:t>The system also includes an admin dashboard, giving hotel staff the tools to manage room availability, pricing, reservations, and facility bookings with ease. With secure authentication, a user-friendly interface, and a streamlined booking engine, Eevee’s Retreat enhances both customer convenience and hotel operations.</w:t>
      </w:r>
    </w:p>
    <w:p w:rsidRPr="006169CF" w:rsidR="00847669" w:rsidP="171CEDFC" w:rsidRDefault="78A6F703" w14:paraId="03AF00BA" w14:textId="07EEE98B" w14:noSpellErr="1">
      <w:pPr>
        <w:pStyle w:val="Heading2"/>
        <w:spacing w:line="360" w:lineRule="auto"/>
        <w:ind w:left="1276" w:hanging="567"/>
        <w:jc w:val="both"/>
        <w:rPr>
          <w:b w:val="1"/>
          <w:bCs w:val="1"/>
          <w:color w:val="2E74B5" w:themeColor="accent1" w:themeShade="BF"/>
        </w:rPr>
      </w:pPr>
      <w:bookmarkStart w:name="_Toc901889327" w:id="1309169313"/>
      <w:r w:rsidRPr="6D994CDF" w:rsidR="78A6F703">
        <w:rPr>
          <w:b w:val="1"/>
          <w:bCs w:val="1"/>
          <w:color w:val="2E74B5" w:themeColor="accent1" w:themeTint="FF" w:themeShade="BF"/>
        </w:rPr>
        <w:t xml:space="preserve">Project </w:t>
      </w:r>
      <w:r w:rsidRPr="6D994CDF" w:rsidR="4E0CDD95">
        <w:rPr>
          <w:b w:val="1"/>
          <w:bCs w:val="1"/>
          <w:color w:val="2E74B5" w:themeColor="accent1" w:themeTint="FF" w:themeShade="BF"/>
        </w:rPr>
        <w:t>M</w:t>
      </w:r>
      <w:r w:rsidRPr="6D994CDF" w:rsidR="78A6F703">
        <w:rPr>
          <w:b w:val="1"/>
          <w:bCs w:val="1"/>
          <w:color w:val="2E74B5" w:themeColor="accent1" w:themeTint="FF" w:themeShade="BF"/>
        </w:rPr>
        <w:t>ethodology</w:t>
      </w:r>
      <w:bookmarkEnd w:id="1309169313"/>
      <w:r w:rsidRPr="6D994CDF" w:rsidR="78A6F703">
        <w:rPr>
          <w:b w:val="1"/>
          <w:bCs w:val="1"/>
          <w:color w:val="2E74B5" w:themeColor="accent1" w:themeTint="FF" w:themeShade="BF"/>
        </w:rPr>
        <w:t xml:space="preserve"> </w:t>
      </w:r>
    </w:p>
    <w:p w:rsidRPr="00847669" w:rsidR="00847669" w:rsidP="00F840E4" w:rsidRDefault="00847669" w14:paraId="653B48AC" w14:textId="5A3D7B46">
      <w:pPr>
        <w:spacing w:line="360" w:lineRule="auto"/>
        <w:ind w:left="720"/>
        <w:jc w:val="both"/>
        <w:rPr>
          <w:rFonts w:eastAsia="Arial" w:cs="Arial"/>
          <w:sz w:val="22"/>
          <w:lang w:val="en-US" w:eastAsia="zh-CN"/>
        </w:rPr>
      </w:pPr>
      <w:bookmarkStart w:name="_Hlk190093023" w:id="3"/>
      <w:r w:rsidRPr="1F2D9707">
        <w:rPr>
          <w:rFonts w:eastAsia="Arial" w:cs="Arial"/>
          <w:sz w:val="22"/>
          <w:lang w:val="en-US" w:eastAsia="zh-CN"/>
        </w:rPr>
        <w:t xml:space="preserve">The project follows an </w:t>
      </w:r>
      <w:r w:rsidRPr="1F2D9707">
        <w:rPr>
          <w:rFonts w:eastAsia="Arial" w:cs="Arial"/>
          <w:b/>
          <w:sz w:val="22"/>
          <w:lang w:val="en-US" w:eastAsia="zh-CN"/>
        </w:rPr>
        <w:t>Agile development methodology (SCRUM)</w:t>
      </w:r>
      <w:r w:rsidRPr="1F2D9707">
        <w:rPr>
          <w:rFonts w:eastAsia="Arial" w:cs="Arial"/>
          <w:sz w:val="22"/>
          <w:lang w:val="en-US" w:eastAsia="zh-CN"/>
        </w:rPr>
        <w:t>, ensuring an iterative and adaptive approach.</w:t>
      </w:r>
    </w:p>
    <w:bookmarkEnd w:id="3"/>
    <w:p w:rsidRPr="00847669" w:rsidR="00847669" w:rsidP="00F840E4" w:rsidRDefault="00847669" w14:paraId="2E5FD896" w14:textId="77777777">
      <w:pPr>
        <w:spacing w:line="360" w:lineRule="auto"/>
        <w:ind w:left="720"/>
        <w:jc w:val="both"/>
        <w:rPr>
          <w:rFonts w:eastAsia="Arial" w:cs="Arial"/>
          <w:sz w:val="22"/>
          <w:lang w:val="en" w:eastAsia="zh-CN"/>
        </w:rPr>
      </w:pPr>
      <w:r w:rsidRPr="00847669">
        <w:rPr>
          <w:rFonts w:eastAsia="Arial" w:cs="Arial"/>
          <w:b/>
          <w:bCs/>
          <w:sz w:val="22"/>
          <w:lang w:val="en" w:eastAsia="zh-CN"/>
        </w:rPr>
        <w:t>Sprint Length:</w:t>
      </w:r>
      <w:r w:rsidRPr="00847669">
        <w:rPr>
          <w:rFonts w:eastAsia="Arial" w:cs="Arial"/>
          <w:sz w:val="22"/>
          <w:lang w:val="en" w:eastAsia="zh-CN"/>
        </w:rPr>
        <w:t xml:space="preserve"> 2 weeks per sprint</w:t>
      </w:r>
    </w:p>
    <w:p w:rsidRPr="00847669" w:rsidR="00847669" w:rsidP="00F840E4" w:rsidRDefault="00847669" w14:paraId="2E04ADC3" w14:textId="77777777">
      <w:pPr>
        <w:spacing w:line="360" w:lineRule="auto"/>
        <w:ind w:left="720"/>
        <w:jc w:val="both"/>
        <w:rPr>
          <w:rFonts w:eastAsia="Arial" w:cs="Arial"/>
          <w:b/>
          <w:bCs/>
          <w:sz w:val="22"/>
          <w:lang w:val="en" w:eastAsia="zh-CN"/>
        </w:rPr>
      </w:pPr>
      <w:r w:rsidRPr="00847669">
        <w:rPr>
          <w:rFonts w:eastAsia="Arial" w:cs="Arial"/>
          <w:b/>
          <w:bCs/>
          <w:sz w:val="22"/>
          <w:lang w:val="en" w:eastAsia="zh-CN"/>
        </w:rPr>
        <w:t>Agile Artifacts:</w:t>
      </w:r>
    </w:p>
    <w:p w:rsidRPr="00847669" w:rsidR="00847669" w:rsidP="00F840E4" w:rsidRDefault="00847669" w14:paraId="048ADF52" w14:textId="77777777">
      <w:pPr>
        <w:pStyle w:val="ListParagraph"/>
        <w:numPr>
          <w:ilvl w:val="0"/>
          <w:numId w:val="7"/>
        </w:numPr>
        <w:spacing w:line="360" w:lineRule="auto"/>
        <w:jc w:val="both"/>
        <w:rPr>
          <w:rFonts w:eastAsia="Arial" w:cs="Arial"/>
          <w:sz w:val="22"/>
          <w:lang w:val="en" w:eastAsia="zh-CN"/>
        </w:rPr>
      </w:pPr>
      <w:r w:rsidRPr="00847669">
        <w:rPr>
          <w:rFonts w:eastAsia="Arial" w:cs="Arial"/>
          <w:b/>
          <w:bCs/>
          <w:sz w:val="22"/>
          <w:lang w:val="en" w:eastAsia="zh-CN"/>
        </w:rPr>
        <w:t>Sprint Planning:</w:t>
      </w:r>
      <w:r w:rsidRPr="00847669">
        <w:rPr>
          <w:rFonts w:eastAsia="Arial" w:cs="Arial"/>
          <w:sz w:val="22"/>
          <w:lang w:val="en" w:eastAsia="zh-CN"/>
        </w:rPr>
        <w:t xml:space="preserve"> Defining sprint goals and backlog prioritization</w:t>
      </w:r>
    </w:p>
    <w:p w:rsidRPr="00847669" w:rsidR="00847669" w:rsidP="00F840E4" w:rsidRDefault="00847669" w14:paraId="5EA5F938" w14:textId="77777777">
      <w:pPr>
        <w:pStyle w:val="ListParagraph"/>
        <w:numPr>
          <w:ilvl w:val="0"/>
          <w:numId w:val="7"/>
        </w:numPr>
        <w:spacing w:line="360" w:lineRule="auto"/>
        <w:jc w:val="both"/>
        <w:rPr>
          <w:rFonts w:eastAsia="Arial" w:cs="Arial"/>
          <w:sz w:val="22"/>
          <w:lang w:val="en" w:eastAsia="zh-CN"/>
        </w:rPr>
      </w:pPr>
      <w:r w:rsidRPr="00847669">
        <w:rPr>
          <w:rFonts w:eastAsia="Arial" w:cs="Arial"/>
          <w:b/>
          <w:bCs/>
          <w:sz w:val="22"/>
          <w:lang w:val="en" w:eastAsia="zh-CN"/>
        </w:rPr>
        <w:t>Daily Stand-ups:</w:t>
      </w:r>
      <w:r w:rsidRPr="00847669">
        <w:rPr>
          <w:rFonts w:eastAsia="Arial" w:cs="Arial"/>
          <w:sz w:val="22"/>
          <w:lang w:val="en" w:eastAsia="zh-CN"/>
        </w:rPr>
        <w:t xml:space="preserve"> Quick updates on progress and blockers</w:t>
      </w:r>
    </w:p>
    <w:p w:rsidRPr="00847669" w:rsidR="00847669" w:rsidP="00F840E4" w:rsidRDefault="00847669" w14:paraId="2056CE89" w14:textId="77777777">
      <w:pPr>
        <w:pStyle w:val="ListParagraph"/>
        <w:numPr>
          <w:ilvl w:val="0"/>
          <w:numId w:val="7"/>
        </w:numPr>
        <w:spacing w:line="360" w:lineRule="auto"/>
        <w:jc w:val="both"/>
        <w:rPr>
          <w:rFonts w:eastAsia="Arial" w:cs="Arial"/>
          <w:sz w:val="22"/>
          <w:lang w:val="en" w:eastAsia="zh-CN"/>
        </w:rPr>
      </w:pPr>
      <w:r w:rsidRPr="00847669">
        <w:rPr>
          <w:rFonts w:eastAsia="Arial" w:cs="Arial"/>
          <w:b/>
          <w:bCs/>
          <w:sz w:val="22"/>
          <w:lang w:val="en" w:eastAsia="zh-CN"/>
        </w:rPr>
        <w:t>Sprint Review:</w:t>
      </w:r>
      <w:r w:rsidRPr="00847669">
        <w:rPr>
          <w:rFonts w:eastAsia="Arial" w:cs="Arial"/>
          <w:sz w:val="22"/>
          <w:lang w:val="en" w:eastAsia="zh-CN"/>
        </w:rPr>
        <w:t xml:space="preserve"> Demonstration of completed work</w:t>
      </w:r>
    </w:p>
    <w:p w:rsidRPr="00847669" w:rsidR="00847669" w:rsidP="00F840E4" w:rsidRDefault="00847669" w14:paraId="3D3E148B" w14:textId="77777777">
      <w:pPr>
        <w:pStyle w:val="ListParagraph"/>
        <w:numPr>
          <w:ilvl w:val="0"/>
          <w:numId w:val="7"/>
        </w:numPr>
        <w:spacing w:line="360" w:lineRule="auto"/>
        <w:jc w:val="both"/>
        <w:rPr>
          <w:rFonts w:eastAsia="Arial" w:cs="Arial"/>
          <w:sz w:val="22"/>
          <w:lang w:val="en" w:eastAsia="zh-CN"/>
        </w:rPr>
      </w:pPr>
      <w:r w:rsidRPr="00847669">
        <w:rPr>
          <w:rFonts w:eastAsia="Arial" w:cs="Arial"/>
          <w:b/>
          <w:bCs/>
          <w:sz w:val="22"/>
          <w:lang w:val="en" w:eastAsia="zh-CN"/>
        </w:rPr>
        <w:t>Sprint Retrospective:</w:t>
      </w:r>
      <w:r w:rsidRPr="00847669">
        <w:rPr>
          <w:rFonts w:eastAsia="Arial" w:cs="Arial"/>
          <w:sz w:val="22"/>
          <w:lang w:val="en" w:eastAsia="zh-CN"/>
        </w:rPr>
        <w:t xml:space="preserve"> Discussion on improvements for the next sprint</w:t>
      </w:r>
    </w:p>
    <w:p w:rsidRPr="00847669" w:rsidR="00847669" w:rsidP="00F840E4" w:rsidRDefault="00847669" w14:paraId="11A6E9DF" w14:textId="77777777">
      <w:pPr>
        <w:spacing w:line="360" w:lineRule="auto"/>
        <w:ind w:left="720"/>
        <w:jc w:val="both"/>
        <w:rPr>
          <w:rFonts w:eastAsia="Arial" w:cs="Arial"/>
          <w:b/>
          <w:bCs/>
          <w:sz w:val="22"/>
          <w:lang w:val="en" w:eastAsia="zh-CN"/>
        </w:rPr>
      </w:pPr>
      <w:r w:rsidRPr="00847669">
        <w:rPr>
          <w:rFonts w:eastAsia="Arial" w:cs="Arial"/>
          <w:b/>
          <w:bCs/>
          <w:sz w:val="22"/>
          <w:lang w:val="en" w:eastAsia="zh-CN"/>
        </w:rPr>
        <w:t>Tracking &amp; Tools:</w:t>
      </w:r>
    </w:p>
    <w:p w:rsidRPr="00847669" w:rsidR="00847669" w:rsidP="00F840E4" w:rsidRDefault="0054621A" w14:paraId="4B66CD87" w14:textId="622E7BFB">
      <w:pPr>
        <w:pStyle w:val="ListParagraph"/>
        <w:numPr>
          <w:ilvl w:val="0"/>
          <w:numId w:val="6"/>
        </w:numPr>
        <w:spacing w:line="360" w:lineRule="auto"/>
        <w:jc w:val="both"/>
        <w:rPr>
          <w:rFonts w:eastAsia="Arial" w:cs="Arial"/>
          <w:sz w:val="22"/>
          <w:lang w:val="en" w:eastAsia="zh-CN"/>
        </w:rPr>
      </w:pPr>
      <w:r>
        <w:rPr>
          <w:sz w:val="22"/>
        </w:rPr>
        <w:t>GitHub</w:t>
      </w:r>
      <w:r w:rsidR="00847669">
        <w:rPr>
          <w:sz w:val="22"/>
        </w:rPr>
        <w:t xml:space="preserve"> </w:t>
      </w:r>
      <w:r w:rsidR="00482FCE">
        <w:rPr>
          <w:sz w:val="22"/>
        </w:rPr>
        <w:t>Kanban Board</w:t>
      </w:r>
      <w:r w:rsidRPr="00272EBA" w:rsidR="00482FCE">
        <w:rPr>
          <w:sz w:val="22"/>
        </w:rPr>
        <w:t xml:space="preserve"> </w:t>
      </w:r>
      <w:r w:rsidRPr="00847669" w:rsidR="00847669">
        <w:rPr>
          <w:rFonts w:eastAsia="Arial" w:cs="Arial"/>
          <w:sz w:val="22"/>
          <w:lang w:val="en" w:eastAsia="zh-CN"/>
        </w:rPr>
        <w:t xml:space="preserve">for </w:t>
      </w:r>
      <w:r>
        <w:rPr>
          <w:rFonts w:eastAsia="Arial" w:cs="Arial"/>
          <w:sz w:val="22"/>
          <w:lang w:val="en" w:eastAsia="zh-CN"/>
        </w:rPr>
        <w:t xml:space="preserve">product </w:t>
      </w:r>
      <w:r w:rsidRPr="00847669" w:rsidR="00847669">
        <w:rPr>
          <w:rFonts w:eastAsia="Arial" w:cs="Arial"/>
          <w:sz w:val="22"/>
          <w:lang w:val="en" w:eastAsia="zh-CN"/>
        </w:rPr>
        <w:t>backlog tracking</w:t>
      </w:r>
    </w:p>
    <w:p w:rsidRPr="00847669" w:rsidR="00847669" w:rsidP="00F840E4" w:rsidRDefault="00847669" w14:paraId="41E792C1" w14:textId="77777777">
      <w:pPr>
        <w:pStyle w:val="ListParagraph"/>
        <w:numPr>
          <w:ilvl w:val="0"/>
          <w:numId w:val="6"/>
        </w:numPr>
        <w:spacing w:line="360" w:lineRule="auto"/>
        <w:jc w:val="both"/>
        <w:rPr>
          <w:rFonts w:eastAsia="Arial" w:cs="Arial"/>
          <w:sz w:val="22"/>
          <w:lang w:val="en" w:eastAsia="zh-CN"/>
        </w:rPr>
      </w:pPr>
      <w:r w:rsidRPr="00847669">
        <w:rPr>
          <w:rFonts w:eastAsia="Arial" w:cs="Arial"/>
          <w:sz w:val="22"/>
          <w:lang w:val="en" w:eastAsia="zh-CN"/>
        </w:rPr>
        <w:t>GitHub for version control</w:t>
      </w:r>
    </w:p>
    <w:p w:rsidRPr="00847669" w:rsidR="00847669" w:rsidP="1F9F5A21" w:rsidRDefault="00847669" w14:paraId="5557A819" w14:textId="3713A882">
      <w:pPr>
        <w:pStyle w:val="ListParagraph"/>
        <w:numPr>
          <w:ilvl w:val="0"/>
          <w:numId w:val="6"/>
        </w:numPr>
        <w:spacing w:line="360" w:lineRule="auto"/>
        <w:jc w:val="both"/>
        <w:rPr>
          <w:rFonts w:eastAsia="Arial" w:cs="Arial"/>
          <w:sz w:val="22"/>
          <w:lang w:val="en" w:eastAsia="zh-CN"/>
        </w:rPr>
      </w:pPr>
      <w:r w:rsidRPr="1F9F5A21">
        <w:rPr>
          <w:rFonts w:eastAsia="Arial" w:cs="Arial"/>
          <w:sz w:val="22"/>
          <w:lang w:val="en" w:eastAsia="zh-CN"/>
        </w:rPr>
        <w:t>Microsoft Teams &amp; Telegram</w:t>
      </w:r>
      <w:r w:rsidRPr="1F9F5A21" w:rsidR="00EA1A00">
        <w:rPr>
          <w:rFonts w:eastAsia="Arial" w:cs="Arial"/>
          <w:sz w:val="22"/>
          <w:lang w:val="en" w:eastAsia="zh-CN"/>
        </w:rPr>
        <w:t xml:space="preserve"> Ch</w:t>
      </w:r>
      <w:r w:rsidRPr="1F9F5A21" w:rsidR="004C7B63">
        <w:rPr>
          <w:rFonts w:eastAsia="Arial" w:cs="Arial"/>
          <w:sz w:val="22"/>
          <w:lang w:val="en" w:eastAsia="zh-CN"/>
        </w:rPr>
        <w:t>annel</w:t>
      </w:r>
      <w:r w:rsidRPr="1F9F5A21">
        <w:rPr>
          <w:rFonts w:eastAsia="Arial" w:cs="Arial"/>
          <w:sz w:val="22"/>
          <w:lang w:val="en" w:eastAsia="zh-CN"/>
        </w:rPr>
        <w:t xml:space="preserve"> for team communication</w:t>
      </w:r>
    </w:p>
    <w:p w:rsidR="604EAEE1" w:rsidP="1F9F5A21" w:rsidRDefault="604EAEE1" w14:paraId="23903BD4" w14:textId="6EC4273E">
      <w:pPr>
        <w:pStyle w:val="ListParagraph"/>
        <w:numPr>
          <w:ilvl w:val="0"/>
          <w:numId w:val="6"/>
        </w:numPr>
        <w:spacing w:line="360" w:lineRule="auto"/>
        <w:jc w:val="both"/>
        <w:rPr>
          <w:rFonts w:eastAsia="Arial" w:cs="Arial"/>
          <w:sz w:val="22"/>
          <w:lang w:val="en-US" w:eastAsia="zh-CN"/>
        </w:rPr>
      </w:pPr>
      <w:r w:rsidRPr="1F9F5A21">
        <w:rPr>
          <w:rFonts w:eastAsia="Arial" w:cs="Arial"/>
          <w:sz w:val="22"/>
          <w:lang w:val="en-US" w:eastAsia="zh-CN"/>
        </w:rPr>
        <w:t>Postman &amp; Swagger – API testing and documentation</w:t>
      </w:r>
    </w:p>
    <w:p w:rsidRPr="006169CF" w:rsidR="00DB12F0" w:rsidP="171CEDFC" w:rsidRDefault="2D87A636" w14:paraId="6F567C86" w14:textId="6E883835" w14:noSpellErr="1">
      <w:pPr>
        <w:pStyle w:val="Heading2"/>
        <w:spacing w:line="360" w:lineRule="auto"/>
        <w:ind w:left="1276" w:hanging="567"/>
        <w:jc w:val="both"/>
        <w:rPr>
          <w:b w:val="1"/>
          <w:bCs w:val="1"/>
          <w:color w:val="2E74B5" w:themeColor="accent1" w:themeShade="BF"/>
        </w:rPr>
      </w:pPr>
      <w:bookmarkStart w:name="_Toc462803393" w:id="1629516649"/>
      <w:r w:rsidRPr="6D994CDF" w:rsidR="2D87A636">
        <w:rPr>
          <w:b w:val="1"/>
          <w:bCs w:val="1"/>
          <w:color w:val="2E74B5" w:themeColor="accent1" w:themeTint="FF" w:themeShade="BF"/>
        </w:rPr>
        <w:t>Project Summary</w:t>
      </w:r>
      <w:bookmarkEnd w:id="1629516649"/>
      <w:r w:rsidRPr="6D994CDF" w:rsidR="2D87A636">
        <w:rPr>
          <w:b w:val="1"/>
          <w:bCs w:val="1"/>
          <w:color w:val="2E74B5" w:themeColor="accent1" w:themeTint="FF" w:themeShade="BF"/>
        </w:rPr>
        <w:t xml:space="preserve"> </w:t>
      </w:r>
    </w:p>
    <w:p w:rsidRPr="00E04C5A" w:rsidR="00E04C5A" w:rsidP="00DF01B1" w:rsidRDefault="00E04C5A" w14:paraId="58BC0A36" w14:textId="0FB64729">
      <w:pPr>
        <w:spacing w:after="0" w:line="360" w:lineRule="auto"/>
        <w:ind w:left="720"/>
        <w:jc w:val="both"/>
        <w:rPr>
          <w:rFonts w:eastAsia="Arial" w:cs="Arial"/>
          <w:b/>
          <w:bCs/>
          <w:szCs w:val="24"/>
          <w:lang w:eastAsia="zh-CN"/>
        </w:rPr>
      </w:pPr>
      <w:r w:rsidRPr="00E04C5A">
        <w:rPr>
          <w:rFonts w:eastAsia="Arial" w:cs="Arial"/>
          <w:b/>
          <w:bCs/>
          <w:szCs w:val="24"/>
          <w:lang w:eastAsia="zh-CN"/>
        </w:rPr>
        <w:t>Background:</w:t>
      </w:r>
    </w:p>
    <w:p w:rsidRPr="00A7668C" w:rsidR="00A7668C" w:rsidP="00F840E4" w:rsidRDefault="00A7668C" w14:paraId="200B3118" w14:textId="5D531E3E">
      <w:pPr>
        <w:spacing w:line="360" w:lineRule="auto"/>
        <w:ind w:left="720"/>
        <w:jc w:val="both"/>
        <w:rPr>
          <w:rFonts w:eastAsia="Arial" w:cs="Arial"/>
          <w:sz w:val="22"/>
          <w:lang w:eastAsia="zh-CN"/>
        </w:rPr>
      </w:pPr>
      <w:r w:rsidRPr="00A7668C">
        <w:rPr>
          <w:rFonts w:eastAsia="Arial" w:cs="Arial"/>
          <w:sz w:val="22"/>
          <w:lang w:eastAsia="zh-CN"/>
        </w:rPr>
        <w:t>In the hospitality industry, providing a seamless and efficient booking experience is crucial for customer satisfaction and business success. Traditional hotel booking methods often lead to inefficiencies such as overbookings, manual errors, and lack of real-time availability updates. To address these challenges, there is a growing need for a modern, automated hotel booking and management system that enhances customer experience while improving hotel operations.</w:t>
      </w:r>
    </w:p>
    <w:p w:rsidRPr="00A7668C" w:rsidR="00A7668C" w:rsidP="00F840E4" w:rsidRDefault="00A7668C" w14:paraId="58608C43" w14:textId="0590FF7D">
      <w:pPr>
        <w:spacing w:line="360" w:lineRule="auto"/>
        <w:ind w:left="720"/>
        <w:jc w:val="both"/>
        <w:rPr>
          <w:rFonts w:eastAsia="Arial" w:cs="Arial"/>
          <w:sz w:val="22"/>
          <w:lang w:eastAsia="zh-CN"/>
        </w:rPr>
      </w:pPr>
      <w:r w:rsidRPr="00A7668C">
        <w:rPr>
          <w:rFonts w:eastAsia="Arial" w:cs="Arial"/>
          <w:sz w:val="22"/>
          <w:lang w:eastAsia="zh-CN"/>
        </w:rPr>
        <w:t>Eevee’s Retreat is designed as a web-based hotel management system that allows customers to browse available rooms, check availability, book their stay, and manage their reservations easily. At the same time, it provides hotel administrators with tools to efficiently manage room availability, pricing, bookings, and customer inquiries.</w:t>
      </w:r>
    </w:p>
    <w:p w:rsidR="00A7668C" w:rsidP="00F840E4" w:rsidRDefault="00A7668C" w14:paraId="78B3BB15" w14:textId="0AF1D65C">
      <w:pPr>
        <w:spacing w:line="360" w:lineRule="auto"/>
        <w:ind w:left="720"/>
        <w:jc w:val="both"/>
        <w:rPr>
          <w:rFonts w:eastAsia="Arial" w:cs="Arial"/>
          <w:sz w:val="22"/>
          <w:lang w:eastAsia="zh-CN"/>
        </w:rPr>
      </w:pPr>
      <w:r w:rsidRPr="00A7668C">
        <w:rPr>
          <w:rFonts w:eastAsia="Arial" w:cs="Arial"/>
          <w:sz w:val="22"/>
          <w:lang w:eastAsia="zh-CN"/>
        </w:rPr>
        <w:t>With an intuitive user interface, secure authentication, and a robust booking engine, the system aims to streamline hotel operations while providing a hassle-free experience for guests.</w:t>
      </w:r>
    </w:p>
    <w:p w:rsidRPr="00E04C5A" w:rsidR="00E04C5A" w:rsidP="00F840E4" w:rsidRDefault="00E04C5A" w14:paraId="55F58578" w14:textId="1A14B06B">
      <w:pPr>
        <w:spacing w:line="360" w:lineRule="auto"/>
        <w:ind w:left="720"/>
        <w:jc w:val="both"/>
        <w:rPr>
          <w:rFonts w:eastAsia="Arial" w:cs="Arial"/>
          <w:b/>
          <w:bCs/>
          <w:szCs w:val="24"/>
          <w:lang w:eastAsia="zh-CN"/>
        </w:rPr>
      </w:pPr>
      <w:r>
        <w:rPr>
          <w:rFonts w:eastAsia="Arial" w:cs="Arial"/>
          <w:b/>
          <w:bCs/>
          <w:szCs w:val="24"/>
          <w:lang w:eastAsia="zh-CN"/>
        </w:rPr>
        <w:t>Project Scope</w:t>
      </w:r>
      <w:r w:rsidRPr="00E04C5A">
        <w:rPr>
          <w:rFonts w:eastAsia="Arial" w:cs="Arial"/>
          <w:b/>
          <w:bCs/>
          <w:szCs w:val="24"/>
          <w:lang w:eastAsia="zh-CN"/>
        </w:rPr>
        <w:t>:</w:t>
      </w:r>
    </w:p>
    <w:p w:rsidRPr="00F840E4" w:rsidR="006F2B56" w:rsidP="00F840E4" w:rsidRDefault="006F2B56" w14:paraId="78358713" w14:textId="2F951937">
      <w:pPr>
        <w:spacing w:line="360" w:lineRule="auto"/>
        <w:ind w:left="360" w:firstLine="720"/>
        <w:jc w:val="both"/>
        <w:rPr>
          <w:rFonts w:eastAsia="Arial" w:cs="Arial"/>
          <w:b/>
          <w:szCs w:val="24"/>
          <w:u w:val="single"/>
          <w:lang w:eastAsia="zh-CN"/>
        </w:rPr>
      </w:pPr>
      <w:r w:rsidRPr="00F840E4">
        <w:rPr>
          <w:rFonts w:eastAsia="Arial" w:cs="Arial"/>
          <w:b/>
          <w:szCs w:val="24"/>
          <w:u w:val="single"/>
          <w:lang w:eastAsia="zh-CN"/>
        </w:rPr>
        <w:t>Deliverables</w:t>
      </w:r>
    </w:p>
    <w:p w:rsidRPr="006F2B56" w:rsidR="006F2B56" w:rsidP="00F840E4" w:rsidRDefault="006F2B56" w14:paraId="388BEB00" w14:textId="77777777">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A fully functional Eevee’s Retreat web application with core booking features.</w:t>
      </w:r>
    </w:p>
    <w:p w:rsidRPr="006F2B56" w:rsidR="006F2B56" w:rsidP="00F840E4" w:rsidRDefault="006F2B56" w14:paraId="6AC325A8" w14:textId="77777777">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Admin dashboard for hotel staff to manage rooms, bookings, and customer information.</w:t>
      </w:r>
    </w:p>
    <w:p w:rsidRPr="006F2B56" w:rsidR="006F2B56" w:rsidP="00F840E4" w:rsidRDefault="006F2B56" w14:paraId="5B8882E2" w14:textId="77777777">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User authentication system with secure role-based access control.</w:t>
      </w:r>
    </w:p>
    <w:p w:rsidRPr="006F2B56" w:rsidR="006F2B56" w:rsidP="00F840E4" w:rsidRDefault="006F2B56" w14:paraId="1F1204AD" w14:textId="77777777">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Database schemas &amp; UML diagrams detailing system architecture.</w:t>
      </w:r>
    </w:p>
    <w:p w:rsidRPr="006F2B56" w:rsidR="006F2B56" w:rsidP="00F840E4" w:rsidRDefault="006F2B56" w14:paraId="114A1BE5" w14:textId="77777777">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Test cases &amp; reports ensuring system functionality and reliability.</w:t>
      </w:r>
    </w:p>
    <w:p w:rsidR="00A7668C" w:rsidP="00F840E4" w:rsidRDefault="006F2B56" w14:paraId="4ED4F6A6" w14:textId="631CD8C3">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Comprehensive documentation, including user manuals and technical design specifications.</w:t>
      </w:r>
    </w:p>
    <w:p w:rsidRPr="00F840E4" w:rsidR="008C6EB8" w:rsidP="00F840E4" w:rsidRDefault="008C6EB8" w14:paraId="00ADB5B5" w14:textId="05F52555">
      <w:pPr>
        <w:spacing w:line="360" w:lineRule="auto"/>
        <w:ind w:left="1080"/>
        <w:jc w:val="both"/>
        <w:rPr>
          <w:rFonts w:eastAsia="Arial" w:cs="Arial"/>
          <w:b/>
          <w:szCs w:val="24"/>
          <w:u w:val="single"/>
          <w:lang w:eastAsia="zh-CN"/>
        </w:rPr>
      </w:pPr>
      <w:r w:rsidRPr="00F840E4">
        <w:rPr>
          <w:rFonts w:eastAsia="Arial" w:cs="Arial"/>
          <w:b/>
          <w:szCs w:val="24"/>
          <w:u w:val="single"/>
          <w:lang w:eastAsia="zh-CN"/>
        </w:rPr>
        <w:t>Exclusions</w:t>
      </w:r>
    </w:p>
    <w:p w:rsidRPr="00717564" w:rsidR="008C6EB8" w:rsidP="00F840E4" w:rsidRDefault="008C6EB8" w14:paraId="2320A278" w14:textId="77777777">
      <w:pPr>
        <w:pStyle w:val="ListParagraph"/>
        <w:numPr>
          <w:ilvl w:val="0"/>
          <w:numId w:val="11"/>
        </w:numPr>
        <w:spacing w:line="360" w:lineRule="auto"/>
        <w:jc w:val="both"/>
        <w:rPr>
          <w:rFonts w:eastAsia="Arial" w:cs="Arial"/>
          <w:sz w:val="22"/>
          <w:lang w:eastAsia="zh-CN"/>
        </w:rPr>
      </w:pPr>
      <w:r w:rsidRPr="00717564">
        <w:rPr>
          <w:rFonts w:eastAsia="Arial" w:cs="Arial"/>
          <w:sz w:val="22"/>
          <w:lang w:eastAsia="zh-CN"/>
        </w:rPr>
        <w:t>Integration with third-party payment gateways (payments will be manually processed in this version).</w:t>
      </w:r>
    </w:p>
    <w:p w:rsidRPr="00717564" w:rsidR="008C6EB8" w:rsidP="00F840E4" w:rsidRDefault="008C6EB8" w14:paraId="36059489" w14:textId="77777777">
      <w:pPr>
        <w:pStyle w:val="ListParagraph"/>
        <w:numPr>
          <w:ilvl w:val="0"/>
          <w:numId w:val="11"/>
        </w:numPr>
        <w:spacing w:line="360" w:lineRule="auto"/>
        <w:jc w:val="both"/>
        <w:rPr>
          <w:rFonts w:eastAsia="Arial" w:cs="Arial"/>
          <w:sz w:val="22"/>
          <w:lang w:eastAsia="zh-CN"/>
        </w:rPr>
      </w:pPr>
      <w:r w:rsidRPr="00717564">
        <w:rPr>
          <w:rFonts w:eastAsia="Arial" w:cs="Arial"/>
          <w:sz w:val="22"/>
          <w:lang w:eastAsia="zh-CN"/>
        </w:rPr>
        <w:t>Mobile application development, as the focus is on a responsive web-based platform.</w:t>
      </w:r>
    </w:p>
    <w:p w:rsidR="00A7668C" w:rsidP="00F840E4" w:rsidRDefault="008C6EB8" w14:paraId="40E293C6" w14:textId="0F2020EE">
      <w:pPr>
        <w:pStyle w:val="ListParagraph"/>
        <w:numPr>
          <w:ilvl w:val="0"/>
          <w:numId w:val="11"/>
        </w:numPr>
        <w:spacing w:line="360" w:lineRule="auto"/>
        <w:jc w:val="both"/>
        <w:rPr>
          <w:rFonts w:eastAsia="Arial" w:cs="Arial"/>
          <w:sz w:val="22"/>
          <w:lang w:eastAsia="zh-CN"/>
        </w:rPr>
      </w:pPr>
      <w:r w:rsidRPr="00717564">
        <w:rPr>
          <w:rFonts w:eastAsia="Arial" w:cs="Arial"/>
          <w:sz w:val="22"/>
          <w:lang w:eastAsia="zh-CN"/>
        </w:rPr>
        <w:t>Multi-hotel chain support, as this version is tailored for a single-hotel system.</w:t>
      </w:r>
    </w:p>
    <w:p w:rsidRPr="00F840E4" w:rsidR="00D42A63" w:rsidP="00F840E4" w:rsidRDefault="00D42A63" w14:paraId="280D567A" w14:textId="3B4A769D">
      <w:pPr>
        <w:spacing w:line="360" w:lineRule="auto"/>
        <w:ind w:left="1080"/>
        <w:jc w:val="both"/>
        <w:rPr>
          <w:rFonts w:eastAsia="Arial" w:cs="Arial"/>
          <w:b/>
          <w:szCs w:val="24"/>
          <w:u w:val="single"/>
          <w:lang w:eastAsia="zh-CN"/>
        </w:rPr>
      </w:pPr>
      <w:r w:rsidRPr="00F840E4">
        <w:rPr>
          <w:rFonts w:eastAsia="Arial" w:cs="Arial"/>
          <w:b/>
          <w:szCs w:val="24"/>
          <w:u w:val="single"/>
          <w:lang w:eastAsia="zh-CN"/>
        </w:rPr>
        <w:t>Constraints</w:t>
      </w:r>
    </w:p>
    <w:p w:rsidRPr="00D42A63" w:rsidR="00D42A63" w:rsidP="00F840E4" w:rsidRDefault="00D42A63" w14:paraId="22BB3B8F" w14:textId="77777777">
      <w:pPr>
        <w:pStyle w:val="ListParagraph"/>
        <w:numPr>
          <w:ilvl w:val="0"/>
          <w:numId w:val="12"/>
        </w:numPr>
        <w:spacing w:line="360" w:lineRule="auto"/>
        <w:jc w:val="both"/>
        <w:rPr>
          <w:rFonts w:eastAsia="Arial" w:cs="Arial"/>
          <w:sz w:val="22"/>
          <w:lang w:eastAsia="zh-CN"/>
        </w:rPr>
      </w:pPr>
      <w:r w:rsidRPr="00D42A63">
        <w:rPr>
          <w:rFonts w:eastAsia="Arial" w:cs="Arial"/>
          <w:sz w:val="22"/>
          <w:lang w:eastAsia="zh-CN"/>
        </w:rPr>
        <w:t>Project timeline limitations, requiring us to focus on core booking and management features.</w:t>
      </w:r>
    </w:p>
    <w:p w:rsidRPr="00D42A63" w:rsidR="00D42A63" w:rsidP="00F840E4" w:rsidRDefault="00D42A63" w14:paraId="03E8A5BF" w14:textId="77777777">
      <w:pPr>
        <w:pStyle w:val="ListParagraph"/>
        <w:numPr>
          <w:ilvl w:val="0"/>
          <w:numId w:val="12"/>
        </w:numPr>
        <w:spacing w:line="360" w:lineRule="auto"/>
        <w:jc w:val="both"/>
        <w:rPr>
          <w:rFonts w:eastAsia="Arial" w:cs="Arial"/>
          <w:sz w:val="22"/>
          <w:lang w:eastAsia="zh-CN"/>
        </w:rPr>
      </w:pPr>
      <w:r w:rsidRPr="00D42A63">
        <w:rPr>
          <w:rFonts w:eastAsia="Arial" w:cs="Arial"/>
          <w:sz w:val="22"/>
          <w:lang w:eastAsia="zh-CN"/>
        </w:rPr>
        <w:t xml:space="preserve">Limited familiarity with </w:t>
      </w:r>
      <w:proofErr w:type="spellStart"/>
      <w:r w:rsidRPr="00D42A63">
        <w:rPr>
          <w:rFonts w:eastAsia="Arial" w:cs="Arial"/>
          <w:sz w:val="22"/>
          <w:lang w:eastAsia="zh-CN"/>
        </w:rPr>
        <w:t>DevSecOps</w:t>
      </w:r>
      <w:proofErr w:type="spellEnd"/>
      <w:r w:rsidRPr="00D42A63">
        <w:rPr>
          <w:rFonts w:eastAsia="Arial" w:cs="Arial"/>
          <w:sz w:val="22"/>
          <w:lang w:eastAsia="zh-CN"/>
        </w:rPr>
        <w:t xml:space="preserve"> automation tools, requiring additional learning and setup time.</w:t>
      </w:r>
    </w:p>
    <w:p w:rsidR="00FC3526" w:rsidP="00F840E4" w:rsidRDefault="00D42A63" w14:paraId="7B8FA577" w14:textId="626FCCB9">
      <w:pPr>
        <w:pStyle w:val="ListParagraph"/>
        <w:numPr>
          <w:ilvl w:val="0"/>
          <w:numId w:val="12"/>
        </w:numPr>
        <w:spacing w:line="360" w:lineRule="auto"/>
        <w:jc w:val="both"/>
        <w:rPr>
          <w:rFonts w:eastAsia="Arial" w:cs="Arial"/>
          <w:sz w:val="22"/>
          <w:lang w:eastAsia="zh-CN"/>
        </w:rPr>
      </w:pPr>
      <w:r w:rsidRPr="00D42A63">
        <w:rPr>
          <w:rFonts w:eastAsia="Arial" w:cs="Arial"/>
          <w:sz w:val="22"/>
          <w:lang w:eastAsia="zh-CN"/>
        </w:rPr>
        <w:t>Resource constraints, as the team consists of a limited number of developers working within a fixed time frame.</w:t>
      </w:r>
    </w:p>
    <w:p w:rsidRPr="005F7412" w:rsidR="005F7412" w:rsidP="00F840E4" w:rsidRDefault="005F7412" w14:paraId="06462DEE" w14:textId="77777777">
      <w:pPr>
        <w:pStyle w:val="ListParagraph"/>
        <w:spacing w:line="360" w:lineRule="auto"/>
        <w:ind w:left="1440"/>
        <w:rPr>
          <w:rFonts w:eastAsia="Arial" w:cs="Arial"/>
          <w:sz w:val="22"/>
          <w:lang w:eastAsia="zh-CN"/>
        </w:rPr>
      </w:pPr>
    </w:p>
    <w:p w:rsidR="00137088" w:rsidP="00F840E4" w:rsidRDefault="28B04A49" w14:paraId="096EAA59" w14:textId="1FC7B73B" w14:noSpellErr="1">
      <w:pPr>
        <w:pStyle w:val="Heading1"/>
        <w:spacing w:line="360" w:lineRule="auto"/>
        <w:rPr/>
      </w:pPr>
      <w:bookmarkStart w:name="_Toc22884349" w:id="5"/>
      <w:bookmarkStart w:name="_Toc1837330990" w:id="350157105"/>
      <w:r w:rsidR="28B04A49">
        <w:rPr/>
        <w:t xml:space="preserve">Project </w:t>
      </w:r>
      <w:r w:rsidR="78A6F703">
        <w:rPr/>
        <w:t>Progress Report</w:t>
      </w:r>
      <w:bookmarkEnd w:id="5"/>
      <w:bookmarkEnd w:id="350157105"/>
    </w:p>
    <w:p w:rsidRPr="006169CF" w:rsidR="00EF2F95" w:rsidP="171CEDFC" w:rsidRDefault="41D7AF2C" w14:paraId="03451EED" w14:textId="7A277FA8" w14:noSpellErr="1">
      <w:pPr>
        <w:pStyle w:val="Heading2"/>
        <w:spacing w:line="360" w:lineRule="auto"/>
        <w:ind w:left="1276" w:hanging="567"/>
        <w:jc w:val="both"/>
        <w:rPr>
          <w:b w:val="1"/>
          <w:bCs w:val="1"/>
          <w:color w:val="2E74B5" w:themeColor="accent1" w:themeShade="BF"/>
        </w:rPr>
      </w:pPr>
      <w:bookmarkStart w:name="_Toc1672803894" w:id="88727525"/>
      <w:r w:rsidRPr="6D994CDF" w:rsidR="41D7AF2C">
        <w:rPr>
          <w:b w:val="1"/>
          <w:bCs w:val="1"/>
          <w:color w:val="2E74B5" w:themeColor="accent1" w:themeTint="FF" w:themeShade="BF"/>
        </w:rPr>
        <w:t>Reporting Period</w:t>
      </w:r>
      <w:bookmarkEnd w:id="88727525"/>
    </w:p>
    <w:p w:rsidR="292AFB28" w:rsidP="1F9F5A21" w:rsidRDefault="292AFB28" w14:paraId="38601D4C" w14:textId="16D4FBD5">
      <w:pPr>
        <w:spacing w:line="360" w:lineRule="auto"/>
        <w:ind w:left="720"/>
        <w:jc w:val="both"/>
        <w:rPr>
          <w:rFonts w:eastAsia="Calibri" w:cs="Arial"/>
          <w:sz w:val="22"/>
        </w:rPr>
      </w:pPr>
      <w:r w:rsidRPr="3F08CA9F">
        <w:rPr>
          <w:rFonts w:eastAsia="Calibri" w:cs="Arial"/>
          <w:sz w:val="22"/>
        </w:rPr>
        <w:t xml:space="preserve">This report reflects the progress of Sprint </w:t>
      </w:r>
      <w:r w:rsidRPr="3F08CA9F" w:rsidR="4C7A110B">
        <w:rPr>
          <w:rFonts w:eastAsia="Calibri" w:cs="Arial"/>
          <w:sz w:val="22"/>
        </w:rPr>
        <w:t>5</w:t>
      </w:r>
      <w:r w:rsidRPr="3F08CA9F">
        <w:rPr>
          <w:rFonts w:eastAsia="Calibri" w:cs="Arial"/>
          <w:sz w:val="22"/>
        </w:rPr>
        <w:t xml:space="preserve">, which ran from </w:t>
      </w:r>
      <w:r w:rsidRPr="3F08CA9F" w:rsidR="06E73376">
        <w:rPr>
          <w:rFonts w:eastAsia="Calibri" w:cs="Arial"/>
          <w:b/>
          <w:bCs/>
          <w:sz w:val="22"/>
        </w:rPr>
        <w:t>28</w:t>
      </w:r>
      <w:r w:rsidRPr="3F08CA9F">
        <w:rPr>
          <w:rFonts w:eastAsia="Calibri" w:cs="Arial"/>
          <w:b/>
          <w:bCs/>
          <w:sz w:val="22"/>
        </w:rPr>
        <w:t xml:space="preserve">th March 2025 to </w:t>
      </w:r>
      <w:r w:rsidRPr="3F08CA9F" w:rsidR="266DCD1F">
        <w:rPr>
          <w:rFonts w:eastAsia="Calibri" w:cs="Arial"/>
          <w:b/>
          <w:bCs/>
          <w:sz w:val="22"/>
        </w:rPr>
        <w:t>11</w:t>
      </w:r>
      <w:r w:rsidRPr="3F08CA9F">
        <w:rPr>
          <w:rFonts w:eastAsia="Calibri" w:cs="Arial"/>
          <w:b/>
          <w:bCs/>
          <w:sz w:val="22"/>
        </w:rPr>
        <w:t xml:space="preserve">th </w:t>
      </w:r>
      <w:r w:rsidRPr="3F08CA9F" w:rsidR="294BDFDF">
        <w:rPr>
          <w:rFonts w:eastAsia="Calibri" w:cs="Arial"/>
          <w:b/>
          <w:bCs/>
          <w:sz w:val="22"/>
        </w:rPr>
        <w:t>April</w:t>
      </w:r>
      <w:r w:rsidRPr="3F08CA9F">
        <w:rPr>
          <w:rFonts w:eastAsia="Calibri" w:cs="Arial"/>
          <w:b/>
          <w:bCs/>
          <w:sz w:val="22"/>
        </w:rPr>
        <w:t xml:space="preserve"> 2025</w:t>
      </w:r>
      <w:r w:rsidRPr="3F08CA9F">
        <w:rPr>
          <w:rFonts w:eastAsia="Calibri" w:cs="Arial"/>
          <w:sz w:val="22"/>
        </w:rPr>
        <w:t>.</w:t>
      </w:r>
    </w:p>
    <w:p w:rsidR="3BB3AC04" w:rsidP="3F08CA9F" w:rsidRDefault="3BB3AC04" w14:paraId="18FA18C7" w14:textId="7177228E">
      <w:pPr>
        <w:spacing w:line="360" w:lineRule="auto"/>
        <w:ind w:left="720"/>
        <w:jc w:val="both"/>
        <w:rPr>
          <w:rFonts w:eastAsia="Calibri" w:cs="Arial"/>
          <w:sz w:val="22"/>
        </w:rPr>
      </w:pPr>
      <w:r w:rsidRPr="3F08CA9F">
        <w:rPr>
          <w:rFonts w:eastAsia="Calibri" w:cs="Arial"/>
          <w:sz w:val="22"/>
        </w:rPr>
        <w:t>Sprint 5 marked the final development sprint for Eevee’s Retreat, focusing on system validation, final refinements, and deployment preparation. This included conducting User Acceptance Testing (UAT), finalizing UI/UX optimizations, completing security audits, and deploying the platform to a staging environment.</w:t>
      </w:r>
    </w:p>
    <w:p w:rsidR="1F9F5A21" w:rsidP="1F9F5A21" w:rsidRDefault="1F9F5A21" w14:paraId="5DCBF0B3" w14:textId="4B774B6D">
      <w:pPr>
        <w:spacing w:line="360" w:lineRule="auto"/>
        <w:ind w:left="720"/>
        <w:jc w:val="both"/>
        <w:rPr>
          <w:sz w:val="22"/>
        </w:rPr>
      </w:pPr>
    </w:p>
    <w:p w:rsidRPr="006169CF" w:rsidR="00EF2F95" w:rsidP="171CEDFC" w:rsidRDefault="41D7AF2C" w14:paraId="4E0A4B66" w14:textId="025DCCB7" w14:noSpellErr="1">
      <w:pPr>
        <w:pStyle w:val="Heading2"/>
        <w:spacing w:line="360" w:lineRule="auto"/>
        <w:ind w:left="1276" w:hanging="567"/>
        <w:jc w:val="both"/>
        <w:rPr>
          <w:b w:val="1"/>
          <w:bCs w:val="1"/>
          <w:color w:val="2E74B5" w:themeColor="accent1" w:themeShade="BF"/>
        </w:rPr>
      </w:pPr>
      <w:bookmarkStart w:name="_Toc1623875596" w:id="827407530"/>
      <w:r w:rsidRPr="6D994CDF" w:rsidR="41D7AF2C">
        <w:rPr>
          <w:b w:val="1"/>
          <w:bCs w:val="1"/>
          <w:color w:val="2E74B5" w:themeColor="accent1" w:themeTint="FF" w:themeShade="BF"/>
        </w:rPr>
        <w:t>Sprint Objectives</w:t>
      </w:r>
      <w:bookmarkEnd w:id="827407530"/>
    </w:p>
    <w:p w:rsidR="19551494" w:rsidP="319397AD" w:rsidRDefault="19551494" w14:paraId="6ACE1C61" w14:textId="24D4E6D4">
      <w:pPr>
        <w:spacing w:before="240" w:after="240"/>
        <w:ind w:firstLine="720"/>
        <w:rPr>
          <w:rFonts w:eastAsia="Arial" w:cs="Arial"/>
          <w:sz w:val="22"/>
        </w:rPr>
      </w:pPr>
      <w:r w:rsidRPr="3F08CA9F">
        <w:rPr>
          <w:rFonts w:eastAsia="Arial" w:cs="Arial"/>
          <w:sz w:val="22"/>
        </w:rPr>
        <w:t xml:space="preserve">The primary goals of </w:t>
      </w:r>
      <w:r w:rsidRPr="3F08CA9F" w:rsidR="2B6DC7FE">
        <w:rPr>
          <w:rFonts w:eastAsia="Arial" w:cs="Arial"/>
          <w:sz w:val="22"/>
        </w:rPr>
        <w:t xml:space="preserve">Sprint </w:t>
      </w:r>
      <w:r w:rsidRPr="3F08CA9F" w:rsidR="3A981633">
        <w:rPr>
          <w:rFonts w:eastAsia="Arial" w:cs="Arial"/>
          <w:sz w:val="22"/>
        </w:rPr>
        <w:t>5</w:t>
      </w:r>
      <w:r w:rsidRPr="3F08CA9F">
        <w:rPr>
          <w:rFonts w:eastAsia="Arial" w:cs="Arial"/>
          <w:sz w:val="22"/>
        </w:rPr>
        <w:t xml:space="preserve"> were:</w:t>
      </w:r>
    </w:p>
    <w:p w:rsidR="7D9C1B00" w:rsidP="3F08CA9F" w:rsidRDefault="7D9C1B00" w14:paraId="083FAD5E" w14:textId="43F4D743">
      <w:pPr>
        <w:pStyle w:val="ListParagraph"/>
        <w:numPr>
          <w:ilvl w:val="0"/>
          <w:numId w:val="18"/>
        </w:numPr>
      </w:pPr>
      <w:r w:rsidRPr="3F08CA9F">
        <w:t xml:space="preserve">Conduct </w:t>
      </w:r>
      <w:r w:rsidRPr="3F08CA9F">
        <w:rPr>
          <w:b/>
          <w:bCs/>
        </w:rPr>
        <w:t>User Acceptance Testing (UAT)</w:t>
      </w:r>
      <w:r w:rsidRPr="3F08CA9F">
        <w:t xml:space="preserve"> with real users.</w:t>
      </w:r>
    </w:p>
    <w:p w:rsidR="7D9C1B00" w:rsidP="3F08CA9F" w:rsidRDefault="7D9C1B00" w14:paraId="6615F8A8" w14:textId="4701C6DE">
      <w:pPr>
        <w:pStyle w:val="ListParagraph"/>
        <w:numPr>
          <w:ilvl w:val="0"/>
          <w:numId w:val="18"/>
        </w:numPr>
      </w:pPr>
      <w:r w:rsidRPr="3F08CA9F">
        <w:t>Finalize</w:t>
      </w:r>
      <w:r w:rsidRPr="3F08CA9F">
        <w:rPr>
          <w:b/>
          <w:bCs/>
        </w:rPr>
        <w:t xml:space="preserve"> UI/UX refinements</w:t>
      </w:r>
      <w:r w:rsidRPr="3F08CA9F">
        <w:t xml:space="preserve"> based on Sprint 4 feedback.</w:t>
      </w:r>
    </w:p>
    <w:p w:rsidR="7D9C1B00" w:rsidP="3F08CA9F" w:rsidRDefault="7D9C1B00" w14:paraId="216474DE" w14:textId="095C2E94">
      <w:pPr>
        <w:pStyle w:val="ListParagraph"/>
        <w:numPr>
          <w:ilvl w:val="0"/>
          <w:numId w:val="18"/>
        </w:numPr>
      </w:pPr>
      <w:r w:rsidRPr="3F08CA9F">
        <w:t xml:space="preserve">Perform </w:t>
      </w:r>
      <w:r w:rsidRPr="3F08CA9F">
        <w:rPr>
          <w:b/>
          <w:bCs/>
        </w:rPr>
        <w:t>performance testing and security audits</w:t>
      </w:r>
      <w:r w:rsidRPr="3F08CA9F">
        <w:t>.</w:t>
      </w:r>
    </w:p>
    <w:p w:rsidR="7D9C1B00" w:rsidP="3F08CA9F" w:rsidRDefault="7D9C1B00" w14:paraId="7402944D" w14:textId="32C80282">
      <w:pPr>
        <w:pStyle w:val="ListParagraph"/>
        <w:numPr>
          <w:ilvl w:val="0"/>
          <w:numId w:val="18"/>
        </w:numPr>
      </w:pPr>
      <w:r w:rsidRPr="3F08CA9F">
        <w:t>Complete</w:t>
      </w:r>
      <w:r w:rsidRPr="3F08CA9F">
        <w:rPr>
          <w:b/>
          <w:bCs/>
        </w:rPr>
        <w:t xml:space="preserve"> final bug fixes</w:t>
      </w:r>
      <w:r w:rsidRPr="3F08CA9F">
        <w:t xml:space="preserve"> and </w:t>
      </w:r>
      <w:r w:rsidRPr="3F08CA9F">
        <w:rPr>
          <w:b/>
          <w:bCs/>
        </w:rPr>
        <w:t>system optimizations</w:t>
      </w:r>
      <w:r w:rsidRPr="3F08CA9F">
        <w:t>.</w:t>
      </w:r>
    </w:p>
    <w:p w:rsidR="7D9C1B00" w:rsidP="3F08CA9F" w:rsidRDefault="7D9C1B00" w14:paraId="4AB17FD3" w14:textId="052701C0">
      <w:pPr>
        <w:pStyle w:val="ListParagraph"/>
        <w:numPr>
          <w:ilvl w:val="0"/>
          <w:numId w:val="18"/>
        </w:numPr>
      </w:pPr>
      <w:r w:rsidRPr="3F08CA9F">
        <w:rPr>
          <w:b/>
          <w:bCs/>
        </w:rPr>
        <w:t>Deploy the system to a staging environment</w:t>
      </w:r>
      <w:r w:rsidRPr="3F08CA9F">
        <w:t xml:space="preserve"> for pre-production validation.</w:t>
      </w:r>
    </w:p>
    <w:p w:rsidRPr="006E71C3" w:rsidR="0EEE6E8C" w:rsidP="171CEDFC" w:rsidRDefault="2B6DC7FE" w14:paraId="3E1DDD2A" w14:textId="4CBF2180" w14:noSpellErr="1">
      <w:pPr>
        <w:pStyle w:val="Heading2"/>
        <w:spacing w:line="360" w:lineRule="auto"/>
        <w:ind w:left="1276" w:hanging="567"/>
        <w:jc w:val="both"/>
        <w:rPr>
          <w:b w:val="1"/>
          <w:bCs w:val="1"/>
          <w:color w:val="2E74B5" w:themeColor="accent1" w:themeShade="BF"/>
        </w:rPr>
      </w:pPr>
      <w:bookmarkStart w:name="_Toc813744578" w:id="754868827"/>
      <w:r w:rsidRPr="6D994CDF" w:rsidR="2B6DC7FE">
        <w:rPr>
          <w:b w:val="1"/>
          <w:bCs w:val="1"/>
          <w:color w:val="2E74B5" w:themeColor="accent1" w:themeTint="FF" w:themeShade="BF"/>
        </w:rPr>
        <w:t xml:space="preserve">Sprint </w:t>
      </w:r>
      <w:r w:rsidRPr="6D994CDF" w:rsidR="4341D67C">
        <w:rPr>
          <w:b w:val="1"/>
          <w:bCs w:val="1"/>
          <w:color w:val="2E74B5" w:themeColor="accent1" w:themeTint="FF" w:themeShade="BF"/>
        </w:rPr>
        <w:t>5</w:t>
      </w:r>
      <w:r w:rsidRPr="6D994CDF" w:rsidR="1E4D7A36">
        <w:rPr>
          <w:b w:val="1"/>
          <w:bCs w:val="1"/>
          <w:color w:val="2E74B5" w:themeColor="accent1" w:themeTint="FF" w:themeShade="BF"/>
        </w:rPr>
        <w:t xml:space="preserve"> Accomplishments (Planned vs. Actual)</w:t>
      </w:r>
      <w:bookmarkEnd w:id="754868827"/>
    </w:p>
    <w:p w:rsidR="4A0B6A3C" w:rsidP="3F08CA9F" w:rsidRDefault="4A0B6A3C" w14:paraId="03E688D3" w14:textId="379D6322">
      <w:pPr>
        <w:spacing w:line="360" w:lineRule="auto"/>
        <w:ind w:left="720"/>
        <w:jc w:val="both"/>
      </w:pPr>
      <w:r w:rsidRPr="3F08CA9F">
        <w:rPr>
          <w:sz w:val="22"/>
        </w:rPr>
        <w:t>During Sprint 5, the team successfully completed all planned objectives, transitioning the project into its final pre-deployment phase. User Acceptance Testing (UAT) was carried out with real users, allowing the team to gather valuable feedback on usability, performance, and navigation. This feedback informed the final round of UI/UX refinements, which enhanced form validations, visual consistency, and the overall user journey. Performance testing was conducted through simulated concurrent user activity, confirming that the system could handle expected load with acceptable response times.</w:t>
      </w:r>
    </w:p>
    <w:p w:rsidR="4A0B6A3C" w:rsidP="3F08CA9F" w:rsidRDefault="4A0B6A3C" w14:paraId="6C0EB45B" w14:textId="16545645">
      <w:pPr>
        <w:spacing w:line="360" w:lineRule="auto"/>
        <w:ind w:left="720"/>
        <w:jc w:val="both"/>
      </w:pPr>
      <w:r w:rsidRPr="3F08CA9F">
        <w:rPr>
          <w:sz w:val="22"/>
        </w:rPr>
        <w:t xml:space="preserve"> </w:t>
      </w:r>
    </w:p>
    <w:p w:rsidR="4A0B6A3C" w:rsidP="3F08CA9F" w:rsidRDefault="4A0B6A3C" w14:paraId="24C4AC94" w14:textId="05F0C65A">
      <w:pPr>
        <w:spacing w:line="360" w:lineRule="auto"/>
        <w:ind w:left="720"/>
        <w:jc w:val="both"/>
      </w:pPr>
      <w:r w:rsidRPr="3F08CA9F">
        <w:rPr>
          <w:sz w:val="22"/>
        </w:rPr>
        <w:t>In addition, a thorough security audit was performed, during which minor vulnerabilities—such as exposed headers and insecure configurations—were identified and promptly addressed. The final bug fixes were made in response to issues found during UAT, with optimizations applied across both the frontend and backend to ensure efficiency and stability. Finally, the system was successfully deployed to a staging environment on AWS Free Tier, where it underwent final integration checks and configuration validations. With all critical milestones achieved, the platform is now ready for its official production release.</w:t>
      </w:r>
    </w:p>
    <w:p w:rsidR="1F9F5A21" w:rsidP="1F9F5A21" w:rsidRDefault="1F9F5A21" w14:paraId="51E0A360" w14:textId="1A49E29B">
      <w:pPr>
        <w:spacing w:line="360" w:lineRule="auto"/>
        <w:ind w:left="720"/>
        <w:jc w:val="both"/>
        <w:rPr>
          <w:sz w:val="22"/>
        </w:rPr>
      </w:pPr>
    </w:p>
    <w:tbl>
      <w:tblPr>
        <w:tblStyle w:val="ListTable4-Accent5"/>
        <w:tblW w:w="8280" w:type="dxa"/>
        <w:tblInd w:w="69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055"/>
        <w:gridCol w:w="1725"/>
        <w:gridCol w:w="1830"/>
        <w:gridCol w:w="2670"/>
      </w:tblGrid>
      <w:tr w:rsidR="171CEDFC" w:rsidTr="3F08CA9F" w14:paraId="2D9A3EE8" w14:textId="77777777">
        <w:trPr>
          <w:cnfStyle w:val="100000000000" w:firstRow="1" w:lastRow="0" w:firstColumn="0" w:lastColumn="0" w:oddVBand="0" w:evenVBand="0" w:oddHBand="0"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2055" w:type="dxa"/>
            <w:tcBorders>
              <w:top w:val="single" w:color="4472C4" w:themeColor="accent5" w:sz="6" w:space="0"/>
              <w:left w:val="single" w:color="4472C4" w:themeColor="accent5" w:sz="6" w:space="0"/>
              <w:bottom w:val="single" w:color="4472C4" w:themeColor="accent5" w:sz="6" w:space="0"/>
            </w:tcBorders>
            <w:tcMar>
              <w:left w:w="105" w:type="dxa"/>
              <w:right w:w="105" w:type="dxa"/>
            </w:tcMar>
            <w:vAlign w:val="center"/>
          </w:tcPr>
          <w:p w:rsidR="171CEDFC" w:rsidP="171CEDFC" w:rsidRDefault="171CEDFC" w14:paraId="5A4FCDD9" w14:textId="5A538C6E">
            <w:pPr>
              <w:jc w:val="center"/>
              <w:rPr>
                <w:rFonts w:eastAsia="Arial" w:cs="Arial"/>
                <w:sz w:val="20"/>
                <w:szCs w:val="20"/>
              </w:rPr>
            </w:pPr>
            <w:r w:rsidRPr="171CEDFC">
              <w:rPr>
                <w:rFonts w:eastAsia="Arial" w:cs="Arial"/>
                <w:sz w:val="20"/>
                <w:szCs w:val="20"/>
              </w:rPr>
              <w:t>Task</w:t>
            </w:r>
          </w:p>
        </w:tc>
        <w:tc>
          <w:tcPr>
            <w:tcW w:w="1725" w:type="dxa"/>
            <w:tcBorders>
              <w:top w:val="single" w:color="4472C4" w:themeColor="accent5" w:sz="6" w:space="0"/>
              <w:bottom w:val="single" w:color="4472C4" w:themeColor="accent5" w:sz="6" w:space="0"/>
            </w:tcBorders>
            <w:tcMar>
              <w:left w:w="105" w:type="dxa"/>
              <w:right w:w="105" w:type="dxa"/>
            </w:tcMar>
            <w:vAlign w:val="center"/>
          </w:tcPr>
          <w:p w:rsidR="171CEDFC" w:rsidP="171CEDFC" w:rsidRDefault="171CEDFC" w14:paraId="4B2CFD41" w14:textId="403F945A">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sz w:val="20"/>
                <w:szCs w:val="20"/>
              </w:rPr>
            </w:pPr>
            <w:r w:rsidRPr="171CEDFC">
              <w:rPr>
                <w:rFonts w:eastAsia="Arial" w:cs="Arial"/>
                <w:sz w:val="20"/>
                <w:szCs w:val="20"/>
              </w:rPr>
              <w:t>Planned Completion</w:t>
            </w:r>
          </w:p>
        </w:tc>
        <w:tc>
          <w:tcPr>
            <w:tcW w:w="1830" w:type="dxa"/>
            <w:tcBorders>
              <w:top w:val="single" w:color="4472C4" w:themeColor="accent5" w:sz="6" w:space="0"/>
              <w:bottom w:val="single" w:color="4472C4" w:themeColor="accent5" w:sz="6" w:space="0"/>
            </w:tcBorders>
            <w:tcMar>
              <w:left w:w="105" w:type="dxa"/>
              <w:right w:w="105" w:type="dxa"/>
            </w:tcMar>
            <w:vAlign w:val="center"/>
          </w:tcPr>
          <w:p w:rsidR="171CEDFC" w:rsidP="171CEDFC" w:rsidRDefault="171CEDFC" w14:paraId="316B4E90" w14:textId="11A3EC31">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sz w:val="20"/>
                <w:szCs w:val="20"/>
              </w:rPr>
            </w:pPr>
            <w:r w:rsidRPr="171CEDFC">
              <w:rPr>
                <w:rFonts w:eastAsia="Arial" w:cs="Arial"/>
                <w:sz w:val="20"/>
                <w:szCs w:val="20"/>
              </w:rPr>
              <w:t>Actual Completion</w:t>
            </w:r>
          </w:p>
        </w:tc>
        <w:tc>
          <w:tcPr>
            <w:tcW w:w="2670" w:type="dxa"/>
            <w:tcBorders>
              <w:top w:val="single" w:color="4472C4" w:themeColor="accent5" w:sz="6" w:space="0"/>
              <w:bottom w:val="single" w:color="4472C4" w:themeColor="accent5" w:sz="6" w:space="0"/>
              <w:right w:val="single" w:color="4472C4" w:themeColor="accent5" w:sz="6" w:space="0"/>
            </w:tcBorders>
            <w:tcMar>
              <w:left w:w="105" w:type="dxa"/>
              <w:right w:w="105" w:type="dxa"/>
            </w:tcMar>
            <w:vAlign w:val="center"/>
          </w:tcPr>
          <w:p w:rsidR="171CEDFC" w:rsidP="171CEDFC" w:rsidRDefault="171CEDFC" w14:paraId="0625D9EB" w14:textId="725E00A3">
            <w:pPr>
              <w:cnfStyle w:val="100000000000" w:firstRow="1" w:lastRow="0" w:firstColumn="0" w:lastColumn="0" w:oddVBand="0" w:evenVBand="0" w:oddHBand="0" w:evenHBand="0" w:firstRowFirstColumn="0" w:firstRowLastColumn="0" w:lastRowFirstColumn="0" w:lastRowLastColumn="0"/>
              <w:rPr>
                <w:rFonts w:eastAsia="Arial" w:cs="Arial"/>
                <w:b w:val="0"/>
                <w:bCs w:val="0"/>
                <w:sz w:val="20"/>
                <w:szCs w:val="20"/>
              </w:rPr>
            </w:pPr>
            <w:r w:rsidRPr="171CEDFC">
              <w:rPr>
                <w:rFonts w:eastAsia="Arial" w:cs="Arial"/>
                <w:sz w:val="20"/>
                <w:szCs w:val="20"/>
              </w:rPr>
              <w:t>Remarks</w:t>
            </w:r>
          </w:p>
        </w:tc>
      </w:tr>
      <w:tr w:rsidR="00496AF0" w:rsidTr="3F08CA9F" w14:paraId="1D238BB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55" w:type="dxa"/>
            <w:tcMar>
              <w:left w:w="105" w:type="dxa"/>
              <w:right w:w="105" w:type="dxa"/>
            </w:tcMar>
            <w:vAlign w:val="center"/>
          </w:tcPr>
          <w:p w:rsidRPr="00496AF0" w:rsidR="00496AF0" w:rsidP="004B71E9" w:rsidRDefault="053D9ABF" w14:paraId="4FE74EAC" w14:textId="49A5258B">
            <w:pPr>
              <w:spacing w:line="360" w:lineRule="auto"/>
              <w:rPr>
                <w:rFonts w:eastAsia="Arial" w:cs="Arial"/>
                <w:color w:val="000000" w:themeColor="text1"/>
                <w:sz w:val="20"/>
                <w:szCs w:val="20"/>
              </w:rPr>
            </w:pPr>
            <w:r w:rsidRPr="3F08CA9F">
              <w:rPr>
                <w:rFonts w:eastAsia="Arial" w:cs="Arial"/>
                <w:sz w:val="20"/>
                <w:szCs w:val="20"/>
              </w:rPr>
              <w:t>User Acceptance Testing (UAT)</w:t>
            </w:r>
          </w:p>
        </w:tc>
        <w:tc>
          <w:tcPr>
            <w:tcW w:w="1725" w:type="dxa"/>
            <w:tcMar>
              <w:left w:w="105" w:type="dxa"/>
              <w:right w:w="105" w:type="dxa"/>
            </w:tcMar>
            <w:vAlign w:val="center"/>
          </w:tcPr>
          <w:p w:rsidRPr="00496AF0" w:rsidR="00496AF0" w:rsidP="004B71E9" w:rsidRDefault="3E4E392E" w14:paraId="3FA56F3D" w14:textId="1A7BBE1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sidRPr="1F9F5A21">
              <w:rPr>
                <w:rFonts w:ascii="Segoe UI Emoji" w:hAnsi="Segoe UI Emoji" w:cs="Segoe UI Emoji"/>
                <w:sz w:val="20"/>
                <w:szCs w:val="20"/>
              </w:rPr>
              <w:t>✅</w:t>
            </w:r>
            <w:r w:rsidRPr="1F9F5A21">
              <w:rPr>
                <w:rFonts w:cs="Arial"/>
                <w:sz w:val="20"/>
                <w:szCs w:val="20"/>
              </w:rPr>
              <w:t xml:space="preserve"> Completed</w:t>
            </w:r>
          </w:p>
        </w:tc>
        <w:tc>
          <w:tcPr>
            <w:tcW w:w="1830" w:type="dxa"/>
            <w:tcMar>
              <w:left w:w="105" w:type="dxa"/>
              <w:right w:w="105" w:type="dxa"/>
            </w:tcMar>
            <w:vAlign w:val="center"/>
          </w:tcPr>
          <w:p w:rsidRPr="00496AF0" w:rsidR="00496AF0" w:rsidP="004B71E9" w:rsidRDefault="00496AF0" w14:paraId="649F1AC8" w14:textId="5530B94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18"/>
              </w:rPr>
            </w:pPr>
            <w:r w:rsidRPr="00496AF0">
              <w:rPr>
                <w:rFonts w:ascii="Segoe UI Emoji" w:hAnsi="Segoe UI Emoji" w:cs="Segoe UI Emoji"/>
                <w:sz w:val="20"/>
                <w:szCs w:val="18"/>
              </w:rPr>
              <w:t>✅</w:t>
            </w:r>
            <w:r w:rsidRPr="00496AF0">
              <w:rPr>
                <w:rFonts w:cs="Arial"/>
                <w:sz w:val="20"/>
                <w:szCs w:val="18"/>
              </w:rPr>
              <w:t xml:space="preserve"> Completed</w:t>
            </w:r>
          </w:p>
        </w:tc>
        <w:tc>
          <w:tcPr>
            <w:tcW w:w="2670" w:type="dxa"/>
            <w:tcMar>
              <w:left w:w="105" w:type="dxa"/>
              <w:right w:w="105" w:type="dxa"/>
            </w:tcMar>
            <w:vAlign w:val="center"/>
          </w:tcPr>
          <w:p w:rsidRPr="00496AF0" w:rsidR="00496AF0" w:rsidP="004B71E9" w:rsidRDefault="5EF6911E" w14:paraId="64D153D0" w14:textId="70955B3A">
            <w:pPr>
              <w:spacing w:line="360" w:lineRule="auto"/>
              <w:cnfStyle w:val="000000100000" w:firstRow="0" w:lastRow="0" w:firstColumn="0" w:lastColumn="0" w:oddVBand="0" w:evenVBand="0" w:oddHBand="1" w:evenHBand="0" w:firstRowFirstColumn="0" w:firstRowLastColumn="0" w:lastRowFirstColumn="0" w:lastRowLastColumn="0"/>
            </w:pPr>
            <w:r w:rsidRPr="3F08CA9F">
              <w:rPr>
                <w:rFonts w:eastAsia="Arial" w:cs="Arial"/>
                <w:sz w:val="20"/>
                <w:szCs w:val="20"/>
              </w:rPr>
              <w:t>Received valuable feedback from end-users on usability and performance</w:t>
            </w:r>
          </w:p>
        </w:tc>
      </w:tr>
      <w:tr w:rsidR="00496AF0" w:rsidTr="3F08CA9F" w14:paraId="47B5B5EE"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Mar>
              <w:left w:w="105" w:type="dxa"/>
              <w:right w:w="105" w:type="dxa"/>
            </w:tcMar>
            <w:vAlign w:val="center"/>
          </w:tcPr>
          <w:p w:rsidRPr="00496AF0" w:rsidR="00496AF0" w:rsidP="004B71E9" w:rsidRDefault="5EF6911E" w14:paraId="3AF3DBA4" w14:textId="5FF75D39">
            <w:pPr>
              <w:spacing w:line="360" w:lineRule="auto"/>
            </w:pPr>
            <w:r w:rsidRPr="3F08CA9F">
              <w:rPr>
                <w:rFonts w:eastAsia="Arial" w:cs="Arial"/>
                <w:sz w:val="20"/>
                <w:szCs w:val="20"/>
              </w:rPr>
              <w:t>Final UI/UX Enhancements</w:t>
            </w:r>
          </w:p>
        </w:tc>
        <w:tc>
          <w:tcPr>
            <w:tcW w:w="1725" w:type="dxa"/>
            <w:tcMar>
              <w:left w:w="105" w:type="dxa"/>
              <w:right w:w="105" w:type="dxa"/>
            </w:tcMar>
            <w:vAlign w:val="center"/>
          </w:tcPr>
          <w:p w:rsidRPr="00496AF0" w:rsidR="00496AF0" w:rsidP="004B71E9" w:rsidRDefault="3BBE383E" w14:paraId="0A2DBA36" w14:textId="6B765DA3">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sidRPr="1F9F5A21">
              <w:rPr>
                <w:rFonts w:ascii="Segoe UI Emoji" w:hAnsi="Segoe UI Emoji" w:cs="Segoe UI Emoji"/>
                <w:sz w:val="20"/>
                <w:szCs w:val="20"/>
              </w:rPr>
              <w:t>✅</w:t>
            </w:r>
            <w:r w:rsidRPr="1F9F5A21">
              <w:rPr>
                <w:rFonts w:cs="Arial"/>
                <w:sz w:val="20"/>
                <w:szCs w:val="20"/>
              </w:rPr>
              <w:t xml:space="preserve"> Completed</w:t>
            </w:r>
          </w:p>
        </w:tc>
        <w:tc>
          <w:tcPr>
            <w:tcW w:w="1830" w:type="dxa"/>
            <w:tcMar>
              <w:left w:w="105" w:type="dxa"/>
              <w:right w:w="105" w:type="dxa"/>
            </w:tcMar>
            <w:vAlign w:val="center"/>
          </w:tcPr>
          <w:p w:rsidRPr="00496AF0" w:rsidR="00496AF0" w:rsidP="004B71E9" w:rsidRDefault="00496AF0" w14:paraId="2910761C" w14:textId="28BF3DCE">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18"/>
              </w:rPr>
            </w:pPr>
            <w:r w:rsidRPr="00496AF0">
              <w:rPr>
                <w:rFonts w:ascii="Segoe UI Emoji" w:hAnsi="Segoe UI Emoji" w:cs="Segoe UI Emoji"/>
                <w:sz w:val="20"/>
                <w:szCs w:val="18"/>
              </w:rPr>
              <w:t>✅</w:t>
            </w:r>
            <w:r w:rsidRPr="00496AF0">
              <w:rPr>
                <w:rFonts w:cs="Arial"/>
                <w:sz w:val="20"/>
                <w:szCs w:val="18"/>
              </w:rPr>
              <w:t xml:space="preserve"> Completed</w:t>
            </w:r>
          </w:p>
        </w:tc>
        <w:tc>
          <w:tcPr>
            <w:tcW w:w="2670" w:type="dxa"/>
            <w:tcMar>
              <w:left w:w="105" w:type="dxa"/>
              <w:right w:w="105" w:type="dxa"/>
            </w:tcMar>
            <w:vAlign w:val="center"/>
          </w:tcPr>
          <w:p w:rsidRPr="00496AF0" w:rsidR="00496AF0" w:rsidP="004B71E9" w:rsidRDefault="73679D01" w14:paraId="415C8AFB" w14:textId="79A83528">
            <w:pPr>
              <w:spacing w:line="360" w:lineRule="auto"/>
              <w:cnfStyle w:val="000000000000" w:firstRow="0" w:lastRow="0" w:firstColumn="0" w:lastColumn="0" w:oddVBand="0" w:evenVBand="0" w:oddHBand="0" w:evenHBand="0" w:firstRowFirstColumn="0" w:firstRowLastColumn="0" w:lastRowFirstColumn="0" w:lastRowLastColumn="0"/>
            </w:pPr>
            <w:r w:rsidRPr="3F08CA9F">
              <w:rPr>
                <w:rFonts w:eastAsia="Arial" w:cs="Arial"/>
                <w:sz w:val="20"/>
                <w:szCs w:val="20"/>
              </w:rPr>
              <w:t>Improved visual consistency, form validation, and user navigation</w:t>
            </w:r>
          </w:p>
        </w:tc>
      </w:tr>
      <w:tr w:rsidR="00496AF0" w:rsidTr="3F08CA9F" w14:paraId="2BDBF7E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55" w:type="dxa"/>
            <w:tcMar>
              <w:left w:w="105" w:type="dxa"/>
              <w:right w:w="105" w:type="dxa"/>
            </w:tcMar>
            <w:vAlign w:val="center"/>
          </w:tcPr>
          <w:p w:rsidRPr="00496AF0" w:rsidR="00496AF0" w:rsidP="1F9F5A21" w:rsidRDefault="73679D01" w14:paraId="005915FA" w14:textId="34F7849B">
            <w:pPr>
              <w:spacing w:line="360" w:lineRule="auto"/>
              <w:rPr>
                <w:rFonts w:eastAsia="Calibri" w:cs="Arial"/>
                <w:sz w:val="20"/>
                <w:szCs w:val="20"/>
              </w:rPr>
            </w:pPr>
            <w:r w:rsidRPr="3F08CA9F">
              <w:rPr>
                <w:rFonts w:eastAsia="Calibri" w:cs="Arial"/>
                <w:sz w:val="20"/>
                <w:szCs w:val="20"/>
              </w:rPr>
              <w:t>Performance Testing</w:t>
            </w:r>
          </w:p>
        </w:tc>
        <w:tc>
          <w:tcPr>
            <w:tcW w:w="1725" w:type="dxa"/>
            <w:tcMar>
              <w:left w:w="105" w:type="dxa"/>
              <w:right w:w="105" w:type="dxa"/>
            </w:tcMar>
            <w:vAlign w:val="center"/>
          </w:tcPr>
          <w:p w:rsidRPr="00496AF0" w:rsidR="00496AF0" w:rsidP="3F08CA9F" w:rsidRDefault="61F31972" w14:paraId="64B88405" w14:textId="2FE79621">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Emoji" w:hAnsi="Segoe UI Emoji" w:eastAsia="Calibri" w:cs="Segoe UI Emoji"/>
                <w:color w:val="000000" w:themeColor="text1"/>
                <w:sz w:val="20"/>
                <w:szCs w:val="20"/>
              </w:rPr>
            </w:pPr>
            <w:r w:rsidRPr="3F08CA9F">
              <w:rPr>
                <w:rFonts w:ascii="Segoe UI Emoji" w:hAnsi="Segoe UI Emoji" w:eastAsia="Calibri" w:cs="Segoe UI Emoji"/>
                <w:sz w:val="20"/>
                <w:szCs w:val="20"/>
              </w:rPr>
              <w:t>✅ Completed</w:t>
            </w:r>
          </w:p>
        </w:tc>
        <w:tc>
          <w:tcPr>
            <w:tcW w:w="1830" w:type="dxa"/>
            <w:tcMar>
              <w:left w:w="105" w:type="dxa"/>
              <w:right w:w="105" w:type="dxa"/>
            </w:tcMar>
            <w:vAlign w:val="center"/>
          </w:tcPr>
          <w:p w:rsidRPr="00496AF0" w:rsidR="00496AF0" w:rsidP="004B71E9" w:rsidRDefault="00496AF0" w14:paraId="5667DE85" w14:textId="6367D26F">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18"/>
              </w:rPr>
            </w:pPr>
            <w:r w:rsidRPr="00496AF0">
              <w:rPr>
                <w:rFonts w:ascii="Segoe UI Emoji" w:hAnsi="Segoe UI Emoji" w:cs="Segoe UI Emoji"/>
                <w:sz w:val="20"/>
                <w:szCs w:val="18"/>
              </w:rPr>
              <w:t>✅</w:t>
            </w:r>
            <w:r w:rsidRPr="00496AF0">
              <w:rPr>
                <w:rFonts w:cs="Arial"/>
                <w:sz w:val="20"/>
                <w:szCs w:val="18"/>
              </w:rPr>
              <w:t xml:space="preserve"> Completed</w:t>
            </w:r>
          </w:p>
        </w:tc>
        <w:tc>
          <w:tcPr>
            <w:tcW w:w="2670" w:type="dxa"/>
            <w:tcMar>
              <w:left w:w="105" w:type="dxa"/>
              <w:right w:w="105" w:type="dxa"/>
            </w:tcMar>
            <w:vAlign w:val="center"/>
          </w:tcPr>
          <w:p w:rsidRPr="00496AF0" w:rsidR="00496AF0" w:rsidP="004B71E9" w:rsidRDefault="2AABB4AD" w14:paraId="55F46AC9" w14:textId="525142D5">
            <w:pPr>
              <w:spacing w:line="360" w:lineRule="auto"/>
              <w:cnfStyle w:val="000000100000" w:firstRow="0" w:lastRow="0" w:firstColumn="0" w:lastColumn="0" w:oddVBand="0" w:evenVBand="0" w:oddHBand="1" w:evenHBand="0" w:firstRowFirstColumn="0" w:firstRowLastColumn="0" w:lastRowFirstColumn="0" w:lastRowLastColumn="0"/>
            </w:pPr>
            <w:r w:rsidRPr="3F08CA9F">
              <w:rPr>
                <w:rFonts w:eastAsia="Arial" w:cs="Arial"/>
                <w:sz w:val="20"/>
                <w:szCs w:val="20"/>
              </w:rPr>
              <w:t>Load testing validated performance under concurrent user activity</w:t>
            </w:r>
          </w:p>
        </w:tc>
      </w:tr>
      <w:tr w:rsidR="1F9F5A21" w:rsidTr="3F08CA9F" w14:paraId="4B9F6D17"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Mar>
              <w:left w:w="105" w:type="dxa"/>
              <w:right w:w="105" w:type="dxa"/>
            </w:tcMar>
            <w:vAlign w:val="center"/>
          </w:tcPr>
          <w:p w:rsidR="1BD9D634" w:rsidP="1F9F5A21" w:rsidRDefault="2AABB4AD" w14:paraId="3DF5AE77" w14:textId="44E0CE35">
            <w:pPr>
              <w:spacing w:line="360" w:lineRule="auto"/>
            </w:pPr>
            <w:r w:rsidRPr="3F08CA9F">
              <w:rPr>
                <w:rFonts w:eastAsia="Arial" w:cs="Arial"/>
                <w:sz w:val="20"/>
                <w:szCs w:val="20"/>
              </w:rPr>
              <w:t>Security Audit</w:t>
            </w:r>
          </w:p>
        </w:tc>
        <w:tc>
          <w:tcPr>
            <w:tcW w:w="1725" w:type="dxa"/>
            <w:tcMar>
              <w:left w:w="105" w:type="dxa"/>
              <w:right w:w="105" w:type="dxa"/>
            </w:tcMar>
            <w:vAlign w:val="center"/>
          </w:tcPr>
          <w:p w:rsidR="1BD9D634" w:rsidP="3F08CA9F" w:rsidRDefault="7F04D256" w14:paraId="355AE353" w14:textId="59057956">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Emoji" w:hAnsi="Segoe UI Emoji" w:eastAsia="Calibri" w:cs="Segoe UI Emoji"/>
                <w:color w:val="000000" w:themeColor="text1"/>
                <w:sz w:val="20"/>
                <w:szCs w:val="20"/>
              </w:rPr>
            </w:pPr>
            <w:r w:rsidRPr="3F08CA9F">
              <w:rPr>
                <w:rFonts w:ascii="Segoe UI Emoji" w:hAnsi="Segoe UI Emoji" w:eastAsia="Calibri" w:cs="Segoe UI Emoji"/>
                <w:sz w:val="20"/>
                <w:szCs w:val="20"/>
              </w:rPr>
              <w:t>✅ Completed</w:t>
            </w:r>
          </w:p>
        </w:tc>
        <w:tc>
          <w:tcPr>
            <w:tcW w:w="1830" w:type="dxa"/>
            <w:tcMar>
              <w:left w:w="105" w:type="dxa"/>
              <w:right w:w="105" w:type="dxa"/>
            </w:tcMar>
            <w:vAlign w:val="center"/>
          </w:tcPr>
          <w:p w:rsidR="1BD9D634" w:rsidP="1F9F5A21" w:rsidRDefault="1BD9D634" w14:paraId="61B13A76" w14:textId="1EA51005">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sidRPr="1F9F5A21">
              <w:rPr>
                <w:rFonts w:ascii="Segoe UI Emoji" w:hAnsi="Segoe UI Emoji" w:cs="Segoe UI Emoji"/>
                <w:sz w:val="20"/>
                <w:szCs w:val="20"/>
              </w:rPr>
              <w:t>✅</w:t>
            </w:r>
            <w:r w:rsidRPr="1F9F5A21">
              <w:rPr>
                <w:rFonts w:cs="Arial"/>
                <w:sz w:val="20"/>
                <w:szCs w:val="20"/>
              </w:rPr>
              <w:t xml:space="preserve"> Completed</w:t>
            </w:r>
          </w:p>
        </w:tc>
        <w:tc>
          <w:tcPr>
            <w:tcW w:w="2670" w:type="dxa"/>
            <w:tcMar>
              <w:left w:w="105" w:type="dxa"/>
              <w:right w:w="105" w:type="dxa"/>
            </w:tcMar>
            <w:vAlign w:val="center"/>
          </w:tcPr>
          <w:p w:rsidR="1BD9D634" w:rsidP="1F9F5A21" w:rsidRDefault="34673704" w14:paraId="3F92B444" w14:textId="2424391F">
            <w:pPr>
              <w:spacing w:line="360" w:lineRule="auto"/>
              <w:cnfStyle w:val="000000000000" w:firstRow="0" w:lastRow="0" w:firstColumn="0" w:lastColumn="0" w:oddVBand="0" w:evenVBand="0" w:oddHBand="0" w:evenHBand="0" w:firstRowFirstColumn="0" w:firstRowLastColumn="0" w:lastRowFirstColumn="0" w:lastRowLastColumn="0"/>
            </w:pPr>
            <w:r w:rsidRPr="3F08CA9F">
              <w:rPr>
                <w:rFonts w:eastAsia="Arial" w:cs="Arial"/>
                <w:sz w:val="20"/>
                <w:szCs w:val="20"/>
              </w:rPr>
              <w:t>Identified and resolved minor vulnerabilities and misconfigurations</w:t>
            </w:r>
          </w:p>
        </w:tc>
      </w:tr>
      <w:tr w:rsidR="00496AF0" w:rsidTr="3F08CA9F" w14:paraId="21125A9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55" w:type="dxa"/>
            <w:tcMar>
              <w:left w:w="105" w:type="dxa"/>
              <w:right w:w="105" w:type="dxa"/>
            </w:tcMar>
            <w:vAlign w:val="center"/>
          </w:tcPr>
          <w:p w:rsidRPr="00496AF0" w:rsidR="00496AF0" w:rsidP="004B71E9" w:rsidRDefault="34673704" w14:paraId="5AA14FF5" w14:textId="47D70521">
            <w:pPr>
              <w:spacing w:line="360" w:lineRule="auto"/>
            </w:pPr>
            <w:r w:rsidRPr="3F08CA9F">
              <w:rPr>
                <w:rFonts w:eastAsia="Arial" w:cs="Arial"/>
                <w:sz w:val="20"/>
                <w:szCs w:val="20"/>
              </w:rPr>
              <w:t>Final Bug Fixes &amp; Optimizations</w:t>
            </w:r>
          </w:p>
        </w:tc>
        <w:tc>
          <w:tcPr>
            <w:tcW w:w="1725" w:type="dxa"/>
            <w:tcMar>
              <w:left w:w="105" w:type="dxa"/>
              <w:right w:w="105" w:type="dxa"/>
            </w:tcMar>
            <w:vAlign w:val="center"/>
          </w:tcPr>
          <w:p w:rsidRPr="00496AF0" w:rsidR="00496AF0" w:rsidP="3F08CA9F" w:rsidRDefault="66DB4882" w14:paraId="336E55BD" w14:textId="7E65B8AC">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Emoji" w:hAnsi="Segoe UI Emoji" w:eastAsia="Calibri" w:cs="Segoe UI Emoji"/>
                <w:color w:val="000000" w:themeColor="text1"/>
                <w:sz w:val="20"/>
                <w:szCs w:val="20"/>
              </w:rPr>
            </w:pPr>
            <w:r w:rsidRPr="3F08CA9F">
              <w:rPr>
                <w:rFonts w:ascii="Segoe UI Emoji" w:hAnsi="Segoe UI Emoji" w:eastAsia="Calibri" w:cs="Segoe UI Emoji"/>
                <w:sz w:val="20"/>
                <w:szCs w:val="20"/>
              </w:rPr>
              <w:t>✅ Completed</w:t>
            </w:r>
          </w:p>
        </w:tc>
        <w:tc>
          <w:tcPr>
            <w:tcW w:w="1830" w:type="dxa"/>
            <w:tcMar>
              <w:left w:w="105" w:type="dxa"/>
              <w:right w:w="105" w:type="dxa"/>
            </w:tcMar>
            <w:vAlign w:val="center"/>
          </w:tcPr>
          <w:p w:rsidRPr="00496AF0" w:rsidR="00496AF0" w:rsidP="004B71E9" w:rsidRDefault="616D6E19" w14:paraId="17A8E442" w14:textId="3A0EC38E">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sidRPr="1F9F5A21">
              <w:rPr>
                <w:rFonts w:ascii="Segoe UI Emoji" w:hAnsi="Segoe UI Emoji" w:cs="Segoe UI Emoji"/>
                <w:sz w:val="20"/>
                <w:szCs w:val="20"/>
              </w:rPr>
              <w:t>✅</w:t>
            </w:r>
            <w:r w:rsidRPr="1F9F5A21">
              <w:rPr>
                <w:rFonts w:cs="Arial"/>
                <w:sz w:val="20"/>
                <w:szCs w:val="20"/>
              </w:rPr>
              <w:t xml:space="preserve"> Completed</w:t>
            </w:r>
          </w:p>
        </w:tc>
        <w:tc>
          <w:tcPr>
            <w:tcW w:w="2670" w:type="dxa"/>
            <w:tcMar>
              <w:left w:w="105" w:type="dxa"/>
              <w:right w:w="105" w:type="dxa"/>
            </w:tcMar>
            <w:vAlign w:val="center"/>
          </w:tcPr>
          <w:p w:rsidRPr="00496AF0" w:rsidR="00496AF0" w:rsidP="004B71E9" w:rsidRDefault="44F704C8" w14:paraId="1551DCBF" w14:textId="2CDF8884">
            <w:pPr>
              <w:spacing w:line="360" w:lineRule="auto"/>
              <w:cnfStyle w:val="000000100000" w:firstRow="0" w:lastRow="0" w:firstColumn="0" w:lastColumn="0" w:oddVBand="0" w:evenVBand="0" w:oddHBand="1" w:evenHBand="0" w:firstRowFirstColumn="0" w:firstRowLastColumn="0" w:lastRowFirstColumn="0" w:lastRowLastColumn="0"/>
            </w:pPr>
            <w:r w:rsidRPr="3F08CA9F">
              <w:rPr>
                <w:rFonts w:eastAsia="Arial" w:cs="Arial"/>
                <w:sz w:val="20"/>
                <w:szCs w:val="20"/>
              </w:rPr>
              <w:t>Addressed UAT feedback and improved system efficiency</w:t>
            </w:r>
          </w:p>
        </w:tc>
      </w:tr>
      <w:tr w:rsidR="1F9F5A21" w:rsidTr="3F08CA9F" w14:paraId="7C822F53" w14:textId="77777777">
        <w:trPr>
          <w:trHeight w:val="540"/>
        </w:trPr>
        <w:tc>
          <w:tcPr>
            <w:cnfStyle w:val="001000000000" w:firstRow="0" w:lastRow="0" w:firstColumn="1" w:lastColumn="0" w:oddVBand="0" w:evenVBand="0" w:oddHBand="0" w:evenHBand="0" w:firstRowFirstColumn="0" w:firstRowLastColumn="0" w:lastRowFirstColumn="0" w:lastRowLastColumn="0"/>
            <w:tcW w:w="2055" w:type="dxa"/>
            <w:tcMar>
              <w:left w:w="105" w:type="dxa"/>
              <w:right w:w="105" w:type="dxa"/>
            </w:tcMar>
            <w:vAlign w:val="center"/>
          </w:tcPr>
          <w:p w:rsidR="5AF5AF03" w:rsidP="1F9F5A21" w:rsidRDefault="44F704C8" w14:paraId="6346C382" w14:textId="06565CC6">
            <w:pPr>
              <w:spacing w:line="360" w:lineRule="auto"/>
            </w:pPr>
            <w:r w:rsidRPr="3F08CA9F">
              <w:rPr>
                <w:rFonts w:eastAsia="Arial" w:cs="Arial"/>
                <w:sz w:val="20"/>
                <w:szCs w:val="20"/>
              </w:rPr>
              <w:t>Staging Deployment</w:t>
            </w:r>
          </w:p>
        </w:tc>
        <w:tc>
          <w:tcPr>
            <w:tcW w:w="1725" w:type="dxa"/>
            <w:tcMar>
              <w:left w:w="105" w:type="dxa"/>
              <w:right w:w="105" w:type="dxa"/>
            </w:tcMar>
            <w:vAlign w:val="center"/>
          </w:tcPr>
          <w:p w:rsidR="2522DA91" w:rsidP="1F9F5A21" w:rsidRDefault="2522DA91" w14:paraId="70378EEA" w14:textId="6344E881">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Emoji" w:hAnsi="Segoe UI Emoji" w:eastAsia="Calibri" w:cs="Segoe UI Emoji"/>
                <w:color w:val="000000" w:themeColor="text1"/>
                <w:sz w:val="20"/>
                <w:szCs w:val="20"/>
              </w:rPr>
            </w:pPr>
            <w:r w:rsidRPr="1F9F5A21">
              <w:rPr>
                <w:rFonts w:ascii="Segoe UI Emoji" w:hAnsi="Segoe UI Emoji" w:eastAsia="Calibri" w:cs="Segoe UI Emoji"/>
                <w:sz w:val="20"/>
                <w:szCs w:val="20"/>
              </w:rPr>
              <w:t>✅ Completed</w:t>
            </w:r>
          </w:p>
        </w:tc>
        <w:tc>
          <w:tcPr>
            <w:tcW w:w="1830" w:type="dxa"/>
            <w:tcMar>
              <w:left w:w="105" w:type="dxa"/>
              <w:right w:w="105" w:type="dxa"/>
            </w:tcMar>
            <w:vAlign w:val="center"/>
          </w:tcPr>
          <w:p w:rsidR="2522DA91" w:rsidP="1F9F5A21" w:rsidRDefault="2522DA91" w14:paraId="4F6FB9AF" w14:textId="3D864066">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sidRPr="1F9F5A21">
              <w:rPr>
                <w:rFonts w:ascii="Segoe UI Emoji" w:hAnsi="Segoe UI Emoji" w:cs="Segoe UI Emoji"/>
                <w:sz w:val="20"/>
                <w:szCs w:val="20"/>
              </w:rPr>
              <w:t>✅</w:t>
            </w:r>
            <w:r w:rsidRPr="1F9F5A21">
              <w:rPr>
                <w:rFonts w:cs="Arial"/>
                <w:sz w:val="20"/>
                <w:szCs w:val="20"/>
              </w:rPr>
              <w:t xml:space="preserve"> Completed</w:t>
            </w:r>
          </w:p>
        </w:tc>
        <w:tc>
          <w:tcPr>
            <w:tcW w:w="2670" w:type="dxa"/>
            <w:tcMar>
              <w:left w:w="105" w:type="dxa"/>
              <w:right w:w="105" w:type="dxa"/>
            </w:tcMar>
            <w:vAlign w:val="center"/>
          </w:tcPr>
          <w:p w:rsidR="1F9F5A21" w:rsidP="1F9F5A21" w:rsidRDefault="1D6CEC4B" w14:paraId="1120042D" w14:textId="3B1F80A7">
            <w:pPr>
              <w:spacing w:line="360"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3F08CA9F">
              <w:rPr>
                <w:rFonts w:eastAsia="Calibri" w:cs="Arial"/>
                <w:sz w:val="20"/>
                <w:szCs w:val="20"/>
              </w:rPr>
              <w:t>Successfully deployed to AWS Free Tier staging environment</w:t>
            </w:r>
          </w:p>
        </w:tc>
      </w:tr>
    </w:tbl>
    <w:p w:rsidRPr="000A0C82" w:rsidR="00EA3B84" w:rsidP="00267A9B" w:rsidRDefault="00EA3B84" w14:paraId="6DF5217B" w14:textId="2A5FC3C2">
      <w:pPr>
        <w:spacing w:line="360" w:lineRule="auto"/>
      </w:pPr>
    </w:p>
    <w:p w:rsidRPr="00026F37" w:rsidR="00584268" w:rsidP="307541BF" w:rsidRDefault="2B6DC7FE" w14:paraId="030885BA" w14:textId="53747E45" w14:noSpellErr="1">
      <w:pPr>
        <w:pStyle w:val="Heading2"/>
        <w:spacing w:after="120" w:line="360" w:lineRule="auto"/>
        <w:ind w:left="1276" w:hanging="567"/>
        <w:jc w:val="both"/>
        <w:rPr>
          <w:b w:val="1"/>
          <w:bCs w:val="1"/>
          <w:color w:val="2E74B5" w:themeColor="accent1" w:themeShade="BF"/>
        </w:rPr>
      </w:pPr>
      <w:bookmarkStart w:name="_Toc1450713236" w:id="1464635227"/>
      <w:r w:rsidRPr="6D994CDF" w:rsidR="2B6DC7FE">
        <w:rPr>
          <w:b w:val="1"/>
          <w:bCs w:val="1"/>
          <w:color w:val="2E74B5" w:themeColor="accent1" w:themeTint="FF" w:themeShade="BF"/>
        </w:rPr>
        <w:t xml:space="preserve">Sprint </w:t>
      </w:r>
      <w:r w:rsidRPr="6D994CDF" w:rsidR="0EE321D6">
        <w:rPr>
          <w:b w:val="1"/>
          <w:bCs w:val="1"/>
          <w:color w:val="2E74B5" w:themeColor="accent1" w:themeTint="FF" w:themeShade="BF"/>
        </w:rPr>
        <w:t xml:space="preserve">5 </w:t>
      </w:r>
      <w:r w:rsidRPr="6D994CDF" w:rsidR="7BC286FC">
        <w:rPr>
          <w:b w:val="1"/>
          <w:bCs w:val="1"/>
          <w:color w:val="2E74B5" w:themeColor="accent1" w:themeTint="FF" w:themeShade="BF"/>
        </w:rPr>
        <w:t>Burndown Chart</w:t>
      </w:r>
      <w:bookmarkEnd w:id="1464635227"/>
    </w:p>
    <w:p w:rsidR="50D1CAEF" w:rsidP="319397AD" w:rsidRDefault="691DB831" w14:paraId="16C4262A" w14:textId="24D7A67B">
      <w:pPr>
        <w:spacing w:after="0"/>
        <w:jc w:val="center"/>
      </w:pPr>
      <w:r>
        <w:rPr>
          <w:noProof/>
        </w:rPr>
        <w:drawing>
          <wp:inline distT="0" distB="0" distL="0" distR="0" wp14:anchorId="38E936B8" wp14:editId="195E0DDA">
            <wp:extent cx="4936599" cy="2924175"/>
            <wp:effectExtent l="0" t="0" r="0" b="0"/>
            <wp:docPr id="49780294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02946" name=""/>
                    <pic:cNvPicPr/>
                  </pic:nvPicPr>
                  <pic:blipFill>
                    <a:blip r:embed="rId11">
                      <a:extLst>
                        <a:ext uri="{28A0092B-C50C-407E-A947-70E740481C1C}">
                          <a14:useLocalDpi xmlns:a14="http://schemas.microsoft.com/office/drawing/2010/main"/>
                        </a:ext>
                      </a:extLst>
                    </a:blip>
                    <a:stretch>
                      <a:fillRect/>
                    </a:stretch>
                  </pic:blipFill>
                  <pic:spPr>
                    <a:xfrm>
                      <a:off x="0" y="0"/>
                      <a:ext cx="4936599" cy="2924175"/>
                    </a:xfrm>
                    <a:prstGeom prst="rect">
                      <a:avLst/>
                    </a:prstGeom>
                  </pic:spPr>
                </pic:pic>
              </a:graphicData>
            </a:graphic>
          </wp:inline>
        </w:drawing>
      </w:r>
    </w:p>
    <w:p w:rsidR="50D1CAEF" w:rsidP="319397AD" w:rsidRDefault="50D1CAEF" w14:paraId="20755783" w14:textId="7CDCF958">
      <w:pPr>
        <w:spacing w:after="0"/>
        <w:jc w:val="center"/>
      </w:pPr>
    </w:p>
    <w:p w:rsidR="50D1CAEF" w:rsidP="171CEDFC" w:rsidRDefault="50D1CAEF" w14:paraId="3E64A5E6" w14:textId="3150E119">
      <w:pPr>
        <w:jc w:val="center"/>
      </w:pPr>
    </w:p>
    <w:p w:rsidRPr="00264CC1" w:rsidR="00264CC1" w:rsidP="171CEDFC" w:rsidRDefault="4B24D740" w14:paraId="7502A45F" w14:textId="416D34C0" w14:noSpellErr="1">
      <w:pPr>
        <w:pStyle w:val="Heading2"/>
        <w:spacing w:line="360" w:lineRule="auto"/>
        <w:ind w:left="1276" w:hanging="567"/>
        <w:jc w:val="both"/>
        <w:rPr>
          <w:b w:val="1"/>
          <w:bCs w:val="1"/>
          <w:color w:val="2E74B5" w:themeColor="accent1" w:themeShade="BF"/>
        </w:rPr>
      </w:pPr>
      <w:bookmarkStart w:name="_Toc716821335" w:id="1325329254"/>
      <w:r w:rsidRPr="6D994CDF" w:rsidR="4B24D740">
        <w:rPr>
          <w:b w:val="1"/>
          <w:bCs w:val="1"/>
          <w:color w:val="2E74B5" w:themeColor="accent1" w:themeTint="FF" w:themeShade="BF"/>
        </w:rPr>
        <w:t xml:space="preserve">Problems </w:t>
      </w:r>
      <w:r w:rsidRPr="6D994CDF" w:rsidR="4B24D740">
        <w:rPr>
          <w:b w:val="1"/>
          <w:bCs w:val="1"/>
          <w:color w:val="2E74B5" w:themeColor="accent1" w:themeTint="FF" w:themeShade="BF"/>
        </w:rPr>
        <w:t>encountered</w:t>
      </w:r>
      <w:r w:rsidRPr="6D994CDF" w:rsidR="4B24D740">
        <w:rPr>
          <w:b w:val="1"/>
          <w:bCs w:val="1"/>
          <w:color w:val="2E74B5" w:themeColor="accent1" w:themeTint="FF" w:themeShade="BF"/>
        </w:rPr>
        <w:t>, Action Plan, Status</w:t>
      </w:r>
      <w:bookmarkEnd w:id="1325329254"/>
    </w:p>
    <w:tbl>
      <w:tblPr>
        <w:tblStyle w:val="ListTable4-Accent5"/>
        <w:tblW w:w="8312" w:type="dxa"/>
        <w:tblInd w:w="704" w:type="dxa"/>
        <w:tblLook w:val="04A0" w:firstRow="1" w:lastRow="0" w:firstColumn="1" w:lastColumn="0" w:noHBand="0" w:noVBand="1"/>
      </w:tblPr>
      <w:tblGrid>
        <w:gridCol w:w="3060"/>
        <w:gridCol w:w="3630"/>
        <w:gridCol w:w="1622"/>
      </w:tblGrid>
      <w:tr w:rsidRPr="00113F44" w:rsidR="00120E0C" w:rsidTr="3F08CA9F" w14:paraId="1496B1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vAlign w:val="center"/>
            <w:hideMark/>
          </w:tcPr>
          <w:p w:rsidR="171CEDFC" w:rsidP="171CEDFC" w:rsidRDefault="171CEDFC" w14:paraId="738FFCAC" w14:textId="68826A08">
            <w:pPr>
              <w:spacing w:line="360" w:lineRule="auto"/>
              <w:rPr>
                <w:rFonts w:eastAsia="Arial" w:cs="Arial"/>
                <w:sz w:val="20"/>
                <w:szCs w:val="20"/>
              </w:rPr>
            </w:pPr>
            <w:r w:rsidRPr="171CEDFC">
              <w:rPr>
                <w:rFonts w:eastAsia="Arial" w:cs="Arial"/>
                <w:sz w:val="20"/>
                <w:szCs w:val="20"/>
              </w:rPr>
              <w:t>Problem</w:t>
            </w:r>
          </w:p>
        </w:tc>
        <w:tc>
          <w:tcPr>
            <w:tcW w:w="3630" w:type="dxa"/>
            <w:vAlign w:val="center"/>
            <w:hideMark/>
          </w:tcPr>
          <w:p w:rsidR="171CEDFC" w:rsidP="171CEDFC" w:rsidRDefault="171CEDFC" w14:paraId="1156AB87" w14:textId="6AB67FD9">
            <w:pPr>
              <w:spacing w:line="360" w:lineRule="auto"/>
              <w:cnfStyle w:val="100000000000" w:firstRow="1" w:lastRow="0" w:firstColumn="0" w:lastColumn="0" w:oddVBand="0" w:evenVBand="0" w:oddHBand="0" w:evenHBand="0" w:firstRowFirstColumn="0" w:firstRowLastColumn="0" w:lastRowFirstColumn="0" w:lastRowLastColumn="0"/>
              <w:rPr>
                <w:rFonts w:eastAsia="Arial" w:cs="Arial"/>
                <w:sz w:val="20"/>
                <w:szCs w:val="20"/>
              </w:rPr>
            </w:pPr>
            <w:r w:rsidRPr="171CEDFC">
              <w:rPr>
                <w:rFonts w:eastAsia="Arial" w:cs="Arial"/>
                <w:sz w:val="20"/>
                <w:szCs w:val="20"/>
              </w:rPr>
              <w:t>Action Plan</w:t>
            </w:r>
          </w:p>
        </w:tc>
        <w:tc>
          <w:tcPr>
            <w:tcW w:w="1622" w:type="dxa"/>
            <w:vAlign w:val="center"/>
            <w:hideMark/>
          </w:tcPr>
          <w:p w:rsidR="171CEDFC" w:rsidP="171CEDFC" w:rsidRDefault="171CEDFC" w14:paraId="6F810A02" w14:textId="769B5A91">
            <w:pPr>
              <w:spacing w:line="360" w:lineRule="auto"/>
              <w:cnfStyle w:val="100000000000" w:firstRow="1" w:lastRow="0" w:firstColumn="0" w:lastColumn="0" w:oddVBand="0" w:evenVBand="0" w:oddHBand="0" w:evenHBand="0" w:firstRowFirstColumn="0" w:firstRowLastColumn="0" w:lastRowFirstColumn="0" w:lastRowLastColumn="0"/>
              <w:rPr>
                <w:rFonts w:eastAsia="Arial" w:cs="Arial"/>
                <w:sz w:val="20"/>
                <w:szCs w:val="20"/>
              </w:rPr>
            </w:pPr>
            <w:r w:rsidRPr="171CEDFC">
              <w:rPr>
                <w:rFonts w:eastAsia="Arial" w:cs="Arial"/>
                <w:sz w:val="20"/>
                <w:szCs w:val="20"/>
              </w:rPr>
              <w:t>Status</w:t>
            </w:r>
          </w:p>
        </w:tc>
      </w:tr>
      <w:tr w:rsidRPr="00113F44" w:rsidR="004146C8" w:rsidTr="3F08CA9F" w14:paraId="23C005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vAlign w:val="center"/>
            <w:hideMark/>
          </w:tcPr>
          <w:p w:rsidRPr="004146C8" w:rsidR="004146C8" w:rsidP="004146C8" w:rsidRDefault="684CF1D4" w14:paraId="09EF9387" w14:textId="0855D960">
            <w:pPr>
              <w:spacing w:line="360" w:lineRule="auto"/>
            </w:pPr>
            <w:r w:rsidRPr="3F08CA9F">
              <w:rPr>
                <w:rFonts w:eastAsia="Arial" w:cs="Arial"/>
                <w:sz w:val="20"/>
                <w:szCs w:val="20"/>
              </w:rPr>
              <w:t>Minor UI inconsistencies found during UAT</w:t>
            </w:r>
          </w:p>
        </w:tc>
        <w:tc>
          <w:tcPr>
            <w:tcW w:w="3630" w:type="dxa"/>
            <w:vAlign w:val="center"/>
            <w:hideMark/>
          </w:tcPr>
          <w:p w:rsidRPr="004146C8" w:rsidR="004146C8" w:rsidP="004146C8" w:rsidRDefault="684CF1D4" w14:paraId="4CD915CC" w14:textId="222FDD97">
            <w:pPr>
              <w:spacing w:line="360" w:lineRule="auto"/>
              <w:cnfStyle w:val="000000100000" w:firstRow="0" w:lastRow="0" w:firstColumn="0" w:lastColumn="0" w:oddVBand="0" w:evenVBand="0" w:oddHBand="1" w:evenHBand="0" w:firstRowFirstColumn="0" w:firstRowLastColumn="0" w:lastRowFirstColumn="0" w:lastRowLastColumn="0"/>
            </w:pPr>
            <w:r w:rsidRPr="3F08CA9F">
              <w:rPr>
                <w:rFonts w:eastAsia="Arial" w:cs="Arial"/>
                <w:sz w:val="20"/>
                <w:szCs w:val="20"/>
              </w:rPr>
              <w:t>Applied final UI fixes based on user feedback</w:t>
            </w:r>
          </w:p>
        </w:tc>
        <w:tc>
          <w:tcPr>
            <w:tcW w:w="1622" w:type="dxa"/>
            <w:vAlign w:val="center"/>
            <w:hideMark/>
          </w:tcPr>
          <w:p w:rsidRPr="004146C8" w:rsidR="004146C8" w:rsidP="004146C8" w:rsidRDefault="11A13F09" w14:paraId="0B019210" w14:textId="04BD554E">
            <w:pPr>
              <w:spacing w:line="360" w:lineRule="auto"/>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sidRPr="1F9F5A21">
              <w:rPr>
                <w:rFonts w:ascii="Segoe UI Emoji" w:hAnsi="Segoe UI Emoji" w:cs="Segoe UI Emoji"/>
                <w:sz w:val="20"/>
                <w:szCs w:val="20"/>
              </w:rPr>
              <w:t>✅</w:t>
            </w:r>
            <w:r w:rsidRPr="1F9F5A21">
              <w:rPr>
                <w:rFonts w:cs="Arial"/>
                <w:sz w:val="20"/>
                <w:szCs w:val="20"/>
              </w:rPr>
              <w:t xml:space="preserve"> Resolved</w:t>
            </w:r>
          </w:p>
        </w:tc>
      </w:tr>
      <w:tr w:rsidRPr="00113F44" w:rsidR="004146C8" w:rsidTr="3F08CA9F" w14:paraId="47621FF7" w14:textId="77777777">
        <w:tc>
          <w:tcPr>
            <w:cnfStyle w:val="001000000000" w:firstRow="0" w:lastRow="0" w:firstColumn="1" w:lastColumn="0" w:oddVBand="0" w:evenVBand="0" w:oddHBand="0" w:evenHBand="0" w:firstRowFirstColumn="0" w:firstRowLastColumn="0" w:lastRowFirstColumn="0" w:lastRowLastColumn="0"/>
            <w:tcW w:w="3060" w:type="dxa"/>
            <w:vAlign w:val="center"/>
            <w:hideMark/>
          </w:tcPr>
          <w:p w:rsidRPr="004146C8" w:rsidR="004146C8" w:rsidP="004146C8" w:rsidRDefault="0EBF785B" w14:paraId="1F6B06EC" w14:textId="4905FB48">
            <w:pPr>
              <w:spacing w:line="360" w:lineRule="auto"/>
            </w:pPr>
            <w:r w:rsidRPr="3F08CA9F">
              <w:rPr>
                <w:rFonts w:eastAsia="Arial" w:cs="Arial"/>
                <w:sz w:val="20"/>
                <w:szCs w:val="20"/>
              </w:rPr>
              <w:t>Security scan revealed exposed headers</w:t>
            </w:r>
          </w:p>
        </w:tc>
        <w:tc>
          <w:tcPr>
            <w:tcW w:w="3630" w:type="dxa"/>
            <w:vAlign w:val="center"/>
            <w:hideMark/>
          </w:tcPr>
          <w:p w:rsidRPr="004146C8" w:rsidR="004146C8" w:rsidP="004146C8" w:rsidRDefault="0EBF785B" w14:paraId="49B2C8E7" w14:textId="70102B32">
            <w:pPr>
              <w:spacing w:line="360" w:lineRule="auto"/>
              <w:cnfStyle w:val="000000000000" w:firstRow="0" w:lastRow="0" w:firstColumn="0" w:lastColumn="0" w:oddVBand="0" w:evenVBand="0" w:oddHBand="0" w:evenHBand="0" w:firstRowFirstColumn="0" w:firstRowLastColumn="0" w:lastRowFirstColumn="0" w:lastRowLastColumn="0"/>
            </w:pPr>
            <w:r w:rsidRPr="3F08CA9F">
              <w:rPr>
                <w:rFonts w:eastAsia="Arial" w:cs="Arial"/>
                <w:sz w:val="20"/>
                <w:szCs w:val="20"/>
              </w:rPr>
              <w:t>Adjusted server configurations and applied security headers</w:t>
            </w:r>
          </w:p>
        </w:tc>
        <w:tc>
          <w:tcPr>
            <w:tcW w:w="1622" w:type="dxa"/>
            <w:vAlign w:val="center"/>
            <w:hideMark/>
          </w:tcPr>
          <w:p w:rsidRPr="004146C8" w:rsidR="004146C8" w:rsidP="004146C8" w:rsidRDefault="004146C8" w14:paraId="00AC41D1" w14:textId="34FAB998">
            <w:pPr>
              <w:spacing w:line="360" w:lineRule="auto"/>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18"/>
              </w:rPr>
            </w:pPr>
            <w:r w:rsidRPr="004146C8">
              <w:rPr>
                <w:rFonts w:ascii="Segoe UI Emoji" w:hAnsi="Segoe UI Emoji" w:cs="Segoe UI Emoji"/>
                <w:sz w:val="20"/>
                <w:szCs w:val="18"/>
              </w:rPr>
              <w:t>✅</w:t>
            </w:r>
            <w:r w:rsidRPr="004146C8">
              <w:rPr>
                <w:rFonts w:cs="Arial"/>
                <w:sz w:val="20"/>
                <w:szCs w:val="18"/>
              </w:rPr>
              <w:t xml:space="preserve"> Resolved</w:t>
            </w:r>
          </w:p>
        </w:tc>
      </w:tr>
      <w:tr w:rsidRPr="00113F44" w:rsidR="004146C8" w:rsidTr="3F08CA9F" w14:paraId="6ABF45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vAlign w:val="center"/>
            <w:hideMark/>
          </w:tcPr>
          <w:p w:rsidRPr="004146C8" w:rsidR="004146C8" w:rsidP="004146C8" w:rsidRDefault="1A09E5E1" w14:paraId="3EDC12E3" w14:textId="473107F2">
            <w:pPr>
              <w:spacing w:line="360" w:lineRule="auto"/>
            </w:pPr>
            <w:r w:rsidRPr="3F08CA9F">
              <w:rPr>
                <w:rFonts w:eastAsia="Arial" w:cs="Arial"/>
                <w:sz w:val="20"/>
                <w:szCs w:val="20"/>
              </w:rPr>
              <w:t>Deployment to AWS staging failed initially due to misconfigured environment variables</w:t>
            </w:r>
          </w:p>
        </w:tc>
        <w:tc>
          <w:tcPr>
            <w:tcW w:w="3630" w:type="dxa"/>
            <w:vAlign w:val="center"/>
            <w:hideMark/>
          </w:tcPr>
          <w:p w:rsidRPr="004146C8" w:rsidR="004146C8" w:rsidP="004146C8" w:rsidRDefault="1A09E5E1" w14:paraId="2B0A37F3" w14:textId="1089DA61">
            <w:pPr>
              <w:spacing w:line="360" w:lineRule="auto"/>
              <w:cnfStyle w:val="000000100000" w:firstRow="0" w:lastRow="0" w:firstColumn="0" w:lastColumn="0" w:oddVBand="0" w:evenVBand="0" w:oddHBand="1" w:evenHBand="0" w:firstRowFirstColumn="0" w:firstRowLastColumn="0" w:lastRowFirstColumn="0" w:lastRowLastColumn="0"/>
            </w:pPr>
            <w:r w:rsidRPr="3F08CA9F">
              <w:rPr>
                <w:rFonts w:eastAsia="Arial" w:cs="Arial"/>
                <w:sz w:val="20"/>
                <w:szCs w:val="20"/>
              </w:rPr>
              <w:t xml:space="preserve">Reviewed environment settings, </w:t>
            </w:r>
            <w:proofErr w:type="gramStart"/>
            <w:r w:rsidRPr="3F08CA9F">
              <w:rPr>
                <w:rFonts w:eastAsia="Arial" w:cs="Arial"/>
                <w:sz w:val="20"/>
                <w:szCs w:val="20"/>
              </w:rPr>
              <w:t>updated .env</w:t>
            </w:r>
            <w:proofErr w:type="gramEnd"/>
            <w:r w:rsidRPr="3F08CA9F">
              <w:rPr>
                <w:rFonts w:eastAsia="Arial" w:cs="Arial"/>
                <w:sz w:val="20"/>
                <w:szCs w:val="20"/>
              </w:rPr>
              <w:t xml:space="preserve"> and redeployed successfully</w:t>
            </w:r>
          </w:p>
          <w:p w:rsidRPr="004146C8" w:rsidR="004146C8" w:rsidP="3F08CA9F" w:rsidRDefault="004146C8" w14:paraId="705210BA" w14:textId="015C1A73">
            <w:pPr>
              <w:spacing w:line="360" w:lineRule="auto"/>
              <w:cnfStyle w:val="000000100000" w:firstRow="0" w:lastRow="0" w:firstColumn="0" w:lastColumn="0" w:oddVBand="0" w:evenVBand="0" w:oddHBand="1" w:evenHBand="0" w:firstRowFirstColumn="0" w:firstRowLastColumn="0" w:lastRowFirstColumn="0" w:lastRowLastColumn="0"/>
              <w:rPr>
                <w:rFonts w:eastAsia="Arial" w:cs="Arial"/>
                <w:sz w:val="20"/>
                <w:szCs w:val="20"/>
              </w:rPr>
            </w:pPr>
          </w:p>
        </w:tc>
        <w:tc>
          <w:tcPr>
            <w:tcW w:w="1622" w:type="dxa"/>
            <w:vAlign w:val="center"/>
            <w:hideMark/>
          </w:tcPr>
          <w:p w:rsidRPr="004146C8" w:rsidR="004146C8" w:rsidP="004146C8" w:rsidRDefault="4330E8AE" w14:paraId="76F0D300" w14:textId="10465292">
            <w:pPr>
              <w:spacing w:line="360" w:lineRule="auto"/>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sidRPr="1F9F5A21">
              <w:rPr>
                <w:rFonts w:ascii="Segoe UI Emoji" w:hAnsi="Segoe UI Emoji" w:cs="Segoe UI Emoji"/>
                <w:sz w:val="20"/>
                <w:szCs w:val="20"/>
              </w:rPr>
              <w:t>✅</w:t>
            </w:r>
            <w:r w:rsidRPr="1F9F5A21">
              <w:rPr>
                <w:rFonts w:cs="Arial"/>
                <w:sz w:val="20"/>
                <w:szCs w:val="20"/>
              </w:rPr>
              <w:t xml:space="preserve"> Resolved</w:t>
            </w:r>
          </w:p>
        </w:tc>
      </w:tr>
    </w:tbl>
    <w:p w:rsidRPr="00FC3F22" w:rsidR="00FC3F22" w:rsidP="00FC3F22" w:rsidRDefault="71050250" w14:paraId="0E46E314" w14:textId="6AC6CD50" w14:noSpellErr="1">
      <w:pPr>
        <w:pStyle w:val="Heading2"/>
        <w:spacing w:before="120" w:after="120"/>
        <w:ind w:left="1429"/>
        <w:rPr>
          <w:b w:val="1"/>
          <w:bCs w:val="1"/>
          <w:color w:val="2E74B5" w:themeColor="accent1" w:themeShade="BF"/>
        </w:rPr>
      </w:pPr>
      <w:bookmarkStart w:name="_Toc848765614" w:id="1231105642"/>
      <w:r w:rsidRPr="6D994CDF" w:rsidR="71050250">
        <w:rPr>
          <w:b w:val="1"/>
          <w:bCs w:val="1"/>
          <w:color w:val="2E74B5" w:themeColor="accent1" w:themeTint="FF" w:themeShade="BF"/>
        </w:rPr>
        <w:t>Sprint Retrospective</w:t>
      </w:r>
      <w:bookmarkEnd w:id="1231105642"/>
    </w:p>
    <w:p w:rsidRPr="00FC3F22" w:rsidR="00B108A2" w:rsidP="00827869" w:rsidRDefault="0F4DBCDA" w14:paraId="3003EA81" w14:textId="77777777" w14:noSpellErr="1">
      <w:pPr>
        <w:pStyle w:val="Heading3"/>
        <w:spacing w:before="120" w:after="120"/>
        <w:ind w:left="2150"/>
        <w:rPr>
          <w:b w:val="1"/>
          <w:bCs w:val="1"/>
        </w:rPr>
      </w:pPr>
      <w:bookmarkStart w:name="_Toc1321176682" w:id="2115939315"/>
      <w:r w:rsidRPr="6D994CDF" w:rsidR="0F4DBCDA">
        <w:rPr>
          <w:b w:val="1"/>
          <w:bCs w:val="1"/>
        </w:rPr>
        <w:t>What went well?</w:t>
      </w:r>
      <w:bookmarkEnd w:id="2115939315"/>
    </w:p>
    <w:p w:rsidR="4612A905" w:rsidP="3F08CA9F" w:rsidRDefault="4612A905" w14:paraId="2AB1FE6C" w14:textId="2063A54E">
      <w:pPr>
        <w:spacing w:before="240" w:after="240"/>
        <w:ind w:left="1440"/>
        <w:jc w:val="both"/>
        <w:rPr>
          <w:rFonts w:eastAsia="Arial" w:cs="Arial"/>
          <w:sz w:val="22"/>
        </w:rPr>
      </w:pPr>
      <w:r w:rsidRPr="3F08CA9F">
        <w:rPr>
          <w:rFonts w:eastAsia="Arial" w:cs="Arial"/>
          <w:sz w:val="22"/>
        </w:rPr>
        <w:t xml:space="preserve">Sprint 5 marked a successful wrap-up of the development phase, with all major goals completed on time and with solid results. The </w:t>
      </w:r>
      <w:r w:rsidRPr="3F08CA9F">
        <w:rPr>
          <w:rFonts w:eastAsia="Arial" w:cs="Arial"/>
          <w:b/>
          <w:bCs/>
          <w:sz w:val="22"/>
        </w:rPr>
        <w:t>User Acceptance Testing (UAT)</w:t>
      </w:r>
      <w:r w:rsidRPr="3F08CA9F">
        <w:rPr>
          <w:rFonts w:eastAsia="Arial" w:cs="Arial"/>
          <w:sz w:val="22"/>
        </w:rPr>
        <w:t xml:space="preserve"> process played a crucial role in validating the system from a user perspective. Feedback gathered during UAT helped fine-tune several areas of the application, especially in terms of interface clarity and user flow. The final round of </w:t>
      </w:r>
      <w:r w:rsidRPr="3F08CA9F">
        <w:rPr>
          <w:rFonts w:eastAsia="Arial" w:cs="Arial"/>
          <w:b/>
          <w:bCs/>
          <w:sz w:val="22"/>
        </w:rPr>
        <w:t>UI/UX enhancements</w:t>
      </w:r>
      <w:r w:rsidRPr="3F08CA9F">
        <w:rPr>
          <w:rFonts w:eastAsia="Arial" w:cs="Arial"/>
          <w:sz w:val="22"/>
        </w:rPr>
        <w:t xml:space="preserve"> significantly improved the platform’s usability and visual consistency. Backend performance testing confirmed that the system could handle concurrent usage without degradation, and a comprehensive security audit helped identify and resolve configuration gaps. The deployment to the </w:t>
      </w:r>
      <w:r w:rsidRPr="3F08CA9F">
        <w:rPr>
          <w:rFonts w:eastAsia="Arial" w:cs="Arial"/>
          <w:b/>
          <w:bCs/>
          <w:sz w:val="22"/>
        </w:rPr>
        <w:t>AWS Free Tier staging environment</w:t>
      </w:r>
      <w:r w:rsidRPr="3F08CA9F">
        <w:rPr>
          <w:rFonts w:eastAsia="Arial" w:cs="Arial"/>
          <w:sz w:val="22"/>
        </w:rPr>
        <w:t xml:space="preserve"> went smoothly, completing the final milestone before production.</w:t>
      </w:r>
    </w:p>
    <w:p w:rsidR="1F9F5A21" w:rsidP="1F9F5A21" w:rsidRDefault="1F9F5A21" w14:paraId="3AB13583" w14:textId="3038DB64">
      <w:pPr>
        <w:spacing w:before="240" w:after="240"/>
        <w:ind w:left="1440"/>
        <w:jc w:val="both"/>
        <w:rPr>
          <w:rFonts w:eastAsia="Arial" w:cs="Arial"/>
          <w:sz w:val="22"/>
        </w:rPr>
      </w:pPr>
    </w:p>
    <w:p w:rsidRPr="00A820EC" w:rsidR="4E1138D8" w:rsidP="00827869" w:rsidRDefault="71050250" w14:paraId="592B095B" w14:textId="522444E3" w14:noSpellErr="1">
      <w:pPr>
        <w:pStyle w:val="Heading3"/>
        <w:spacing w:before="120" w:after="120"/>
        <w:ind w:left="2160"/>
        <w:rPr>
          <w:b w:val="1"/>
          <w:bCs w:val="1"/>
        </w:rPr>
      </w:pPr>
      <w:bookmarkStart w:name="_Toc1477218" w:id="328349148"/>
      <w:r w:rsidRPr="6D994CDF" w:rsidR="71050250">
        <w:rPr>
          <w:b w:val="1"/>
          <w:bCs w:val="1"/>
        </w:rPr>
        <w:t>What could have been done better?</w:t>
      </w:r>
      <w:bookmarkEnd w:id="328349148"/>
    </w:p>
    <w:p w:rsidR="2DBFBEFD" w:rsidP="3F08CA9F" w:rsidRDefault="2DBFBEFD" w14:paraId="45708FD3" w14:textId="61D1140B">
      <w:pPr>
        <w:ind w:left="1440"/>
        <w:jc w:val="both"/>
        <w:rPr>
          <w:rFonts w:eastAsia="Arial" w:cs="Arial"/>
          <w:sz w:val="22"/>
        </w:rPr>
      </w:pPr>
      <w:r w:rsidRPr="3F08CA9F">
        <w:rPr>
          <w:rFonts w:eastAsia="Arial" w:cs="Arial"/>
          <w:sz w:val="22"/>
        </w:rPr>
        <w:t xml:space="preserve">While Sprint 5 was ultimately successful, a few issues surfaced </w:t>
      </w:r>
      <w:proofErr w:type="gramStart"/>
      <w:r w:rsidRPr="3F08CA9F">
        <w:rPr>
          <w:rFonts w:eastAsia="Arial" w:cs="Arial"/>
          <w:sz w:val="22"/>
        </w:rPr>
        <w:t>that highlighted areas</w:t>
      </w:r>
      <w:proofErr w:type="gramEnd"/>
      <w:r w:rsidRPr="3F08CA9F">
        <w:rPr>
          <w:rFonts w:eastAsia="Arial" w:cs="Arial"/>
          <w:sz w:val="22"/>
        </w:rPr>
        <w:t xml:space="preserve"> for improvement. During User Acceptance Testing, minor UI inconsistencies were identified—such as misaligned elements and inconsistent styling across different pages. Although these issues were resolved with final UI adjustments, conducting more thorough internal design reviews or automated UI testing earlier in the sprint could have reduced the number of last-minute changes. </w:t>
      </w:r>
    </w:p>
    <w:p w:rsidR="2DBFBEFD" w:rsidP="3F08CA9F" w:rsidRDefault="2DBFBEFD" w14:paraId="7439C0FE" w14:textId="265A8080">
      <w:pPr>
        <w:ind w:left="1440"/>
        <w:jc w:val="both"/>
        <w:rPr>
          <w:rFonts w:eastAsia="Arial" w:cs="Arial"/>
          <w:sz w:val="22"/>
        </w:rPr>
      </w:pPr>
      <w:r w:rsidRPr="3F08CA9F">
        <w:rPr>
          <w:rFonts w:eastAsia="Arial" w:cs="Arial"/>
          <w:sz w:val="22"/>
        </w:rPr>
        <w:t xml:space="preserve">Additionally, the security scan revealed that some HTTP response headers were unintentionally exposed due to default server settings. These were promptly addressed by applying the necessary security headers, but a more proactive configuration audit earlier in the process might have prevented this oversight. </w:t>
      </w:r>
    </w:p>
    <w:p w:rsidR="1F9F5A21" w:rsidP="6D994CDF" w:rsidRDefault="004E75BD" w14:paraId="59556C0E" w14:textId="4F400CBA">
      <w:pPr>
        <w:ind w:left="1440"/>
        <w:jc w:val="both"/>
        <w:rPr>
          <w:rFonts w:eastAsia="Arial" w:cs="Arial"/>
          <w:sz w:val="22"/>
          <w:szCs w:val="22"/>
        </w:rPr>
      </w:pPr>
      <w:r w:rsidRPr="6D994CDF" w:rsidR="2DBFBEFD">
        <w:rPr>
          <w:rFonts w:eastAsia="Arial" w:cs="Arial"/>
          <w:sz w:val="22"/>
          <w:szCs w:val="22"/>
        </w:rPr>
        <w:t xml:space="preserve">Another challenge arose during the </w:t>
      </w:r>
      <w:r w:rsidRPr="6D994CDF" w:rsidR="2DBFBEFD">
        <w:rPr>
          <w:rFonts w:eastAsia="Arial" w:cs="Arial"/>
          <w:sz w:val="22"/>
          <w:szCs w:val="22"/>
        </w:rPr>
        <w:t>initial</w:t>
      </w:r>
      <w:r w:rsidRPr="6D994CDF" w:rsidR="2DBFBEFD">
        <w:rPr>
          <w:rFonts w:eastAsia="Arial" w:cs="Arial"/>
          <w:sz w:val="22"/>
          <w:szCs w:val="22"/>
        </w:rPr>
        <w:t xml:space="preserve"> deployment to the AWS staging environment, where misconfigured environment variables caused deployment failure. While this was quickly resolved by reviewing and correcting the .env file, the incident emphasized the importance of using a standardized deployment checklist and </w:t>
      </w:r>
      <w:r w:rsidRPr="6D994CDF" w:rsidR="2DBFBEFD">
        <w:rPr>
          <w:rFonts w:eastAsia="Arial" w:cs="Arial"/>
          <w:sz w:val="22"/>
          <w:szCs w:val="22"/>
        </w:rPr>
        <w:t>validating</w:t>
      </w:r>
      <w:r w:rsidRPr="6D994CDF" w:rsidR="2DBFBEFD">
        <w:rPr>
          <w:rFonts w:eastAsia="Arial" w:cs="Arial"/>
          <w:sz w:val="22"/>
          <w:szCs w:val="22"/>
        </w:rPr>
        <w:t xml:space="preserve"> environment setups in advance. Addressing these issues sooner could have saved time and reduced friction during the final phase of the project.</w:t>
      </w:r>
    </w:p>
    <w:p w:rsidR="6D994CDF" w:rsidP="6D994CDF" w:rsidRDefault="6D994CDF" w14:paraId="647B4252" w14:textId="2E143957">
      <w:pPr>
        <w:ind w:left="1440"/>
        <w:jc w:val="both"/>
        <w:rPr>
          <w:rFonts w:eastAsia="Arial" w:cs="Arial"/>
          <w:sz w:val="22"/>
          <w:szCs w:val="22"/>
        </w:rPr>
      </w:pPr>
    </w:p>
    <w:p w:rsidRPr="00AB32A2" w:rsidR="00B4649A" w:rsidP="00AB32A2" w:rsidRDefault="0F4DBCDA" w14:paraId="2509386B" w14:textId="6805A9A3" w14:noSpellErr="1">
      <w:pPr>
        <w:pStyle w:val="Heading3"/>
        <w:spacing w:before="120" w:after="120"/>
        <w:ind w:left="2160"/>
        <w:jc w:val="both"/>
        <w:rPr>
          <w:b w:val="1"/>
          <w:bCs w:val="1"/>
        </w:rPr>
      </w:pPr>
      <w:bookmarkStart w:name="_Toc294564612" w:id="1649289920"/>
      <w:r w:rsidRPr="6D994CDF" w:rsidR="0F4DBCDA">
        <w:rPr>
          <w:b w:val="1"/>
          <w:bCs w:val="1"/>
        </w:rPr>
        <w:t xml:space="preserve">What will </w:t>
      </w:r>
      <w:r w:rsidRPr="6D994CDF" w:rsidR="71050250">
        <w:rPr>
          <w:b w:val="1"/>
          <w:bCs w:val="1"/>
        </w:rPr>
        <w:t xml:space="preserve">we </w:t>
      </w:r>
      <w:r w:rsidRPr="6D994CDF" w:rsidR="0F4DBCDA">
        <w:rPr>
          <w:b w:val="1"/>
          <w:bCs w:val="1"/>
        </w:rPr>
        <w:t>try next?</w:t>
      </w:r>
      <w:bookmarkEnd w:id="1649289920"/>
    </w:p>
    <w:p w:rsidR="3B3CF3E0" w:rsidP="6D994CDF" w:rsidRDefault="3B3CF3E0" w14:paraId="1C0488F7" w14:textId="576FCEEA" w14:noSpellErr="1">
      <w:pPr>
        <w:ind w:left="1440"/>
        <w:jc w:val="both"/>
        <w:rPr>
          <w:rFonts w:eastAsia="Calibri" w:cs="Arial"/>
          <w:sz w:val="22"/>
          <w:szCs w:val="22"/>
        </w:rPr>
      </w:pPr>
      <w:r w:rsidRPr="6D994CDF" w:rsidR="3B3CF3E0">
        <w:rPr>
          <w:rFonts w:eastAsia="Calibri" w:cs="Arial"/>
          <w:sz w:val="22"/>
          <w:szCs w:val="22"/>
        </w:rPr>
        <w:t xml:space="preserve">With Sprint 5 completed, the next steps will focus on transitioning from staging to production. This includes final deployment to the live environment on AWS, setting up monitoring and logging to track system health, and ensuring all configuration files are correctly managed. The team will also </w:t>
      </w:r>
      <w:r w:rsidRPr="6D994CDF" w:rsidR="3B3CF3E0">
        <w:rPr>
          <w:rFonts w:eastAsia="Calibri" w:cs="Arial"/>
          <w:sz w:val="22"/>
          <w:szCs w:val="22"/>
        </w:rPr>
        <w:t>finalize</w:t>
      </w:r>
      <w:r w:rsidRPr="6D994CDF" w:rsidR="3B3CF3E0">
        <w:rPr>
          <w:rFonts w:eastAsia="Calibri" w:cs="Arial"/>
          <w:sz w:val="22"/>
          <w:szCs w:val="22"/>
        </w:rPr>
        <w:t xml:space="preserve"> project documentation, covering everything from system architecture and deployment steps to user guides and feature overviews. Additionally, a final presentation and live demo will be conducted to </w:t>
      </w:r>
      <w:r w:rsidRPr="6D994CDF" w:rsidR="3B3CF3E0">
        <w:rPr>
          <w:rFonts w:eastAsia="Calibri" w:cs="Arial"/>
          <w:sz w:val="22"/>
          <w:szCs w:val="22"/>
        </w:rPr>
        <w:t>showcase</w:t>
      </w:r>
      <w:r w:rsidRPr="6D994CDF" w:rsidR="3B3CF3E0">
        <w:rPr>
          <w:rFonts w:eastAsia="Calibri" w:cs="Arial"/>
          <w:sz w:val="22"/>
          <w:szCs w:val="22"/>
        </w:rPr>
        <w:t xml:space="preserve"> the completed platform to stakeholders. These final activities will ensure Eevee’s Retreat is not only functional and secure but also well-prepared for long-term use and maintenance.</w:t>
      </w:r>
    </w:p>
    <w:p w:rsidR="6D994CDF" w:rsidP="6D994CDF" w:rsidRDefault="6D994CDF" w14:paraId="518C5D29" w14:textId="22448A71">
      <w:pPr>
        <w:ind w:left="1440"/>
        <w:jc w:val="both"/>
        <w:rPr>
          <w:rFonts w:eastAsia="Calibri" w:cs="Arial"/>
          <w:sz w:val="22"/>
          <w:szCs w:val="22"/>
        </w:rPr>
      </w:pPr>
    </w:p>
    <w:p w:rsidR="6D994CDF" w:rsidP="6D994CDF" w:rsidRDefault="6D994CDF" w14:paraId="0560AC36" w14:textId="34C40BFB">
      <w:pPr>
        <w:ind w:left="720"/>
        <w:jc w:val="both"/>
        <w:rPr>
          <w:rFonts w:eastAsia="Calibri" w:cs="Arial"/>
          <w:sz w:val="22"/>
          <w:szCs w:val="22"/>
        </w:rPr>
      </w:pPr>
    </w:p>
    <w:p w:rsidR="1F9F5A21" w:rsidP="1F9F5A21" w:rsidRDefault="1F9F5A21" w14:paraId="62E71510" w14:textId="027D4687">
      <w:pPr>
        <w:ind w:left="1440"/>
        <w:jc w:val="both"/>
        <w:rPr>
          <w:sz w:val="22"/>
        </w:rPr>
      </w:pPr>
    </w:p>
    <w:p w:rsidR="082CBF1F" w:rsidP="4E1138D8" w:rsidRDefault="0F0BAF22" w14:paraId="2F2FF7ED" w14:textId="18D0CDE0" w14:noSpellErr="1">
      <w:pPr>
        <w:pStyle w:val="Heading2"/>
        <w:spacing w:line="360" w:lineRule="auto"/>
        <w:jc w:val="both"/>
        <w:rPr>
          <w:b w:val="1"/>
          <w:bCs w:val="1"/>
          <w:color w:val="2E74B5" w:themeColor="accent1" w:themeShade="BF"/>
        </w:rPr>
      </w:pPr>
      <w:bookmarkStart w:name="_Toc2030166549" w:id="48098612"/>
      <w:r w:rsidRPr="6D994CDF" w:rsidR="0F0BAF22">
        <w:rPr>
          <w:b w:val="1"/>
          <w:bCs w:val="1"/>
          <w:color w:val="2E74B5" w:themeColor="accent1" w:themeTint="FF" w:themeShade="BF"/>
        </w:rPr>
        <w:t xml:space="preserve">Sprint </w:t>
      </w:r>
      <w:r w:rsidRPr="6D994CDF" w:rsidR="5F46798C">
        <w:rPr>
          <w:b w:val="1"/>
          <w:bCs w:val="1"/>
          <w:color w:val="2E74B5" w:themeColor="accent1" w:themeTint="FF" w:themeShade="BF"/>
        </w:rPr>
        <w:t>5</w:t>
      </w:r>
      <w:r w:rsidRPr="6D994CDF" w:rsidR="7129BD0C">
        <w:rPr>
          <w:b w:val="1"/>
          <w:bCs w:val="1"/>
          <w:color w:val="2E74B5" w:themeColor="accent1" w:themeTint="FF" w:themeShade="BF"/>
        </w:rPr>
        <w:t xml:space="preserve"> </w:t>
      </w:r>
      <w:r w:rsidRPr="6D994CDF" w:rsidR="74121357">
        <w:rPr>
          <w:b w:val="1"/>
          <w:bCs w:val="1"/>
          <w:color w:val="2E74B5" w:themeColor="accent1" w:themeTint="FF" w:themeShade="BF"/>
        </w:rPr>
        <w:t>Preview</w:t>
      </w:r>
      <w:bookmarkEnd w:id="48098612"/>
    </w:p>
    <w:p w:rsidR="7C4B6ACC" w:rsidP="3F08CA9F" w:rsidRDefault="7C4B6ACC" w14:paraId="2D1BF8D3" w14:textId="7D21E083">
      <w:pPr>
        <w:spacing w:line="276" w:lineRule="auto"/>
        <w:ind w:left="710"/>
        <w:jc w:val="both"/>
        <w:rPr>
          <w:rFonts w:eastAsia="Calibri" w:cs="Arial"/>
          <w:sz w:val="22"/>
        </w:rPr>
      </w:pPr>
      <w:r w:rsidRPr="3F08CA9F">
        <w:rPr>
          <w:rFonts w:eastAsia="Calibri" w:cs="Arial"/>
          <w:sz w:val="22"/>
        </w:rPr>
        <w:t>Sprint 5 represented a critical and culminating phase of the Eevee’s Retreat project, successfully bridging the gap between development and production readiness. With a clear focus on validation, polish, and final deployment preparation, the sprint delivered tangible results across all key areas of the system. Through rigorous User Acceptance Testing, the platform was evaluated from an end-user perspective, ensuring that the booking flow, dashboard navigation, and feedback mechanisms aligned with user expectations. This input directly informed the final set of refinements, resulting in a cleaner, more intuitive interface and an overall more satisfying user experience.</w:t>
      </w:r>
    </w:p>
    <w:p w:rsidR="7C4B6ACC" w:rsidP="3F08CA9F" w:rsidRDefault="7C4B6ACC" w14:paraId="07E42DC3" w14:textId="4A21D81E">
      <w:pPr>
        <w:spacing w:line="276" w:lineRule="auto"/>
        <w:ind w:left="710"/>
        <w:jc w:val="both"/>
      </w:pPr>
      <w:r w:rsidRPr="3F08CA9F">
        <w:rPr>
          <w:rFonts w:eastAsia="Calibri" w:cs="Arial"/>
          <w:sz w:val="22"/>
        </w:rPr>
        <w:t xml:space="preserve"> </w:t>
      </w:r>
    </w:p>
    <w:p w:rsidR="7C4B6ACC" w:rsidP="3F08CA9F" w:rsidRDefault="7C4B6ACC" w14:paraId="50B85261" w14:textId="475E0170">
      <w:pPr>
        <w:spacing w:line="276" w:lineRule="auto"/>
        <w:ind w:left="710"/>
        <w:jc w:val="both"/>
      </w:pPr>
      <w:r w:rsidRPr="3F08CA9F">
        <w:rPr>
          <w:rFonts w:eastAsia="Calibri" w:cs="Arial"/>
          <w:sz w:val="22"/>
        </w:rPr>
        <w:t>In the backend, performance testing confirmed that the system could support expected usage scenarios under concurrent loads, while a full security audit identified and addressed minor gaps in system configuration and data exposure. These improvements further reinforced the platform’s robustness and security posture. All critical bugs were resolved, system performance was optimized, and the platform was deployed to a staging environment where final validation checks were completed. This deployment tested not just the system itself but the entire deployment pipeline, giving the team confidence in the process ahead of the live release.</w:t>
      </w:r>
    </w:p>
    <w:p w:rsidR="7C4B6ACC" w:rsidP="3F08CA9F" w:rsidRDefault="7C4B6ACC" w14:paraId="32941665" w14:textId="5D0F87BB">
      <w:pPr>
        <w:spacing w:line="276" w:lineRule="auto"/>
        <w:ind w:left="710"/>
        <w:jc w:val="both"/>
      </w:pPr>
      <w:r w:rsidRPr="3F08CA9F">
        <w:rPr>
          <w:rFonts w:eastAsia="Calibri" w:cs="Arial"/>
          <w:sz w:val="22"/>
        </w:rPr>
        <w:t xml:space="preserve"> </w:t>
      </w:r>
    </w:p>
    <w:p w:rsidR="7C4B6ACC" w:rsidP="3F08CA9F" w:rsidRDefault="7C4B6ACC" w14:paraId="3376F8AF" w14:textId="304AC58E">
      <w:pPr>
        <w:spacing w:line="276" w:lineRule="auto"/>
        <w:ind w:left="710"/>
        <w:jc w:val="both"/>
      </w:pPr>
      <w:r w:rsidRPr="3F08CA9F">
        <w:rPr>
          <w:rFonts w:eastAsia="Calibri" w:cs="Arial"/>
          <w:sz w:val="22"/>
        </w:rPr>
        <w:t>Importantly, this sprint was not just about final testing and fixes, but about ensuring that the platform is sustainable post-launch. Documentation is being finalized to provide clear guidance for both technical maintenance and user onboarding, ensuring a smooth handover and long-term usability. With the completion of Sprint 5, Eevee’s Retreat has reached a point of maturity—fully functional, user-validated, secure, and performance-tested.</w:t>
      </w:r>
    </w:p>
    <w:p w:rsidR="7C4B6ACC" w:rsidP="3F08CA9F" w:rsidRDefault="7C4B6ACC" w14:paraId="6848EED0" w14:textId="07226CAE">
      <w:pPr>
        <w:spacing w:line="276" w:lineRule="auto"/>
        <w:ind w:left="710"/>
        <w:jc w:val="both"/>
      </w:pPr>
      <w:r w:rsidRPr="3F08CA9F">
        <w:rPr>
          <w:rFonts w:eastAsia="Calibri" w:cs="Arial"/>
          <w:sz w:val="22"/>
        </w:rPr>
        <w:t xml:space="preserve"> </w:t>
      </w:r>
    </w:p>
    <w:p w:rsidR="7C4B6ACC" w:rsidP="3F08CA9F" w:rsidRDefault="7C4B6ACC" w14:paraId="2D961C6A" w14:textId="5D1C048F">
      <w:pPr>
        <w:spacing w:line="276" w:lineRule="auto"/>
        <w:ind w:left="710"/>
        <w:jc w:val="both"/>
      </w:pPr>
      <w:r w:rsidRPr="3F08CA9F">
        <w:rPr>
          <w:rFonts w:eastAsia="Calibri" w:cs="Arial"/>
          <w:sz w:val="22"/>
        </w:rPr>
        <w:t>As the team prepares for final production deployment, the focus will now shift to post-launch support activities, including monitoring, user onboarding, and collecting early feedback from real-world use. This marks not just the end of a development journey, but the beginning of the platform’s operational life. The work accomplished in Sprint 5 has laid a strong foundation for a reliable and user-friendly web application, one that meets the core objectives of the project and is ready to deliver value to its users from day one.</w:t>
      </w:r>
    </w:p>
    <w:p w:rsidR="1F9F5A21" w:rsidP="1F9F5A21" w:rsidRDefault="1F9F5A21" w14:paraId="271AE0B0" w14:textId="5A819014">
      <w:pPr>
        <w:spacing w:line="276" w:lineRule="auto"/>
        <w:ind w:left="710"/>
        <w:jc w:val="both"/>
        <w:rPr>
          <w:sz w:val="22"/>
        </w:rPr>
      </w:pPr>
    </w:p>
    <w:p w:rsidRPr="00B608F4" w:rsidR="000A607A" w:rsidP="00B608F4" w:rsidRDefault="000A607A" w14:paraId="4350B65B" w14:textId="72936272">
      <w:pPr>
        <w:spacing w:line="276" w:lineRule="auto"/>
        <w:rPr>
          <w:rFonts w:eastAsiaTheme="majorEastAsia" w:cstheme="majorBidi"/>
          <w:b/>
          <w:sz w:val="32"/>
          <w:szCs w:val="32"/>
        </w:rPr>
      </w:pPr>
    </w:p>
    <w:sectPr w:rsidRPr="00B608F4" w:rsidR="000A607A">
      <w:headerReference w:type="default" r:id="rId12"/>
      <w:footerReference w:type="default" r:id="rId13"/>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84347" w:rsidP="00FC3526" w:rsidRDefault="00484347" w14:paraId="3F6AC23F" w14:textId="77777777">
      <w:pPr>
        <w:spacing w:after="0" w:line="240" w:lineRule="auto"/>
      </w:pPr>
      <w:r>
        <w:separator/>
      </w:r>
    </w:p>
  </w:endnote>
  <w:endnote w:type="continuationSeparator" w:id="0">
    <w:p w:rsidR="00484347" w:rsidP="00FC3526" w:rsidRDefault="00484347" w14:paraId="18056AE1" w14:textId="77777777">
      <w:pPr>
        <w:spacing w:after="0" w:line="240" w:lineRule="auto"/>
      </w:pPr>
      <w:r>
        <w:continuationSeparator/>
      </w:r>
    </w:p>
  </w:endnote>
  <w:endnote w:type="continuationNotice" w:id="1">
    <w:p w:rsidR="00484347" w:rsidRDefault="00484347" w14:paraId="51C6181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sdt>
    <w:sdtPr>
      <w:id w:val="822783634"/>
      <w:docPartObj>
        <w:docPartGallery w:val="Page Numbers (Bottom of Page)"/>
        <w:docPartUnique/>
      </w:docPartObj>
    </w:sdtPr>
    <w:sdtContent>
      <w:sdt>
        <w:sdtPr>
          <w:id w:val="-1769616900"/>
          <w:docPartObj>
            <w:docPartGallery w:val="Page Numbers (Top of Page)"/>
            <w:docPartUnique/>
          </w:docPartObj>
        </w:sdtPr>
        <w:sdtContent>
          <w:p w:rsidR="00FC3526" w:rsidRDefault="0010609E" w14:paraId="22AD8B62" w14:textId="37530488">
            <w:pPr>
              <w:pStyle w:val="Footer"/>
              <w:jc w:val="right"/>
            </w:pPr>
            <w:r>
              <w:rPr>
                <w:noProof/>
              </w:rPr>
              <mc:AlternateContent>
                <mc:Choice Requires="wps">
                  <w:drawing>
                    <wp:anchor distT="0" distB="0" distL="114300" distR="114300" simplePos="0" relativeHeight="251658240" behindDoc="0" locked="0" layoutInCell="1" allowOverlap="1" wp14:anchorId="06E19C4B" wp14:editId="7419CCAE">
                      <wp:simplePos x="0" y="0"/>
                      <wp:positionH relativeFrom="column">
                        <wp:posOffset>-895350</wp:posOffset>
                      </wp:positionH>
                      <wp:positionV relativeFrom="paragraph">
                        <wp:posOffset>-74930</wp:posOffset>
                      </wp:positionV>
                      <wp:extent cx="7518400" cy="6350"/>
                      <wp:effectExtent l="0" t="0" r="25400" b="31750"/>
                      <wp:wrapNone/>
                      <wp:docPr id="1" name="Straight Connector 1"/>
                      <wp:cNvGraphicFramePr/>
                      <a:graphic xmlns:a="http://schemas.openxmlformats.org/drawingml/2006/main">
                        <a:graphicData uri="http://schemas.microsoft.com/office/word/2010/wordprocessingShape">
                          <wps:wsp>
                            <wps:cNvCnPr/>
                            <wps:spPr>
                              <a:xfrm>
                                <a:off x="0" y="0"/>
                                <a:ext cx="7518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http://schemas.openxmlformats.org/drawingml/2006/main">
                  <w:pict>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70.5pt,-5.9pt" to="521.5pt,-5.4pt" w14:anchorId="225FB6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">
                      <v:stroke joinstyle="miter"/>
                    </v:line>
                  </w:pict>
                </mc:Fallback>
              </mc:AlternateContent>
            </w:r>
            <w:r w:rsidR="00FC3526">
              <w:t xml:space="preserve">Page </w:t>
            </w:r>
            <w:r w:rsidR="00FC3526">
              <w:rPr>
                <w:b/>
                <w:bCs/>
                <w:szCs w:val="24"/>
              </w:rPr>
              <w:fldChar w:fldCharType="begin"/>
            </w:r>
            <w:r w:rsidR="00FC3526">
              <w:rPr>
                <w:b/>
                <w:bCs/>
              </w:rPr>
              <w:instrText xml:space="preserve"> PAGE </w:instrText>
            </w:r>
            <w:r w:rsidR="00FC3526">
              <w:rPr>
                <w:b/>
                <w:bCs/>
                <w:szCs w:val="24"/>
              </w:rPr>
              <w:fldChar w:fldCharType="separate"/>
            </w:r>
            <w:r w:rsidR="00B653E0">
              <w:rPr>
                <w:b/>
                <w:bCs/>
                <w:noProof/>
              </w:rPr>
              <w:t>9</w:t>
            </w:r>
            <w:r w:rsidR="00FC3526">
              <w:rPr>
                <w:b/>
                <w:bCs/>
                <w:szCs w:val="24"/>
              </w:rPr>
              <w:fldChar w:fldCharType="end"/>
            </w:r>
            <w:r w:rsidR="00FC3526">
              <w:t xml:space="preserve"> of </w:t>
            </w:r>
            <w:r w:rsidR="00FC3526">
              <w:rPr>
                <w:b/>
                <w:bCs/>
                <w:szCs w:val="24"/>
              </w:rPr>
              <w:fldChar w:fldCharType="begin"/>
            </w:r>
            <w:r w:rsidR="00FC3526">
              <w:rPr>
                <w:b/>
                <w:bCs/>
              </w:rPr>
              <w:instrText xml:space="preserve"> NUMPAGES  </w:instrText>
            </w:r>
            <w:r w:rsidR="00FC3526">
              <w:rPr>
                <w:b/>
                <w:bCs/>
                <w:szCs w:val="24"/>
              </w:rPr>
              <w:fldChar w:fldCharType="separate"/>
            </w:r>
            <w:r w:rsidR="00B653E0">
              <w:rPr>
                <w:b/>
                <w:bCs/>
                <w:noProof/>
              </w:rPr>
              <w:t>9</w:t>
            </w:r>
            <w:r w:rsidR="00FC3526">
              <w:rPr>
                <w:b/>
                <w:bCs/>
                <w:szCs w:val="24"/>
              </w:rPr>
              <w:fldChar w:fldCharType="end"/>
            </w:r>
          </w:p>
        </w:sdtContent>
      </w:sdt>
    </w:sdtContent>
  </w:sdt>
  <w:p w:rsidR="00FC3526" w:rsidRDefault="00FC3526" w14:paraId="76C8F1E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84347" w:rsidP="00FC3526" w:rsidRDefault="00484347" w14:paraId="5B0795C6" w14:textId="77777777">
      <w:pPr>
        <w:spacing w:after="0" w:line="240" w:lineRule="auto"/>
      </w:pPr>
      <w:r>
        <w:separator/>
      </w:r>
    </w:p>
  </w:footnote>
  <w:footnote w:type="continuationSeparator" w:id="0">
    <w:p w:rsidR="00484347" w:rsidP="00FC3526" w:rsidRDefault="00484347" w14:paraId="0749B9FE" w14:textId="77777777">
      <w:pPr>
        <w:spacing w:after="0" w:line="240" w:lineRule="auto"/>
      </w:pPr>
      <w:r>
        <w:continuationSeparator/>
      </w:r>
    </w:p>
  </w:footnote>
  <w:footnote w:type="continuationNotice" w:id="1">
    <w:p w:rsidR="00484347" w:rsidRDefault="00484347" w14:paraId="30F5A71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mc:Ignorable="w14 w15 w16se w16cid w16 w16cex w16sdtdh w16sdtfl w16du wp14">
  <w:p w:rsidR="00F5582B" w:rsidP="0010609E" w:rsidRDefault="00F5582B" w14:paraId="11AA0364" w14:textId="618BAE96">
    <w:pPr>
      <w:pStyle w:val="Header"/>
      <w:jc w:val="right"/>
    </w:pPr>
    <w:r w:rsidRPr="00F5582B">
      <w:rPr>
        <w:noProof/>
      </w:rPr>
      <w:drawing>
        <wp:inline distT="0" distB="0" distL="0" distR="0" wp14:anchorId="46B5A5FB" wp14:editId="41E7B3A8">
          <wp:extent cx="1841500" cy="678275"/>
          <wp:effectExtent l="0" t="0" r="0" b="0"/>
          <wp:docPr id="5" name="Picture 4" descr="Text, logo&#10;&#10;Description automatically generated">
            <a:extLst xmlns:a="http://schemas.openxmlformats.org/drawingml/2006/main">
              <a:ext uri="{FF2B5EF4-FFF2-40B4-BE49-F238E27FC236}">
                <a16:creationId xmlns:a16="http://schemas.microsoft.com/office/drawing/2014/main" id="{AF7E7A68-C5A8-F140-6942-CEE76DEE11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 logo&#10;&#10;Description automatically generated">
                    <a:extLst>
                      <a:ext uri="{FF2B5EF4-FFF2-40B4-BE49-F238E27FC236}">
                        <a16:creationId xmlns:a16="http://schemas.microsoft.com/office/drawing/2014/main" id="{AF7E7A68-C5A8-F140-6942-CEE76DEE11A7}"/>
                      </a:ext>
                    </a:extLst>
                  </pic:cNvPr>
                  <pic:cNvPicPr>
                    <a:picLocks noChangeAspect="1"/>
                  </pic:cNvPicPr>
                </pic:nvPicPr>
                <pic:blipFill>
                  <a:blip r:embed="rId1"/>
                  <a:stretch>
                    <a:fillRect/>
                  </a:stretch>
                </pic:blipFill>
                <pic:spPr>
                  <a:xfrm>
                    <a:off x="0" y="0"/>
                    <a:ext cx="1854173" cy="68294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64C89"/>
    <w:multiLevelType w:val="hybridMultilevel"/>
    <w:tmpl w:val="C8063156"/>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1" w15:restartNumberingAfterBreak="0">
    <w:nsid w:val="1ECA5759"/>
    <w:multiLevelType w:val="hybridMultilevel"/>
    <w:tmpl w:val="59D8205A"/>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1F605931"/>
    <w:multiLevelType w:val="hybridMultilevel"/>
    <w:tmpl w:val="DF78860E"/>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3" w15:restartNumberingAfterBreak="0">
    <w:nsid w:val="218D45C1"/>
    <w:multiLevelType w:val="multilevel"/>
    <w:tmpl w:val="382C6B7A"/>
    <w:lvl w:ilvl="0">
      <w:start w:val="1"/>
      <w:numFmt w:val="decimal"/>
      <w:pStyle w:val="Heading1"/>
      <w:lvlText w:val="%1."/>
      <w:lvlJc w:val="left"/>
      <w:pPr>
        <w:ind w:left="720" w:hanging="360"/>
      </w:pPr>
    </w:lvl>
    <w:lvl w:ilvl="1">
      <w:start w:val="1"/>
      <w:numFmt w:val="decimal"/>
      <w:pStyle w:val="Heading2"/>
      <w:lvlText w:val="%1.%2"/>
      <w:lvlJc w:val="left"/>
      <w:pPr>
        <w:ind w:left="1430" w:hanging="720"/>
      </w:pPr>
    </w:lvl>
    <w:lvl w:ilvl="2">
      <w:start w:val="1"/>
      <w:numFmt w:val="decimal"/>
      <w:pStyle w:val="Heading3"/>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2BE78B5"/>
    <w:multiLevelType w:val="hybridMultilevel"/>
    <w:tmpl w:val="1FAC591C"/>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6525541"/>
    <w:multiLevelType w:val="hybridMultilevel"/>
    <w:tmpl w:val="D75A51AA"/>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6" w15:restartNumberingAfterBreak="0">
    <w:nsid w:val="2A9D1542"/>
    <w:multiLevelType w:val="hybridMultilevel"/>
    <w:tmpl w:val="2A4C2A94"/>
    <w:lvl w:ilvl="0" w:tplc="D0C01038">
      <w:start w:val="1"/>
      <w:numFmt w:val="bullet"/>
      <w:lvlText w:val=""/>
      <w:lvlJc w:val="left"/>
      <w:pPr>
        <w:ind w:left="1800" w:hanging="360"/>
      </w:pPr>
      <w:rPr>
        <w:rFonts w:hint="default" w:ascii="Symbol" w:hAnsi="Symbol"/>
      </w:rPr>
    </w:lvl>
    <w:lvl w:ilvl="1" w:tplc="7F4C24AA">
      <w:start w:val="1"/>
      <w:numFmt w:val="bullet"/>
      <w:lvlText w:val="o"/>
      <w:lvlJc w:val="left"/>
      <w:pPr>
        <w:ind w:left="2520" w:hanging="360"/>
      </w:pPr>
      <w:rPr>
        <w:rFonts w:hint="default" w:ascii="Courier New" w:hAnsi="Courier New"/>
      </w:rPr>
    </w:lvl>
    <w:lvl w:ilvl="2" w:tplc="0E1C9908">
      <w:start w:val="1"/>
      <w:numFmt w:val="bullet"/>
      <w:lvlText w:val=""/>
      <w:lvlJc w:val="left"/>
      <w:pPr>
        <w:ind w:left="3240" w:hanging="360"/>
      </w:pPr>
      <w:rPr>
        <w:rFonts w:hint="default" w:ascii="Wingdings" w:hAnsi="Wingdings"/>
      </w:rPr>
    </w:lvl>
    <w:lvl w:ilvl="3" w:tplc="5FEC6D3C">
      <w:start w:val="1"/>
      <w:numFmt w:val="bullet"/>
      <w:lvlText w:val=""/>
      <w:lvlJc w:val="left"/>
      <w:pPr>
        <w:ind w:left="3960" w:hanging="360"/>
      </w:pPr>
      <w:rPr>
        <w:rFonts w:hint="default" w:ascii="Symbol" w:hAnsi="Symbol"/>
      </w:rPr>
    </w:lvl>
    <w:lvl w:ilvl="4" w:tplc="FE5E1608">
      <w:start w:val="1"/>
      <w:numFmt w:val="bullet"/>
      <w:lvlText w:val="o"/>
      <w:lvlJc w:val="left"/>
      <w:pPr>
        <w:ind w:left="4680" w:hanging="360"/>
      </w:pPr>
      <w:rPr>
        <w:rFonts w:hint="default" w:ascii="Courier New" w:hAnsi="Courier New"/>
      </w:rPr>
    </w:lvl>
    <w:lvl w:ilvl="5" w:tplc="7BCCB512">
      <w:start w:val="1"/>
      <w:numFmt w:val="bullet"/>
      <w:lvlText w:val=""/>
      <w:lvlJc w:val="left"/>
      <w:pPr>
        <w:ind w:left="5400" w:hanging="360"/>
      </w:pPr>
      <w:rPr>
        <w:rFonts w:hint="default" w:ascii="Wingdings" w:hAnsi="Wingdings"/>
      </w:rPr>
    </w:lvl>
    <w:lvl w:ilvl="6" w:tplc="243678B4">
      <w:start w:val="1"/>
      <w:numFmt w:val="bullet"/>
      <w:lvlText w:val=""/>
      <w:lvlJc w:val="left"/>
      <w:pPr>
        <w:ind w:left="6120" w:hanging="360"/>
      </w:pPr>
      <w:rPr>
        <w:rFonts w:hint="default" w:ascii="Symbol" w:hAnsi="Symbol"/>
      </w:rPr>
    </w:lvl>
    <w:lvl w:ilvl="7" w:tplc="10C6E894">
      <w:start w:val="1"/>
      <w:numFmt w:val="bullet"/>
      <w:lvlText w:val="o"/>
      <w:lvlJc w:val="left"/>
      <w:pPr>
        <w:ind w:left="6840" w:hanging="360"/>
      </w:pPr>
      <w:rPr>
        <w:rFonts w:hint="default" w:ascii="Courier New" w:hAnsi="Courier New"/>
      </w:rPr>
    </w:lvl>
    <w:lvl w:ilvl="8" w:tplc="0F92CB02">
      <w:start w:val="1"/>
      <w:numFmt w:val="bullet"/>
      <w:lvlText w:val=""/>
      <w:lvlJc w:val="left"/>
      <w:pPr>
        <w:ind w:left="7560" w:hanging="360"/>
      </w:pPr>
      <w:rPr>
        <w:rFonts w:hint="default" w:ascii="Wingdings" w:hAnsi="Wingdings"/>
      </w:rPr>
    </w:lvl>
  </w:abstractNum>
  <w:abstractNum w:abstractNumId="7" w15:restartNumberingAfterBreak="0">
    <w:nsid w:val="2AE159AD"/>
    <w:multiLevelType w:val="hybridMultilevel"/>
    <w:tmpl w:val="CED0AAF0"/>
    <w:lvl w:ilvl="0" w:tplc="4FDC2480">
      <w:start w:val="1"/>
      <w:numFmt w:val="bullet"/>
      <w:lvlText w:val=""/>
      <w:lvlJc w:val="left"/>
      <w:pPr>
        <w:ind w:left="1440" w:hanging="360"/>
      </w:pPr>
      <w:rPr>
        <w:rFonts w:hint="default" w:ascii="Symbol" w:hAnsi="Symbol"/>
      </w:rPr>
    </w:lvl>
    <w:lvl w:ilvl="1" w:tplc="87509356">
      <w:start w:val="1"/>
      <w:numFmt w:val="bullet"/>
      <w:lvlText w:val="o"/>
      <w:lvlJc w:val="left"/>
      <w:pPr>
        <w:ind w:left="2160" w:hanging="360"/>
      </w:pPr>
      <w:rPr>
        <w:rFonts w:hint="default" w:ascii="Courier New" w:hAnsi="Courier New"/>
      </w:rPr>
    </w:lvl>
    <w:lvl w:ilvl="2" w:tplc="F52643C2">
      <w:start w:val="1"/>
      <w:numFmt w:val="bullet"/>
      <w:lvlText w:val=""/>
      <w:lvlJc w:val="left"/>
      <w:pPr>
        <w:ind w:left="2880" w:hanging="360"/>
      </w:pPr>
      <w:rPr>
        <w:rFonts w:hint="default" w:ascii="Wingdings" w:hAnsi="Wingdings"/>
      </w:rPr>
    </w:lvl>
    <w:lvl w:ilvl="3" w:tplc="DFDEE2CE">
      <w:start w:val="1"/>
      <w:numFmt w:val="bullet"/>
      <w:lvlText w:val=""/>
      <w:lvlJc w:val="left"/>
      <w:pPr>
        <w:ind w:left="3600" w:hanging="360"/>
      </w:pPr>
      <w:rPr>
        <w:rFonts w:hint="default" w:ascii="Symbol" w:hAnsi="Symbol"/>
      </w:rPr>
    </w:lvl>
    <w:lvl w:ilvl="4" w:tplc="985806F6">
      <w:start w:val="1"/>
      <w:numFmt w:val="bullet"/>
      <w:lvlText w:val="o"/>
      <w:lvlJc w:val="left"/>
      <w:pPr>
        <w:ind w:left="4320" w:hanging="360"/>
      </w:pPr>
      <w:rPr>
        <w:rFonts w:hint="default" w:ascii="Courier New" w:hAnsi="Courier New"/>
      </w:rPr>
    </w:lvl>
    <w:lvl w:ilvl="5" w:tplc="4B0A293E">
      <w:start w:val="1"/>
      <w:numFmt w:val="bullet"/>
      <w:lvlText w:val=""/>
      <w:lvlJc w:val="left"/>
      <w:pPr>
        <w:ind w:left="5040" w:hanging="360"/>
      </w:pPr>
      <w:rPr>
        <w:rFonts w:hint="default" w:ascii="Wingdings" w:hAnsi="Wingdings"/>
      </w:rPr>
    </w:lvl>
    <w:lvl w:ilvl="6" w:tplc="75EA1B1A">
      <w:start w:val="1"/>
      <w:numFmt w:val="bullet"/>
      <w:lvlText w:val=""/>
      <w:lvlJc w:val="left"/>
      <w:pPr>
        <w:ind w:left="5760" w:hanging="360"/>
      </w:pPr>
      <w:rPr>
        <w:rFonts w:hint="default" w:ascii="Symbol" w:hAnsi="Symbol"/>
      </w:rPr>
    </w:lvl>
    <w:lvl w:ilvl="7" w:tplc="312CD69A">
      <w:start w:val="1"/>
      <w:numFmt w:val="bullet"/>
      <w:lvlText w:val="o"/>
      <w:lvlJc w:val="left"/>
      <w:pPr>
        <w:ind w:left="6480" w:hanging="360"/>
      </w:pPr>
      <w:rPr>
        <w:rFonts w:hint="default" w:ascii="Courier New" w:hAnsi="Courier New"/>
      </w:rPr>
    </w:lvl>
    <w:lvl w:ilvl="8" w:tplc="4D30BAB0">
      <w:start w:val="1"/>
      <w:numFmt w:val="bullet"/>
      <w:lvlText w:val=""/>
      <w:lvlJc w:val="left"/>
      <w:pPr>
        <w:ind w:left="7200" w:hanging="360"/>
      </w:pPr>
      <w:rPr>
        <w:rFonts w:hint="default" w:ascii="Wingdings" w:hAnsi="Wingdings"/>
      </w:rPr>
    </w:lvl>
  </w:abstractNum>
  <w:abstractNum w:abstractNumId="8" w15:restartNumberingAfterBreak="0">
    <w:nsid w:val="2B4A7F37"/>
    <w:multiLevelType w:val="hybridMultilevel"/>
    <w:tmpl w:val="53B83978"/>
    <w:lvl w:ilvl="0" w:tplc="48090001">
      <w:start w:val="1"/>
      <w:numFmt w:val="bullet"/>
      <w:lvlText w:val=""/>
      <w:lvlJc w:val="left"/>
      <w:pPr>
        <w:ind w:left="1080" w:hanging="360"/>
      </w:pPr>
      <w:rPr>
        <w:rFonts w:hint="default" w:ascii="Symbol" w:hAnsi="Symbol"/>
      </w:rPr>
    </w:lvl>
    <w:lvl w:ilvl="1" w:tplc="48090003" w:tentative="1">
      <w:start w:val="1"/>
      <w:numFmt w:val="bullet"/>
      <w:lvlText w:val="o"/>
      <w:lvlJc w:val="left"/>
      <w:pPr>
        <w:ind w:left="1800" w:hanging="360"/>
      </w:pPr>
      <w:rPr>
        <w:rFonts w:hint="default" w:ascii="Courier New" w:hAnsi="Courier New" w:cs="Courier New"/>
      </w:rPr>
    </w:lvl>
    <w:lvl w:ilvl="2" w:tplc="48090005" w:tentative="1">
      <w:start w:val="1"/>
      <w:numFmt w:val="bullet"/>
      <w:lvlText w:val=""/>
      <w:lvlJc w:val="left"/>
      <w:pPr>
        <w:ind w:left="2520" w:hanging="360"/>
      </w:pPr>
      <w:rPr>
        <w:rFonts w:hint="default" w:ascii="Wingdings" w:hAnsi="Wingdings"/>
      </w:rPr>
    </w:lvl>
    <w:lvl w:ilvl="3" w:tplc="48090001" w:tentative="1">
      <w:start w:val="1"/>
      <w:numFmt w:val="bullet"/>
      <w:lvlText w:val=""/>
      <w:lvlJc w:val="left"/>
      <w:pPr>
        <w:ind w:left="3240" w:hanging="360"/>
      </w:pPr>
      <w:rPr>
        <w:rFonts w:hint="default" w:ascii="Symbol" w:hAnsi="Symbol"/>
      </w:rPr>
    </w:lvl>
    <w:lvl w:ilvl="4" w:tplc="48090003" w:tentative="1">
      <w:start w:val="1"/>
      <w:numFmt w:val="bullet"/>
      <w:lvlText w:val="o"/>
      <w:lvlJc w:val="left"/>
      <w:pPr>
        <w:ind w:left="3960" w:hanging="360"/>
      </w:pPr>
      <w:rPr>
        <w:rFonts w:hint="default" w:ascii="Courier New" w:hAnsi="Courier New" w:cs="Courier New"/>
      </w:rPr>
    </w:lvl>
    <w:lvl w:ilvl="5" w:tplc="48090005" w:tentative="1">
      <w:start w:val="1"/>
      <w:numFmt w:val="bullet"/>
      <w:lvlText w:val=""/>
      <w:lvlJc w:val="left"/>
      <w:pPr>
        <w:ind w:left="4680" w:hanging="360"/>
      </w:pPr>
      <w:rPr>
        <w:rFonts w:hint="default" w:ascii="Wingdings" w:hAnsi="Wingdings"/>
      </w:rPr>
    </w:lvl>
    <w:lvl w:ilvl="6" w:tplc="48090001" w:tentative="1">
      <w:start w:val="1"/>
      <w:numFmt w:val="bullet"/>
      <w:lvlText w:val=""/>
      <w:lvlJc w:val="left"/>
      <w:pPr>
        <w:ind w:left="5400" w:hanging="360"/>
      </w:pPr>
      <w:rPr>
        <w:rFonts w:hint="default" w:ascii="Symbol" w:hAnsi="Symbol"/>
      </w:rPr>
    </w:lvl>
    <w:lvl w:ilvl="7" w:tplc="48090003" w:tentative="1">
      <w:start w:val="1"/>
      <w:numFmt w:val="bullet"/>
      <w:lvlText w:val="o"/>
      <w:lvlJc w:val="left"/>
      <w:pPr>
        <w:ind w:left="6120" w:hanging="360"/>
      </w:pPr>
      <w:rPr>
        <w:rFonts w:hint="default" w:ascii="Courier New" w:hAnsi="Courier New" w:cs="Courier New"/>
      </w:rPr>
    </w:lvl>
    <w:lvl w:ilvl="8" w:tplc="48090005" w:tentative="1">
      <w:start w:val="1"/>
      <w:numFmt w:val="bullet"/>
      <w:lvlText w:val=""/>
      <w:lvlJc w:val="left"/>
      <w:pPr>
        <w:ind w:left="6840" w:hanging="360"/>
      </w:pPr>
      <w:rPr>
        <w:rFonts w:hint="default" w:ascii="Wingdings" w:hAnsi="Wingdings"/>
      </w:rPr>
    </w:lvl>
  </w:abstractNum>
  <w:abstractNum w:abstractNumId="9" w15:restartNumberingAfterBreak="0">
    <w:nsid w:val="2F029BDA"/>
    <w:multiLevelType w:val="hybridMultilevel"/>
    <w:tmpl w:val="F3942D30"/>
    <w:lvl w:ilvl="0" w:tplc="EFA07E06">
      <w:start w:val="1"/>
      <w:numFmt w:val="bullet"/>
      <w:lvlText w:val=""/>
      <w:lvlJc w:val="left"/>
      <w:pPr>
        <w:ind w:left="1800" w:hanging="360"/>
      </w:pPr>
      <w:rPr>
        <w:rFonts w:hint="default" w:ascii="Symbol" w:hAnsi="Symbol"/>
      </w:rPr>
    </w:lvl>
    <w:lvl w:ilvl="1" w:tplc="1DDE1360">
      <w:start w:val="1"/>
      <w:numFmt w:val="bullet"/>
      <w:lvlText w:val="o"/>
      <w:lvlJc w:val="left"/>
      <w:pPr>
        <w:ind w:left="2520" w:hanging="360"/>
      </w:pPr>
      <w:rPr>
        <w:rFonts w:hint="default" w:ascii="Courier New" w:hAnsi="Courier New"/>
      </w:rPr>
    </w:lvl>
    <w:lvl w:ilvl="2" w:tplc="8744C4E6">
      <w:start w:val="1"/>
      <w:numFmt w:val="bullet"/>
      <w:lvlText w:val=""/>
      <w:lvlJc w:val="left"/>
      <w:pPr>
        <w:ind w:left="3240" w:hanging="360"/>
      </w:pPr>
      <w:rPr>
        <w:rFonts w:hint="default" w:ascii="Wingdings" w:hAnsi="Wingdings"/>
      </w:rPr>
    </w:lvl>
    <w:lvl w:ilvl="3" w:tplc="391C36EC">
      <w:start w:val="1"/>
      <w:numFmt w:val="bullet"/>
      <w:lvlText w:val=""/>
      <w:lvlJc w:val="left"/>
      <w:pPr>
        <w:ind w:left="3960" w:hanging="360"/>
      </w:pPr>
      <w:rPr>
        <w:rFonts w:hint="default" w:ascii="Symbol" w:hAnsi="Symbol"/>
      </w:rPr>
    </w:lvl>
    <w:lvl w:ilvl="4" w:tplc="6AEEB01A">
      <w:start w:val="1"/>
      <w:numFmt w:val="bullet"/>
      <w:lvlText w:val="o"/>
      <w:lvlJc w:val="left"/>
      <w:pPr>
        <w:ind w:left="4680" w:hanging="360"/>
      </w:pPr>
      <w:rPr>
        <w:rFonts w:hint="default" w:ascii="Courier New" w:hAnsi="Courier New"/>
      </w:rPr>
    </w:lvl>
    <w:lvl w:ilvl="5" w:tplc="820CA19C">
      <w:start w:val="1"/>
      <w:numFmt w:val="bullet"/>
      <w:lvlText w:val=""/>
      <w:lvlJc w:val="left"/>
      <w:pPr>
        <w:ind w:left="5400" w:hanging="360"/>
      </w:pPr>
      <w:rPr>
        <w:rFonts w:hint="default" w:ascii="Wingdings" w:hAnsi="Wingdings"/>
      </w:rPr>
    </w:lvl>
    <w:lvl w:ilvl="6" w:tplc="8246508C">
      <w:start w:val="1"/>
      <w:numFmt w:val="bullet"/>
      <w:lvlText w:val=""/>
      <w:lvlJc w:val="left"/>
      <w:pPr>
        <w:ind w:left="6120" w:hanging="360"/>
      </w:pPr>
      <w:rPr>
        <w:rFonts w:hint="default" w:ascii="Symbol" w:hAnsi="Symbol"/>
      </w:rPr>
    </w:lvl>
    <w:lvl w:ilvl="7" w:tplc="736A0CBC">
      <w:start w:val="1"/>
      <w:numFmt w:val="bullet"/>
      <w:lvlText w:val="o"/>
      <w:lvlJc w:val="left"/>
      <w:pPr>
        <w:ind w:left="6840" w:hanging="360"/>
      </w:pPr>
      <w:rPr>
        <w:rFonts w:hint="default" w:ascii="Courier New" w:hAnsi="Courier New"/>
      </w:rPr>
    </w:lvl>
    <w:lvl w:ilvl="8" w:tplc="EDF444F0">
      <w:start w:val="1"/>
      <w:numFmt w:val="bullet"/>
      <w:lvlText w:val=""/>
      <w:lvlJc w:val="left"/>
      <w:pPr>
        <w:ind w:left="7560" w:hanging="360"/>
      </w:pPr>
      <w:rPr>
        <w:rFonts w:hint="default" w:ascii="Wingdings" w:hAnsi="Wingdings"/>
      </w:rPr>
    </w:lvl>
  </w:abstractNum>
  <w:abstractNum w:abstractNumId="10" w15:restartNumberingAfterBreak="0">
    <w:nsid w:val="406A8166"/>
    <w:multiLevelType w:val="hybridMultilevel"/>
    <w:tmpl w:val="FFFFFFFF"/>
    <w:lvl w:ilvl="0" w:tplc="0D060102">
      <w:start w:val="1"/>
      <w:numFmt w:val="bullet"/>
      <w:lvlText w:val=""/>
      <w:lvlJc w:val="left"/>
      <w:pPr>
        <w:ind w:left="1080" w:hanging="360"/>
      </w:pPr>
      <w:rPr>
        <w:rFonts w:hint="default" w:ascii="Symbol" w:hAnsi="Symbol"/>
      </w:rPr>
    </w:lvl>
    <w:lvl w:ilvl="1" w:tplc="FD4AC064">
      <w:start w:val="1"/>
      <w:numFmt w:val="bullet"/>
      <w:lvlText w:val="o"/>
      <w:lvlJc w:val="left"/>
      <w:pPr>
        <w:ind w:left="1800" w:hanging="360"/>
      </w:pPr>
      <w:rPr>
        <w:rFonts w:hint="default" w:ascii="Courier New" w:hAnsi="Courier New"/>
      </w:rPr>
    </w:lvl>
    <w:lvl w:ilvl="2" w:tplc="70B2E5FA">
      <w:start w:val="1"/>
      <w:numFmt w:val="bullet"/>
      <w:lvlText w:val=""/>
      <w:lvlJc w:val="left"/>
      <w:pPr>
        <w:ind w:left="2520" w:hanging="360"/>
      </w:pPr>
      <w:rPr>
        <w:rFonts w:hint="default" w:ascii="Wingdings" w:hAnsi="Wingdings"/>
      </w:rPr>
    </w:lvl>
    <w:lvl w:ilvl="3" w:tplc="4D8415D8">
      <w:start w:val="1"/>
      <w:numFmt w:val="bullet"/>
      <w:lvlText w:val=""/>
      <w:lvlJc w:val="left"/>
      <w:pPr>
        <w:ind w:left="3240" w:hanging="360"/>
      </w:pPr>
      <w:rPr>
        <w:rFonts w:hint="default" w:ascii="Symbol" w:hAnsi="Symbol"/>
      </w:rPr>
    </w:lvl>
    <w:lvl w:ilvl="4" w:tplc="7334F464">
      <w:start w:val="1"/>
      <w:numFmt w:val="bullet"/>
      <w:lvlText w:val="o"/>
      <w:lvlJc w:val="left"/>
      <w:pPr>
        <w:ind w:left="3960" w:hanging="360"/>
      </w:pPr>
      <w:rPr>
        <w:rFonts w:hint="default" w:ascii="Courier New" w:hAnsi="Courier New"/>
      </w:rPr>
    </w:lvl>
    <w:lvl w:ilvl="5" w:tplc="3EEA015A">
      <w:start w:val="1"/>
      <w:numFmt w:val="bullet"/>
      <w:lvlText w:val=""/>
      <w:lvlJc w:val="left"/>
      <w:pPr>
        <w:ind w:left="4680" w:hanging="360"/>
      </w:pPr>
      <w:rPr>
        <w:rFonts w:hint="default" w:ascii="Wingdings" w:hAnsi="Wingdings"/>
      </w:rPr>
    </w:lvl>
    <w:lvl w:ilvl="6" w:tplc="511AA83C">
      <w:start w:val="1"/>
      <w:numFmt w:val="bullet"/>
      <w:lvlText w:val=""/>
      <w:lvlJc w:val="left"/>
      <w:pPr>
        <w:ind w:left="5400" w:hanging="360"/>
      </w:pPr>
      <w:rPr>
        <w:rFonts w:hint="default" w:ascii="Symbol" w:hAnsi="Symbol"/>
      </w:rPr>
    </w:lvl>
    <w:lvl w:ilvl="7" w:tplc="8340BDC6">
      <w:start w:val="1"/>
      <w:numFmt w:val="bullet"/>
      <w:lvlText w:val="o"/>
      <w:lvlJc w:val="left"/>
      <w:pPr>
        <w:ind w:left="6120" w:hanging="360"/>
      </w:pPr>
      <w:rPr>
        <w:rFonts w:hint="default" w:ascii="Courier New" w:hAnsi="Courier New"/>
      </w:rPr>
    </w:lvl>
    <w:lvl w:ilvl="8" w:tplc="C65A2038">
      <w:start w:val="1"/>
      <w:numFmt w:val="bullet"/>
      <w:lvlText w:val=""/>
      <w:lvlJc w:val="left"/>
      <w:pPr>
        <w:ind w:left="6840" w:hanging="360"/>
      </w:pPr>
      <w:rPr>
        <w:rFonts w:hint="default" w:ascii="Wingdings" w:hAnsi="Wingdings"/>
      </w:rPr>
    </w:lvl>
  </w:abstractNum>
  <w:abstractNum w:abstractNumId="11" w15:restartNumberingAfterBreak="0">
    <w:nsid w:val="435C64AC"/>
    <w:multiLevelType w:val="hybridMultilevel"/>
    <w:tmpl w:val="EE3AC3F2"/>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12" w15:restartNumberingAfterBreak="0">
    <w:nsid w:val="63FB6017"/>
    <w:multiLevelType w:val="hybridMultilevel"/>
    <w:tmpl w:val="533A2B60"/>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13" w15:restartNumberingAfterBreak="0">
    <w:nsid w:val="668966C2"/>
    <w:multiLevelType w:val="hybridMultilevel"/>
    <w:tmpl w:val="CE2872F8"/>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15:restartNumberingAfterBreak="0">
    <w:nsid w:val="6B07F215"/>
    <w:multiLevelType w:val="hybridMultilevel"/>
    <w:tmpl w:val="FFFFFFFF"/>
    <w:lvl w:ilvl="0" w:tplc="A494544E">
      <w:start w:val="1"/>
      <w:numFmt w:val="bullet"/>
      <w:lvlText w:val=""/>
      <w:lvlJc w:val="left"/>
      <w:pPr>
        <w:ind w:left="720" w:hanging="360"/>
      </w:pPr>
      <w:rPr>
        <w:rFonts w:hint="default" w:ascii="Symbol" w:hAnsi="Symbol"/>
      </w:rPr>
    </w:lvl>
    <w:lvl w:ilvl="1" w:tplc="B0DC8B7E">
      <w:start w:val="1"/>
      <w:numFmt w:val="bullet"/>
      <w:lvlText w:val="o"/>
      <w:lvlJc w:val="left"/>
      <w:pPr>
        <w:ind w:left="1440" w:hanging="360"/>
      </w:pPr>
      <w:rPr>
        <w:rFonts w:hint="default" w:ascii="Courier New" w:hAnsi="Courier New"/>
      </w:rPr>
    </w:lvl>
    <w:lvl w:ilvl="2" w:tplc="0C22CD40">
      <w:start w:val="1"/>
      <w:numFmt w:val="bullet"/>
      <w:lvlText w:val=""/>
      <w:lvlJc w:val="left"/>
      <w:pPr>
        <w:ind w:left="2160" w:hanging="360"/>
      </w:pPr>
      <w:rPr>
        <w:rFonts w:hint="default" w:ascii="Wingdings" w:hAnsi="Wingdings"/>
      </w:rPr>
    </w:lvl>
    <w:lvl w:ilvl="3" w:tplc="C25835A4">
      <w:start w:val="1"/>
      <w:numFmt w:val="bullet"/>
      <w:lvlText w:val=""/>
      <w:lvlJc w:val="left"/>
      <w:pPr>
        <w:ind w:left="2880" w:hanging="360"/>
      </w:pPr>
      <w:rPr>
        <w:rFonts w:hint="default" w:ascii="Symbol" w:hAnsi="Symbol"/>
      </w:rPr>
    </w:lvl>
    <w:lvl w:ilvl="4" w:tplc="2A9C0DEC">
      <w:start w:val="1"/>
      <w:numFmt w:val="bullet"/>
      <w:lvlText w:val="o"/>
      <w:lvlJc w:val="left"/>
      <w:pPr>
        <w:ind w:left="3600" w:hanging="360"/>
      </w:pPr>
      <w:rPr>
        <w:rFonts w:hint="default" w:ascii="Courier New" w:hAnsi="Courier New"/>
      </w:rPr>
    </w:lvl>
    <w:lvl w:ilvl="5" w:tplc="9B6AC958">
      <w:start w:val="1"/>
      <w:numFmt w:val="bullet"/>
      <w:lvlText w:val=""/>
      <w:lvlJc w:val="left"/>
      <w:pPr>
        <w:ind w:left="4320" w:hanging="360"/>
      </w:pPr>
      <w:rPr>
        <w:rFonts w:hint="default" w:ascii="Wingdings" w:hAnsi="Wingdings"/>
      </w:rPr>
    </w:lvl>
    <w:lvl w:ilvl="6" w:tplc="AC88651E">
      <w:start w:val="1"/>
      <w:numFmt w:val="bullet"/>
      <w:lvlText w:val=""/>
      <w:lvlJc w:val="left"/>
      <w:pPr>
        <w:ind w:left="5040" w:hanging="360"/>
      </w:pPr>
      <w:rPr>
        <w:rFonts w:hint="default" w:ascii="Symbol" w:hAnsi="Symbol"/>
      </w:rPr>
    </w:lvl>
    <w:lvl w:ilvl="7" w:tplc="ABFA256A">
      <w:start w:val="1"/>
      <w:numFmt w:val="bullet"/>
      <w:lvlText w:val="o"/>
      <w:lvlJc w:val="left"/>
      <w:pPr>
        <w:ind w:left="5760" w:hanging="360"/>
      </w:pPr>
      <w:rPr>
        <w:rFonts w:hint="default" w:ascii="Courier New" w:hAnsi="Courier New"/>
      </w:rPr>
    </w:lvl>
    <w:lvl w:ilvl="8" w:tplc="CB8C615C">
      <w:start w:val="1"/>
      <w:numFmt w:val="bullet"/>
      <w:lvlText w:val=""/>
      <w:lvlJc w:val="left"/>
      <w:pPr>
        <w:ind w:left="6480" w:hanging="360"/>
      </w:pPr>
      <w:rPr>
        <w:rFonts w:hint="default" w:ascii="Wingdings" w:hAnsi="Wingdings"/>
      </w:rPr>
    </w:lvl>
  </w:abstractNum>
  <w:abstractNum w:abstractNumId="15" w15:restartNumberingAfterBreak="0">
    <w:nsid w:val="74775548"/>
    <w:multiLevelType w:val="hybridMultilevel"/>
    <w:tmpl w:val="FCE43B3E"/>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16" w15:restartNumberingAfterBreak="0">
    <w:nsid w:val="77751CB1"/>
    <w:multiLevelType w:val="multilevel"/>
    <w:tmpl w:val="E026C5FA"/>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00998247">
    <w:abstractNumId w:val="9"/>
  </w:num>
  <w:num w:numId="2" w16cid:durableId="189271450">
    <w:abstractNumId w:val="6"/>
  </w:num>
  <w:num w:numId="3" w16cid:durableId="508443384">
    <w:abstractNumId w:val="7"/>
  </w:num>
  <w:num w:numId="4" w16cid:durableId="177698203">
    <w:abstractNumId w:val="3"/>
  </w:num>
  <w:num w:numId="5" w16cid:durableId="1371493069">
    <w:abstractNumId w:val="16"/>
  </w:num>
  <w:num w:numId="6" w16cid:durableId="333579037">
    <w:abstractNumId w:val="0"/>
  </w:num>
  <w:num w:numId="7" w16cid:durableId="1106998929">
    <w:abstractNumId w:val="12"/>
  </w:num>
  <w:num w:numId="8" w16cid:durableId="1920822565">
    <w:abstractNumId w:val="15"/>
  </w:num>
  <w:num w:numId="9" w16cid:durableId="1968314089">
    <w:abstractNumId w:val="1"/>
  </w:num>
  <w:num w:numId="10" w16cid:durableId="1996378658">
    <w:abstractNumId w:val="2"/>
  </w:num>
  <w:num w:numId="11" w16cid:durableId="1019503855">
    <w:abstractNumId w:val="13"/>
  </w:num>
  <w:num w:numId="12" w16cid:durableId="523329606">
    <w:abstractNumId w:val="4"/>
  </w:num>
  <w:num w:numId="13" w16cid:durableId="703988937">
    <w:abstractNumId w:val="11"/>
  </w:num>
  <w:num w:numId="14" w16cid:durableId="1137340110">
    <w:abstractNumId w:val="8"/>
  </w:num>
  <w:num w:numId="15" w16cid:durableId="1798135759">
    <w:abstractNumId w:val="10"/>
  </w:num>
  <w:num w:numId="16" w16cid:durableId="2112431204">
    <w:abstractNumId w:val="14"/>
  </w:num>
  <w:num w:numId="17" w16cid:durableId="726227441">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02679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07A"/>
    <w:rsid w:val="00002E9C"/>
    <w:rsid w:val="0000449C"/>
    <w:rsid w:val="00006850"/>
    <w:rsid w:val="00006BA2"/>
    <w:rsid w:val="0001715F"/>
    <w:rsid w:val="00026F37"/>
    <w:rsid w:val="000309CB"/>
    <w:rsid w:val="00034572"/>
    <w:rsid w:val="00043DD0"/>
    <w:rsid w:val="00074CB8"/>
    <w:rsid w:val="0007705E"/>
    <w:rsid w:val="00084F78"/>
    <w:rsid w:val="00091A2A"/>
    <w:rsid w:val="000A0C82"/>
    <w:rsid w:val="000A31A0"/>
    <w:rsid w:val="000A605E"/>
    <w:rsid w:val="000A607A"/>
    <w:rsid w:val="000B0CE6"/>
    <w:rsid w:val="000B260C"/>
    <w:rsid w:val="000B592A"/>
    <w:rsid w:val="000C104D"/>
    <w:rsid w:val="000C2434"/>
    <w:rsid w:val="000D0134"/>
    <w:rsid w:val="000D2FF5"/>
    <w:rsid w:val="000E5AAF"/>
    <w:rsid w:val="000F1AF4"/>
    <w:rsid w:val="000F2E9C"/>
    <w:rsid w:val="000F53DF"/>
    <w:rsid w:val="000F6FB8"/>
    <w:rsid w:val="00105384"/>
    <w:rsid w:val="0010609E"/>
    <w:rsid w:val="0011208D"/>
    <w:rsid w:val="0011227C"/>
    <w:rsid w:val="00113F44"/>
    <w:rsid w:val="00120E0C"/>
    <w:rsid w:val="00125FCA"/>
    <w:rsid w:val="00137088"/>
    <w:rsid w:val="00150F44"/>
    <w:rsid w:val="0015250E"/>
    <w:rsid w:val="00153FD5"/>
    <w:rsid w:val="0016046F"/>
    <w:rsid w:val="00162D91"/>
    <w:rsid w:val="00193740"/>
    <w:rsid w:val="001940C5"/>
    <w:rsid w:val="0019593E"/>
    <w:rsid w:val="001B2241"/>
    <w:rsid w:val="001B6C35"/>
    <w:rsid w:val="001C034F"/>
    <w:rsid w:val="001C3250"/>
    <w:rsid w:val="001C6BF3"/>
    <w:rsid w:val="001D1C18"/>
    <w:rsid w:val="001D1EDD"/>
    <w:rsid w:val="001D476D"/>
    <w:rsid w:val="001D70D8"/>
    <w:rsid w:val="001E2960"/>
    <w:rsid w:val="001E4E31"/>
    <w:rsid w:val="001F0634"/>
    <w:rsid w:val="00203F15"/>
    <w:rsid w:val="00214DC5"/>
    <w:rsid w:val="00225C12"/>
    <w:rsid w:val="002424BE"/>
    <w:rsid w:val="0024755E"/>
    <w:rsid w:val="002504FE"/>
    <w:rsid w:val="00257F3F"/>
    <w:rsid w:val="002630FA"/>
    <w:rsid w:val="00264CC1"/>
    <w:rsid w:val="00267A9B"/>
    <w:rsid w:val="00272EBA"/>
    <w:rsid w:val="00276E21"/>
    <w:rsid w:val="00277828"/>
    <w:rsid w:val="002830A4"/>
    <w:rsid w:val="0029392F"/>
    <w:rsid w:val="00293B79"/>
    <w:rsid w:val="002A4DBA"/>
    <w:rsid w:val="002B7521"/>
    <w:rsid w:val="002C7FED"/>
    <w:rsid w:val="002E3CAF"/>
    <w:rsid w:val="002E7C3E"/>
    <w:rsid w:val="002F46C3"/>
    <w:rsid w:val="00302EDC"/>
    <w:rsid w:val="003072E0"/>
    <w:rsid w:val="00310F82"/>
    <w:rsid w:val="0031376F"/>
    <w:rsid w:val="00314171"/>
    <w:rsid w:val="00325044"/>
    <w:rsid w:val="00330911"/>
    <w:rsid w:val="003411C3"/>
    <w:rsid w:val="003421B6"/>
    <w:rsid w:val="00352600"/>
    <w:rsid w:val="003557C5"/>
    <w:rsid w:val="0036063D"/>
    <w:rsid w:val="003672B7"/>
    <w:rsid w:val="00371A75"/>
    <w:rsid w:val="00380BE0"/>
    <w:rsid w:val="003854D0"/>
    <w:rsid w:val="00391682"/>
    <w:rsid w:val="003B57CC"/>
    <w:rsid w:val="003B6F5A"/>
    <w:rsid w:val="003B7F5E"/>
    <w:rsid w:val="003C61C0"/>
    <w:rsid w:val="003D1316"/>
    <w:rsid w:val="003D1C96"/>
    <w:rsid w:val="003D1D1D"/>
    <w:rsid w:val="003D21C3"/>
    <w:rsid w:val="003D30F3"/>
    <w:rsid w:val="00402233"/>
    <w:rsid w:val="004037CF"/>
    <w:rsid w:val="004075E7"/>
    <w:rsid w:val="004124FA"/>
    <w:rsid w:val="004146C8"/>
    <w:rsid w:val="00425702"/>
    <w:rsid w:val="00425A3B"/>
    <w:rsid w:val="00440D46"/>
    <w:rsid w:val="00443E54"/>
    <w:rsid w:val="0046495F"/>
    <w:rsid w:val="0046746B"/>
    <w:rsid w:val="0047078E"/>
    <w:rsid w:val="00471227"/>
    <w:rsid w:val="00471344"/>
    <w:rsid w:val="004756B1"/>
    <w:rsid w:val="00482FCE"/>
    <w:rsid w:val="00484347"/>
    <w:rsid w:val="00487799"/>
    <w:rsid w:val="004904CD"/>
    <w:rsid w:val="00490704"/>
    <w:rsid w:val="00496AF0"/>
    <w:rsid w:val="004A4415"/>
    <w:rsid w:val="004A6125"/>
    <w:rsid w:val="004B1739"/>
    <w:rsid w:val="004B71E9"/>
    <w:rsid w:val="004C0256"/>
    <w:rsid w:val="004C7334"/>
    <w:rsid w:val="004C7B63"/>
    <w:rsid w:val="004C7C6E"/>
    <w:rsid w:val="004D1F4C"/>
    <w:rsid w:val="004D7FB5"/>
    <w:rsid w:val="004E2DC3"/>
    <w:rsid w:val="004E75BD"/>
    <w:rsid w:val="004F3CF0"/>
    <w:rsid w:val="00501BA2"/>
    <w:rsid w:val="00504CEE"/>
    <w:rsid w:val="00511A5A"/>
    <w:rsid w:val="00525D0C"/>
    <w:rsid w:val="005335AC"/>
    <w:rsid w:val="005337B0"/>
    <w:rsid w:val="0053708C"/>
    <w:rsid w:val="005401A7"/>
    <w:rsid w:val="005420F9"/>
    <w:rsid w:val="0054621A"/>
    <w:rsid w:val="0055009D"/>
    <w:rsid w:val="0056267B"/>
    <w:rsid w:val="00572E19"/>
    <w:rsid w:val="005756FD"/>
    <w:rsid w:val="00581796"/>
    <w:rsid w:val="00584268"/>
    <w:rsid w:val="00594E11"/>
    <w:rsid w:val="00595F7B"/>
    <w:rsid w:val="005A1DE1"/>
    <w:rsid w:val="005A55FF"/>
    <w:rsid w:val="005B2D42"/>
    <w:rsid w:val="005B3FF4"/>
    <w:rsid w:val="005B745D"/>
    <w:rsid w:val="005C0D5F"/>
    <w:rsid w:val="005C15EC"/>
    <w:rsid w:val="005C2CFC"/>
    <w:rsid w:val="005D12AC"/>
    <w:rsid w:val="005D4EC5"/>
    <w:rsid w:val="005D50B0"/>
    <w:rsid w:val="005E1339"/>
    <w:rsid w:val="005E3125"/>
    <w:rsid w:val="005E53B4"/>
    <w:rsid w:val="005E63FA"/>
    <w:rsid w:val="005F7412"/>
    <w:rsid w:val="00602A11"/>
    <w:rsid w:val="00611F42"/>
    <w:rsid w:val="00614528"/>
    <w:rsid w:val="00614F14"/>
    <w:rsid w:val="006151B8"/>
    <w:rsid w:val="00615DF0"/>
    <w:rsid w:val="006169CF"/>
    <w:rsid w:val="00625E61"/>
    <w:rsid w:val="00635C93"/>
    <w:rsid w:val="0064427D"/>
    <w:rsid w:val="0064758A"/>
    <w:rsid w:val="00654B23"/>
    <w:rsid w:val="00660CE3"/>
    <w:rsid w:val="0067463F"/>
    <w:rsid w:val="006822E0"/>
    <w:rsid w:val="006901CD"/>
    <w:rsid w:val="006935D2"/>
    <w:rsid w:val="0069535F"/>
    <w:rsid w:val="00697648"/>
    <w:rsid w:val="006C0111"/>
    <w:rsid w:val="006D661D"/>
    <w:rsid w:val="006D7242"/>
    <w:rsid w:val="006E1D37"/>
    <w:rsid w:val="006E4B73"/>
    <w:rsid w:val="006E71C3"/>
    <w:rsid w:val="006F2716"/>
    <w:rsid w:val="006F2B56"/>
    <w:rsid w:val="006F609E"/>
    <w:rsid w:val="00700B93"/>
    <w:rsid w:val="007174D5"/>
    <w:rsid w:val="00717564"/>
    <w:rsid w:val="007279B6"/>
    <w:rsid w:val="0077362D"/>
    <w:rsid w:val="00774FD4"/>
    <w:rsid w:val="00776007"/>
    <w:rsid w:val="007836D9"/>
    <w:rsid w:val="0079082E"/>
    <w:rsid w:val="00794583"/>
    <w:rsid w:val="007A1517"/>
    <w:rsid w:val="007B1585"/>
    <w:rsid w:val="007B560C"/>
    <w:rsid w:val="007D6F72"/>
    <w:rsid w:val="007E63FD"/>
    <w:rsid w:val="007E6B95"/>
    <w:rsid w:val="007F4C74"/>
    <w:rsid w:val="00801C21"/>
    <w:rsid w:val="0080591E"/>
    <w:rsid w:val="00805AD2"/>
    <w:rsid w:val="0080763B"/>
    <w:rsid w:val="00827869"/>
    <w:rsid w:val="0083283B"/>
    <w:rsid w:val="0083315F"/>
    <w:rsid w:val="00847669"/>
    <w:rsid w:val="00851980"/>
    <w:rsid w:val="00880626"/>
    <w:rsid w:val="0088529B"/>
    <w:rsid w:val="00892912"/>
    <w:rsid w:val="00893A70"/>
    <w:rsid w:val="008A6475"/>
    <w:rsid w:val="008A67AC"/>
    <w:rsid w:val="008A68C4"/>
    <w:rsid w:val="008B6B9A"/>
    <w:rsid w:val="008C5DC8"/>
    <w:rsid w:val="008C6EB8"/>
    <w:rsid w:val="008C6FB1"/>
    <w:rsid w:val="008D1264"/>
    <w:rsid w:val="008D2B0D"/>
    <w:rsid w:val="008E2653"/>
    <w:rsid w:val="008E3E65"/>
    <w:rsid w:val="008E5647"/>
    <w:rsid w:val="008F3BD9"/>
    <w:rsid w:val="00901277"/>
    <w:rsid w:val="00911147"/>
    <w:rsid w:val="00925F1D"/>
    <w:rsid w:val="0093180D"/>
    <w:rsid w:val="00955A8E"/>
    <w:rsid w:val="0095654D"/>
    <w:rsid w:val="00970776"/>
    <w:rsid w:val="009727E0"/>
    <w:rsid w:val="00981EAD"/>
    <w:rsid w:val="00986005"/>
    <w:rsid w:val="0099083B"/>
    <w:rsid w:val="0099238C"/>
    <w:rsid w:val="00993E55"/>
    <w:rsid w:val="009958AE"/>
    <w:rsid w:val="009B0F0F"/>
    <w:rsid w:val="009C2A31"/>
    <w:rsid w:val="009C3C19"/>
    <w:rsid w:val="009C7C0C"/>
    <w:rsid w:val="009D2807"/>
    <w:rsid w:val="009D32C8"/>
    <w:rsid w:val="009D5847"/>
    <w:rsid w:val="009E3491"/>
    <w:rsid w:val="009F4C37"/>
    <w:rsid w:val="009F6D71"/>
    <w:rsid w:val="009F75CA"/>
    <w:rsid w:val="00A218B0"/>
    <w:rsid w:val="00A43361"/>
    <w:rsid w:val="00A60749"/>
    <w:rsid w:val="00A62BA5"/>
    <w:rsid w:val="00A66AB5"/>
    <w:rsid w:val="00A6768A"/>
    <w:rsid w:val="00A7668C"/>
    <w:rsid w:val="00A76DEE"/>
    <w:rsid w:val="00A820EC"/>
    <w:rsid w:val="00A908F6"/>
    <w:rsid w:val="00A92335"/>
    <w:rsid w:val="00A969EA"/>
    <w:rsid w:val="00AA039B"/>
    <w:rsid w:val="00AB32A2"/>
    <w:rsid w:val="00AB32DB"/>
    <w:rsid w:val="00AC0D03"/>
    <w:rsid w:val="00AC610A"/>
    <w:rsid w:val="00AD267F"/>
    <w:rsid w:val="00AE5BA5"/>
    <w:rsid w:val="00AF3076"/>
    <w:rsid w:val="00AF55E0"/>
    <w:rsid w:val="00B02694"/>
    <w:rsid w:val="00B031BA"/>
    <w:rsid w:val="00B03BA5"/>
    <w:rsid w:val="00B04F72"/>
    <w:rsid w:val="00B108A2"/>
    <w:rsid w:val="00B14815"/>
    <w:rsid w:val="00B14E16"/>
    <w:rsid w:val="00B33223"/>
    <w:rsid w:val="00B40A6D"/>
    <w:rsid w:val="00B4649A"/>
    <w:rsid w:val="00B608F4"/>
    <w:rsid w:val="00B653E0"/>
    <w:rsid w:val="00B84C4F"/>
    <w:rsid w:val="00B84EB3"/>
    <w:rsid w:val="00B85523"/>
    <w:rsid w:val="00B9027C"/>
    <w:rsid w:val="00B93431"/>
    <w:rsid w:val="00B937C3"/>
    <w:rsid w:val="00B96B03"/>
    <w:rsid w:val="00BA681E"/>
    <w:rsid w:val="00BA7897"/>
    <w:rsid w:val="00BC4247"/>
    <w:rsid w:val="00BC6671"/>
    <w:rsid w:val="00BC6C51"/>
    <w:rsid w:val="00BF0528"/>
    <w:rsid w:val="00BF1224"/>
    <w:rsid w:val="00BF388C"/>
    <w:rsid w:val="00C03C32"/>
    <w:rsid w:val="00C052CD"/>
    <w:rsid w:val="00C059A0"/>
    <w:rsid w:val="00C11B5D"/>
    <w:rsid w:val="00C1266B"/>
    <w:rsid w:val="00C415D8"/>
    <w:rsid w:val="00C44484"/>
    <w:rsid w:val="00C60082"/>
    <w:rsid w:val="00C71C0F"/>
    <w:rsid w:val="00C7373C"/>
    <w:rsid w:val="00C73B72"/>
    <w:rsid w:val="00C76E21"/>
    <w:rsid w:val="00C8030C"/>
    <w:rsid w:val="00C804DA"/>
    <w:rsid w:val="00C825CF"/>
    <w:rsid w:val="00C853C4"/>
    <w:rsid w:val="00C92D52"/>
    <w:rsid w:val="00C94C16"/>
    <w:rsid w:val="00C954C9"/>
    <w:rsid w:val="00CA455E"/>
    <w:rsid w:val="00CA6ECC"/>
    <w:rsid w:val="00CB1C42"/>
    <w:rsid w:val="00CD4EBB"/>
    <w:rsid w:val="00CE3B00"/>
    <w:rsid w:val="00CE75BA"/>
    <w:rsid w:val="00D14E4E"/>
    <w:rsid w:val="00D2015A"/>
    <w:rsid w:val="00D205A8"/>
    <w:rsid w:val="00D23BD4"/>
    <w:rsid w:val="00D31DD3"/>
    <w:rsid w:val="00D34BBE"/>
    <w:rsid w:val="00D42A63"/>
    <w:rsid w:val="00D51924"/>
    <w:rsid w:val="00D5376E"/>
    <w:rsid w:val="00D71DBC"/>
    <w:rsid w:val="00D85396"/>
    <w:rsid w:val="00D86964"/>
    <w:rsid w:val="00D917C4"/>
    <w:rsid w:val="00DA4323"/>
    <w:rsid w:val="00DB12F0"/>
    <w:rsid w:val="00DB42DB"/>
    <w:rsid w:val="00DC30E6"/>
    <w:rsid w:val="00DC4948"/>
    <w:rsid w:val="00DC57F6"/>
    <w:rsid w:val="00DE09EB"/>
    <w:rsid w:val="00DE2202"/>
    <w:rsid w:val="00DE234A"/>
    <w:rsid w:val="00DE2FB1"/>
    <w:rsid w:val="00DE366D"/>
    <w:rsid w:val="00DE49AA"/>
    <w:rsid w:val="00DE53E5"/>
    <w:rsid w:val="00DF01B1"/>
    <w:rsid w:val="00DF0D09"/>
    <w:rsid w:val="00DF27F0"/>
    <w:rsid w:val="00DF46AD"/>
    <w:rsid w:val="00E04852"/>
    <w:rsid w:val="00E04C5A"/>
    <w:rsid w:val="00E15BEA"/>
    <w:rsid w:val="00E16793"/>
    <w:rsid w:val="00E1735E"/>
    <w:rsid w:val="00E22A45"/>
    <w:rsid w:val="00E25537"/>
    <w:rsid w:val="00E26B67"/>
    <w:rsid w:val="00E329FD"/>
    <w:rsid w:val="00E331CB"/>
    <w:rsid w:val="00E464D6"/>
    <w:rsid w:val="00E720E3"/>
    <w:rsid w:val="00E75581"/>
    <w:rsid w:val="00EA1A00"/>
    <w:rsid w:val="00EA3B84"/>
    <w:rsid w:val="00EA67F5"/>
    <w:rsid w:val="00EA6D53"/>
    <w:rsid w:val="00EB0179"/>
    <w:rsid w:val="00EB5F73"/>
    <w:rsid w:val="00EC0768"/>
    <w:rsid w:val="00EC1E6C"/>
    <w:rsid w:val="00EC2153"/>
    <w:rsid w:val="00EC47F0"/>
    <w:rsid w:val="00ED7747"/>
    <w:rsid w:val="00EE0E22"/>
    <w:rsid w:val="00EE0EA8"/>
    <w:rsid w:val="00EE3AE7"/>
    <w:rsid w:val="00EF145D"/>
    <w:rsid w:val="00EF2F95"/>
    <w:rsid w:val="00EF4268"/>
    <w:rsid w:val="00EF4846"/>
    <w:rsid w:val="00EF5E39"/>
    <w:rsid w:val="00EF6D1A"/>
    <w:rsid w:val="00F02AB3"/>
    <w:rsid w:val="00F05EB0"/>
    <w:rsid w:val="00F107A1"/>
    <w:rsid w:val="00F2183E"/>
    <w:rsid w:val="00F26B12"/>
    <w:rsid w:val="00F37149"/>
    <w:rsid w:val="00F40E6F"/>
    <w:rsid w:val="00F47A7F"/>
    <w:rsid w:val="00F51723"/>
    <w:rsid w:val="00F5582B"/>
    <w:rsid w:val="00F624C3"/>
    <w:rsid w:val="00F6459E"/>
    <w:rsid w:val="00F65AF3"/>
    <w:rsid w:val="00F7249E"/>
    <w:rsid w:val="00F72EF2"/>
    <w:rsid w:val="00F72FEE"/>
    <w:rsid w:val="00F840E4"/>
    <w:rsid w:val="00F9148A"/>
    <w:rsid w:val="00FA7A57"/>
    <w:rsid w:val="00FB29C9"/>
    <w:rsid w:val="00FC0DC0"/>
    <w:rsid w:val="00FC1BAE"/>
    <w:rsid w:val="00FC3526"/>
    <w:rsid w:val="00FC3F22"/>
    <w:rsid w:val="00FD36C4"/>
    <w:rsid w:val="00FD50F8"/>
    <w:rsid w:val="00FD63DF"/>
    <w:rsid w:val="00FD6A59"/>
    <w:rsid w:val="00FE5F12"/>
    <w:rsid w:val="00FF4855"/>
    <w:rsid w:val="0158F7C7"/>
    <w:rsid w:val="01D6F654"/>
    <w:rsid w:val="0257B028"/>
    <w:rsid w:val="02CAC0D3"/>
    <w:rsid w:val="053D9ABF"/>
    <w:rsid w:val="06A5379A"/>
    <w:rsid w:val="06E73376"/>
    <w:rsid w:val="07122E8F"/>
    <w:rsid w:val="0775D66D"/>
    <w:rsid w:val="082CBF1F"/>
    <w:rsid w:val="0840541A"/>
    <w:rsid w:val="09F98F69"/>
    <w:rsid w:val="0A73AA33"/>
    <w:rsid w:val="0B204710"/>
    <w:rsid w:val="0C3A7F33"/>
    <w:rsid w:val="0CA798E4"/>
    <w:rsid w:val="0D78F817"/>
    <w:rsid w:val="0E0C0AB9"/>
    <w:rsid w:val="0E28F218"/>
    <w:rsid w:val="0EBF785B"/>
    <w:rsid w:val="0EE321D6"/>
    <w:rsid w:val="0EE8551D"/>
    <w:rsid w:val="0EEE6E8C"/>
    <w:rsid w:val="0F0BAF22"/>
    <w:rsid w:val="0F11F91D"/>
    <w:rsid w:val="0F4DBCDA"/>
    <w:rsid w:val="0F85E305"/>
    <w:rsid w:val="118F80CA"/>
    <w:rsid w:val="11A13F09"/>
    <w:rsid w:val="124DE60A"/>
    <w:rsid w:val="12B4C6C1"/>
    <w:rsid w:val="136D3AEC"/>
    <w:rsid w:val="140AF46D"/>
    <w:rsid w:val="171CEDFC"/>
    <w:rsid w:val="18099CCD"/>
    <w:rsid w:val="19551494"/>
    <w:rsid w:val="19A57455"/>
    <w:rsid w:val="19E59FE2"/>
    <w:rsid w:val="1A09E5E1"/>
    <w:rsid w:val="1A585B7F"/>
    <w:rsid w:val="1AA9555B"/>
    <w:rsid w:val="1AAF30D3"/>
    <w:rsid w:val="1AF623CA"/>
    <w:rsid w:val="1B9FDC44"/>
    <w:rsid w:val="1BD9D634"/>
    <w:rsid w:val="1C0436C5"/>
    <w:rsid w:val="1C1119F4"/>
    <w:rsid w:val="1C13CA59"/>
    <w:rsid w:val="1D0EC1B5"/>
    <w:rsid w:val="1D6CEC4B"/>
    <w:rsid w:val="1D9D02A5"/>
    <w:rsid w:val="1E4D7A36"/>
    <w:rsid w:val="1F2D9707"/>
    <w:rsid w:val="1F527A96"/>
    <w:rsid w:val="1F9F5A21"/>
    <w:rsid w:val="1FCB17F5"/>
    <w:rsid w:val="2032D495"/>
    <w:rsid w:val="206D443C"/>
    <w:rsid w:val="20D30F81"/>
    <w:rsid w:val="20E04366"/>
    <w:rsid w:val="21621E8E"/>
    <w:rsid w:val="2181C1FE"/>
    <w:rsid w:val="21B77CB3"/>
    <w:rsid w:val="21E086D5"/>
    <w:rsid w:val="2203A3EA"/>
    <w:rsid w:val="2267FA3F"/>
    <w:rsid w:val="22E2822F"/>
    <w:rsid w:val="2354FBD2"/>
    <w:rsid w:val="2522DA91"/>
    <w:rsid w:val="266DCD1F"/>
    <w:rsid w:val="28B04A49"/>
    <w:rsid w:val="28B9EEB3"/>
    <w:rsid w:val="28BDFD5B"/>
    <w:rsid w:val="292AFB28"/>
    <w:rsid w:val="294BDFDF"/>
    <w:rsid w:val="295149B1"/>
    <w:rsid w:val="2A281EF9"/>
    <w:rsid w:val="2AABB4AD"/>
    <w:rsid w:val="2B6DC7FE"/>
    <w:rsid w:val="2CF6E7F9"/>
    <w:rsid w:val="2D5D4B45"/>
    <w:rsid w:val="2D77A534"/>
    <w:rsid w:val="2D793EE2"/>
    <w:rsid w:val="2D87A636"/>
    <w:rsid w:val="2DBFBEFD"/>
    <w:rsid w:val="2DCDE7E1"/>
    <w:rsid w:val="2E329BED"/>
    <w:rsid w:val="2E7D414B"/>
    <w:rsid w:val="2EB7B493"/>
    <w:rsid w:val="303DF012"/>
    <w:rsid w:val="30744840"/>
    <w:rsid w:val="307541BF"/>
    <w:rsid w:val="30BEA144"/>
    <w:rsid w:val="319397AD"/>
    <w:rsid w:val="31A1AAB9"/>
    <w:rsid w:val="31CBAEE4"/>
    <w:rsid w:val="325906AF"/>
    <w:rsid w:val="3277F8D9"/>
    <w:rsid w:val="33003890"/>
    <w:rsid w:val="342E625E"/>
    <w:rsid w:val="34673704"/>
    <w:rsid w:val="350CE5EC"/>
    <w:rsid w:val="3A981633"/>
    <w:rsid w:val="3A9AD62B"/>
    <w:rsid w:val="3AD81B18"/>
    <w:rsid w:val="3B3CF3E0"/>
    <w:rsid w:val="3BB3AC04"/>
    <w:rsid w:val="3BBE383E"/>
    <w:rsid w:val="3C41B0CC"/>
    <w:rsid w:val="3D04A144"/>
    <w:rsid w:val="3E4E392E"/>
    <w:rsid w:val="3EC60C51"/>
    <w:rsid w:val="3ED133B5"/>
    <w:rsid w:val="3F08CA9F"/>
    <w:rsid w:val="3F93F5EF"/>
    <w:rsid w:val="3FB878D1"/>
    <w:rsid w:val="3FC38EFF"/>
    <w:rsid w:val="403294DC"/>
    <w:rsid w:val="407AB6FC"/>
    <w:rsid w:val="417385A5"/>
    <w:rsid w:val="41D7AF2C"/>
    <w:rsid w:val="4330E8AE"/>
    <w:rsid w:val="4341D67C"/>
    <w:rsid w:val="44C6F821"/>
    <w:rsid w:val="44CF2AFC"/>
    <w:rsid w:val="44EE90D2"/>
    <w:rsid w:val="44F704C8"/>
    <w:rsid w:val="45297D37"/>
    <w:rsid w:val="45A52758"/>
    <w:rsid w:val="45ACAF4A"/>
    <w:rsid w:val="4612A905"/>
    <w:rsid w:val="467C32B1"/>
    <w:rsid w:val="48C6D59D"/>
    <w:rsid w:val="4A0B6A3C"/>
    <w:rsid w:val="4AB0F8C5"/>
    <w:rsid w:val="4B184A69"/>
    <w:rsid w:val="4B24D740"/>
    <w:rsid w:val="4C7A110B"/>
    <w:rsid w:val="4C7A3255"/>
    <w:rsid w:val="4D2F486F"/>
    <w:rsid w:val="4D4B0646"/>
    <w:rsid w:val="4E0CDD95"/>
    <w:rsid w:val="4E1138D8"/>
    <w:rsid w:val="50D1CAEF"/>
    <w:rsid w:val="51164724"/>
    <w:rsid w:val="516757F1"/>
    <w:rsid w:val="52C3342B"/>
    <w:rsid w:val="5448CEAB"/>
    <w:rsid w:val="54922F8B"/>
    <w:rsid w:val="551FA5B5"/>
    <w:rsid w:val="5590E5C5"/>
    <w:rsid w:val="55D3883D"/>
    <w:rsid w:val="56334024"/>
    <w:rsid w:val="565DAE06"/>
    <w:rsid w:val="568C17F1"/>
    <w:rsid w:val="57288692"/>
    <w:rsid w:val="57546B12"/>
    <w:rsid w:val="5787A04F"/>
    <w:rsid w:val="58F30A06"/>
    <w:rsid w:val="595D115C"/>
    <w:rsid w:val="59833543"/>
    <w:rsid w:val="59AE79D5"/>
    <w:rsid w:val="59C4956B"/>
    <w:rsid w:val="5AE4DD27"/>
    <w:rsid w:val="5AE9B587"/>
    <w:rsid w:val="5AF5AF03"/>
    <w:rsid w:val="5D18B9BA"/>
    <w:rsid w:val="5D725AFA"/>
    <w:rsid w:val="5DFFA083"/>
    <w:rsid w:val="5EF6911E"/>
    <w:rsid w:val="5EFBE37D"/>
    <w:rsid w:val="5F46798C"/>
    <w:rsid w:val="5F525AEC"/>
    <w:rsid w:val="5F94DF3C"/>
    <w:rsid w:val="604EAEE1"/>
    <w:rsid w:val="616D6E19"/>
    <w:rsid w:val="61AA6115"/>
    <w:rsid w:val="61F31972"/>
    <w:rsid w:val="632DCE53"/>
    <w:rsid w:val="6371F8FC"/>
    <w:rsid w:val="640D9208"/>
    <w:rsid w:val="65170E6D"/>
    <w:rsid w:val="65AE6AD0"/>
    <w:rsid w:val="65E17C0F"/>
    <w:rsid w:val="66581081"/>
    <w:rsid w:val="66A3AFF6"/>
    <w:rsid w:val="66DB4882"/>
    <w:rsid w:val="684CF1D4"/>
    <w:rsid w:val="691DB831"/>
    <w:rsid w:val="692F65F5"/>
    <w:rsid w:val="6B04757D"/>
    <w:rsid w:val="6C29D1BC"/>
    <w:rsid w:val="6C7E530B"/>
    <w:rsid w:val="6D994CDF"/>
    <w:rsid w:val="6EDFCBCA"/>
    <w:rsid w:val="70487365"/>
    <w:rsid w:val="71050250"/>
    <w:rsid w:val="7129BD0C"/>
    <w:rsid w:val="7191378D"/>
    <w:rsid w:val="71A644F8"/>
    <w:rsid w:val="73679D01"/>
    <w:rsid w:val="7393F18F"/>
    <w:rsid w:val="73B73BF2"/>
    <w:rsid w:val="73C3DAAC"/>
    <w:rsid w:val="74121357"/>
    <w:rsid w:val="741AE1A7"/>
    <w:rsid w:val="745F45ED"/>
    <w:rsid w:val="762CB7D8"/>
    <w:rsid w:val="765E4FBE"/>
    <w:rsid w:val="7740098B"/>
    <w:rsid w:val="77843FE5"/>
    <w:rsid w:val="77D905FB"/>
    <w:rsid w:val="78A642D1"/>
    <w:rsid w:val="78A6F703"/>
    <w:rsid w:val="7A795CFE"/>
    <w:rsid w:val="7B59A2CF"/>
    <w:rsid w:val="7BC286FC"/>
    <w:rsid w:val="7C4B6ACC"/>
    <w:rsid w:val="7D058E0F"/>
    <w:rsid w:val="7D86B81E"/>
    <w:rsid w:val="7D9C1B00"/>
    <w:rsid w:val="7DD4422D"/>
    <w:rsid w:val="7E591ADA"/>
    <w:rsid w:val="7EB720B9"/>
    <w:rsid w:val="7F04D256"/>
    <w:rsid w:val="7F4EBCD1"/>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2D9C5"/>
  <w15:chartTrackingRefBased/>
  <w15:docId w15:val="{DF030ECE-C73A-4B23-B079-B43568B8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F55E0"/>
    <w:rPr>
      <w:rFonts w:ascii="Arial" w:hAnsi="Arial"/>
      <w:sz w:val="24"/>
    </w:rPr>
  </w:style>
  <w:style w:type="paragraph" w:styleId="Heading1">
    <w:name w:val="heading 1"/>
    <w:basedOn w:val="Normal"/>
    <w:next w:val="Normal"/>
    <w:link w:val="Heading1Char"/>
    <w:uiPriority w:val="9"/>
    <w:qFormat/>
    <w:rsid w:val="009727E0"/>
    <w:pPr>
      <w:keepNext/>
      <w:keepLines/>
      <w:numPr>
        <w:numId w:val="4"/>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727E0"/>
    <w:pPr>
      <w:keepNext/>
      <w:keepLines/>
      <w:numPr>
        <w:ilvl w:val="1"/>
        <w:numId w:val="4"/>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9727E0"/>
    <w:pPr>
      <w:keepNext/>
      <w:keepLines/>
      <w:numPr>
        <w:ilvl w:val="2"/>
        <w:numId w:val="4"/>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1B2241"/>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727E0"/>
    <w:rPr>
      <w:rFonts w:ascii="Arial" w:hAnsi="Arial" w:eastAsiaTheme="majorEastAsia" w:cstheme="majorBidi"/>
      <w:b/>
      <w:sz w:val="32"/>
      <w:szCs w:val="32"/>
    </w:rPr>
  </w:style>
  <w:style w:type="character" w:styleId="Heading2Char" w:customStyle="1">
    <w:name w:val="Heading 2 Char"/>
    <w:basedOn w:val="DefaultParagraphFont"/>
    <w:link w:val="Heading2"/>
    <w:uiPriority w:val="9"/>
    <w:rsid w:val="009727E0"/>
    <w:rPr>
      <w:rFonts w:ascii="Arial" w:hAnsi="Arial" w:eastAsiaTheme="majorEastAsia" w:cstheme="majorBidi"/>
      <w:sz w:val="26"/>
      <w:szCs w:val="26"/>
    </w:rPr>
  </w:style>
  <w:style w:type="paragraph" w:styleId="notHelp" w:customStyle="1">
    <w:name w:val="notHelp"/>
    <w:basedOn w:val="Normal"/>
    <w:rsid w:val="000A607A"/>
    <w:pPr>
      <w:spacing w:after="180" w:line="240" w:lineRule="auto"/>
    </w:pPr>
    <w:rPr>
      <w:rFonts w:eastAsia="Times New Roman" w:cs="Times New Roman"/>
      <w:b/>
      <w:sz w:val="28"/>
      <w:szCs w:val="20"/>
    </w:rPr>
  </w:style>
  <w:style w:type="paragraph" w:styleId="TOC1">
    <w:name w:val="toc 1"/>
    <w:basedOn w:val="Normal"/>
    <w:autoRedefine/>
    <w:uiPriority w:val="39"/>
    <w:rsid w:val="000A607A"/>
    <w:pPr>
      <w:tabs>
        <w:tab w:val="left" w:pos="425"/>
        <w:tab w:val="right" w:leader="dot" w:pos="9355"/>
      </w:tabs>
      <w:spacing w:after="180" w:line="240" w:lineRule="auto"/>
    </w:pPr>
    <w:rPr>
      <w:rFonts w:eastAsia="Times New Roman" w:cs="Times New Roman"/>
      <w:caps/>
      <w:szCs w:val="20"/>
    </w:rPr>
  </w:style>
  <w:style w:type="paragraph" w:styleId="TOC2">
    <w:name w:val="toc 2"/>
    <w:basedOn w:val="Normal"/>
    <w:autoRedefine/>
    <w:uiPriority w:val="39"/>
    <w:rsid w:val="004904CD"/>
    <w:pPr>
      <w:tabs>
        <w:tab w:val="left" w:pos="992"/>
        <w:tab w:val="right" w:leader="dot" w:pos="9355"/>
      </w:tabs>
      <w:spacing w:after="180" w:line="240" w:lineRule="auto"/>
      <w:ind w:left="284"/>
    </w:pPr>
    <w:rPr>
      <w:rFonts w:cs="Times New Roman" w:eastAsiaTheme="majorEastAsia"/>
      <w:b/>
      <w:bCs/>
      <w:noProof/>
      <w:szCs w:val="24"/>
    </w:rPr>
  </w:style>
  <w:style w:type="paragraph" w:styleId="TOC3">
    <w:name w:val="toc 3"/>
    <w:basedOn w:val="Normal"/>
    <w:next w:val="Normal"/>
    <w:autoRedefine/>
    <w:uiPriority w:val="39"/>
    <w:rsid w:val="000A607A"/>
    <w:pPr>
      <w:tabs>
        <w:tab w:val="right" w:leader="dot" w:pos="9356"/>
      </w:tabs>
      <w:spacing w:after="180" w:line="240" w:lineRule="auto"/>
      <w:ind w:left="567"/>
    </w:pPr>
    <w:rPr>
      <w:rFonts w:eastAsia="Times New Roman" w:cs="Times New Roman"/>
      <w:szCs w:val="20"/>
    </w:rPr>
  </w:style>
  <w:style w:type="paragraph" w:styleId="TOC4">
    <w:name w:val="toc 4"/>
    <w:basedOn w:val="Normal"/>
    <w:next w:val="Normal"/>
    <w:autoRedefine/>
    <w:uiPriority w:val="39"/>
    <w:rsid w:val="000A607A"/>
    <w:pPr>
      <w:tabs>
        <w:tab w:val="left" w:pos="1701"/>
        <w:tab w:val="right" w:leader="dot" w:pos="9356"/>
      </w:tabs>
      <w:spacing w:after="180" w:line="240" w:lineRule="auto"/>
      <w:ind w:left="851"/>
    </w:pPr>
    <w:rPr>
      <w:rFonts w:eastAsia="Times New Roman" w:cs="Times New Roman"/>
      <w:noProof/>
      <w:szCs w:val="20"/>
    </w:rPr>
  </w:style>
  <w:style w:type="paragraph" w:styleId="Title">
    <w:name w:val="Title"/>
    <w:basedOn w:val="Normal"/>
    <w:next w:val="Normal"/>
    <w:link w:val="TitleChar"/>
    <w:uiPriority w:val="10"/>
    <w:qFormat/>
    <w:rsid w:val="000A607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A607A"/>
    <w:rPr>
      <w:rFonts w:asciiTheme="majorHAnsi" w:hAnsiTheme="majorHAnsi" w:eastAsiaTheme="majorEastAsia" w:cstheme="majorBidi"/>
      <w:spacing w:val="-10"/>
      <w:kern w:val="28"/>
      <w:sz w:val="56"/>
      <w:szCs w:val="56"/>
    </w:rPr>
  </w:style>
  <w:style w:type="character" w:styleId="Heading3Char" w:customStyle="1">
    <w:name w:val="Heading 3 Char"/>
    <w:basedOn w:val="DefaultParagraphFont"/>
    <w:link w:val="Heading3"/>
    <w:uiPriority w:val="9"/>
    <w:rsid w:val="009727E0"/>
    <w:rPr>
      <w:rFonts w:ascii="Arial" w:hAnsi="Arial" w:eastAsiaTheme="majorEastAsia" w:cstheme="majorBidi"/>
      <w:sz w:val="24"/>
      <w:szCs w:val="24"/>
    </w:rPr>
  </w:style>
  <w:style w:type="paragraph" w:styleId="Header">
    <w:name w:val="header"/>
    <w:basedOn w:val="Normal"/>
    <w:link w:val="HeaderChar"/>
    <w:uiPriority w:val="99"/>
    <w:unhideWhenUsed/>
    <w:rsid w:val="00FC3526"/>
    <w:pPr>
      <w:tabs>
        <w:tab w:val="center" w:pos="4513"/>
        <w:tab w:val="right" w:pos="9026"/>
      </w:tabs>
      <w:spacing w:after="0" w:line="240" w:lineRule="auto"/>
    </w:pPr>
  </w:style>
  <w:style w:type="character" w:styleId="HeaderChar" w:customStyle="1">
    <w:name w:val="Header Char"/>
    <w:basedOn w:val="DefaultParagraphFont"/>
    <w:link w:val="Header"/>
    <w:uiPriority w:val="99"/>
    <w:rsid w:val="00FC3526"/>
    <w:rPr>
      <w:rFonts w:ascii="Arial" w:hAnsi="Arial"/>
      <w:sz w:val="24"/>
    </w:rPr>
  </w:style>
  <w:style w:type="paragraph" w:styleId="Footer">
    <w:name w:val="footer"/>
    <w:basedOn w:val="Normal"/>
    <w:link w:val="FooterChar"/>
    <w:uiPriority w:val="99"/>
    <w:unhideWhenUsed/>
    <w:rsid w:val="00FC3526"/>
    <w:pPr>
      <w:tabs>
        <w:tab w:val="center" w:pos="4513"/>
        <w:tab w:val="right" w:pos="9026"/>
      </w:tabs>
      <w:spacing w:after="0" w:line="240" w:lineRule="auto"/>
    </w:pPr>
  </w:style>
  <w:style w:type="character" w:styleId="FooterChar" w:customStyle="1">
    <w:name w:val="Footer Char"/>
    <w:basedOn w:val="DefaultParagraphFont"/>
    <w:link w:val="Footer"/>
    <w:uiPriority w:val="99"/>
    <w:rsid w:val="00FC3526"/>
    <w:rPr>
      <w:rFonts w:ascii="Arial" w:hAnsi="Arial"/>
      <w:sz w:val="24"/>
    </w:rPr>
  </w:style>
  <w:style w:type="paragraph" w:styleId="Italicblue" w:customStyle="1">
    <w:name w:val="Italic blue"/>
    <w:basedOn w:val="Normal"/>
    <w:link w:val="ItalicblueChar"/>
    <w:qFormat/>
    <w:rsid w:val="009727E0"/>
    <w:pPr>
      <w:keepLines/>
      <w:spacing w:after="120" w:line="240" w:lineRule="auto"/>
    </w:pPr>
    <w:rPr>
      <w:rFonts w:ascii="Times New Roman" w:hAnsi="Times New Roman" w:eastAsia="Times New Roman" w:cs="Times New Roman"/>
      <w:i/>
      <w:color w:val="0070C0"/>
      <w:kern w:val="28"/>
      <w:sz w:val="20"/>
      <w:szCs w:val="20"/>
    </w:rPr>
  </w:style>
  <w:style w:type="character" w:styleId="ItalicblueChar" w:customStyle="1">
    <w:name w:val="Italic blue Char"/>
    <w:basedOn w:val="DefaultParagraphFont"/>
    <w:link w:val="Italicblue"/>
    <w:rsid w:val="009727E0"/>
    <w:rPr>
      <w:rFonts w:ascii="Times New Roman" w:hAnsi="Times New Roman" w:eastAsia="Times New Roman" w:cs="Times New Roman"/>
      <w:i/>
      <w:color w:val="0070C0"/>
      <w:kern w:val="28"/>
      <w:sz w:val="20"/>
      <w:szCs w:val="20"/>
    </w:rPr>
  </w:style>
  <w:style w:type="paragraph" w:styleId="TemplateInformation" w:customStyle="1">
    <w:name w:val="Template Information"/>
    <w:basedOn w:val="Normal"/>
    <w:link w:val="TemplateInformationChar"/>
    <w:rsid w:val="009727E0"/>
    <w:pPr>
      <w:keepLines/>
      <w:spacing w:after="120" w:line="240" w:lineRule="auto"/>
      <w:ind w:left="993"/>
    </w:pPr>
    <w:rPr>
      <w:rFonts w:ascii="Times New Roman" w:hAnsi="Times New Roman" w:eastAsia="Times New Roman" w:cs="Times New Roman"/>
      <w:i/>
      <w:color w:val="0000FF"/>
      <w:sz w:val="20"/>
      <w:szCs w:val="20"/>
    </w:rPr>
  </w:style>
  <w:style w:type="character" w:styleId="TemplateInformationChar" w:customStyle="1">
    <w:name w:val="Template Information Char"/>
    <w:basedOn w:val="DefaultParagraphFont"/>
    <w:link w:val="TemplateInformation"/>
    <w:rsid w:val="009727E0"/>
    <w:rPr>
      <w:rFonts w:ascii="Times New Roman" w:hAnsi="Times New Roman" w:eastAsia="Times New Roman" w:cs="Times New Roman"/>
      <w:i/>
      <w:color w:val="0000FF"/>
      <w:sz w:val="20"/>
      <w:szCs w:val="20"/>
    </w:rPr>
  </w:style>
  <w:style w:type="paragraph" w:styleId="ListParagraph">
    <w:name w:val="List Paragraph"/>
    <w:basedOn w:val="Normal"/>
    <w:uiPriority w:val="34"/>
    <w:qFormat/>
    <w:rsid w:val="00B108A2"/>
    <w:pPr>
      <w:ind w:left="720"/>
      <w:contextualSpacing/>
    </w:pPr>
  </w:style>
  <w:style w:type="character" w:styleId="Heading4Char" w:customStyle="1">
    <w:name w:val="Heading 4 Char"/>
    <w:basedOn w:val="DefaultParagraphFont"/>
    <w:link w:val="Heading4"/>
    <w:uiPriority w:val="9"/>
    <w:semiHidden/>
    <w:rsid w:val="001B2241"/>
    <w:rPr>
      <w:rFonts w:asciiTheme="majorHAnsi" w:hAnsiTheme="majorHAnsi" w:eastAsiaTheme="majorEastAsia" w:cstheme="majorBidi"/>
      <w:i/>
      <w:iCs/>
      <w:color w:val="2E74B5" w:themeColor="accent1" w:themeShade="BF"/>
      <w:sz w:val="24"/>
    </w:rPr>
  </w:style>
  <w:style w:type="paragraph" w:styleId="TOCHeading">
    <w:name w:val="TOC Heading"/>
    <w:basedOn w:val="Heading1"/>
    <w:next w:val="Normal"/>
    <w:uiPriority w:val="39"/>
    <w:unhideWhenUsed/>
    <w:qFormat/>
    <w:rsid w:val="00BF0528"/>
    <w:pPr>
      <w:numPr>
        <w:numId w:val="0"/>
      </w:numPr>
      <w:outlineLvl w:val="9"/>
    </w:pPr>
    <w:rPr>
      <w:rFonts w:asciiTheme="majorHAnsi" w:hAnsiTheme="majorHAnsi"/>
      <w:b w:val="0"/>
      <w:color w:val="2E74B5" w:themeColor="accent1" w:themeShade="BF"/>
      <w:lang w:val="en-US"/>
    </w:rPr>
  </w:style>
  <w:style w:type="character" w:styleId="Hyperlink">
    <w:name w:val="Hyperlink"/>
    <w:basedOn w:val="DefaultParagraphFont"/>
    <w:uiPriority w:val="99"/>
    <w:unhideWhenUsed/>
    <w:rsid w:val="00BF0528"/>
    <w:rPr>
      <w:color w:val="0563C1" w:themeColor="hyperlink"/>
      <w:u w:val="single"/>
    </w:rPr>
  </w:style>
  <w:style w:type="table" w:styleId="TableGrid">
    <w:name w:val="Table Grid"/>
    <w:basedOn w:val="TableNormal"/>
    <w:uiPriority w:val="39"/>
    <w:rsid w:val="00293B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5">
    <w:name w:val="List Table 3 Accent 5"/>
    <w:basedOn w:val="TableNormal"/>
    <w:uiPriority w:val="48"/>
    <w:rsid w:val="00380BE0"/>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ListTable4-Accent5">
    <w:name w:val="List Table 4 Accent 5"/>
    <w:basedOn w:val="TableNormal"/>
    <w:uiPriority w:val="49"/>
    <w:rsid w:val="00380BE0"/>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8EAADB" w:themeColor="accent5" w:themeTint="99"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AB32A2"/>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5107">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7627687">
      <w:bodyDiv w:val="1"/>
      <w:marLeft w:val="0"/>
      <w:marRight w:val="0"/>
      <w:marTop w:val="0"/>
      <w:marBottom w:val="0"/>
      <w:divBdr>
        <w:top w:val="none" w:sz="0" w:space="0" w:color="auto"/>
        <w:left w:val="none" w:sz="0" w:space="0" w:color="auto"/>
        <w:bottom w:val="none" w:sz="0" w:space="0" w:color="auto"/>
        <w:right w:val="none" w:sz="0" w:space="0" w:color="auto"/>
      </w:divBdr>
    </w:div>
    <w:div w:id="110787881">
      <w:bodyDiv w:val="1"/>
      <w:marLeft w:val="0"/>
      <w:marRight w:val="0"/>
      <w:marTop w:val="0"/>
      <w:marBottom w:val="0"/>
      <w:divBdr>
        <w:top w:val="none" w:sz="0" w:space="0" w:color="auto"/>
        <w:left w:val="none" w:sz="0" w:space="0" w:color="auto"/>
        <w:bottom w:val="none" w:sz="0" w:space="0" w:color="auto"/>
        <w:right w:val="none" w:sz="0" w:space="0" w:color="auto"/>
      </w:divBdr>
    </w:div>
    <w:div w:id="217597155">
      <w:bodyDiv w:val="1"/>
      <w:marLeft w:val="0"/>
      <w:marRight w:val="0"/>
      <w:marTop w:val="0"/>
      <w:marBottom w:val="0"/>
      <w:divBdr>
        <w:top w:val="none" w:sz="0" w:space="0" w:color="auto"/>
        <w:left w:val="none" w:sz="0" w:space="0" w:color="auto"/>
        <w:bottom w:val="none" w:sz="0" w:space="0" w:color="auto"/>
        <w:right w:val="none" w:sz="0" w:space="0" w:color="auto"/>
      </w:divBdr>
    </w:div>
    <w:div w:id="218706255">
      <w:bodyDiv w:val="1"/>
      <w:marLeft w:val="0"/>
      <w:marRight w:val="0"/>
      <w:marTop w:val="0"/>
      <w:marBottom w:val="0"/>
      <w:divBdr>
        <w:top w:val="none" w:sz="0" w:space="0" w:color="auto"/>
        <w:left w:val="none" w:sz="0" w:space="0" w:color="auto"/>
        <w:bottom w:val="none" w:sz="0" w:space="0" w:color="auto"/>
        <w:right w:val="none" w:sz="0" w:space="0" w:color="auto"/>
      </w:divBdr>
    </w:div>
    <w:div w:id="226454079">
      <w:bodyDiv w:val="1"/>
      <w:marLeft w:val="0"/>
      <w:marRight w:val="0"/>
      <w:marTop w:val="0"/>
      <w:marBottom w:val="0"/>
      <w:divBdr>
        <w:top w:val="none" w:sz="0" w:space="0" w:color="auto"/>
        <w:left w:val="none" w:sz="0" w:space="0" w:color="auto"/>
        <w:bottom w:val="none" w:sz="0" w:space="0" w:color="auto"/>
        <w:right w:val="none" w:sz="0" w:space="0" w:color="auto"/>
      </w:divBdr>
    </w:div>
    <w:div w:id="288901620">
      <w:bodyDiv w:val="1"/>
      <w:marLeft w:val="0"/>
      <w:marRight w:val="0"/>
      <w:marTop w:val="0"/>
      <w:marBottom w:val="0"/>
      <w:divBdr>
        <w:top w:val="none" w:sz="0" w:space="0" w:color="auto"/>
        <w:left w:val="none" w:sz="0" w:space="0" w:color="auto"/>
        <w:bottom w:val="none" w:sz="0" w:space="0" w:color="auto"/>
        <w:right w:val="none" w:sz="0" w:space="0" w:color="auto"/>
      </w:divBdr>
    </w:div>
    <w:div w:id="341711024">
      <w:bodyDiv w:val="1"/>
      <w:marLeft w:val="0"/>
      <w:marRight w:val="0"/>
      <w:marTop w:val="0"/>
      <w:marBottom w:val="0"/>
      <w:divBdr>
        <w:top w:val="none" w:sz="0" w:space="0" w:color="auto"/>
        <w:left w:val="none" w:sz="0" w:space="0" w:color="auto"/>
        <w:bottom w:val="none" w:sz="0" w:space="0" w:color="auto"/>
        <w:right w:val="none" w:sz="0" w:space="0" w:color="auto"/>
      </w:divBdr>
    </w:div>
    <w:div w:id="508756711">
      <w:bodyDiv w:val="1"/>
      <w:marLeft w:val="0"/>
      <w:marRight w:val="0"/>
      <w:marTop w:val="0"/>
      <w:marBottom w:val="0"/>
      <w:divBdr>
        <w:top w:val="none" w:sz="0" w:space="0" w:color="auto"/>
        <w:left w:val="none" w:sz="0" w:space="0" w:color="auto"/>
        <w:bottom w:val="none" w:sz="0" w:space="0" w:color="auto"/>
        <w:right w:val="none" w:sz="0" w:space="0" w:color="auto"/>
      </w:divBdr>
    </w:div>
    <w:div w:id="540023024">
      <w:bodyDiv w:val="1"/>
      <w:marLeft w:val="0"/>
      <w:marRight w:val="0"/>
      <w:marTop w:val="0"/>
      <w:marBottom w:val="0"/>
      <w:divBdr>
        <w:top w:val="none" w:sz="0" w:space="0" w:color="auto"/>
        <w:left w:val="none" w:sz="0" w:space="0" w:color="auto"/>
        <w:bottom w:val="none" w:sz="0" w:space="0" w:color="auto"/>
        <w:right w:val="none" w:sz="0" w:space="0" w:color="auto"/>
      </w:divBdr>
    </w:div>
    <w:div w:id="651057888">
      <w:bodyDiv w:val="1"/>
      <w:marLeft w:val="0"/>
      <w:marRight w:val="0"/>
      <w:marTop w:val="0"/>
      <w:marBottom w:val="0"/>
      <w:divBdr>
        <w:top w:val="none" w:sz="0" w:space="0" w:color="auto"/>
        <w:left w:val="none" w:sz="0" w:space="0" w:color="auto"/>
        <w:bottom w:val="none" w:sz="0" w:space="0" w:color="auto"/>
        <w:right w:val="none" w:sz="0" w:space="0" w:color="auto"/>
      </w:divBdr>
    </w:div>
    <w:div w:id="658195453">
      <w:bodyDiv w:val="1"/>
      <w:marLeft w:val="0"/>
      <w:marRight w:val="0"/>
      <w:marTop w:val="0"/>
      <w:marBottom w:val="0"/>
      <w:divBdr>
        <w:top w:val="none" w:sz="0" w:space="0" w:color="auto"/>
        <w:left w:val="none" w:sz="0" w:space="0" w:color="auto"/>
        <w:bottom w:val="none" w:sz="0" w:space="0" w:color="auto"/>
        <w:right w:val="none" w:sz="0" w:space="0" w:color="auto"/>
      </w:divBdr>
    </w:div>
    <w:div w:id="686055003">
      <w:bodyDiv w:val="1"/>
      <w:marLeft w:val="0"/>
      <w:marRight w:val="0"/>
      <w:marTop w:val="0"/>
      <w:marBottom w:val="0"/>
      <w:divBdr>
        <w:top w:val="none" w:sz="0" w:space="0" w:color="auto"/>
        <w:left w:val="none" w:sz="0" w:space="0" w:color="auto"/>
        <w:bottom w:val="none" w:sz="0" w:space="0" w:color="auto"/>
        <w:right w:val="none" w:sz="0" w:space="0" w:color="auto"/>
      </w:divBdr>
    </w:div>
    <w:div w:id="686061809">
      <w:bodyDiv w:val="1"/>
      <w:marLeft w:val="0"/>
      <w:marRight w:val="0"/>
      <w:marTop w:val="0"/>
      <w:marBottom w:val="0"/>
      <w:divBdr>
        <w:top w:val="none" w:sz="0" w:space="0" w:color="auto"/>
        <w:left w:val="none" w:sz="0" w:space="0" w:color="auto"/>
        <w:bottom w:val="none" w:sz="0" w:space="0" w:color="auto"/>
        <w:right w:val="none" w:sz="0" w:space="0" w:color="auto"/>
      </w:divBdr>
    </w:div>
    <w:div w:id="899050703">
      <w:bodyDiv w:val="1"/>
      <w:marLeft w:val="0"/>
      <w:marRight w:val="0"/>
      <w:marTop w:val="0"/>
      <w:marBottom w:val="0"/>
      <w:divBdr>
        <w:top w:val="none" w:sz="0" w:space="0" w:color="auto"/>
        <w:left w:val="none" w:sz="0" w:space="0" w:color="auto"/>
        <w:bottom w:val="none" w:sz="0" w:space="0" w:color="auto"/>
        <w:right w:val="none" w:sz="0" w:space="0" w:color="auto"/>
      </w:divBdr>
    </w:div>
    <w:div w:id="996223696">
      <w:bodyDiv w:val="1"/>
      <w:marLeft w:val="0"/>
      <w:marRight w:val="0"/>
      <w:marTop w:val="0"/>
      <w:marBottom w:val="0"/>
      <w:divBdr>
        <w:top w:val="none" w:sz="0" w:space="0" w:color="auto"/>
        <w:left w:val="none" w:sz="0" w:space="0" w:color="auto"/>
        <w:bottom w:val="none" w:sz="0" w:space="0" w:color="auto"/>
        <w:right w:val="none" w:sz="0" w:space="0" w:color="auto"/>
      </w:divBdr>
    </w:div>
    <w:div w:id="1091050481">
      <w:bodyDiv w:val="1"/>
      <w:marLeft w:val="0"/>
      <w:marRight w:val="0"/>
      <w:marTop w:val="0"/>
      <w:marBottom w:val="0"/>
      <w:divBdr>
        <w:top w:val="none" w:sz="0" w:space="0" w:color="auto"/>
        <w:left w:val="none" w:sz="0" w:space="0" w:color="auto"/>
        <w:bottom w:val="none" w:sz="0" w:space="0" w:color="auto"/>
        <w:right w:val="none" w:sz="0" w:space="0" w:color="auto"/>
      </w:divBdr>
    </w:div>
    <w:div w:id="1154684327">
      <w:bodyDiv w:val="1"/>
      <w:marLeft w:val="0"/>
      <w:marRight w:val="0"/>
      <w:marTop w:val="0"/>
      <w:marBottom w:val="0"/>
      <w:divBdr>
        <w:top w:val="none" w:sz="0" w:space="0" w:color="auto"/>
        <w:left w:val="none" w:sz="0" w:space="0" w:color="auto"/>
        <w:bottom w:val="none" w:sz="0" w:space="0" w:color="auto"/>
        <w:right w:val="none" w:sz="0" w:space="0" w:color="auto"/>
      </w:divBdr>
    </w:div>
    <w:div w:id="1249344350">
      <w:bodyDiv w:val="1"/>
      <w:marLeft w:val="0"/>
      <w:marRight w:val="0"/>
      <w:marTop w:val="0"/>
      <w:marBottom w:val="0"/>
      <w:divBdr>
        <w:top w:val="none" w:sz="0" w:space="0" w:color="auto"/>
        <w:left w:val="none" w:sz="0" w:space="0" w:color="auto"/>
        <w:bottom w:val="none" w:sz="0" w:space="0" w:color="auto"/>
        <w:right w:val="none" w:sz="0" w:space="0" w:color="auto"/>
      </w:divBdr>
    </w:div>
    <w:div w:id="1251697489">
      <w:bodyDiv w:val="1"/>
      <w:marLeft w:val="0"/>
      <w:marRight w:val="0"/>
      <w:marTop w:val="0"/>
      <w:marBottom w:val="0"/>
      <w:divBdr>
        <w:top w:val="none" w:sz="0" w:space="0" w:color="auto"/>
        <w:left w:val="none" w:sz="0" w:space="0" w:color="auto"/>
        <w:bottom w:val="none" w:sz="0" w:space="0" w:color="auto"/>
        <w:right w:val="none" w:sz="0" w:space="0" w:color="auto"/>
      </w:divBdr>
    </w:div>
    <w:div w:id="1268081742">
      <w:bodyDiv w:val="1"/>
      <w:marLeft w:val="0"/>
      <w:marRight w:val="0"/>
      <w:marTop w:val="0"/>
      <w:marBottom w:val="0"/>
      <w:divBdr>
        <w:top w:val="none" w:sz="0" w:space="0" w:color="auto"/>
        <w:left w:val="none" w:sz="0" w:space="0" w:color="auto"/>
        <w:bottom w:val="none" w:sz="0" w:space="0" w:color="auto"/>
        <w:right w:val="none" w:sz="0" w:space="0" w:color="auto"/>
      </w:divBdr>
    </w:div>
    <w:div w:id="1326205266">
      <w:bodyDiv w:val="1"/>
      <w:marLeft w:val="0"/>
      <w:marRight w:val="0"/>
      <w:marTop w:val="0"/>
      <w:marBottom w:val="0"/>
      <w:divBdr>
        <w:top w:val="none" w:sz="0" w:space="0" w:color="auto"/>
        <w:left w:val="none" w:sz="0" w:space="0" w:color="auto"/>
        <w:bottom w:val="none" w:sz="0" w:space="0" w:color="auto"/>
        <w:right w:val="none" w:sz="0" w:space="0" w:color="auto"/>
      </w:divBdr>
    </w:div>
    <w:div w:id="1398824513">
      <w:bodyDiv w:val="1"/>
      <w:marLeft w:val="0"/>
      <w:marRight w:val="0"/>
      <w:marTop w:val="0"/>
      <w:marBottom w:val="0"/>
      <w:divBdr>
        <w:top w:val="none" w:sz="0" w:space="0" w:color="auto"/>
        <w:left w:val="none" w:sz="0" w:space="0" w:color="auto"/>
        <w:bottom w:val="none" w:sz="0" w:space="0" w:color="auto"/>
        <w:right w:val="none" w:sz="0" w:space="0" w:color="auto"/>
      </w:divBdr>
    </w:div>
    <w:div w:id="1450591499">
      <w:bodyDiv w:val="1"/>
      <w:marLeft w:val="0"/>
      <w:marRight w:val="0"/>
      <w:marTop w:val="0"/>
      <w:marBottom w:val="0"/>
      <w:divBdr>
        <w:top w:val="none" w:sz="0" w:space="0" w:color="auto"/>
        <w:left w:val="none" w:sz="0" w:space="0" w:color="auto"/>
        <w:bottom w:val="none" w:sz="0" w:space="0" w:color="auto"/>
        <w:right w:val="none" w:sz="0" w:space="0" w:color="auto"/>
      </w:divBdr>
    </w:div>
    <w:div w:id="1470517413">
      <w:bodyDiv w:val="1"/>
      <w:marLeft w:val="0"/>
      <w:marRight w:val="0"/>
      <w:marTop w:val="0"/>
      <w:marBottom w:val="0"/>
      <w:divBdr>
        <w:top w:val="none" w:sz="0" w:space="0" w:color="auto"/>
        <w:left w:val="none" w:sz="0" w:space="0" w:color="auto"/>
        <w:bottom w:val="none" w:sz="0" w:space="0" w:color="auto"/>
        <w:right w:val="none" w:sz="0" w:space="0" w:color="auto"/>
      </w:divBdr>
    </w:div>
    <w:div w:id="1608586866">
      <w:bodyDiv w:val="1"/>
      <w:marLeft w:val="0"/>
      <w:marRight w:val="0"/>
      <w:marTop w:val="0"/>
      <w:marBottom w:val="0"/>
      <w:divBdr>
        <w:top w:val="none" w:sz="0" w:space="0" w:color="auto"/>
        <w:left w:val="none" w:sz="0" w:space="0" w:color="auto"/>
        <w:bottom w:val="none" w:sz="0" w:space="0" w:color="auto"/>
        <w:right w:val="none" w:sz="0" w:space="0" w:color="auto"/>
      </w:divBdr>
    </w:div>
    <w:div w:id="1668481917">
      <w:bodyDiv w:val="1"/>
      <w:marLeft w:val="0"/>
      <w:marRight w:val="0"/>
      <w:marTop w:val="0"/>
      <w:marBottom w:val="0"/>
      <w:divBdr>
        <w:top w:val="none" w:sz="0" w:space="0" w:color="auto"/>
        <w:left w:val="none" w:sz="0" w:space="0" w:color="auto"/>
        <w:bottom w:val="none" w:sz="0" w:space="0" w:color="auto"/>
        <w:right w:val="none" w:sz="0" w:space="0" w:color="auto"/>
      </w:divBdr>
    </w:div>
    <w:div w:id="1712917161">
      <w:bodyDiv w:val="1"/>
      <w:marLeft w:val="0"/>
      <w:marRight w:val="0"/>
      <w:marTop w:val="0"/>
      <w:marBottom w:val="0"/>
      <w:divBdr>
        <w:top w:val="none" w:sz="0" w:space="0" w:color="auto"/>
        <w:left w:val="none" w:sz="0" w:space="0" w:color="auto"/>
        <w:bottom w:val="none" w:sz="0" w:space="0" w:color="auto"/>
        <w:right w:val="none" w:sz="0" w:space="0" w:color="auto"/>
      </w:divBdr>
    </w:div>
    <w:div w:id="1748917981">
      <w:bodyDiv w:val="1"/>
      <w:marLeft w:val="0"/>
      <w:marRight w:val="0"/>
      <w:marTop w:val="0"/>
      <w:marBottom w:val="0"/>
      <w:divBdr>
        <w:top w:val="none" w:sz="0" w:space="0" w:color="auto"/>
        <w:left w:val="none" w:sz="0" w:space="0" w:color="auto"/>
        <w:bottom w:val="none" w:sz="0" w:space="0" w:color="auto"/>
        <w:right w:val="none" w:sz="0" w:space="0" w:color="auto"/>
      </w:divBdr>
    </w:div>
    <w:div w:id="1754006753">
      <w:bodyDiv w:val="1"/>
      <w:marLeft w:val="0"/>
      <w:marRight w:val="0"/>
      <w:marTop w:val="0"/>
      <w:marBottom w:val="0"/>
      <w:divBdr>
        <w:top w:val="none" w:sz="0" w:space="0" w:color="auto"/>
        <w:left w:val="none" w:sz="0" w:space="0" w:color="auto"/>
        <w:bottom w:val="none" w:sz="0" w:space="0" w:color="auto"/>
        <w:right w:val="none" w:sz="0" w:space="0" w:color="auto"/>
      </w:divBdr>
    </w:div>
    <w:div w:id="1784767469">
      <w:bodyDiv w:val="1"/>
      <w:marLeft w:val="0"/>
      <w:marRight w:val="0"/>
      <w:marTop w:val="0"/>
      <w:marBottom w:val="0"/>
      <w:divBdr>
        <w:top w:val="none" w:sz="0" w:space="0" w:color="auto"/>
        <w:left w:val="none" w:sz="0" w:space="0" w:color="auto"/>
        <w:bottom w:val="none" w:sz="0" w:space="0" w:color="auto"/>
        <w:right w:val="none" w:sz="0" w:space="0" w:color="auto"/>
      </w:divBdr>
    </w:div>
    <w:div w:id="1820918681">
      <w:bodyDiv w:val="1"/>
      <w:marLeft w:val="0"/>
      <w:marRight w:val="0"/>
      <w:marTop w:val="0"/>
      <w:marBottom w:val="0"/>
      <w:divBdr>
        <w:top w:val="none" w:sz="0" w:space="0" w:color="auto"/>
        <w:left w:val="none" w:sz="0" w:space="0" w:color="auto"/>
        <w:bottom w:val="none" w:sz="0" w:space="0" w:color="auto"/>
        <w:right w:val="none" w:sz="0" w:space="0" w:color="auto"/>
      </w:divBdr>
    </w:div>
    <w:div w:id="1866869844">
      <w:bodyDiv w:val="1"/>
      <w:marLeft w:val="0"/>
      <w:marRight w:val="0"/>
      <w:marTop w:val="0"/>
      <w:marBottom w:val="0"/>
      <w:divBdr>
        <w:top w:val="none" w:sz="0" w:space="0" w:color="auto"/>
        <w:left w:val="none" w:sz="0" w:space="0" w:color="auto"/>
        <w:bottom w:val="none" w:sz="0" w:space="0" w:color="auto"/>
        <w:right w:val="none" w:sz="0" w:space="0" w:color="auto"/>
      </w:divBdr>
    </w:div>
    <w:div w:id="2011909411">
      <w:bodyDiv w:val="1"/>
      <w:marLeft w:val="0"/>
      <w:marRight w:val="0"/>
      <w:marTop w:val="0"/>
      <w:marBottom w:val="0"/>
      <w:divBdr>
        <w:top w:val="none" w:sz="0" w:space="0" w:color="auto"/>
        <w:left w:val="none" w:sz="0" w:space="0" w:color="auto"/>
        <w:bottom w:val="none" w:sz="0" w:space="0" w:color="auto"/>
        <w:right w:val="none" w:sz="0" w:space="0" w:color="auto"/>
      </w:divBdr>
    </w:div>
    <w:div w:id="204069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B7A2AEC7340148A2381909D150E1FD" ma:contentTypeVersion="16" ma:contentTypeDescription="Create a new document." ma:contentTypeScope="" ma:versionID="5a71fde80634de242548cc14139f7bf8">
  <xsd:schema xmlns:xsd="http://www.w3.org/2001/XMLSchema" xmlns:xs="http://www.w3.org/2001/XMLSchema" xmlns:p="http://schemas.microsoft.com/office/2006/metadata/properties" xmlns:ns2="964cd790-efff-4c21-b2ff-1ac15c5777d2" xmlns:ns3="a6d16c3f-2fb5-4ca5-8692-5548187fb7a3" targetNamespace="http://schemas.microsoft.com/office/2006/metadata/properties" ma:root="true" ma:fieldsID="7855b1b4e02f04a4d045c927fb94353a" ns2:_="" ns3:_="">
    <xsd:import namespace="964cd790-efff-4c21-b2ff-1ac15c5777d2"/>
    <xsd:import namespace="a6d16c3f-2fb5-4ca5-8692-5548187fb7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4cd790-efff-4c21-b2ff-1ac15c5777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cca7581-5256-458a-b218-643d9525617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d16c3f-2fb5-4ca5-8692-5548187fb7a3"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b6098ab6-7125-48dd-bb59-0180ed3bc7dd}" ma:internalName="TaxCatchAll" ma:showField="CatchAllData" ma:web="a6d16c3f-2fb5-4ca5-8692-5548187fb7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64cd790-efff-4c21-b2ff-1ac15c5777d2">
      <Terms xmlns="http://schemas.microsoft.com/office/infopath/2007/PartnerControls"/>
    </lcf76f155ced4ddcb4097134ff3c332f>
    <TaxCatchAll xmlns="a6d16c3f-2fb5-4ca5-8692-5548187fb7a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8D00F-0FAF-4636-9C34-DECA6EA16CCC}">
  <ds:schemaRefs>
    <ds:schemaRef ds:uri="http://schemas.microsoft.com/sharepoint/v3/contenttype/forms"/>
  </ds:schemaRefs>
</ds:datastoreItem>
</file>

<file path=customXml/itemProps2.xml><?xml version="1.0" encoding="utf-8"?>
<ds:datastoreItem xmlns:ds="http://schemas.openxmlformats.org/officeDocument/2006/customXml" ds:itemID="{F9F5E0B4-85D8-4610-AB25-7DEDD3BC30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4cd790-efff-4c21-b2ff-1ac15c5777d2"/>
    <ds:schemaRef ds:uri="a6d16c3f-2fb5-4ca5-8692-5548187fb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899ED5-2F35-45FD-92FB-007BBE9E7FF8}">
  <ds:schemaRefs>
    <ds:schemaRef ds:uri="http://schemas.microsoft.com/office/2006/metadata/properties"/>
    <ds:schemaRef ds:uri="http://schemas.microsoft.com/office/infopath/2007/PartnerControls"/>
    <ds:schemaRef ds:uri="964cd790-efff-4c21-b2ff-1ac15c5777d2"/>
    <ds:schemaRef ds:uri="a6d16c3f-2fb5-4ca5-8692-5548187fb7a3"/>
  </ds:schemaRefs>
</ds:datastoreItem>
</file>

<file path=customXml/itemProps4.xml><?xml version="1.0" encoding="utf-8"?>
<ds:datastoreItem xmlns:ds="http://schemas.openxmlformats.org/officeDocument/2006/customXml" ds:itemID="{CE8A7DDB-8219-44EA-9CAE-141ED52B45B6}">
  <ds:schemaRefs>
    <ds:schemaRef ds:uri="http://schemas.openxmlformats.org/officeDocument/2006/bibliography"/>
  </ds:schemaRefs>
</ds:datastoreItem>
</file>

<file path=docMetadata/LabelInfo.xml><?xml version="1.0" encoding="utf-8"?>
<clbl:labelList xmlns:clbl="http://schemas.microsoft.com/office/2020/mipLabelMetadata">
  <clbl:label id="{ca90d8f5-8963-4b6e-bca9-9ac468bcc7a8}" enabled="0" method="" siteId="{ca90d8f5-8963-4b6e-bca9-9ac468bcc7a8}"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National University of Singapore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Yunghans Irawan</dc:creator>
  <keywords/>
  <dc:description/>
  <lastModifiedBy>Zheng Wei Ho (NCS)</lastModifiedBy>
  <revision>174</revision>
  <lastPrinted>2025-02-15T06:28:00.0000000Z</lastPrinted>
  <dcterms:created xsi:type="dcterms:W3CDTF">2025-02-12T06:22:00.0000000Z</dcterms:created>
  <dcterms:modified xsi:type="dcterms:W3CDTF">2025-04-11T13:50:46.6456746Z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0x0101000BB7A2AEC7340148A2381909D150E1FD</vt:lpwstr>
  </property>
  <property fmtid="{D5CDD505-2E9C-101B-9397-08002B2CF9AE}" pid="3" name="MediaServiceImageTags">
    <vt:lpwstr/>
  </property>
</Properties>
</file>