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2BF2" w14:textId="77777777" w:rsidR="009F3BED" w:rsidRPr="009F3BED" w:rsidRDefault="009F3BED" w:rsidP="009F3BED">
      <w:pPr>
        <w:rPr>
          <w:rFonts w:ascii="Arial Black" w:hAnsi="Arial Black"/>
          <w:b/>
          <w:bCs/>
          <w:sz w:val="24"/>
          <w:szCs w:val="24"/>
        </w:rPr>
      </w:pPr>
      <w:r w:rsidRPr="009F3BED">
        <w:rPr>
          <w:rFonts w:ascii="Arial Black" w:hAnsi="Arial Black"/>
          <w:b/>
          <w:bCs/>
          <w:sz w:val="24"/>
          <w:szCs w:val="24"/>
        </w:rPr>
        <w:t>BMW SALES PERFORMANCE &amp; MARKET ANALYSIS</w:t>
      </w:r>
    </w:p>
    <w:p w14:paraId="7F1FD879" w14:textId="77777777" w:rsidR="009F3BED" w:rsidRPr="009F3BED" w:rsidRDefault="009F3BED" w:rsidP="009F3BED">
      <w:pPr>
        <w:rPr>
          <w:rFonts w:ascii="Arial Black" w:hAnsi="Arial Black"/>
          <w:b/>
          <w:bCs/>
          <w:sz w:val="24"/>
          <w:szCs w:val="24"/>
        </w:rPr>
      </w:pPr>
      <w:r w:rsidRPr="009F3BED">
        <w:rPr>
          <w:rFonts w:ascii="Arial Black" w:hAnsi="Arial Black"/>
          <w:b/>
          <w:bCs/>
          <w:sz w:val="24"/>
          <w:szCs w:val="24"/>
        </w:rPr>
        <w:t>Data Analytics Project | 2010–2024</w:t>
      </w:r>
    </w:p>
    <w:p w14:paraId="03C099F0" w14:textId="77777777" w:rsidR="009F3BED" w:rsidRPr="009F3BED" w:rsidRDefault="009F3BED" w:rsidP="009F3BED">
      <w:pPr>
        <w:rPr>
          <w:rFonts w:ascii="Arial Black" w:hAnsi="Arial Black"/>
          <w:b/>
          <w:bCs/>
          <w:sz w:val="24"/>
          <w:szCs w:val="24"/>
        </w:rPr>
      </w:pPr>
      <w:r w:rsidRPr="009F3BED">
        <w:rPr>
          <w:rFonts w:ascii="Arial Black" w:hAnsi="Arial Black"/>
          <w:b/>
          <w:bCs/>
          <w:sz w:val="24"/>
          <w:szCs w:val="24"/>
        </w:rPr>
        <w:t>Project Category: Business Intelligence &amp; Data Analytics</w:t>
      </w:r>
    </w:p>
    <w:p w14:paraId="0EDE48F5" w14:textId="77777777" w:rsidR="009F3BED" w:rsidRPr="009F3BED" w:rsidRDefault="009F3BED" w:rsidP="009F3BED">
      <w:pPr>
        <w:rPr>
          <w:rFonts w:ascii="Arial Black" w:hAnsi="Arial Black"/>
          <w:b/>
          <w:bCs/>
          <w:sz w:val="24"/>
          <w:szCs w:val="24"/>
        </w:rPr>
      </w:pPr>
      <w:r w:rsidRPr="009F3BED">
        <w:rPr>
          <w:rFonts w:ascii="Arial Black" w:hAnsi="Arial Black"/>
          <w:b/>
          <w:bCs/>
          <w:sz w:val="24"/>
          <w:szCs w:val="24"/>
        </w:rPr>
        <w:t>Tools &amp; Technologies: MySQL, Tableau Public, Microsoft Excel</w:t>
      </w:r>
    </w:p>
    <w:p w14:paraId="00A19E66" w14:textId="77777777" w:rsidR="009F3BED" w:rsidRPr="009F3BED" w:rsidRDefault="009F3BED" w:rsidP="009F3BED">
      <w:pPr>
        <w:rPr>
          <w:rFonts w:ascii="Arial Black" w:hAnsi="Arial Black"/>
          <w:b/>
          <w:bCs/>
          <w:sz w:val="24"/>
          <w:szCs w:val="24"/>
        </w:rPr>
      </w:pPr>
      <w:r w:rsidRPr="009F3BED">
        <w:rPr>
          <w:rFonts w:ascii="Arial Black" w:hAnsi="Arial Black"/>
          <w:b/>
          <w:bCs/>
          <w:sz w:val="24"/>
          <w:szCs w:val="24"/>
        </w:rPr>
        <w:t>Dataset Format: CSV</w:t>
      </w:r>
    </w:p>
    <w:p w14:paraId="534655CB" w14:textId="77777777" w:rsidR="009F3BED" w:rsidRPr="009F3BED" w:rsidRDefault="009F3BED" w:rsidP="009F3BED">
      <w:pPr>
        <w:rPr>
          <w:rFonts w:ascii="Arial Black" w:hAnsi="Arial Black"/>
          <w:b/>
          <w:bCs/>
          <w:sz w:val="24"/>
          <w:szCs w:val="24"/>
        </w:rPr>
      </w:pPr>
      <w:r w:rsidRPr="009F3BED">
        <w:rPr>
          <w:rFonts w:ascii="Arial Black" w:hAnsi="Arial Black"/>
          <w:b/>
          <w:bCs/>
          <w:sz w:val="24"/>
          <w:szCs w:val="24"/>
        </w:rPr>
        <w:t>Analysis Period: 2010–2024</w:t>
      </w:r>
    </w:p>
    <w:p w14:paraId="4C562310" w14:textId="77777777" w:rsidR="009F3BED" w:rsidRDefault="009F3BED" w:rsidP="009F3BED"/>
    <w:p w14:paraId="1F8C0BB5" w14:textId="77777777" w:rsidR="009F3BED" w:rsidRDefault="009F3BED" w:rsidP="009F3BED"/>
    <w:p w14:paraId="5AA9F1FF" w14:textId="77777777" w:rsidR="009F3BED" w:rsidRPr="009F3BED" w:rsidRDefault="009F3BED" w:rsidP="009F3BED">
      <w:pPr>
        <w:rPr>
          <w:b/>
          <w:bCs/>
          <w:sz w:val="28"/>
          <w:szCs w:val="28"/>
        </w:rPr>
      </w:pPr>
      <w:r w:rsidRPr="009F3BED">
        <w:rPr>
          <w:b/>
          <w:bCs/>
          <w:sz w:val="28"/>
          <w:szCs w:val="28"/>
        </w:rPr>
        <w:t>1. Executive Summary</w:t>
      </w:r>
    </w:p>
    <w:p w14:paraId="44B5BC45" w14:textId="77777777" w:rsidR="009F3BED" w:rsidRDefault="009F3BED" w:rsidP="009F3BED">
      <w:r>
        <w:t xml:space="preserve">The BMW Sales Performance &amp; Market Analysis project focuses on </w:t>
      </w:r>
      <w:proofErr w:type="spellStart"/>
      <w:r>
        <w:t>analyzing</w:t>
      </w:r>
      <w:proofErr w:type="spellEnd"/>
      <w:r>
        <w:t xml:space="preserve"> vehicle sales data from 2010 to 2024 to explore sales trends, model performance, regional distribution, and vehicle attributes.</w:t>
      </w:r>
    </w:p>
    <w:p w14:paraId="0B048DD8" w14:textId="77777777" w:rsidR="009F3BED" w:rsidRDefault="009F3BED" w:rsidP="009F3BED"/>
    <w:p w14:paraId="48C244BA" w14:textId="77777777" w:rsidR="009F3BED" w:rsidRDefault="009F3BED" w:rsidP="009F3BED">
      <w:r>
        <w:t>The project combines SQL-based data analysis with interactive Tableau visualizations to present information in a structured and business-oriented format.</w:t>
      </w:r>
    </w:p>
    <w:p w14:paraId="5FD36251" w14:textId="77777777" w:rsidR="009F3BED" w:rsidRDefault="009F3BED" w:rsidP="009F3BED"/>
    <w:p w14:paraId="4B6FB9F5" w14:textId="77777777" w:rsidR="009F3BED" w:rsidRDefault="009F3BED" w:rsidP="009F3BED">
      <w:r>
        <w:t>The analysis is organized into four dashboards covering executive-level performance metrics, model comparisons, regional analysis, and vehicle attributes. These dashboards provide a consolidated view of the available dataset and support further exploration of sales-related patterns.</w:t>
      </w:r>
    </w:p>
    <w:p w14:paraId="183DC180" w14:textId="77777777" w:rsidR="009F3BED" w:rsidRDefault="009F3BED" w:rsidP="009F3BED"/>
    <w:p w14:paraId="143508A5" w14:textId="77777777" w:rsidR="009F3BED" w:rsidRDefault="009F3BED" w:rsidP="009F3BED">
      <w:r>
        <w:t>The project demonstrates the practical application of data analysis, KPI development, and business intelligence visualization techniques.</w:t>
      </w:r>
    </w:p>
    <w:p w14:paraId="51995DCF" w14:textId="77777777" w:rsidR="009F3BED" w:rsidRDefault="009F3BED" w:rsidP="009F3BED"/>
    <w:p w14:paraId="03B0AD10" w14:textId="77777777" w:rsidR="009F3BED" w:rsidRPr="009F3BED" w:rsidRDefault="009F3BED" w:rsidP="009F3BED">
      <w:pPr>
        <w:rPr>
          <w:b/>
          <w:bCs/>
          <w:sz w:val="28"/>
          <w:szCs w:val="28"/>
        </w:rPr>
      </w:pPr>
    </w:p>
    <w:p w14:paraId="2BEBF0A4" w14:textId="77777777" w:rsidR="009F3BED" w:rsidRPr="009F3BED" w:rsidRDefault="009F3BED" w:rsidP="009F3BED">
      <w:pPr>
        <w:rPr>
          <w:b/>
          <w:bCs/>
          <w:sz w:val="28"/>
          <w:szCs w:val="28"/>
        </w:rPr>
      </w:pPr>
      <w:r w:rsidRPr="009F3BED">
        <w:rPr>
          <w:b/>
          <w:bCs/>
          <w:sz w:val="28"/>
          <w:szCs w:val="28"/>
        </w:rPr>
        <w:t>2. Business Objectives</w:t>
      </w:r>
    </w:p>
    <w:p w14:paraId="157B9567" w14:textId="77777777" w:rsidR="009F3BED" w:rsidRDefault="009F3BED" w:rsidP="009F3BED">
      <w:r>
        <w:t>The primary objectives of this project are:</w:t>
      </w:r>
    </w:p>
    <w:p w14:paraId="411F5162" w14:textId="77777777" w:rsidR="009F3BED" w:rsidRDefault="009F3BED" w:rsidP="009F3BED">
      <w:r>
        <w:t>- Sales Performance Analysis: Examine sales metrics available in the dataset and explore their distribution across the analysis period.</w:t>
      </w:r>
    </w:p>
    <w:p w14:paraId="6981E295" w14:textId="77777777" w:rsidR="009F3BED" w:rsidRDefault="009F3BED" w:rsidP="009F3BED">
      <w:r>
        <w:t>- Model Performance Evaluation: Compare BMW models using the sales and vehicle metrics available.</w:t>
      </w:r>
    </w:p>
    <w:p w14:paraId="36DE60FF" w14:textId="77777777" w:rsidR="009F3BED" w:rsidRDefault="009F3BED" w:rsidP="009F3BED">
      <w:r>
        <w:t>- Regional Analysis: Investigate sales distribution and differences across geographic regions.</w:t>
      </w:r>
    </w:p>
    <w:p w14:paraId="0C3BDB93" w14:textId="77777777" w:rsidR="009F3BED" w:rsidRDefault="009F3BED" w:rsidP="009F3BED">
      <w:r>
        <w:t xml:space="preserve">- Vehicle Attribute Analysis: Explore characteristics such as fuel type, transmission, vehicle </w:t>
      </w:r>
      <w:proofErr w:type="spellStart"/>
      <w:r>
        <w:t>color</w:t>
      </w:r>
      <w:proofErr w:type="spellEnd"/>
      <w:r>
        <w:t>, engine size, mileage, and price.</w:t>
      </w:r>
    </w:p>
    <w:p w14:paraId="6F634E12" w14:textId="77777777" w:rsidR="009F3BED" w:rsidRDefault="009F3BED" w:rsidP="009F3BED">
      <w:r>
        <w:lastRenderedPageBreak/>
        <w:t>- Interactive Reporting: Develop Tableau dashboards that allow users to explore the data through visualizations and filters.</w:t>
      </w:r>
    </w:p>
    <w:p w14:paraId="4FB7072B" w14:textId="77777777" w:rsidR="009F3BED" w:rsidRDefault="009F3BED" w:rsidP="009F3BED">
      <w:r>
        <w:t>- Data-Driven Insights: Identify meaningful patterns that may support further business investigation.</w:t>
      </w:r>
    </w:p>
    <w:p w14:paraId="3B9AD590" w14:textId="77777777" w:rsidR="009F3BED" w:rsidRDefault="009F3BED" w:rsidP="009F3BED"/>
    <w:p w14:paraId="3DFFC017" w14:textId="77777777" w:rsidR="009F3BED" w:rsidRPr="009F3BED" w:rsidRDefault="009F3BED" w:rsidP="009F3BED">
      <w:pPr>
        <w:rPr>
          <w:sz w:val="28"/>
          <w:szCs w:val="28"/>
        </w:rPr>
      </w:pPr>
    </w:p>
    <w:p w14:paraId="177916D6" w14:textId="77777777" w:rsidR="009F3BED" w:rsidRPr="009F3BED" w:rsidRDefault="009F3BED" w:rsidP="009F3BED">
      <w:pPr>
        <w:rPr>
          <w:b/>
          <w:bCs/>
          <w:sz w:val="28"/>
          <w:szCs w:val="28"/>
        </w:rPr>
      </w:pPr>
      <w:r w:rsidRPr="009F3BED">
        <w:rPr>
          <w:b/>
          <w:bCs/>
          <w:sz w:val="28"/>
          <w:szCs w:val="28"/>
        </w:rPr>
        <w:t>3. Dataset Overview</w:t>
      </w:r>
    </w:p>
    <w:p w14:paraId="1B6DD979" w14:textId="77777777" w:rsidR="009F3BED" w:rsidRDefault="009F3BED" w:rsidP="009F3BED">
      <w:r>
        <w:t>The analysis uses a CSV dataset containing BMW vehicle and sales-related information for the period 2010–2024.</w:t>
      </w:r>
    </w:p>
    <w:p w14:paraId="603CC69B" w14:textId="77777777" w:rsidR="009F3BED" w:rsidRDefault="009F3BED" w:rsidP="009F3BED"/>
    <w:p w14:paraId="169C055F" w14:textId="77777777" w:rsidR="009F3BED" w:rsidRDefault="009F3BED" w:rsidP="009F3BED">
      <w:r>
        <w:t>Dataset File: BMW_Sales_Data_2010_2024.csv</w:t>
      </w:r>
    </w:p>
    <w:p w14:paraId="7A86D7EA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3.1 Key Data Attributes</w:t>
      </w:r>
    </w:p>
    <w:p w14:paraId="22161403" w14:textId="77777777" w:rsidR="009F3BED" w:rsidRDefault="009F3BED" w:rsidP="009F3BED">
      <w:r>
        <w:t>Attribute</w:t>
      </w:r>
      <w:r>
        <w:tab/>
        <w:t>Description</w:t>
      </w:r>
    </w:p>
    <w:p w14:paraId="440A6F10" w14:textId="77777777" w:rsidR="009F3BED" w:rsidRDefault="009F3BED" w:rsidP="009F3BED">
      <w:r>
        <w:t>Model</w:t>
      </w:r>
      <w:r>
        <w:tab/>
        <w:t>BMW vehicle model</w:t>
      </w:r>
    </w:p>
    <w:p w14:paraId="5F538696" w14:textId="77777777" w:rsidR="009F3BED" w:rsidRDefault="009F3BED" w:rsidP="009F3BED">
      <w:r>
        <w:t>Year</w:t>
      </w:r>
      <w:r>
        <w:tab/>
      </w:r>
      <w:proofErr w:type="spellStart"/>
      <w:r>
        <w:t>Year</w:t>
      </w:r>
      <w:proofErr w:type="spellEnd"/>
      <w:r>
        <w:t xml:space="preserve"> associated with the record</w:t>
      </w:r>
    </w:p>
    <w:p w14:paraId="225F172A" w14:textId="77777777" w:rsidR="009F3BED" w:rsidRDefault="009F3BED" w:rsidP="009F3BED">
      <w:r>
        <w:t>Region</w:t>
      </w:r>
      <w:r>
        <w:tab/>
        <w:t>Geographic region</w:t>
      </w:r>
    </w:p>
    <w:p w14:paraId="35086499" w14:textId="77777777" w:rsidR="009F3BED" w:rsidRDefault="009F3BED" w:rsidP="009F3BED">
      <w:proofErr w:type="spellStart"/>
      <w:r>
        <w:t>Color</w:t>
      </w:r>
      <w:proofErr w:type="spellEnd"/>
      <w:r>
        <w:tab/>
        <w:t xml:space="preserve">Vehicle </w:t>
      </w:r>
      <w:proofErr w:type="spellStart"/>
      <w:r>
        <w:t>color</w:t>
      </w:r>
      <w:proofErr w:type="spellEnd"/>
    </w:p>
    <w:p w14:paraId="1E082038" w14:textId="77777777" w:rsidR="009F3BED" w:rsidRDefault="009F3BED" w:rsidP="009F3BED">
      <w:proofErr w:type="spellStart"/>
      <w:r>
        <w:t>Fuel_Type</w:t>
      </w:r>
      <w:proofErr w:type="spellEnd"/>
      <w:r>
        <w:tab/>
        <w:t>Vehicle fuel type</w:t>
      </w:r>
    </w:p>
    <w:p w14:paraId="38C8C7A1" w14:textId="77777777" w:rsidR="009F3BED" w:rsidRDefault="009F3BED" w:rsidP="009F3BED">
      <w:r>
        <w:t>Transmission</w:t>
      </w:r>
      <w:r>
        <w:tab/>
      </w:r>
      <w:proofErr w:type="spellStart"/>
      <w:r>
        <w:t>Transmission</w:t>
      </w:r>
      <w:proofErr w:type="spellEnd"/>
      <w:r>
        <w:t xml:space="preserve"> category</w:t>
      </w:r>
    </w:p>
    <w:p w14:paraId="099F49AD" w14:textId="77777777" w:rsidR="009F3BED" w:rsidRDefault="009F3BED" w:rsidP="009F3BED">
      <w:proofErr w:type="spellStart"/>
      <w:r>
        <w:t>Engine_Size_L</w:t>
      </w:r>
      <w:proofErr w:type="spellEnd"/>
      <w:r>
        <w:tab/>
        <w:t xml:space="preserve">Engine size in </w:t>
      </w:r>
      <w:proofErr w:type="spellStart"/>
      <w:r>
        <w:t>liters</w:t>
      </w:r>
      <w:proofErr w:type="spellEnd"/>
    </w:p>
    <w:p w14:paraId="3EDA31B0" w14:textId="77777777" w:rsidR="009F3BED" w:rsidRDefault="009F3BED" w:rsidP="009F3BED">
      <w:proofErr w:type="spellStart"/>
      <w:r>
        <w:t>Mileage_KM</w:t>
      </w:r>
      <w:proofErr w:type="spellEnd"/>
      <w:r>
        <w:tab/>
        <w:t xml:space="preserve">Mileage recorded in </w:t>
      </w:r>
      <w:proofErr w:type="spellStart"/>
      <w:r>
        <w:t>kilometers</w:t>
      </w:r>
      <w:proofErr w:type="spellEnd"/>
    </w:p>
    <w:p w14:paraId="53B0FD7C" w14:textId="77777777" w:rsidR="009F3BED" w:rsidRDefault="009F3BED" w:rsidP="009F3BED">
      <w:proofErr w:type="spellStart"/>
      <w:r>
        <w:t>Price_USD</w:t>
      </w:r>
      <w:proofErr w:type="spellEnd"/>
      <w:r>
        <w:tab/>
        <w:t>Vehicle price represented in USD</w:t>
      </w:r>
    </w:p>
    <w:p w14:paraId="47F96200" w14:textId="77777777" w:rsidR="009F3BED" w:rsidRDefault="009F3BED" w:rsidP="009F3BED">
      <w:proofErr w:type="spellStart"/>
      <w:r>
        <w:t>Sales_Volume</w:t>
      </w:r>
      <w:proofErr w:type="spellEnd"/>
      <w:r>
        <w:tab/>
        <w:t>Sales-volume measure available in the dataset</w:t>
      </w:r>
    </w:p>
    <w:p w14:paraId="45317FAD" w14:textId="77777777" w:rsidR="009F3BED" w:rsidRDefault="009F3BED" w:rsidP="009F3BED">
      <w:proofErr w:type="spellStart"/>
      <w:r>
        <w:t>Sales_Classification</w:t>
      </w:r>
      <w:proofErr w:type="spellEnd"/>
      <w:r>
        <w:tab/>
        <w:t>Sales classification category</w:t>
      </w:r>
    </w:p>
    <w:p w14:paraId="16FBFC59" w14:textId="77777777" w:rsidR="009F3BED" w:rsidRDefault="009F3BED" w:rsidP="009F3BED"/>
    <w:p w14:paraId="5C0C9668" w14:textId="77777777" w:rsidR="009F3BED" w:rsidRDefault="009F3BED" w:rsidP="009F3BED"/>
    <w:p w14:paraId="69F2F6D6" w14:textId="77777777" w:rsidR="009F3BED" w:rsidRDefault="009F3BED" w:rsidP="009F3BED">
      <w:r>
        <w:t>Note: Descriptions are based on field names. The precise meaning, units, and business definition of each field should be confirmed against the dataset documentation, if available.</w:t>
      </w:r>
    </w:p>
    <w:p w14:paraId="28F44E87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3.2 Data Considerations</w:t>
      </w:r>
    </w:p>
    <w:p w14:paraId="3F756244" w14:textId="77777777" w:rsidR="009F3BED" w:rsidRDefault="009F3BED" w:rsidP="009F3BED">
      <w:r>
        <w:t>The analysis is limited to the fields available in the supplied dataset.</w:t>
      </w:r>
    </w:p>
    <w:p w14:paraId="1547A0A6" w14:textId="77777777" w:rsidR="009F3BED" w:rsidRDefault="009F3BED" w:rsidP="009F3BED"/>
    <w:p w14:paraId="77EAC0E4" w14:textId="77777777" w:rsidR="009F3BED" w:rsidRDefault="009F3BED" w:rsidP="009F3BED">
      <w:r>
        <w:t xml:space="preserve">A customer-level identifier is not present in the fields reviewed. Therefore, unique customer counts and customer-level </w:t>
      </w:r>
      <w:proofErr w:type="spellStart"/>
      <w:r>
        <w:t>behavior</w:t>
      </w:r>
      <w:proofErr w:type="spellEnd"/>
      <w:r>
        <w:t xml:space="preserve"> cannot be reliably measured from the current dataset.</w:t>
      </w:r>
    </w:p>
    <w:p w14:paraId="03F6DAB3" w14:textId="77777777" w:rsidR="009F3BED" w:rsidRDefault="009F3BED" w:rsidP="009F3BED"/>
    <w:p w14:paraId="3030BFD9" w14:textId="77777777" w:rsidR="009F3BED" w:rsidRDefault="009F3BED" w:rsidP="009F3BED">
      <w:r>
        <w:t>The dataset's original source and provenance should be verified before its results are represented as official BMW business figures.</w:t>
      </w:r>
    </w:p>
    <w:p w14:paraId="593CB1DC" w14:textId="77777777" w:rsidR="009F3BED" w:rsidRDefault="009F3BED" w:rsidP="009F3BED"/>
    <w:p w14:paraId="08803073" w14:textId="77777777" w:rsidR="009F3BED" w:rsidRDefault="009F3BED" w:rsidP="009F3BED"/>
    <w:p w14:paraId="38CF51FE" w14:textId="77777777" w:rsidR="009F3BED" w:rsidRPr="00D56BD4" w:rsidRDefault="009F3BED" w:rsidP="009F3BED">
      <w:pPr>
        <w:rPr>
          <w:b/>
          <w:bCs/>
          <w:sz w:val="28"/>
          <w:szCs w:val="28"/>
        </w:rPr>
      </w:pPr>
      <w:r w:rsidRPr="00D56BD4">
        <w:rPr>
          <w:b/>
          <w:bCs/>
          <w:sz w:val="28"/>
          <w:szCs w:val="28"/>
        </w:rPr>
        <w:t>4. Tools and Technologies</w:t>
      </w:r>
    </w:p>
    <w:p w14:paraId="0489492E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MySQL</w:t>
      </w:r>
    </w:p>
    <w:p w14:paraId="21C91D44" w14:textId="77777777" w:rsidR="009F3BED" w:rsidRDefault="009F3BED" w:rsidP="009F3BED">
      <w:r>
        <w:t>Used to write and execute SQL queries for data exploration, aggregation, comparisons, and analysis of the available sales and vehicle attributes.</w:t>
      </w:r>
    </w:p>
    <w:p w14:paraId="3B746BFB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Tableau Public</w:t>
      </w:r>
    </w:p>
    <w:p w14:paraId="7C5F5173" w14:textId="77777777" w:rsidR="009F3BED" w:rsidRDefault="009F3BED" w:rsidP="009F3BED">
      <w:r>
        <w:t>Used to create interactive dashboards, visualize analytical results, present key performance indicators, and enable exploration through filters.</w:t>
      </w:r>
    </w:p>
    <w:p w14:paraId="6FC49DBD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Microsoft Excel</w:t>
      </w:r>
    </w:p>
    <w:p w14:paraId="64E44A54" w14:textId="77777777" w:rsidR="009F3BED" w:rsidRDefault="009F3BED" w:rsidP="009F3BED">
      <w:r>
        <w:t>Used to inspect the dataset's structure, field names, and sample records.</w:t>
      </w:r>
    </w:p>
    <w:p w14:paraId="25045D4C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CSV</w:t>
      </w:r>
    </w:p>
    <w:p w14:paraId="337BEBDA" w14:textId="77777777" w:rsidR="009F3BED" w:rsidRDefault="009F3BED" w:rsidP="009F3BED">
      <w:r>
        <w:t>Used as the source data format for the analysis.</w:t>
      </w:r>
    </w:p>
    <w:p w14:paraId="3413C95C" w14:textId="77777777" w:rsidR="009F3BED" w:rsidRDefault="009F3BED" w:rsidP="009F3BED"/>
    <w:p w14:paraId="7620ACFA" w14:textId="77777777" w:rsidR="009F3BED" w:rsidRPr="009F3BED" w:rsidRDefault="009F3BED" w:rsidP="009F3BED">
      <w:pPr>
        <w:rPr>
          <w:b/>
          <w:bCs/>
          <w:sz w:val="28"/>
          <w:szCs w:val="28"/>
        </w:rPr>
      </w:pPr>
    </w:p>
    <w:p w14:paraId="5E98FBDD" w14:textId="77777777" w:rsidR="009F3BED" w:rsidRPr="009F3BED" w:rsidRDefault="009F3BED" w:rsidP="009F3BED">
      <w:pPr>
        <w:rPr>
          <w:b/>
          <w:bCs/>
          <w:sz w:val="28"/>
          <w:szCs w:val="28"/>
        </w:rPr>
      </w:pPr>
      <w:r w:rsidRPr="009F3BED">
        <w:rPr>
          <w:b/>
          <w:bCs/>
          <w:sz w:val="28"/>
          <w:szCs w:val="28"/>
        </w:rPr>
        <w:t>5. Analytical Methodology</w:t>
      </w:r>
    </w:p>
    <w:p w14:paraId="2E032FAB" w14:textId="77777777" w:rsidR="009F3BED" w:rsidRDefault="009F3BED" w:rsidP="009F3BED">
      <w:r>
        <w:t>The project follows a structured analytical workflow.</w:t>
      </w:r>
    </w:p>
    <w:p w14:paraId="4B48798E" w14:textId="77777777" w:rsidR="009F3BED" w:rsidRDefault="009F3BED" w:rsidP="009F3BED"/>
    <w:p w14:paraId="366C0C89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Phase 1 — Data Inspection</w:t>
      </w:r>
    </w:p>
    <w:p w14:paraId="6A29B657" w14:textId="77777777" w:rsidR="009F3BED" w:rsidRDefault="009F3BED" w:rsidP="009F3BED">
      <w:r>
        <w:t>Reviewed the dataset structure, column names, and available attributes to understand the information available for analysis.</w:t>
      </w:r>
    </w:p>
    <w:p w14:paraId="5D4507E3" w14:textId="77777777" w:rsidR="009F3BED" w:rsidRDefault="009F3BED" w:rsidP="009F3BED"/>
    <w:p w14:paraId="3C4C78F7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Phase 2 — SQL Analysis</w:t>
      </w:r>
    </w:p>
    <w:p w14:paraId="5CC96BFA" w14:textId="77777777" w:rsidR="009F3BED" w:rsidRDefault="009F3BED" w:rsidP="009F3BED">
      <w:r>
        <w:t>Used SQL queries to examine sales-related metrics, compare categories, and prepare analytical results. The final documentation should reflect the queries actually executed.</w:t>
      </w:r>
    </w:p>
    <w:p w14:paraId="36404444" w14:textId="77777777" w:rsidR="009F3BED" w:rsidRDefault="009F3BED" w:rsidP="009F3BED"/>
    <w:p w14:paraId="5A87B480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Phase 3 — KPI Development</w:t>
      </w:r>
    </w:p>
    <w:p w14:paraId="23247D80" w14:textId="77777777" w:rsidR="009F3BED" w:rsidRDefault="009F3BED" w:rsidP="009F3BED">
      <w:r>
        <w:t>Created summary metrics for dashboard presentation. Each KPI should use an aggregation appropriate to its business meaning and the underlying data.</w:t>
      </w:r>
    </w:p>
    <w:p w14:paraId="49EF59A9" w14:textId="77777777" w:rsidR="009F3BED" w:rsidRDefault="009F3BED" w:rsidP="009F3BED"/>
    <w:p w14:paraId="7E4F9124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lastRenderedPageBreak/>
        <w:t>Phase 4 — Data Visualization</w:t>
      </w:r>
    </w:p>
    <w:p w14:paraId="4D800FBB" w14:textId="77777777" w:rsidR="009F3BED" w:rsidRDefault="009F3BED" w:rsidP="009F3BED">
      <w:r>
        <w:t>Developed Tableau worksheets and organized them into dashboards based on the analytical objectives.</w:t>
      </w:r>
    </w:p>
    <w:p w14:paraId="44E86A4D" w14:textId="77777777" w:rsidR="009F3BED" w:rsidRDefault="009F3BED" w:rsidP="009F3BED"/>
    <w:p w14:paraId="2342DEFF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Phase 5 — Dashboard Integration</w:t>
      </w:r>
    </w:p>
    <w:p w14:paraId="57719A00" w14:textId="77777777" w:rsidR="009F3BED" w:rsidRDefault="009F3BED" w:rsidP="009F3BED">
      <w:r>
        <w:t>Organized the dashboards and Home Page into a unified project experience, with navigation and filters where applicable.</w:t>
      </w:r>
    </w:p>
    <w:p w14:paraId="3C2DE923" w14:textId="77777777" w:rsidR="009F3BED" w:rsidRDefault="009F3BED" w:rsidP="009F3BED"/>
    <w:p w14:paraId="4855B636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Phase 6 — Validation and Documentation</w:t>
      </w:r>
    </w:p>
    <w:p w14:paraId="1B3C0EEF" w14:textId="77777777" w:rsidR="009F3BED" w:rsidRDefault="009F3BED" w:rsidP="009F3BED">
      <w:r>
        <w:t>Reviewed the visualizations, checked metric calculations, exported dashboard images, and documented the project structure.</w:t>
      </w:r>
    </w:p>
    <w:p w14:paraId="2AB7BBAF" w14:textId="77777777" w:rsidR="00D56BD4" w:rsidRDefault="00D56BD4" w:rsidP="009F3BED"/>
    <w:p w14:paraId="6A15AE14" w14:textId="77777777" w:rsidR="009F3BED" w:rsidRPr="00D56BD4" w:rsidRDefault="009F3BED" w:rsidP="009F3BED">
      <w:pPr>
        <w:rPr>
          <w:b/>
          <w:bCs/>
          <w:sz w:val="28"/>
          <w:szCs w:val="28"/>
        </w:rPr>
      </w:pPr>
      <w:r w:rsidRPr="00D56BD4">
        <w:rPr>
          <w:b/>
          <w:bCs/>
          <w:sz w:val="28"/>
          <w:szCs w:val="28"/>
        </w:rPr>
        <w:t>6. Tableau Dashboard Architecture</w:t>
      </w:r>
    </w:p>
    <w:p w14:paraId="5CC42B80" w14:textId="77777777" w:rsidR="009F3BED" w:rsidRDefault="009F3BED" w:rsidP="009F3BED">
      <w:r>
        <w:t>The Tableau solution consists of a Home Page and four analytical dashboards.</w:t>
      </w:r>
    </w:p>
    <w:p w14:paraId="6CC5BF77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6.1 Home Page</w:t>
      </w:r>
    </w:p>
    <w:p w14:paraId="794F1CA2" w14:textId="77777777" w:rsidR="009F3BED" w:rsidRDefault="009F3BED" w:rsidP="009F3BED">
      <w:r>
        <w:t>Purpose: Provide a central entry point for the project.</w:t>
      </w:r>
    </w:p>
    <w:p w14:paraId="6B0A5BF9" w14:textId="77777777" w:rsidR="009F3BED" w:rsidRDefault="009F3BED" w:rsidP="009F3BED"/>
    <w:p w14:paraId="077759AB" w14:textId="77777777" w:rsidR="009F3BED" w:rsidRDefault="009F3BED" w:rsidP="009F3BED">
      <w:r>
        <w:t>The Home Page introduces the BMW Sales Performance &amp; Market Analysis project and provides access to the four analytical dashboards.</w:t>
      </w:r>
    </w:p>
    <w:p w14:paraId="08B7B27E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6.2 Dashboard 1 — Executive Overview</w:t>
      </w:r>
    </w:p>
    <w:p w14:paraId="0A473630" w14:textId="77777777" w:rsidR="009F3BED" w:rsidRDefault="009F3BED" w:rsidP="009F3BED">
      <w:r>
        <w:t>Purpose: Present a consolidated overview of key sales and performance metrics.</w:t>
      </w:r>
    </w:p>
    <w:p w14:paraId="68F67B91" w14:textId="77777777" w:rsidR="009F3BED" w:rsidRDefault="009F3BED" w:rsidP="009F3BED"/>
    <w:p w14:paraId="52EF695A" w14:textId="77777777" w:rsidR="009F3BED" w:rsidRDefault="009F3BED" w:rsidP="009F3BED">
      <w:r>
        <w:t>The dashboard provides a high-level view through KPI cards and supporting visualizations. It is designed to help users understand the overall picture before exploring more detailed analyses.</w:t>
      </w:r>
    </w:p>
    <w:p w14:paraId="45A98F51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6.3 Dashboard 2 — Model Performance</w:t>
      </w:r>
    </w:p>
    <w:p w14:paraId="14EBE64D" w14:textId="77777777" w:rsidR="009F3BED" w:rsidRDefault="009F3BED" w:rsidP="009F3BED">
      <w:r>
        <w:t>Purpose: Compare performance across BMW vehicle models.</w:t>
      </w:r>
    </w:p>
    <w:p w14:paraId="38EEE393" w14:textId="77777777" w:rsidR="009F3BED" w:rsidRDefault="009F3BED" w:rsidP="009F3BED"/>
    <w:p w14:paraId="3F9D62CE" w14:textId="77777777" w:rsidR="009F3BED" w:rsidRDefault="009F3BED" w:rsidP="009F3BED">
      <w:r>
        <w:t>This dashboard focuses on model-level comparisons and rankings using the metrics included in the workbook. It supports exploration of differences between models and identification of notable performance patterns.</w:t>
      </w:r>
    </w:p>
    <w:p w14:paraId="13E461F7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6.4 Dashboard 3 — Regional Analysis</w:t>
      </w:r>
    </w:p>
    <w:p w14:paraId="3B8EEE23" w14:textId="77777777" w:rsidR="009F3BED" w:rsidRDefault="009F3BED" w:rsidP="009F3BED">
      <w:r>
        <w:t>Purpose: Examine sales distribution across geographic regions.</w:t>
      </w:r>
    </w:p>
    <w:p w14:paraId="75529166" w14:textId="77777777" w:rsidR="009F3BED" w:rsidRDefault="009F3BED" w:rsidP="009F3BED"/>
    <w:p w14:paraId="7BA0EA57" w14:textId="77777777" w:rsidR="009F3BED" w:rsidRDefault="009F3BED" w:rsidP="009F3BED">
      <w:r>
        <w:lastRenderedPageBreak/>
        <w:t>The dashboard presents regional comparisons and sales-related patterns using the available geographic and sales fields. It enables users to investigate differences between regions.</w:t>
      </w:r>
    </w:p>
    <w:p w14:paraId="674B0836" w14:textId="77777777" w:rsidR="009F3BED" w:rsidRPr="00D56BD4" w:rsidRDefault="009F3BED" w:rsidP="009F3BED">
      <w:pPr>
        <w:rPr>
          <w:b/>
          <w:bCs/>
        </w:rPr>
      </w:pPr>
      <w:r w:rsidRPr="00D56BD4">
        <w:rPr>
          <w:b/>
          <w:bCs/>
        </w:rPr>
        <w:t>6.5 Dashboard 4 — Vehicle &amp; Attribute Analysis</w:t>
      </w:r>
    </w:p>
    <w:p w14:paraId="4486DC27" w14:textId="77777777" w:rsidR="009F3BED" w:rsidRDefault="009F3BED" w:rsidP="009F3BED">
      <w:r>
        <w:t>Purpose: Explore sales and vehicle characteristics across available categories.</w:t>
      </w:r>
    </w:p>
    <w:p w14:paraId="04B8AA86" w14:textId="77777777" w:rsidR="009F3BED" w:rsidRDefault="009F3BED" w:rsidP="009F3BED"/>
    <w:p w14:paraId="3B728ECD" w14:textId="77777777" w:rsidR="009F3BED" w:rsidRDefault="009F3BED" w:rsidP="009F3BED">
      <w:r>
        <w:t xml:space="preserve">The dashboard examines attributes such as fuel type, transmission, </w:t>
      </w:r>
      <w:proofErr w:type="spellStart"/>
      <w:r>
        <w:t>color</w:t>
      </w:r>
      <w:proofErr w:type="spellEnd"/>
      <w:r>
        <w:t>, engine size, mileage, and price through the charts and KPIs implemented in Tableau.</w:t>
      </w:r>
    </w:p>
    <w:p w14:paraId="34DD2A30" w14:textId="77777777" w:rsidR="009F3BED" w:rsidRDefault="009F3BED" w:rsidP="009F3BED"/>
    <w:p w14:paraId="23A83381" w14:textId="77777777" w:rsidR="009F3BED" w:rsidRDefault="009F3BED" w:rsidP="009F3BED">
      <w:r>
        <w:t>It provides a more detailed view of the vehicle characteristics represented in the dataset.</w:t>
      </w:r>
    </w:p>
    <w:p w14:paraId="06CC9AF5" w14:textId="77777777" w:rsidR="009F3BED" w:rsidRDefault="009F3BED" w:rsidP="009F3BED"/>
    <w:p w14:paraId="72615A3B" w14:textId="77777777" w:rsidR="009F3BED" w:rsidRDefault="009F3BED" w:rsidP="009F3BED"/>
    <w:p w14:paraId="1BCF703D" w14:textId="77777777" w:rsidR="009F3BED" w:rsidRPr="009F3BED" w:rsidRDefault="009F3BED" w:rsidP="009F3BED">
      <w:pPr>
        <w:rPr>
          <w:b/>
          <w:bCs/>
          <w:sz w:val="28"/>
          <w:szCs w:val="28"/>
        </w:rPr>
      </w:pPr>
      <w:r w:rsidRPr="009F3BED">
        <w:rPr>
          <w:b/>
          <w:bCs/>
          <w:sz w:val="28"/>
          <w:szCs w:val="28"/>
        </w:rPr>
        <w:t>7. Interactive Features</w:t>
      </w:r>
    </w:p>
    <w:p w14:paraId="00118FBB" w14:textId="77777777" w:rsidR="009F3BED" w:rsidRDefault="009F3BED" w:rsidP="009F3BED">
      <w:r>
        <w:t>The dashboards incorporate interactive elements where configured, including:</w:t>
      </w:r>
    </w:p>
    <w:p w14:paraId="3CC3BBEC" w14:textId="77777777" w:rsidR="009F3BED" w:rsidRDefault="009F3BED" w:rsidP="009F3BED">
      <w:r>
        <w:t>- Filters: Support focused analysis of selected categories, such as year, region, model, fuel type, or transmission, where available.</w:t>
      </w:r>
    </w:p>
    <w:p w14:paraId="3C0D0F0C" w14:textId="77777777" w:rsidR="009F3BED" w:rsidRDefault="009F3BED" w:rsidP="009F3BED">
      <w:r>
        <w:t>- KPI Cards: Display selected summary metrics.</w:t>
      </w:r>
    </w:p>
    <w:p w14:paraId="5C071D51" w14:textId="77777777" w:rsidR="009F3BED" w:rsidRDefault="009F3BED" w:rsidP="009F3BED">
      <w:r>
        <w:t>- Comparative Charts: Support comparisons across models and regions.</w:t>
      </w:r>
    </w:p>
    <w:p w14:paraId="17FCA417" w14:textId="77777777" w:rsidR="009F3BED" w:rsidRDefault="009F3BED" w:rsidP="009F3BED">
      <w:r>
        <w:t>- Attribute-Based Visualizations: Present patterns across vehicle characteristics.</w:t>
      </w:r>
    </w:p>
    <w:p w14:paraId="522FBCE7" w14:textId="77777777" w:rsidR="009F3BED" w:rsidRDefault="009F3BED" w:rsidP="009F3BED">
      <w:r>
        <w:t>- Dashboard Navigation: Enables users to move between the Home Page and analytical dashboards.</w:t>
      </w:r>
    </w:p>
    <w:p w14:paraId="0C6ECCC0" w14:textId="77777777" w:rsidR="009F3BED" w:rsidRDefault="009F3BED" w:rsidP="009F3BED">
      <w:r>
        <w:t>These features are intended to make the analysis easier to explore and interpret.</w:t>
      </w:r>
    </w:p>
    <w:p w14:paraId="11B1ABA2" w14:textId="77777777" w:rsidR="009F3BED" w:rsidRDefault="009F3BED" w:rsidP="009F3BED"/>
    <w:p w14:paraId="68121D12" w14:textId="77777777" w:rsidR="009F3BED" w:rsidRPr="009F3BED" w:rsidRDefault="009F3BED" w:rsidP="009F3BED">
      <w:pPr>
        <w:rPr>
          <w:b/>
          <w:bCs/>
          <w:sz w:val="28"/>
          <w:szCs w:val="28"/>
        </w:rPr>
      </w:pPr>
    </w:p>
    <w:p w14:paraId="19F236B9" w14:textId="77777777" w:rsidR="009F3BED" w:rsidRPr="009F3BED" w:rsidRDefault="009F3BED" w:rsidP="009F3BED">
      <w:pPr>
        <w:rPr>
          <w:b/>
          <w:bCs/>
          <w:sz w:val="28"/>
          <w:szCs w:val="28"/>
        </w:rPr>
      </w:pPr>
      <w:r w:rsidRPr="009F3BED">
        <w:rPr>
          <w:b/>
          <w:bCs/>
          <w:sz w:val="28"/>
          <w:szCs w:val="28"/>
        </w:rPr>
        <w:t>8. Key Findings and Business Insights</w:t>
      </w:r>
    </w:p>
    <w:p w14:paraId="7C2A225B" w14:textId="77777777" w:rsidR="009F3BED" w:rsidRDefault="009F3BED" w:rsidP="009F3BED">
      <w:r>
        <w:t>This section will document the principal findings obtained from the completed SQL queries and Tableau dashboards.</w:t>
      </w:r>
    </w:p>
    <w:p w14:paraId="77750460" w14:textId="77777777" w:rsidR="009F3BED" w:rsidRDefault="009F3BED" w:rsidP="009F3BED"/>
    <w:p w14:paraId="5F35D8E0" w14:textId="77777777" w:rsidR="009F3BED" w:rsidRDefault="009F3BED" w:rsidP="009F3BED">
      <w:r>
        <w:t>Each finding should be supported by a verified result from the dataset.</w:t>
      </w:r>
    </w:p>
    <w:p w14:paraId="2FCDE8E9" w14:textId="77777777" w:rsidR="009F3BED" w:rsidRDefault="009F3BED" w:rsidP="009F3BED"/>
    <w:p w14:paraId="096CFCD4" w14:textId="77777777" w:rsidR="009F3BED" w:rsidRDefault="009F3BED" w:rsidP="009F3BED">
      <w:r>
        <w:t>Recommended structure:</w:t>
      </w:r>
    </w:p>
    <w:p w14:paraId="352BFDC0" w14:textId="77777777" w:rsidR="009F3BED" w:rsidRDefault="009F3BED" w:rsidP="009F3BED">
      <w:r>
        <w:t>Analysis Area</w:t>
      </w:r>
      <w:r>
        <w:tab/>
        <w:t>Finding to Document</w:t>
      </w:r>
      <w:r>
        <w:tab/>
        <w:t>Evidence</w:t>
      </w:r>
    </w:p>
    <w:p w14:paraId="73B27315" w14:textId="77777777" w:rsidR="009F3BED" w:rsidRDefault="009F3BED" w:rsidP="009F3BED">
      <w:r>
        <w:t>Sales Performance</w:t>
      </w:r>
      <w:r>
        <w:tab/>
        <w:t>Observed sales pattern across the analysis period</w:t>
      </w:r>
      <w:r>
        <w:tab/>
        <w:t>SQL result or Tableau chart</w:t>
      </w:r>
    </w:p>
    <w:p w14:paraId="1FF5DFA5" w14:textId="77777777" w:rsidR="009F3BED" w:rsidRDefault="009F3BED" w:rsidP="009F3BED">
      <w:r>
        <w:lastRenderedPageBreak/>
        <w:t>Model Performance</w:t>
      </w:r>
      <w:r>
        <w:tab/>
        <w:t>Models with comparatively high or low values for the selected metric</w:t>
      </w:r>
      <w:r>
        <w:tab/>
        <w:t>Model comparison</w:t>
      </w:r>
    </w:p>
    <w:p w14:paraId="36918FE3" w14:textId="77777777" w:rsidR="009F3BED" w:rsidRDefault="009F3BED" w:rsidP="009F3BED">
      <w:r>
        <w:t>Regional Analysis</w:t>
      </w:r>
      <w:r>
        <w:tab/>
        <w:t>Differences in sales-related metrics between regions</w:t>
      </w:r>
      <w:r>
        <w:tab/>
      </w:r>
      <w:proofErr w:type="gramStart"/>
      <w:r>
        <w:t>Regional</w:t>
      </w:r>
      <w:proofErr w:type="gramEnd"/>
      <w:r>
        <w:t xml:space="preserve"> chart or query</w:t>
      </w:r>
    </w:p>
    <w:p w14:paraId="0949D43B" w14:textId="77777777" w:rsidR="009F3BED" w:rsidRDefault="009F3BED" w:rsidP="009F3BED">
      <w:r>
        <w:t>Fuel Type</w:t>
      </w:r>
      <w:r>
        <w:tab/>
        <w:t>Differences between fuel-type categories</w:t>
      </w:r>
      <w:r>
        <w:tab/>
        <w:t>Fuel-type visualization</w:t>
      </w:r>
    </w:p>
    <w:p w14:paraId="705F89F6" w14:textId="77777777" w:rsidR="009F3BED" w:rsidRDefault="009F3BED" w:rsidP="009F3BED">
      <w:r>
        <w:t>Transmission</w:t>
      </w:r>
      <w:r>
        <w:tab/>
        <w:t>Differences between transmission categories</w:t>
      </w:r>
      <w:r>
        <w:tab/>
        <w:t>Transmission visualization</w:t>
      </w:r>
    </w:p>
    <w:p w14:paraId="1C3C9ADB" w14:textId="77777777" w:rsidR="009F3BED" w:rsidRDefault="009F3BED" w:rsidP="009F3BED">
      <w:r>
        <w:t>Vehicle Attributes</w:t>
      </w:r>
      <w:r>
        <w:tab/>
        <w:t>Patterns involving price, mileage, or engine size</w:t>
      </w:r>
      <w:r>
        <w:tab/>
        <w:t>Relevant chart or query</w:t>
      </w:r>
    </w:p>
    <w:p w14:paraId="5C0D7A08" w14:textId="77777777" w:rsidR="009F3BED" w:rsidRDefault="009F3BED" w:rsidP="009F3BED"/>
    <w:p w14:paraId="0C0F60C6" w14:textId="77777777" w:rsidR="009F3BED" w:rsidRDefault="009F3BED" w:rsidP="009F3BED"/>
    <w:p w14:paraId="45003391" w14:textId="77777777" w:rsidR="009F3BED" w:rsidRDefault="009F3BED" w:rsidP="009F3BED">
      <w:r>
        <w:t>This table is a reporting framework, not a list of confirmed findings. Populate it only after verifying the actual results.</w:t>
      </w:r>
    </w:p>
    <w:p w14:paraId="33C71EE3" w14:textId="77777777" w:rsidR="009F3BED" w:rsidRDefault="009F3BED" w:rsidP="009F3BED"/>
    <w:p w14:paraId="78F8C2CD" w14:textId="77777777" w:rsidR="009F3BED" w:rsidRDefault="009F3BED" w:rsidP="009F3BED"/>
    <w:p w14:paraId="7A563897" w14:textId="77777777" w:rsidR="009F3BED" w:rsidRPr="009F3BED" w:rsidRDefault="009F3BED" w:rsidP="009F3BED">
      <w:pPr>
        <w:rPr>
          <w:b/>
          <w:bCs/>
          <w:sz w:val="28"/>
          <w:szCs w:val="28"/>
        </w:rPr>
      </w:pPr>
      <w:r w:rsidRPr="009F3BED">
        <w:rPr>
          <w:b/>
          <w:bCs/>
          <w:sz w:val="28"/>
          <w:szCs w:val="28"/>
        </w:rPr>
        <w:t>9. Business Recommendations</w:t>
      </w:r>
    </w:p>
    <w:p w14:paraId="58C5FE74" w14:textId="77777777" w:rsidR="009F3BED" w:rsidRDefault="009F3BED" w:rsidP="009F3BED">
      <w:r>
        <w:t>Recommendations should be developed from the validated findings rather than assumptions.</w:t>
      </w:r>
    </w:p>
    <w:p w14:paraId="3EBF7CE3" w14:textId="77777777" w:rsidR="009F3BED" w:rsidRDefault="009F3BED" w:rsidP="009F3BED"/>
    <w:p w14:paraId="5326D4A6" w14:textId="77777777" w:rsidR="009F3BED" w:rsidRDefault="009F3BED" w:rsidP="009F3BED">
      <w:r>
        <w:t>Potential areas for further investigation include:</w:t>
      </w:r>
    </w:p>
    <w:p w14:paraId="13B8C963" w14:textId="77777777" w:rsidR="009F3BED" w:rsidRDefault="009F3BED" w:rsidP="009F3BED">
      <w:r>
        <w:t>- Evaluating differences in model-level sales performance.</w:t>
      </w:r>
    </w:p>
    <w:p w14:paraId="33128FB7" w14:textId="77777777" w:rsidR="009F3BED" w:rsidRDefault="009F3BED" w:rsidP="009F3BED">
      <w:r>
        <w:t>- Investigating regional variations in sales-related metrics.</w:t>
      </w:r>
    </w:p>
    <w:p w14:paraId="6A203486" w14:textId="77777777" w:rsidR="009F3BED" w:rsidRDefault="009F3BED" w:rsidP="009F3BED">
      <w:r>
        <w:t>- Comparing available sales measures across fuel types and transmission categories.</w:t>
      </w:r>
    </w:p>
    <w:p w14:paraId="708BD8BC" w14:textId="77777777" w:rsidR="009F3BED" w:rsidRDefault="009F3BED" w:rsidP="009F3BED">
      <w:r>
        <w:t>- Exploring relationships between vehicle attributes and sales performance.</w:t>
      </w:r>
    </w:p>
    <w:p w14:paraId="40069F41" w14:textId="77777777" w:rsidR="009F3BED" w:rsidRDefault="009F3BED" w:rsidP="009F3BED">
      <w:r>
        <w:t>- Improving the consistency and clarity of KPI definitions for future reporting.</w:t>
      </w:r>
    </w:p>
    <w:p w14:paraId="59185D4C" w14:textId="77777777" w:rsidR="009F3BED" w:rsidRDefault="009F3BED" w:rsidP="009F3BED">
      <w:r>
        <w:t>These areas represent possible analytical directions. Specific business actions should be recommended only when supported by the results.</w:t>
      </w:r>
    </w:p>
    <w:p w14:paraId="1ED87F45" w14:textId="77777777" w:rsidR="009F3BED" w:rsidRDefault="009F3BED" w:rsidP="009F3BED"/>
    <w:p w14:paraId="31838814" w14:textId="77777777" w:rsidR="009F3BED" w:rsidRDefault="009F3BED" w:rsidP="009F3BED"/>
    <w:p w14:paraId="16C020E7" w14:textId="77777777" w:rsidR="009F3BED" w:rsidRPr="009F3BED" w:rsidRDefault="009F3BED" w:rsidP="009F3BED">
      <w:pPr>
        <w:rPr>
          <w:b/>
          <w:bCs/>
          <w:sz w:val="28"/>
          <w:szCs w:val="28"/>
        </w:rPr>
      </w:pPr>
      <w:r w:rsidRPr="009F3BED">
        <w:rPr>
          <w:b/>
          <w:bCs/>
          <w:sz w:val="28"/>
          <w:szCs w:val="28"/>
        </w:rPr>
        <w:t>10. Project Deliverables</w:t>
      </w:r>
    </w:p>
    <w:p w14:paraId="63BAEDCC" w14:textId="77777777" w:rsidR="009F3BED" w:rsidRDefault="009F3BED" w:rsidP="009F3BED">
      <w:r>
        <w:t>The project deliverables include:</w:t>
      </w:r>
    </w:p>
    <w:p w14:paraId="15418793" w14:textId="77777777" w:rsidR="009F3BED" w:rsidRDefault="009F3BED" w:rsidP="009F3BED">
      <w:r>
        <w:t>1. SQL queries used for data analysis.</w:t>
      </w:r>
    </w:p>
    <w:p w14:paraId="0DFACB6D" w14:textId="77777777" w:rsidR="009F3BED" w:rsidRDefault="009F3BED" w:rsidP="009F3BED">
      <w:r>
        <w:t>2. Tableau workbook containing the analytical dashboards.</w:t>
      </w:r>
    </w:p>
    <w:p w14:paraId="695AD0D6" w14:textId="77777777" w:rsidR="009F3BED" w:rsidRDefault="009F3BED" w:rsidP="009F3BED">
      <w:r>
        <w:t>3. Home Page and four dashboard image exports.</w:t>
      </w:r>
    </w:p>
    <w:p w14:paraId="5C0AA371" w14:textId="77777777" w:rsidR="009F3BED" w:rsidRDefault="009F3BED" w:rsidP="009F3BED">
      <w:r>
        <w:t>4. Project documentation.</w:t>
      </w:r>
    </w:p>
    <w:p w14:paraId="1F2D1000" w14:textId="77777777" w:rsidR="009F3BED" w:rsidRDefault="009F3BED" w:rsidP="009F3BED">
      <w:r>
        <w:lastRenderedPageBreak/>
        <w:t>5. Supporting reports and analytical summaries, where available.</w:t>
      </w:r>
    </w:p>
    <w:p w14:paraId="41D2EA3A" w14:textId="77777777" w:rsidR="009F3BED" w:rsidRDefault="009F3BED" w:rsidP="009F3BED"/>
    <w:p w14:paraId="1ECBA3B2" w14:textId="77777777" w:rsidR="009F3BED" w:rsidRPr="009F3BED" w:rsidRDefault="009F3BED" w:rsidP="009F3BED">
      <w:pPr>
        <w:rPr>
          <w:b/>
          <w:bCs/>
          <w:sz w:val="28"/>
          <w:szCs w:val="28"/>
        </w:rPr>
      </w:pPr>
      <w:r w:rsidRPr="009F3BED">
        <w:rPr>
          <w:b/>
          <w:bCs/>
          <w:sz w:val="28"/>
          <w:szCs w:val="28"/>
        </w:rPr>
        <w:t>11. Project Directory Structure</w:t>
      </w:r>
    </w:p>
    <w:p w14:paraId="0553B963" w14:textId="77777777" w:rsidR="009F3BED" w:rsidRDefault="009F3BED" w:rsidP="009F3BED">
      <w:r>
        <w:t>The project files are organized into the following folders:</w:t>
      </w:r>
    </w:p>
    <w:p w14:paraId="77FBB6A5" w14:textId="77777777" w:rsidR="009F3BED" w:rsidRDefault="009F3BED" w:rsidP="009F3BED">
      <w:r>
        <w:t>Folder/File</w:t>
      </w:r>
      <w:r>
        <w:tab/>
        <w:t>Purpose</w:t>
      </w:r>
    </w:p>
    <w:p w14:paraId="0E9AD42D" w14:textId="77777777" w:rsidR="009F3BED" w:rsidRDefault="009F3BED" w:rsidP="009F3BED">
      <w:r>
        <w:t>1_Data</w:t>
      </w:r>
      <w:r>
        <w:tab/>
        <w:t>Source dataset and related data files</w:t>
      </w:r>
    </w:p>
    <w:p w14:paraId="64CA7C1E" w14:textId="77777777" w:rsidR="009F3BED" w:rsidRDefault="009F3BED" w:rsidP="009F3BED">
      <w:r>
        <w:t>2_SQL</w:t>
      </w:r>
      <w:r>
        <w:tab/>
        <w:t>SQL scripts and query-related outputs</w:t>
      </w:r>
    </w:p>
    <w:p w14:paraId="47086676" w14:textId="77777777" w:rsidR="009F3BED" w:rsidRDefault="009F3BED" w:rsidP="009F3BED">
      <w:r>
        <w:t>3_Tableau</w:t>
      </w:r>
      <w:r>
        <w:tab/>
        <w:t>Tableau workbook and associated project files</w:t>
      </w:r>
    </w:p>
    <w:p w14:paraId="284F955C" w14:textId="77777777" w:rsidR="009F3BED" w:rsidRDefault="009F3BED" w:rsidP="009F3BED">
      <w:r>
        <w:t>4_Dashboard_Exports</w:t>
      </w:r>
      <w:r>
        <w:tab/>
        <w:t>Exported images of the Home Page and four dashboards</w:t>
      </w:r>
    </w:p>
    <w:p w14:paraId="1021B1C2" w14:textId="77777777" w:rsidR="009F3BED" w:rsidRDefault="009F3BED" w:rsidP="009F3BED">
      <w:r>
        <w:t>5_Documentation</w:t>
      </w:r>
      <w:r>
        <w:tab/>
        <w:t>Project documentation and supporting technical notes</w:t>
      </w:r>
    </w:p>
    <w:p w14:paraId="77AD0FF4" w14:textId="77777777" w:rsidR="009F3BED" w:rsidRDefault="009F3BED" w:rsidP="009F3BED">
      <w:r>
        <w:t>6_Reports</w:t>
      </w:r>
      <w:r>
        <w:tab/>
        <w:t>Final reports and analytical summaries</w:t>
      </w:r>
    </w:p>
    <w:p w14:paraId="4549F17C" w14:textId="77777777" w:rsidR="009F3BED" w:rsidRDefault="009F3BED" w:rsidP="009F3BED">
      <w:r>
        <w:t>README.md</w:t>
      </w:r>
      <w:r>
        <w:tab/>
        <w:t>Project introduction and repository overview</w:t>
      </w:r>
    </w:p>
    <w:p w14:paraId="40C206FA" w14:textId="77777777" w:rsidR="009F3BED" w:rsidRDefault="009F3BED" w:rsidP="009F3BED"/>
    <w:p w14:paraId="6E9271FE" w14:textId="77777777" w:rsidR="009F3BED" w:rsidRDefault="009F3BED" w:rsidP="009F3BED"/>
    <w:p w14:paraId="032C20ED" w14:textId="77777777" w:rsidR="009F3BED" w:rsidRDefault="009F3BED" w:rsidP="009F3BED">
      <w:r>
        <w:t>The description of each folder should be updated if its actual contents differ.</w:t>
      </w:r>
    </w:p>
    <w:p w14:paraId="15EAAA82" w14:textId="77777777" w:rsidR="009F3BED" w:rsidRPr="009F3BED" w:rsidRDefault="009F3BED" w:rsidP="009F3BED">
      <w:pPr>
        <w:rPr>
          <w:b/>
          <w:bCs/>
          <w:sz w:val="28"/>
          <w:szCs w:val="28"/>
        </w:rPr>
      </w:pPr>
    </w:p>
    <w:p w14:paraId="669C0934" w14:textId="77777777" w:rsidR="009F3BED" w:rsidRPr="009F3BED" w:rsidRDefault="009F3BED" w:rsidP="009F3BED">
      <w:pPr>
        <w:rPr>
          <w:b/>
          <w:bCs/>
          <w:sz w:val="28"/>
          <w:szCs w:val="28"/>
        </w:rPr>
      </w:pPr>
      <w:r w:rsidRPr="009F3BED">
        <w:rPr>
          <w:b/>
          <w:bCs/>
          <w:sz w:val="28"/>
          <w:szCs w:val="28"/>
        </w:rPr>
        <w:t>12. Limitations and Assumptions</w:t>
      </w:r>
    </w:p>
    <w:p w14:paraId="0B19F0C7" w14:textId="77777777" w:rsidR="009F3BED" w:rsidRDefault="009F3BED" w:rsidP="009F3BED">
      <w:r>
        <w:t>The following considerations apply to the interpretation of this project:</w:t>
      </w:r>
    </w:p>
    <w:p w14:paraId="7D36B072" w14:textId="77777777" w:rsidR="009F3BED" w:rsidRDefault="009F3BED" w:rsidP="009F3BED">
      <w:r>
        <w:t>- The analysis depends on the accuracy, completeness, and structure of the supplied dataset.</w:t>
      </w:r>
    </w:p>
    <w:p w14:paraId="361C016C" w14:textId="77777777" w:rsidR="009F3BED" w:rsidRDefault="009F3BED" w:rsidP="009F3BED">
      <w:r>
        <w:t>- The original data source should be verified before results are described as official BMW figures.</w:t>
      </w:r>
    </w:p>
    <w:p w14:paraId="6B6F5763" w14:textId="77777777" w:rsidR="009F3BED" w:rsidRDefault="009F3BED" w:rsidP="009F3BED">
      <w:r>
        <w:t>- The dataset does not contain a verified Customer ID field among the reviewed columns; customer-level analysis is therefore outside the scope of the current dataset.</w:t>
      </w:r>
    </w:p>
    <w:p w14:paraId="297851EC" w14:textId="77777777" w:rsidR="009F3BED" w:rsidRDefault="009F3BED" w:rsidP="009F3BED">
      <w:r>
        <w:t>- KPI calculations must use aggregations appropriate to the meaning of each field.</w:t>
      </w:r>
    </w:p>
    <w:p w14:paraId="07EBA660" w14:textId="77777777" w:rsidR="009F3BED" w:rsidRDefault="009F3BED" w:rsidP="009F3BED">
      <w:r>
        <w:t>- A relationship between two variables does not necessarily establish causation.</w:t>
      </w:r>
    </w:p>
    <w:p w14:paraId="05A038AC" w14:textId="76FE21F1" w:rsidR="009F3BED" w:rsidRDefault="009F3BED" w:rsidP="009F3BED">
      <w:r>
        <w:t>- Any estimated revenue or derived business metric must have a clearly defined formula and should be used only when the underlying fields support that calculation.</w:t>
      </w:r>
    </w:p>
    <w:p w14:paraId="6EAACF69" w14:textId="77777777" w:rsidR="009F3BED" w:rsidRDefault="009F3BED" w:rsidP="009F3BED"/>
    <w:p w14:paraId="29E3E070" w14:textId="77777777" w:rsidR="009F3BED" w:rsidRPr="009F3BED" w:rsidRDefault="009F3BED" w:rsidP="009F3BED">
      <w:pPr>
        <w:rPr>
          <w:b/>
          <w:bCs/>
          <w:sz w:val="28"/>
          <w:szCs w:val="28"/>
        </w:rPr>
      </w:pPr>
      <w:r w:rsidRPr="009F3BED">
        <w:rPr>
          <w:b/>
          <w:bCs/>
          <w:sz w:val="28"/>
          <w:szCs w:val="28"/>
        </w:rPr>
        <w:t>13. Conclusion</w:t>
      </w:r>
    </w:p>
    <w:p w14:paraId="3B9C51E2" w14:textId="77777777" w:rsidR="00D56BD4" w:rsidRDefault="009F3BED" w:rsidP="009F3BED">
      <w:r>
        <w:t>The BMW Sales Performance &amp; Market Analysis project demonstrates the application of SQL and Tableau to a structured vehicle sales dataset covering 2010–2024.</w:t>
      </w:r>
    </w:p>
    <w:p w14:paraId="1CA717FE" w14:textId="10E851F1" w:rsidR="009F3BED" w:rsidRDefault="009F3BED" w:rsidP="009F3BED">
      <w:r>
        <w:t>By combining SQL-based analysis with interactive dashboards, the project organizes the available information into executive, model-level, regional, and vehicle-attribute views.</w:t>
      </w:r>
    </w:p>
    <w:p w14:paraId="51501AED" w14:textId="77777777" w:rsidR="009F3BED" w:rsidRDefault="009F3BED" w:rsidP="009F3BED"/>
    <w:p w14:paraId="0925E405" w14:textId="77777777" w:rsidR="009F3BED" w:rsidRDefault="009F3BED" w:rsidP="009F3BED">
      <w:r>
        <w:t>The project demonstrates practical skills in data exploration, metric development, comparative analysis, data visualization, and analytical documentation.</w:t>
      </w:r>
    </w:p>
    <w:p w14:paraId="0DA95934" w14:textId="77777777" w:rsidR="009F3BED" w:rsidRDefault="009F3BED" w:rsidP="009F3BED"/>
    <w:p w14:paraId="64B5CB86" w14:textId="34CFDB03" w:rsidR="00F67E1F" w:rsidRDefault="009F3BED" w:rsidP="009F3BED">
      <w:r>
        <w:t>The resulting dashboards provide a foundation for exploring sales-related patterns and identifying areas for further investigation, subject to the quality and limitations of the underlying dataset.</w:t>
      </w:r>
    </w:p>
    <w:sectPr w:rsidR="00F67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BED"/>
    <w:rsid w:val="002C70F8"/>
    <w:rsid w:val="009314D4"/>
    <w:rsid w:val="009F3BED"/>
    <w:rsid w:val="00D56BD4"/>
    <w:rsid w:val="00F67E1F"/>
    <w:rsid w:val="00FE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8807"/>
  <w15:chartTrackingRefBased/>
  <w15:docId w15:val="{2BCA8B4F-C2DD-4663-9B49-C6C4C6AF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1609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MAHESHAN</dc:creator>
  <cp:keywords/>
  <dc:description/>
  <cp:lastModifiedBy>MOHD MAHESHAN</cp:lastModifiedBy>
  <cp:revision>2</cp:revision>
  <dcterms:created xsi:type="dcterms:W3CDTF">2026-10-22T06:15:00Z</dcterms:created>
  <dcterms:modified xsi:type="dcterms:W3CDTF">2026-10-22T06:25:00Z</dcterms:modified>
</cp:coreProperties>
</file>