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Segoe UI"/>
        </w:rPr>
        <w:id w:val="1912727596"/>
        <w:docPartObj>
          <w:docPartGallery w:val="Cover Pages"/>
          <w:docPartUnique/>
        </w:docPartObj>
      </w:sdtPr>
      <w:sdtEndPr/>
      <w:sdtContent>
        <w:p w:rsidR="005D1F18" w:rsidRPr="00EB0FAC" w:rsidRDefault="00FC69B3" w:rsidP="008D7E0F">
          <w:pPr>
            <w:pStyle w:val="NoSpacing"/>
            <w:rPr>
              <w:rFonts w:cs="Segoe UI"/>
            </w:rPr>
          </w:pPr>
          <w:r w:rsidRPr="00EB0FAC">
            <w:rPr>
              <w:rFonts w:cs="Segoe UI"/>
            </w:rPr>
            <mc:AlternateContent>
              <mc:Choice Requires="wps">
                <w:drawing>
                  <wp:anchor distT="0" distB="0" distL="114300" distR="114300" simplePos="0" relativeHeight="251687936" behindDoc="0" locked="0" layoutInCell="1" allowOverlap="1">
                    <wp:simplePos x="0" y="0"/>
                    <wp:positionH relativeFrom="column">
                      <wp:posOffset>4438649</wp:posOffset>
                    </wp:positionH>
                    <wp:positionV relativeFrom="paragraph">
                      <wp:posOffset>-304800</wp:posOffset>
                    </wp:positionV>
                    <wp:extent cx="28575" cy="9277350"/>
                    <wp:effectExtent l="0" t="0" r="28575" b="19050"/>
                    <wp:wrapNone/>
                    <wp:docPr id="2" name="Straight Connector 2"/>
                    <wp:cNvGraphicFramePr/>
                    <a:graphic xmlns:a="http://schemas.openxmlformats.org/drawingml/2006/main">
                      <a:graphicData uri="http://schemas.microsoft.com/office/word/2010/wordprocessingShape">
                        <wps:wsp>
                          <wps:cNvCnPr/>
                          <wps:spPr>
                            <a:xfrm flipH="1" flipV="1">
                              <a:off x="0" y="0"/>
                              <a:ext cx="28575" cy="92773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A85B75" id="Straight Connector 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4pt" to="351.7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aC5AEAABsEAAAOAAAAZHJzL2Uyb0RvYy54bWysU8GO0zAQvSPxD5bvNG1Q6RI13UNXCwcE&#10;FQvcvY7dWLI9lm2a9O8ZT9rsChASiIs1Y897nvc83t6OzrKTismAb/lqseRMeQmd8ceWf/1y/+qG&#10;s5SF74QFr1p+Vonf7l6+2A6hUTX0YDsVGZL41Ayh5X3OoamqJHvlRFpAUB4PNUQnMqbxWHVRDMju&#10;bFUvl2+qAWIXIkiVEu7eTYd8R/xaK5k/aZ1UZrbl2FumNdL6WNZqtxXNMYrQG3lpQ/xDF04Yj5fO&#10;VHciC/Y9ml+onJEREui8kOAq0NpIRRpQzWr5k5qHXgRFWtCcFGab0v+jlR9Ph8hM1/KaMy8cPtFD&#10;jsIc+8z24D0aCJHVxachpAbL9/4QL1kKh1hEjzo6pq0J73EEOEXfSlTOUCIbye/z7LcaM5O4Wd+s&#10;N2vOJJ68rTeb12t6j2oiLOAQU36nwLEStNwaX+wQjTh9SBmbwNJrSdm2vqwJrOnujbWUlEFSexvZ&#10;SeAI5JGkIO5ZFWYFWRWBkySK8tmqifWz0mgRNjxJouF84hRSKp9XxSJiwuoC09jBDFxS238EXuoL&#10;VNHg/g14RtDN4PMMdsZD/N3teby2rKf6qwOT7mLBI3RnemyyBieQFF5+Sxnx5znBn/707gcAAAD/&#10;/wMAUEsDBBQABgAIAAAAIQAaTmKt4QAAAAwBAAAPAAAAZHJzL2Rvd25yZXYueG1sTI/BTsMwDIbv&#10;SLxDZCRuWzJauq1rOqEJOCAujGrnrAlttMapmmzt3h5zYjdb/vT7+4vt5Dp2MUOwHiUs5gKYwdpr&#10;i42E6vtttgIWokKtOo9GwtUE2Jb3d4XKtR/xy1z2sWEUgiFXEtoY+5zzULfGqTD3vUG6/fjBqUjr&#10;0HA9qJHCXcefhMi4UxbpQ6t6s2tNfdqfnYSxOtRZZdHzj+vnQb8ndpm+7qR8fJheNsCimeI/DH/6&#10;pA4lOR39GXVgnYRsvaYuUcIsXdFAxFIkz8COhKaLRAAvC35bovwFAAD//wMAUEsBAi0AFAAGAAgA&#10;AAAhALaDOJL+AAAA4QEAABMAAAAAAAAAAAAAAAAAAAAAAFtDb250ZW50X1R5cGVzXS54bWxQSwEC&#10;LQAUAAYACAAAACEAOP0h/9YAAACUAQAACwAAAAAAAAAAAAAAAAAvAQAAX3JlbHMvLnJlbHNQSwEC&#10;LQAUAAYACAAAACEATgW2guQBAAAbBAAADgAAAAAAAAAAAAAAAAAuAgAAZHJzL2Uyb0RvYy54bWxQ&#10;SwECLQAUAAYACAAAACEAGk5ireEAAAAMAQAADwAAAAAAAAAAAAAAAAA+BAAAZHJzL2Rvd25yZXYu&#10;eG1sUEsFBgAAAAAEAAQA8wAAAEwFAAAAAA==&#10;" strokecolor="#152834 [3215]"/>
                </w:pict>
              </mc:Fallback>
            </mc:AlternateContent>
          </w:r>
          <w:r w:rsidRPr="00EB0FAC">
            <w:rPr>
              <w:rFonts w:cs="Segoe UI"/>
            </w:rPr>
            <mc:AlternateContent>
              <mc:Choice Requires="wps">
                <w:drawing>
                  <wp:anchor distT="0" distB="0" distL="114300" distR="114300" simplePos="0" relativeHeight="251686912" behindDoc="0" locked="0" layoutInCell="1" allowOverlap="1" wp14:anchorId="5EC8495F" wp14:editId="44B3B640">
                    <wp:simplePos x="0" y="0"/>
                    <wp:positionH relativeFrom="page">
                      <wp:posOffset>5353396</wp:posOffset>
                    </wp:positionH>
                    <wp:positionV relativeFrom="page">
                      <wp:posOffset>216131</wp:posOffset>
                    </wp:positionV>
                    <wp:extent cx="2096770" cy="964946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6770" cy="9649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287" w:rsidRDefault="00600287" w:rsidP="008D7E0F"/>
                              <w:p w:rsidR="00600287" w:rsidRDefault="00600287" w:rsidP="008D7E0F"/>
                              <w:p w:rsidR="00600287" w:rsidRDefault="00600287" w:rsidP="008D7E0F"/>
                              <w:p w:rsidR="00600287" w:rsidRDefault="00600287" w:rsidP="008D7E0F"/>
                              <w:p w:rsidR="00600287" w:rsidRDefault="00600287" w:rsidP="008D7E0F"/>
                              <w:p w:rsidR="00600287" w:rsidRPr="006F2831" w:rsidRDefault="00600287" w:rsidP="008D7E0F">
                                <w:pPr>
                                  <w:rPr>
                                    <w:rStyle w:val="SubtleReference"/>
                                    <w:rFonts w:cs="Segoe UI"/>
                                    <w:color w:val="9EB5BD"/>
                                  </w:rPr>
                                </w:pPr>
                                <w:r w:rsidRPr="006F2831">
                                  <w:rPr>
                                    <w:rStyle w:val="SubtleReference"/>
                                    <w:rFonts w:cs="Segoe UI"/>
                                    <w:color w:val="FF3838"/>
                                  </w:rPr>
                                  <w:t>Prepared By:</w:t>
                                </w:r>
                              </w:p>
                              <w:p w:rsidR="00600287" w:rsidRPr="00403E2F" w:rsidRDefault="00AF282D" w:rsidP="008D7E0F">
                                <w:pPr>
                                  <w:rPr>
                                    <w:rFonts w:cs="Segoe UI"/>
                                  </w:rPr>
                                </w:pPr>
                                <w:sdt>
                                  <w:sdtPr>
                                    <w:rPr>
                                      <w:rStyle w:val="BookTitle"/>
                                      <w:rFonts w:cs="Segoe UI"/>
                                      <w:color w:val="808080" w:themeColor="background1" w:themeShade="80"/>
                                    </w:rPr>
                                    <w:alias w:val="Author"/>
                                    <w:tag w:val=""/>
                                    <w:id w:val="422610682"/>
                                    <w:placeholder>
                                      <w:docPart w:val="F00FB203F0AD4F81AF5F866EC8034863"/>
                                    </w:placeholder>
                                    <w:dataBinding w:prefixMappings="xmlns:ns0='http://purl.org/dc/elements/1.1/' xmlns:ns1='http://schemas.openxmlformats.org/package/2006/metadata/core-properties' " w:xpath="/ns1:coreProperties[1]/ns0:creator[1]" w:storeItemID="{6C3C8BC8-F283-45AE-878A-BAB7291924A1}"/>
                                    <w:text/>
                                  </w:sdtPr>
                                  <w:sdtEndPr>
                                    <w:rPr>
                                      <w:rStyle w:val="BookTitle"/>
                                    </w:rPr>
                                  </w:sdtEndPr>
                                  <w:sdtContent>
                                    <w:r w:rsidR="00600287">
                                      <w:rPr>
                                        <w:rStyle w:val="BookTitle"/>
                                        <w:rFonts w:cs="Segoe UI"/>
                                        <w:color w:val="808080" w:themeColor="background1" w:themeShade="80"/>
                                      </w:rPr>
                                      <w:t>Tim Nishikawa</w:t>
                                    </w:r>
                                  </w:sdtContent>
                                </w:sdt>
                                <w:r w:rsidR="00600287" w:rsidRPr="00403E2F">
                                  <w:rPr>
                                    <w:rFonts w:cs="Segoe UI"/>
                                  </w:rPr>
                                  <w:br/>
                                </w:r>
                                <w:sdt>
                                  <w:sdtPr>
                                    <w:rPr>
                                      <w:rStyle w:val="BookTitle"/>
                                      <w:rFonts w:cs="Segoe UI"/>
                                      <w:color w:val="808080" w:themeColor="background1" w:themeShade="80"/>
                                    </w:rPr>
                                    <w:alias w:val="Comments"/>
                                    <w:tag w:val=""/>
                                    <w:id w:val="524762650"/>
                                    <w:placeholder>
                                      <w:docPart w:val="819896CED6F24E30A1C24C7BA59AE80F"/>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BookTitle"/>
                                    </w:rPr>
                                  </w:sdtEndPr>
                                  <w:sdtContent>
                                    <w:r w:rsidR="00600287" w:rsidRPr="00403E2F">
                                      <w:rPr>
                                        <w:rStyle w:val="PlaceholderText"/>
                                        <w:color w:val="808080" w:themeColor="background1" w:themeShade="80"/>
                                      </w:rPr>
                                      <w:t>[Comments]</w:t>
                                    </w:r>
                                  </w:sdtContent>
                                </w:sdt>
                              </w:p>
                              <w:p w:rsidR="00600287" w:rsidRPr="00403E2F" w:rsidRDefault="00600287" w:rsidP="008D7E0F">
                                <w:pPr>
                                  <w:rPr>
                                    <w:rFonts w:cs="Segoe UI"/>
                                  </w:rPr>
                                </w:pPr>
                              </w:p>
                              <w:p w:rsidR="00600287" w:rsidRPr="00403E2F" w:rsidRDefault="00AF282D" w:rsidP="008D7E0F">
                                <w:pPr>
                                  <w:rPr>
                                    <w:rStyle w:val="Emphasis"/>
                                    <w:rFonts w:ascii="Segoe UI" w:hAnsi="Segoe UI" w:cs="Segoe UI"/>
                                    <w:color w:val="808080" w:themeColor="background1" w:themeShade="80"/>
                                  </w:rPr>
                                </w:pPr>
                                <w:sdt>
                                  <w:sdtPr>
                                    <w:rPr>
                                      <w:rStyle w:val="Emphasis"/>
                                      <w:rFonts w:ascii="Segoe UI" w:hAnsi="Segoe UI" w:cs="Segoe UI"/>
                                      <w:color w:val="808080" w:themeColor="background1" w:themeShade="80"/>
                                    </w:rPr>
                                    <w:alias w:val="Company Address"/>
                                    <w:tag w:val=""/>
                                    <w:id w:val="578023380"/>
                                    <w:placeholder>
                                      <w:docPart w:val="A4A638781D0F47DE898924591BD1FB90"/>
                                    </w:placeholder>
                                    <w:dataBinding w:prefixMappings="xmlns:ns0='http://schemas.microsoft.com/office/2006/coverPageProps' " w:xpath="/ns0:CoverPageProperties[1]/ns0:CompanyAddress[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1 Place Alexis Nihon, Suite 800   Montreal, QC  H3Z 3B8</w:t>
                                    </w:r>
                                  </w:sdtContent>
                                </w:sdt>
                                <w:r w:rsidR="00600287" w:rsidRPr="00403E2F">
                                  <w:rPr>
                                    <w:rStyle w:val="Emphasis"/>
                                    <w:rFonts w:ascii="Segoe UI" w:hAnsi="Segoe UI" w:cs="Segoe UI"/>
                                    <w:color w:val="808080" w:themeColor="background1" w:themeShade="80"/>
                                  </w:rPr>
                                  <w:t xml:space="preserve"> </w:t>
                                </w:r>
                                <w:r w:rsidR="00600287" w:rsidRPr="00403E2F">
                                  <w:rPr>
                                    <w:rStyle w:val="Emphasis"/>
                                    <w:rFonts w:ascii="Segoe UI" w:hAnsi="Segoe UI" w:cs="Segoe UI"/>
                                    <w:color w:val="808080" w:themeColor="background1" w:themeShade="80"/>
                                  </w:rPr>
                                  <w:br/>
                                  <w:t xml:space="preserve">Telephone:  </w:t>
                                </w:r>
                                <w:sdt>
                                  <w:sdtPr>
                                    <w:rPr>
                                      <w:rStyle w:val="Emphasis"/>
                                      <w:rFonts w:ascii="Segoe UI" w:hAnsi="Segoe UI" w:cs="Segoe UI"/>
                                      <w:color w:val="808080" w:themeColor="background1" w:themeShade="80"/>
                                    </w:rPr>
                                    <w:alias w:val="Company Phone"/>
                                    <w:tag w:val=""/>
                                    <w:id w:val="1714921373"/>
                                    <w:placeholder>
                                      <w:docPart w:val="2F76EACC9B6C4A4BBA3DC52E8ADF2C77"/>
                                    </w:placeholder>
                                    <w:dataBinding w:prefixMappings="xmlns:ns0='http://schemas.microsoft.com/office/2006/coverPageProps' " w:xpath="/ns0:CoverPageProperties[1]/ns0:CompanyPhone[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 xml:space="preserve">(514) 866-0001 </w:t>
                                    </w:r>
                                  </w:sdtContent>
                                </w:sdt>
                                <w:r w:rsidR="00600287" w:rsidRPr="00403E2F">
                                  <w:rPr>
                                    <w:rStyle w:val="Emphasis"/>
                                    <w:rFonts w:ascii="Segoe UI" w:hAnsi="Segoe UI" w:cs="Segoe UI"/>
                                    <w:color w:val="808080" w:themeColor="background1" w:themeShade="80"/>
                                  </w:rPr>
                                  <w:br/>
                                  <w:t xml:space="preserve">Fax:  </w:t>
                                </w:r>
                                <w:sdt>
                                  <w:sdtPr>
                                    <w:rPr>
                                      <w:rStyle w:val="Emphasis"/>
                                      <w:rFonts w:ascii="Segoe UI" w:hAnsi="Segoe UI" w:cs="Segoe UI"/>
                                      <w:color w:val="808080" w:themeColor="background1" w:themeShade="80"/>
                                    </w:rPr>
                                    <w:alias w:val="Company Fax"/>
                                    <w:tag w:val=""/>
                                    <w:id w:val="1982260308"/>
                                    <w:placeholder>
                                      <w:docPart w:val="80629748B9DF4AC0BC9A09FA1969A09B"/>
                                    </w:placeholder>
                                    <w:dataBinding w:prefixMappings="xmlns:ns0='http://schemas.microsoft.com/office/2006/coverPageProps' " w:xpath="/ns0:CoverPageProperties[1]/ns0:CompanyFax[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(514) 866-1805</w:t>
                                    </w:r>
                                  </w:sdtContent>
                                </w:sdt>
                                <w:r w:rsidR="00600287" w:rsidRPr="00403E2F">
                                  <w:rPr>
                                    <w:rStyle w:val="Emphasis"/>
                                    <w:rFonts w:ascii="Segoe UI" w:hAnsi="Segoe UI" w:cs="Segoe UI"/>
                                    <w:color w:val="808080" w:themeColor="background1" w:themeShade="80"/>
                                  </w:rPr>
                                  <w:br/>
                                  <w:t xml:space="preserve">Email:  </w:t>
                                </w:r>
                                <w:sdt>
                                  <w:sdtPr>
                                    <w:rPr>
                                      <w:rStyle w:val="Emphasis"/>
                                      <w:rFonts w:ascii="Segoe UI" w:hAnsi="Segoe UI" w:cs="Segoe UI"/>
                                      <w:color w:val="808080" w:themeColor="background1" w:themeShade="80"/>
                                    </w:rPr>
                                    <w:alias w:val="Company E-mail"/>
                                    <w:tag w:val=""/>
                                    <w:id w:val="-572039516"/>
                                    <w:placeholder>
                                      <w:docPart w:val="2841D3B94CC94DF3A0ABC8CE9BD2B9DF"/>
                                    </w:placeholder>
                                    <w:dataBinding w:prefixMappings="xmlns:ns0='http://schemas.microsoft.com/office/2006/coverPageProps' " w:xpath="/ns0:CoverPageProperties[1]/ns0:CompanyEmail[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info@tecsys.com</w:t>
                                    </w:r>
                                  </w:sdtContent>
                                </w:sdt>
                                <w:r w:rsidR="00600287" w:rsidRPr="00403E2F">
                                  <w:rPr>
                                    <w:rStyle w:val="Emphasis"/>
                                    <w:rFonts w:ascii="Segoe UI" w:hAnsi="Segoe UI" w:cs="Segoe UI"/>
                                    <w:color w:val="808080" w:themeColor="background1" w:themeShade="80"/>
                                  </w:rPr>
                                  <w:br/>
                                </w:r>
                              </w:p>
                              <w:p w:rsidR="00600287" w:rsidRDefault="00600287" w:rsidP="008D7E0F">
                                <w:r>
                                  <w:br/>
                                </w:r>
                                <w:r w:rsidRPr="005D1F18">
                                  <w:t xml:space="preserve">       </w:t>
                                </w:r>
                                <w:r>
                                  <w:br/>
                                </w:r>
                                <w:r w:rsidRPr="006F3D7F">
                                  <w:drawing>
                                    <wp:inline distT="0" distB="0" distL="0" distR="0" wp14:anchorId="31D2A8D5" wp14:editId="79A3BB75">
                                      <wp:extent cx="1458001" cy="360000"/>
                                      <wp:effectExtent l="0" t="0" r="0" b="2540"/>
                                      <wp:docPr id="11" name="Picture 11" descr="C:\Users\olivert\Downloads\TecsysTM-Logo-Red-12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ert\Downloads\TecsysTM-Logo-Red-12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001" cy="360000"/>
                                              </a:xfrm>
                                              <a:prstGeom prst="rect">
                                                <a:avLst/>
                                              </a:prstGeom>
                                              <a:noFill/>
                                              <a:ln>
                                                <a:noFill/>
                                              </a:ln>
                                            </pic:spPr>
                                          </pic:pic>
                                        </a:graphicData>
                                      </a:graphic>
                                    </wp:inline>
                                  </w:drawing>
                                </w:r>
                              </w:p>
                            </w:txbxContent>
                          </wps:txbx>
                          <wps:bodyPr rot="0" spcFirstLastPara="0" vertOverflow="overflow" horzOverflow="overflow" vert="horz" wrap="square" lIns="91440" tIns="0" rIns="91440" bIns="914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C8495F" id="Rectangle 472" o:spid="_x0000_s1026" style="position:absolute;margin-left:421.55pt;margin-top:17pt;width:165.1pt;height:759.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0hkQIAAH8FAAAOAAAAZHJzL2Uyb0RvYy54bWysVMlu2zAQvRfoPxC8N5IN16mFyIGRIEUB&#10;IwmyIGeaIi2hJIclaUvu13dIycqKHorqIAxneRy+Wc7OO63IXjjfgCnp5CSnRBgOVWO2JX18uPry&#10;jRIfmKmYAiNKehCeni8/fzprbSGmUIOqhCMIYnzR2pLWIdgiyzyvhWb+BKwwaJTgNAt4dNuscqxF&#10;dK2yaZ7PsxZcZR1w4T1qL3sjXSZ8KQUPN1J6EYgqKeYW0t+l/yb+s+UZK7aO2brhQxrsH7LQrDF4&#10;6Qh1yQIjO9e8g9INd+BBhhMOOgMpGy7SG/A1k/zNa+5rZkV6C5Lj7UiT/3+w/Hp/60hTlXR2OqXE&#10;MI1FukPamNkqQaISKWqtL9Dz3t66+Ehv18B/ejRkryzx4AefTjodffGJpEt8H0a+RRcIR+U0X8xP&#10;T7EsHG2L+Wwxm6eKZKw4hlvnw3cBmkShpA4zSzyz/dqHmAArji7xNgNXjVKpqMq8UqBj1KSE+xxT&#10;tuGgRPRT5k5I5CFmlS5IHSgulCN7hr3DOBcmTHpTzSrRq7/m+EWGEH6MSKcEGJElJjRiDwCxu99j&#10;9zCDfwwVqYHH4PxvifXBY0S6GUwYg3VjwH0EoPBVw829/5GknprIUug2HbpEcQPVARvGQT9J3vKr&#10;BiuzZj7cMoejg9XEdRBu8CcVtCWFQaKkBvf7I330x45GKyUtjmJJ/a8dc4IS9cNgry8ms1mc3XRA&#10;wb3Ubl4ezE5fAFZrgkvH8iRG/6COonSgn3BjrOKNaGKG470l3RzFi9AvB9w4XKxWyQkn1bKwNveW&#10;R+hIbey5h+6JOTs0ZsCevobjwLLiTX/2vjHSwGoXQDapeZ8ZHUjHKU/dM2ykuEZenpPX895c/gEA&#10;AP//AwBQSwMEFAAGAAgAAAAhAI33verjAAAADAEAAA8AAABkcnMvZG93bnJldi54bWxMj8FOwzAM&#10;hu9IvENkJC4TS9t0pSpNJ4Q0JC4MxgQcs8a0FY1TNdla3p7sBDdb/vT7+8v1bHp2wtF1liTEywgY&#10;Um11R42E/dvmJgfmvCKtekso4QcdrKvLi1IV2k70iqedb1gIIVcoCa33Q8G5q1s0yi3tgBRuX3Y0&#10;yod1bLge1RTCTc+TKMq4UR2FD60a8KHF+nt3NBKy7GnOn+uXD5Ok283nfpFMi/dHKa+v5vs7YB5n&#10;/wfDWT+oQxWcDvZI2rFeQp6KOKASRBo6nYH4VghghzCtViIDXpX8f4nqFwAA//8DAFBLAQItABQA&#10;BgAIAAAAIQC2gziS/gAAAOEBAAATAAAAAAAAAAAAAAAAAAAAAABbQ29udGVudF9UeXBlc10ueG1s&#10;UEsBAi0AFAAGAAgAAAAhADj9If/WAAAAlAEAAAsAAAAAAAAAAAAAAAAALwEAAF9yZWxzLy5yZWxz&#10;UEsBAi0AFAAGAAgAAAAhAIoTPSGRAgAAfwUAAA4AAAAAAAAAAAAAAAAALgIAAGRycy9lMm9Eb2Mu&#10;eG1sUEsBAi0AFAAGAAgAAAAhAI33verjAAAADAEAAA8AAAAAAAAAAAAAAAAA6wQAAGRycy9kb3du&#10;cmV2LnhtbFBLBQYAAAAABAAEAPMAAAD7BQAAAAA=&#10;" filled="f" stroked="f" strokeweight=".85pt">
                    <v:textbox inset=",0,,7.2pt">
                      <w:txbxContent>
                        <w:p w:rsidR="00600287" w:rsidRDefault="00600287" w:rsidP="008D7E0F"/>
                        <w:p w:rsidR="00600287" w:rsidRDefault="00600287" w:rsidP="008D7E0F"/>
                        <w:p w:rsidR="00600287" w:rsidRDefault="00600287" w:rsidP="008D7E0F"/>
                        <w:p w:rsidR="00600287" w:rsidRDefault="00600287" w:rsidP="008D7E0F"/>
                        <w:p w:rsidR="00600287" w:rsidRDefault="00600287" w:rsidP="008D7E0F"/>
                        <w:p w:rsidR="00600287" w:rsidRPr="006F2831" w:rsidRDefault="00600287" w:rsidP="008D7E0F">
                          <w:pPr>
                            <w:rPr>
                              <w:rStyle w:val="SubtleReference"/>
                              <w:rFonts w:cs="Segoe UI"/>
                              <w:color w:val="9EB5BD"/>
                            </w:rPr>
                          </w:pPr>
                          <w:r w:rsidRPr="006F2831">
                            <w:rPr>
                              <w:rStyle w:val="SubtleReference"/>
                              <w:rFonts w:cs="Segoe UI"/>
                              <w:color w:val="FF3838"/>
                            </w:rPr>
                            <w:t>Prepared By:</w:t>
                          </w:r>
                        </w:p>
                        <w:p w:rsidR="00600287" w:rsidRPr="00403E2F" w:rsidRDefault="001F0AC4" w:rsidP="008D7E0F">
                          <w:pPr>
                            <w:rPr>
                              <w:rFonts w:cs="Segoe UI"/>
                            </w:rPr>
                          </w:pPr>
                          <w:sdt>
                            <w:sdtPr>
                              <w:rPr>
                                <w:rStyle w:val="BookTitle"/>
                                <w:rFonts w:cs="Segoe UI"/>
                                <w:color w:val="808080" w:themeColor="background1" w:themeShade="80"/>
                              </w:rPr>
                              <w:alias w:val="Author"/>
                              <w:tag w:val=""/>
                              <w:id w:val="422610682"/>
                              <w:placeholder>
                                <w:docPart w:val="F00FB203F0AD4F81AF5F866EC8034863"/>
                              </w:placeholder>
                              <w:dataBinding w:prefixMappings="xmlns:ns0='http://purl.org/dc/elements/1.1/' xmlns:ns1='http://schemas.openxmlformats.org/package/2006/metadata/core-properties' " w:xpath="/ns1:coreProperties[1]/ns0:creator[1]" w:storeItemID="{6C3C8BC8-F283-45AE-878A-BAB7291924A1}"/>
                              <w:text/>
                            </w:sdtPr>
                            <w:sdtEndPr>
                              <w:rPr>
                                <w:rStyle w:val="BookTitle"/>
                              </w:rPr>
                            </w:sdtEndPr>
                            <w:sdtContent>
                              <w:r w:rsidR="00600287">
                                <w:rPr>
                                  <w:rStyle w:val="BookTitle"/>
                                  <w:rFonts w:cs="Segoe UI"/>
                                  <w:color w:val="808080" w:themeColor="background1" w:themeShade="80"/>
                                </w:rPr>
                                <w:t>Tim Nishikawa</w:t>
                              </w:r>
                            </w:sdtContent>
                          </w:sdt>
                          <w:r w:rsidR="00600287" w:rsidRPr="00403E2F">
                            <w:rPr>
                              <w:rFonts w:cs="Segoe UI"/>
                            </w:rPr>
                            <w:br/>
                          </w:r>
                          <w:sdt>
                            <w:sdtPr>
                              <w:rPr>
                                <w:rStyle w:val="BookTitle"/>
                                <w:rFonts w:cs="Segoe UI"/>
                                <w:color w:val="808080" w:themeColor="background1" w:themeShade="80"/>
                              </w:rPr>
                              <w:alias w:val="Comments"/>
                              <w:tag w:val=""/>
                              <w:id w:val="524762650"/>
                              <w:placeholder>
                                <w:docPart w:val="819896CED6F24E30A1C24C7BA59AE80F"/>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BookTitle"/>
                              </w:rPr>
                            </w:sdtEndPr>
                            <w:sdtContent>
                              <w:r w:rsidR="00600287" w:rsidRPr="00403E2F">
                                <w:rPr>
                                  <w:rStyle w:val="PlaceholderText"/>
                                  <w:color w:val="808080" w:themeColor="background1" w:themeShade="80"/>
                                </w:rPr>
                                <w:t>[Comments]</w:t>
                              </w:r>
                            </w:sdtContent>
                          </w:sdt>
                        </w:p>
                        <w:p w:rsidR="00600287" w:rsidRPr="00403E2F" w:rsidRDefault="00600287" w:rsidP="008D7E0F">
                          <w:pPr>
                            <w:rPr>
                              <w:rFonts w:cs="Segoe UI"/>
                            </w:rPr>
                          </w:pPr>
                        </w:p>
                        <w:p w:rsidR="00600287" w:rsidRPr="00403E2F" w:rsidRDefault="001F0AC4" w:rsidP="008D7E0F">
                          <w:pPr>
                            <w:rPr>
                              <w:rStyle w:val="Emphasis"/>
                              <w:rFonts w:ascii="Segoe UI" w:hAnsi="Segoe UI" w:cs="Segoe UI"/>
                              <w:color w:val="808080" w:themeColor="background1" w:themeShade="80"/>
                            </w:rPr>
                          </w:pPr>
                          <w:sdt>
                            <w:sdtPr>
                              <w:rPr>
                                <w:rStyle w:val="Emphasis"/>
                                <w:rFonts w:ascii="Segoe UI" w:hAnsi="Segoe UI" w:cs="Segoe UI"/>
                                <w:color w:val="808080" w:themeColor="background1" w:themeShade="80"/>
                              </w:rPr>
                              <w:alias w:val="Company Address"/>
                              <w:tag w:val=""/>
                              <w:id w:val="578023380"/>
                              <w:placeholder>
                                <w:docPart w:val="A4A638781D0F47DE898924591BD1FB90"/>
                              </w:placeholder>
                              <w:dataBinding w:prefixMappings="xmlns:ns0='http://schemas.microsoft.com/office/2006/coverPageProps' " w:xpath="/ns0:CoverPageProperties[1]/ns0:CompanyAddress[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1 Place Alexis Nihon, Suite 800   Montreal, QC  H3Z 3B8</w:t>
                              </w:r>
                            </w:sdtContent>
                          </w:sdt>
                          <w:r w:rsidR="00600287" w:rsidRPr="00403E2F">
                            <w:rPr>
                              <w:rStyle w:val="Emphasis"/>
                              <w:rFonts w:ascii="Segoe UI" w:hAnsi="Segoe UI" w:cs="Segoe UI"/>
                              <w:color w:val="808080" w:themeColor="background1" w:themeShade="80"/>
                            </w:rPr>
                            <w:t xml:space="preserve"> </w:t>
                          </w:r>
                          <w:r w:rsidR="00600287" w:rsidRPr="00403E2F">
                            <w:rPr>
                              <w:rStyle w:val="Emphasis"/>
                              <w:rFonts w:ascii="Segoe UI" w:hAnsi="Segoe UI" w:cs="Segoe UI"/>
                              <w:color w:val="808080" w:themeColor="background1" w:themeShade="80"/>
                            </w:rPr>
                            <w:br/>
                            <w:t xml:space="preserve">Telephone:  </w:t>
                          </w:r>
                          <w:sdt>
                            <w:sdtPr>
                              <w:rPr>
                                <w:rStyle w:val="Emphasis"/>
                                <w:rFonts w:ascii="Segoe UI" w:hAnsi="Segoe UI" w:cs="Segoe UI"/>
                                <w:color w:val="808080" w:themeColor="background1" w:themeShade="80"/>
                              </w:rPr>
                              <w:alias w:val="Company Phone"/>
                              <w:tag w:val=""/>
                              <w:id w:val="1714921373"/>
                              <w:placeholder>
                                <w:docPart w:val="2F76EACC9B6C4A4BBA3DC52E8ADF2C77"/>
                              </w:placeholder>
                              <w:dataBinding w:prefixMappings="xmlns:ns0='http://schemas.microsoft.com/office/2006/coverPageProps' " w:xpath="/ns0:CoverPageProperties[1]/ns0:CompanyPhone[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 xml:space="preserve">(514) 866-0001 </w:t>
                              </w:r>
                            </w:sdtContent>
                          </w:sdt>
                          <w:r w:rsidR="00600287" w:rsidRPr="00403E2F">
                            <w:rPr>
                              <w:rStyle w:val="Emphasis"/>
                              <w:rFonts w:ascii="Segoe UI" w:hAnsi="Segoe UI" w:cs="Segoe UI"/>
                              <w:color w:val="808080" w:themeColor="background1" w:themeShade="80"/>
                            </w:rPr>
                            <w:br/>
                            <w:t xml:space="preserve">Fax:  </w:t>
                          </w:r>
                          <w:sdt>
                            <w:sdtPr>
                              <w:rPr>
                                <w:rStyle w:val="Emphasis"/>
                                <w:rFonts w:ascii="Segoe UI" w:hAnsi="Segoe UI" w:cs="Segoe UI"/>
                                <w:color w:val="808080" w:themeColor="background1" w:themeShade="80"/>
                              </w:rPr>
                              <w:alias w:val="Company Fax"/>
                              <w:tag w:val=""/>
                              <w:id w:val="1982260308"/>
                              <w:placeholder>
                                <w:docPart w:val="80629748B9DF4AC0BC9A09FA1969A09B"/>
                              </w:placeholder>
                              <w:dataBinding w:prefixMappings="xmlns:ns0='http://schemas.microsoft.com/office/2006/coverPageProps' " w:xpath="/ns0:CoverPageProperties[1]/ns0:CompanyFax[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(514) 866-1805</w:t>
                              </w:r>
                            </w:sdtContent>
                          </w:sdt>
                          <w:r w:rsidR="00600287" w:rsidRPr="00403E2F">
                            <w:rPr>
                              <w:rStyle w:val="Emphasis"/>
                              <w:rFonts w:ascii="Segoe UI" w:hAnsi="Segoe UI" w:cs="Segoe UI"/>
                              <w:color w:val="808080" w:themeColor="background1" w:themeShade="80"/>
                            </w:rPr>
                            <w:br/>
                            <w:t xml:space="preserve">Email:  </w:t>
                          </w:r>
                          <w:sdt>
                            <w:sdtPr>
                              <w:rPr>
                                <w:rStyle w:val="Emphasis"/>
                                <w:rFonts w:ascii="Segoe UI" w:hAnsi="Segoe UI" w:cs="Segoe UI"/>
                                <w:color w:val="808080" w:themeColor="background1" w:themeShade="80"/>
                              </w:rPr>
                              <w:alias w:val="Company E-mail"/>
                              <w:tag w:val=""/>
                              <w:id w:val="-572039516"/>
                              <w:placeholder>
                                <w:docPart w:val="2841D3B94CC94DF3A0ABC8CE9BD2B9DF"/>
                              </w:placeholder>
                              <w:dataBinding w:prefixMappings="xmlns:ns0='http://schemas.microsoft.com/office/2006/coverPageProps' " w:xpath="/ns0:CoverPageProperties[1]/ns0:CompanyEmail[1]" w:storeItemID="{55AF091B-3C7A-41E3-B477-F2FDAA23CFDA}"/>
                              <w:text/>
                            </w:sdtPr>
                            <w:sdtEndPr>
                              <w:rPr>
                                <w:rStyle w:val="Emphasis"/>
                              </w:rPr>
                            </w:sdtEndPr>
                            <w:sdtContent>
                              <w:r w:rsidR="00600287" w:rsidRPr="00403E2F">
                                <w:rPr>
                                  <w:rStyle w:val="Emphasis"/>
                                  <w:rFonts w:ascii="Segoe UI" w:hAnsi="Segoe UI" w:cs="Segoe UI"/>
                                  <w:color w:val="808080" w:themeColor="background1" w:themeShade="80"/>
                                </w:rPr>
                                <w:t>info@tecsys.com</w:t>
                              </w:r>
                            </w:sdtContent>
                          </w:sdt>
                          <w:r w:rsidR="00600287" w:rsidRPr="00403E2F">
                            <w:rPr>
                              <w:rStyle w:val="Emphasis"/>
                              <w:rFonts w:ascii="Segoe UI" w:hAnsi="Segoe UI" w:cs="Segoe UI"/>
                              <w:color w:val="808080" w:themeColor="background1" w:themeShade="80"/>
                            </w:rPr>
                            <w:br/>
                          </w:r>
                        </w:p>
                        <w:p w:rsidR="00600287" w:rsidRDefault="00600287" w:rsidP="008D7E0F">
                          <w:r>
                            <w:br/>
                          </w:r>
                          <w:r w:rsidRPr="005D1F18">
                            <w:t xml:space="preserve">       </w:t>
                          </w:r>
                          <w:r>
                            <w:br/>
                          </w:r>
                          <w:r w:rsidRPr="006F3D7F">
                            <w:drawing>
                              <wp:inline distT="0" distB="0" distL="0" distR="0" wp14:anchorId="31D2A8D5" wp14:editId="79A3BB75">
                                <wp:extent cx="1458001" cy="360000"/>
                                <wp:effectExtent l="0" t="0" r="0" b="2540"/>
                                <wp:docPr id="11" name="Picture 11" descr="C:\Users\olivert\Downloads\TecsysTM-Logo-Red-12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ert\Downloads\TecsysTM-Logo-Red-12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8001" cy="360000"/>
                                        </a:xfrm>
                                        <a:prstGeom prst="rect">
                                          <a:avLst/>
                                        </a:prstGeom>
                                        <a:noFill/>
                                        <a:ln>
                                          <a:noFill/>
                                        </a:ln>
                                      </pic:spPr>
                                    </pic:pic>
                                  </a:graphicData>
                                </a:graphic>
                              </wp:inline>
                            </w:drawing>
                          </w:r>
                        </w:p>
                      </w:txbxContent>
                    </v:textbox>
                    <w10:wrap anchorx="page" anchory="page"/>
                  </v:rect>
                </w:pict>
              </mc:Fallback>
            </mc:AlternateContent>
          </w:r>
          <w:r w:rsidR="00587831" w:rsidRPr="00EB0FAC">
            <w:rPr>
              <w:rFonts w:cs="Segoe UI"/>
            </w:rPr>
            <mc:AlternateContent>
              <mc:Choice Requires="wps">
                <w:drawing>
                  <wp:anchor distT="0" distB="0" distL="114300" distR="114300" simplePos="0" relativeHeight="251685888" behindDoc="0" locked="0" layoutInCell="1" allowOverlap="1" wp14:anchorId="7EFE523E" wp14:editId="7DA6031D">
                    <wp:simplePos x="0" y="0"/>
                    <wp:positionH relativeFrom="page">
                      <wp:posOffset>314767</wp:posOffset>
                    </wp:positionH>
                    <wp:positionV relativeFrom="page">
                      <wp:posOffset>198755</wp:posOffset>
                    </wp:positionV>
                    <wp:extent cx="4607119"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7119" cy="9653270"/>
                            </a:xfrm>
                            <a:prstGeom prst="rect">
                              <a:avLst/>
                            </a:prstGeom>
                            <a:noFill/>
                            <a:ln>
                              <a:noFill/>
                            </a:ln>
                          </wps:spPr>
                          <wps:txbx>
                            <w:txbxContent>
                              <w:sdt>
                                <w:sdtPr>
                                  <w:alias w:val="Title"/>
                                  <w:tag w:val=""/>
                                  <w:id w:val="282700256"/>
                                  <w:dataBinding w:prefixMappings="xmlns:ns0='http://purl.org/dc/elements/1.1/' xmlns:ns1='http://schemas.openxmlformats.org/package/2006/metadata/core-properties' " w:xpath="/ns1:coreProperties[1]/ns0:title[1]" w:storeItemID="{6C3C8BC8-F283-45AE-878A-BAB7291924A1}"/>
                                  <w:text/>
                                </w:sdtPr>
                                <w:sdtEndPr/>
                                <w:sdtContent>
                                  <w:p w:rsidR="00600287" w:rsidRPr="00774EFC" w:rsidRDefault="00600287" w:rsidP="00774EFC">
                                    <w:pPr>
                                      <w:pStyle w:val="Title"/>
                                      <w:rPr>
                                        <w:rFonts w:cstheme="minorHAnsi"/>
                                      </w:rPr>
                                    </w:pPr>
                                    <w:r>
                                      <w:t>Copying DBs</w:t>
                                    </w:r>
                                  </w:p>
                                </w:sdtContent>
                              </w:sdt>
                              <w:p w:rsidR="00600287" w:rsidRPr="00920ED4" w:rsidRDefault="00600287" w:rsidP="008D7E0F">
                                <w:pPr>
                                  <w:jc w:val="right"/>
                                  <w:rPr>
                                    <w:rStyle w:val="SubtleReference"/>
                                    <w:rFonts w:cs="Segoe UI"/>
                                  </w:rPr>
                                </w:pPr>
                                <w:r w:rsidRPr="00920ED4">
                                  <w:rPr>
                                    <w:rStyle w:val="SubtleReference"/>
                                    <w:rFonts w:cs="Segoe UI"/>
                                  </w:rPr>
                                  <w:t>Prepared For:</w:t>
                                </w:r>
                                <w:r>
                                  <w:rPr>
                                    <w:rStyle w:val="SubtleReference"/>
                                    <w:rFonts w:cs="Segoe UI"/>
                                  </w:rPr>
                                  <w:t xml:space="preserve"> Technical Services Team</w:t>
                                </w:r>
                              </w:p>
                              <w:p w:rsidR="00600287" w:rsidRPr="00920ED4" w:rsidRDefault="00567D22" w:rsidP="008D7E0F">
                                <w:pPr>
                                  <w:jc w:val="right"/>
                                </w:pPr>
                                <w:r>
                                  <w:rPr>
                                    <w:rStyle w:val="SubtleReference"/>
                                    <w:rFonts w:cs="Segoe UI"/>
                                  </w:rPr>
                                  <w:t>BC Liquor Distribution Board</w:t>
                                </w:r>
                                <w:r w:rsidR="00600287" w:rsidRPr="00920ED4">
                                  <w:rPr>
                                    <w:rStyle w:val="SubtleReference"/>
                                    <w:rFonts w:cs="Segoe UI"/>
                                  </w:rPr>
                                  <w:br/>
                                </w:r>
                                <w:r w:rsidR="00600287" w:rsidRPr="00920ED4">
                                  <w:rPr>
                                    <w:rFonts w:cs="Segoe UI"/>
                                    <w:color w:val="346382" w:themeColor="text1" w:themeTint="BF"/>
                                  </w:rPr>
                                  <w:br/>
                                </w:r>
                                <w:r w:rsidR="00600287" w:rsidRPr="00323570">
                                  <w:rPr>
                                    <w:rStyle w:val="SubtleReference"/>
                                  </w:rPr>
                                  <w:br/>
                                </w:r>
                                <w:r w:rsidR="00600287">
                                  <w:rPr>
                                    <w:rStyle w:val="SubtleReference"/>
                                  </w:rPr>
                                  <w:t>Technical Services Team</w:t>
                                </w:r>
                                <w:r w:rsidR="00600287" w:rsidRPr="00920ED4">
                                  <w:br/>
                                </w:r>
                                <w:r w:rsidR="00600287" w:rsidRPr="00920ED4">
                                  <w:br/>
                                </w:r>
                              </w:p>
                            </w:txbxContent>
                          </wps:txbx>
                          <wps:bodyPr rot="0" vert="horz" wrap="square" lIns="274320" tIns="914400" rIns="274320" bIns="45720" anchor="t" anchorCtr="0" upright="1">
                            <a:noAutofit/>
                          </wps:bodyPr>
                        </wps:wsp>
                      </a:graphicData>
                    </a:graphic>
                    <wp14:sizeRelH relativeFrom="page">
                      <wp14:pctWidth>0</wp14:pctWidth>
                    </wp14:sizeRelH>
                    <wp14:sizeRelV relativeFrom="page">
                      <wp14:pctHeight>96000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FE523E" id="Rectangle 16" o:spid="_x0000_s1027" style="position:absolute;margin-left:24.8pt;margin-top:15.65pt;width:362.75pt;height:760.1pt;z-index:2516858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J6QEAALQDAAAOAAAAZHJzL2Uyb0RvYy54bWysU9uO0zAQfUfiHyy/0yTdbEOjpivEahHS&#10;AisWPsB1nMQi8Zix26R8PWOnLRTeEC+W55LjOWdONnfT0LODQqfBVDxbpJwpI6HWpq341y8Pr15z&#10;5rwwtejBqIofleN325cvNqMt1RI66GuFjECMK0db8c57WyaJk50ahFuAVYaKDeAgPIXYJjWKkdCH&#10;Plmm6SoZAWuLIJVzlL2fi3wb8ZtGSf+paZzyrK84zebjifHchTPZbkTZorCdlqcxxD9MMQht6NEL&#10;1L3wgu1R/wU1aIngoPELCUMCTaOlihyITZb+wea5E1ZFLiSOsxeZ3P+DlR8PT8h0XfG8yDgzYqAl&#10;fSbZhGl7xbJVUGi0rqTGZ/uEgaOzjyC/OSokV5UQOOphu/ED1IQj9h6iKlODQ/iS+LIpin+8iK8m&#10;zyQl81VaZNmaM0m19er2ZlnE9SSiPH9u0fl3CgYWLhVHGjPCi8Oj82EcUZ5bwmsGHnTfxw335ipB&#10;jSETxw8TzxT9tJuiFNmZ9A7qI/FBmH1DPqdLB/iDs5E8U3H3fS9Qcda/N7SUZZHfLIPLYrTO8jyl&#10;CK9quxjlt0VoFEYSWsX9+frWz97cW9RtR49lkaCBNyRloyPJIPM82IkBWSNyP9k4eO/3OHb9+tm2&#10;PwEAAP//AwBQSwMEFAAGAAgAAAAhABjnY3HhAAAACgEAAA8AAABkcnMvZG93bnJldi54bWxMj0FL&#10;w0AQhe+C/2EZwZvdxJpWYzZFBRUKgk0L0tskOyah2d2Q3Tbpv3c86XF4H+99k60m04kTDb51VkE8&#10;i0CQrZxuba1gt329uQfhA1qNnbOk4EweVvnlRYapdqPd0KkIteAS61NU0ITQp1L6qiGDfuZ6spx9&#10;u8Fg4HOopR5w5HLTydsoWkiDreWFBnt6aag6FEejwBV4/izfn4vSfB3kx34d7d/GnVLXV9PTI4hA&#10;U/iD4Vef1SFnp9IdrfaiU3D3sGBSwTyeg+B8uUxiECWDSRInIPNM/n8h/wEAAP//AwBQSwECLQAU&#10;AAYACAAAACEAtoM4kv4AAADhAQAAEwAAAAAAAAAAAAAAAAAAAAAAW0NvbnRlbnRfVHlwZXNdLnht&#10;bFBLAQItABQABgAIAAAAIQA4/SH/1gAAAJQBAAALAAAAAAAAAAAAAAAAAC8BAABfcmVscy8ucmVs&#10;c1BLAQItABQABgAIAAAAIQDFDW/J6QEAALQDAAAOAAAAAAAAAAAAAAAAAC4CAABkcnMvZTJvRG9j&#10;LnhtbFBLAQItABQABgAIAAAAIQAY52Nx4QAAAAoBAAAPAAAAAAAAAAAAAAAAAEMEAABkcnMvZG93&#10;bnJldi54bWxQSwUGAAAAAAQABADzAAAAUQUAAAAA&#10;" filled="f" stroked="f">
                    <v:textbox inset="21.6pt,1in,21.6pt">
                      <w:txbxContent>
                        <w:sdt>
                          <w:sdtPr>
                            <w:alias w:val="Title"/>
                            <w:tag w:val=""/>
                            <w:id w:val="282700256"/>
                            <w:dataBinding w:prefixMappings="xmlns:ns0='http://purl.org/dc/elements/1.1/' xmlns:ns1='http://schemas.openxmlformats.org/package/2006/metadata/core-properties' " w:xpath="/ns1:coreProperties[1]/ns0:title[1]" w:storeItemID="{6C3C8BC8-F283-45AE-878A-BAB7291924A1}"/>
                            <w:text/>
                          </w:sdtPr>
                          <w:sdtEndPr/>
                          <w:sdtContent>
                            <w:p w:rsidR="00600287" w:rsidRPr="00774EFC" w:rsidRDefault="00600287" w:rsidP="00774EFC">
                              <w:pPr>
                                <w:pStyle w:val="Title"/>
                                <w:rPr>
                                  <w:rFonts w:cstheme="minorHAnsi"/>
                                </w:rPr>
                              </w:pPr>
                              <w:r>
                                <w:t>Copying DBs</w:t>
                              </w:r>
                            </w:p>
                          </w:sdtContent>
                        </w:sdt>
                        <w:p w:rsidR="00600287" w:rsidRPr="00920ED4" w:rsidRDefault="00600287" w:rsidP="008D7E0F">
                          <w:pPr>
                            <w:jc w:val="right"/>
                            <w:rPr>
                              <w:rStyle w:val="SubtleReference"/>
                              <w:rFonts w:cs="Segoe UI"/>
                            </w:rPr>
                          </w:pPr>
                          <w:r w:rsidRPr="00920ED4">
                            <w:rPr>
                              <w:rStyle w:val="SubtleReference"/>
                              <w:rFonts w:cs="Segoe UI"/>
                            </w:rPr>
                            <w:t>Prepared For:</w:t>
                          </w:r>
                          <w:r>
                            <w:rPr>
                              <w:rStyle w:val="SubtleReference"/>
                              <w:rFonts w:cs="Segoe UI"/>
                            </w:rPr>
                            <w:t xml:space="preserve"> Technical Services Team</w:t>
                          </w:r>
                        </w:p>
                        <w:p w:rsidR="00600287" w:rsidRPr="00920ED4" w:rsidRDefault="00567D22" w:rsidP="008D7E0F">
                          <w:pPr>
                            <w:jc w:val="right"/>
                          </w:pPr>
                          <w:r>
                            <w:rPr>
                              <w:rStyle w:val="SubtleReference"/>
                              <w:rFonts w:cs="Segoe UI"/>
                            </w:rPr>
                            <w:t>BC Liquor Distribution Board</w:t>
                          </w:r>
                          <w:r w:rsidR="00600287" w:rsidRPr="00920ED4">
                            <w:rPr>
                              <w:rStyle w:val="SubtleReference"/>
                              <w:rFonts w:cs="Segoe UI"/>
                            </w:rPr>
                            <w:br/>
                          </w:r>
                          <w:r w:rsidR="00600287" w:rsidRPr="00920ED4">
                            <w:rPr>
                              <w:rFonts w:cs="Segoe UI"/>
                              <w:color w:val="346382" w:themeColor="text1" w:themeTint="BF"/>
                            </w:rPr>
                            <w:br/>
                          </w:r>
                          <w:r w:rsidR="00600287" w:rsidRPr="00323570">
                            <w:rPr>
                              <w:rStyle w:val="SubtleReference"/>
                            </w:rPr>
                            <w:br/>
                          </w:r>
                          <w:r w:rsidR="00600287">
                            <w:rPr>
                              <w:rStyle w:val="SubtleReference"/>
                            </w:rPr>
                            <w:t>Technical Services Team</w:t>
                          </w:r>
                          <w:r w:rsidR="00600287" w:rsidRPr="00920ED4">
                            <w:br/>
                          </w:r>
                          <w:r w:rsidR="00600287" w:rsidRPr="00920ED4">
                            <w:br/>
                          </w:r>
                        </w:p>
                      </w:txbxContent>
                    </v:textbox>
                    <w10:wrap anchorx="page" anchory="page"/>
                  </v:rect>
                </w:pict>
              </mc:Fallback>
            </mc:AlternateContent>
          </w:r>
        </w:p>
        <w:p w:rsidR="005D1F18" w:rsidRPr="00EB0FAC" w:rsidRDefault="005D1F18" w:rsidP="008D7E0F">
          <w:pPr>
            <w:rPr>
              <w:rFonts w:cs="Segoe UI"/>
            </w:rPr>
          </w:pPr>
        </w:p>
        <w:p w:rsidR="002E08AC" w:rsidRPr="00EB0FAC" w:rsidRDefault="005D1F18" w:rsidP="00973435">
          <w:pPr>
            <w:rPr>
              <w:rFonts w:cs="Segoe UI"/>
            </w:rPr>
            <w:sectPr w:rsidR="002E08AC" w:rsidRPr="00EB0FAC" w:rsidSect="000566A0">
              <w:headerReference w:type="default" r:id="rId12"/>
              <w:footerReference w:type="default" r:id="rId13"/>
              <w:footerReference w:type="first" r:id="rId14"/>
              <w:pgSz w:w="12240" w:h="15840" w:code="1"/>
              <w:pgMar w:top="1077" w:right="907" w:bottom="1247" w:left="1077" w:header="284" w:footer="0" w:gutter="0"/>
              <w:cols w:space="720"/>
              <w:titlePg/>
              <w:docGrid w:linePitch="299"/>
            </w:sectPr>
          </w:pPr>
          <w:r w:rsidRPr="00EB0FAC">
            <w:rPr>
              <w:rFonts w:cs="Segoe UI"/>
            </w:rPr>
            <w:br w:type="page"/>
          </w:r>
        </w:p>
      </w:sdtContent>
    </w:sdt>
    <w:bookmarkStart w:id="0" w:name="_Toc22562642" w:displacedByCustomXml="next"/>
    <w:sdt>
      <w:sdtPr>
        <w:rPr>
          <w:rFonts w:eastAsiaTheme="minorHAnsi" w:cstheme="minorHAnsi"/>
          <w:b w:val="0"/>
          <w:bCs w:val="0"/>
          <w:noProof/>
          <w:color w:val="auto"/>
          <w:sz w:val="20"/>
          <w:szCs w:val="20"/>
          <w:lang w:val="en-CA"/>
        </w:rPr>
        <w:id w:val="-1806004238"/>
        <w:docPartObj>
          <w:docPartGallery w:val="Table of Contents"/>
          <w:docPartUnique/>
        </w:docPartObj>
      </w:sdtPr>
      <w:sdtEndPr>
        <w:rPr>
          <w:rFonts w:cs="Segoe UI"/>
        </w:rPr>
      </w:sdtEndPr>
      <w:sdtContent>
        <w:p w:rsidR="002E08AC" w:rsidRPr="00EB0FAC" w:rsidRDefault="002E08AC" w:rsidP="00A35551">
          <w:pPr>
            <w:pStyle w:val="Heading1"/>
          </w:pPr>
          <w:r w:rsidRPr="00EB0FAC">
            <w:t>Table of Contents</w:t>
          </w:r>
          <w:bookmarkEnd w:id="0"/>
        </w:p>
        <w:p w:rsidR="003436AF" w:rsidRDefault="002E08AC">
          <w:pPr>
            <w:pStyle w:val="TOC1"/>
            <w:rPr>
              <w:rFonts w:asciiTheme="minorHAnsi" w:eastAsiaTheme="minorEastAsia" w:hAnsiTheme="minorHAnsi" w:cstheme="minorBidi"/>
              <w:b w:val="0"/>
              <w:sz w:val="22"/>
              <w:szCs w:val="22"/>
              <w:lang w:val="en-US" w:eastAsia="en-US"/>
            </w:rPr>
          </w:pPr>
          <w:r w:rsidRPr="00EB0FAC">
            <w:rPr>
              <w:rFonts w:ascii="Segoe UI" w:hAnsi="Segoe UI" w:cs="Segoe UI"/>
              <w:color w:val="152834" w:themeColor="text1"/>
            </w:rPr>
            <w:fldChar w:fldCharType="begin"/>
          </w:r>
          <w:r w:rsidRPr="00EB0FAC">
            <w:rPr>
              <w:rFonts w:ascii="Segoe UI" w:hAnsi="Segoe UI" w:cs="Segoe UI"/>
              <w:color w:val="152834" w:themeColor="text1"/>
            </w:rPr>
            <w:instrText xml:space="preserve"> TOC \o "1-2" \h \z \u </w:instrText>
          </w:r>
          <w:r w:rsidRPr="00EB0FAC">
            <w:rPr>
              <w:rFonts w:ascii="Segoe UI" w:hAnsi="Segoe UI" w:cs="Segoe UI"/>
              <w:color w:val="152834" w:themeColor="text1"/>
            </w:rPr>
            <w:fldChar w:fldCharType="separate"/>
          </w:r>
          <w:hyperlink w:anchor="_Toc22562642" w:history="1">
            <w:r w:rsidR="003436AF" w:rsidRPr="00022B1E">
              <w:rPr>
                <w:rStyle w:val="Hyperlink"/>
              </w:rPr>
              <w:t>Table of Contents</w:t>
            </w:r>
            <w:r w:rsidR="003436AF">
              <w:rPr>
                <w:webHidden/>
              </w:rPr>
              <w:tab/>
            </w:r>
            <w:r w:rsidR="003436AF">
              <w:rPr>
                <w:webHidden/>
              </w:rPr>
              <w:fldChar w:fldCharType="begin"/>
            </w:r>
            <w:r w:rsidR="003436AF">
              <w:rPr>
                <w:webHidden/>
              </w:rPr>
              <w:instrText xml:space="preserve"> PAGEREF _Toc22562642 \h </w:instrText>
            </w:r>
            <w:r w:rsidR="003436AF">
              <w:rPr>
                <w:webHidden/>
              </w:rPr>
            </w:r>
            <w:r w:rsidR="003436AF">
              <w:rPr>
                <w:webHidden/>
              </w:rPr>
              <w:fldChar w:fldCharType="separate"/>
            </w:r>
            <w:r w:rsidR="003436AF">
              <w:rPr>
                <w:webHidden/>
              </w:rPr>
              <w:t>2</w:t>
            </w:r>
            <w:r w:rsidR="003436AF">
              <w:rPr>
                <w:webHidden/>
              </w:rPr>
              <w:fldChar w:fldCharType="end"/>
            </w:r>
          </w:hyperlink>
        </w:p>
        <w:p w:rsidR="003436AF" w:rsidRDefault="00AF282D">
          <w:pPr>
            <w:pStyle w:val="TOC1"/>
            <w:tabs>
              <w:tab w:val="left" w:pos="660"/>
            </w:tabs>
            <w:rPr>
              <w:rFonts w:asciiTheme="minorHAnsi" w:eastAsiaTheme="minorEastAsia" w:hAnsiTheme="minorHAnsi" w:cstheme="minorBidi"/>
              <w:b w:val="0"/>
              <w:sz w:val="22"/>
              <w:szCs w:val="22"/>
              <w:lang w:val="en-US" w:eastAsia="en-US"/>
            </w:rPr>
          </w:pPr>
          <w:hyperlink w:anchor="_Toc22562643" w:history="1">
            <w:r w:rsidR="003436AF" w:rsidRPr="00022B1E">
              <w:rPr>
                <w:rStyle w:val="Hyperlink"/>
              </w:rPr>
              <w:t>1.</w:t>
            </w:r>
            <w:r w:rsidR="003436AF">
              <w:rPr>
                <w:rFonts w:asciiTheme="minorHAnsi" w:eastAsiaTheme="minorEastAsia" w:hAnsiTheme="minorHAnsi" w:cstheme="minorBidi"/>
                <w:b w:val="0"/>
                <w:sz w:val="22"/>
                <w:szCs w:val="22"/>
                <w:lang w:val="en-US" w:eastAsia="en-US"/>
              </w:rPr>
              <w:tab/>
            </w:r>
            <w:r w:rsidR="003436AF" w:rsidRPr="00022B1E">
              <w:rPr>
                <w:rStyle w:val="Hyperlink"/>
              </w:rPr>
              <w:t>Overview</w:t>
            </w:r>
            <w:r w:rsidR="003436AF">
              <w:rPr>
                <w:webHidden/>
              </w:rPr>
              <w:tab/>
            </w:r>
            <w:r w:rsidR="003436AF">
              <w:rPr>
                <w:webHidden/>
              </w:rPr>
              <w:fldChar w:fldCharType="begin"/>
            </w:r>
            <w:r w:rsidR="003436AF">
              <w:rPr>
                <w:webHidden/>
              </w:rPr>
              <w:instrText xml:space="preserve"> PAGEREF _Toc22562643 \h </w:instrText>
            </w:r>
            <w:r w:rsidR="003436AF">
              <w:rPr>
                <w:webHidden/>
              </w:rPr>
            </w:r>
            <w:r w:rsidR="003436AF">
              <w:rPr>
                <w:webHidden/>
              </w:rPr>
              <w:fldChar w:fldCharType="separate"/>
            </w:r>
            <w:r w:rsidR="003436AF">
              <w:rPr>
                <w:webHidden/>
              </w:rPr>
              <w:t>3</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44" w:history="1">
            <w:r w:rsidR="003436AF" w:rsidRPr="00022B1E">
              <w:rPr>
                <w:rStyle w:val="Hyperlink"/>
                <w:rFonts w:cs="Segoe UI"/>
              </w:rPr>
              <w:t>1.1.</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Introduction</w:t>
            </w:r>
            <w:r w:rsidR="003436AF">
              <w:rPr>
                <w:webHidden/>
              </w:rPr>
              <w:tab/>
            </w:r>
            <w:r w:rsidR="003436AF">
              <w:rPr>
                <w:webHidden/>
              </w:rPr>
              <w:fldChar w:fldCharType="begin"/>
            </w:r>
            <w:r w:rsidR="003436AF">
              <w:rPr>
                <w:webHidden/>
              </w:rPr>
              <w:instrText xml:space="preserve"> PAGEREF _Toc22562644 \h </w:instrText>
            </w:r>
            <w:r w:rsidR="003436AF">
              <w:rPr>
                <w:webHidden/>
              </w:rPr>
            </w:r>
            <w:r w:rsidR="003436AF">
              <w:rPr>
                <w:webHidden/>
              </w:rPr>
              <w:fldChar w:fldCharType="separate"/>
            </w:r>
            <w:r w:rsidR="003436AF">
              <w:rPr>
                <w:webHidden/>
              </w:rPr>
              <w:t>3</w:t>
            </w:r>
            <w:r w:rsidR="003436AF">
              <w:rPr>
                <w:webHidden/>
              </w:rPr>
              <w:fldChar w:fldCharType="end"/>
            </w:r>
          </w:hyperlink>
        </w:p>
        <w:p w:rsidR="003436AF" w:rsidRDefault="00AF282D">
          <w:pPr>
            <w:pStyle w:val="TOC1"/>
            <w:tabs>
              <w:tab w:val="left" w:pos="660"/>
            </w:tabs>
            <w:rPr>
              <w:rFonts w:asciiTheme="minorHAnsi" w:eastAsiaTheme="minorEastAsia" w:hAnsiTheme="minorHAnsi" w:cstheme="minorBidi"/>
              <w:b w:val="0"/>
              <w:sz w:val="22"/>
              <w:szCs w:val="22"/>
              <w:lang w:val="en-US" w:eastAsia="en-US"/>
            </w:rPr>
          </w:pPr>
          <w:hyperlink w:anchor="_Toc22562645" w:history="1">
            <w:r w:rsidR="003436AF" w:rsidRPr="00022B1E">
              <w:rPr>
                <w:rStyle w:val="Hyperlink"/>
              </w:rPr>
              <w:t>2.</w:t>
            </w:r>
            <w:r w:rsidR="003436AF">
              <w:rPr>
                <w:rFonts w:asciiTheme="minorHAnsi" w:eastAsiaTheme="minorEastAsia" w:hAnsiTheme="minorHAnsi" w:cstheme="minorBidi"/>
                <w:b w:val="0"/>
                <w:sz w:val="22"/>
                <w:szCs w:val="22"/>
                <w:lang w:val="en-US" w:eastAsia="en-US"/>
              </w:rPr>
              <w:tab/>
            </w:r>
            <w:r w:rsidR="003436AF" w:rsidRPr="00022B1E">
              <w:rPr>
                <w:rStyle w:val="Hyperlink"/>
              </w:rPr>
              <w:t>Preparation</w:t>
            </w:r>
            <w:r w:rsidR="003436AF">
              <w:rPr>
                <w:webHidden/>
              </w:rPr>
              <w:tab/>
            </w:r>
            <w:r w:rsidR="003436AF">
              <w:rPr>
                <w:webHidden/>
              </w:rPr>
              <w:fldChar w:fldCharType="begin"/>
            </w:r>
            <w:r w:rsidR="003436AF">
              <w:rPr>
                <w:webHidden/>
              </w:rPr>
              <w:instrText xml:space="preserve"> PAGEREF _Toc22562645 \h </w:instrText>
            </w:r>
            <w:r w:rsidR="003436AF">
              <w:rPr>
                <w:webHidden/>
              </w:rPr>
            </w:r>
            <w:r w:rsidR="003436AF">
              <w:rPr>
                <w:webHidden/>
              </w:rPr>
              <w:fldChar w:fldCharType="separate"/>
            </w:r>
            <w:r w:rsidR="003436AF">
              <w:rPr>
                <w:webHidden/>
              </w:rPr>
              <w:t>4</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46" w:history="1">
            <w:r w:rsidR="003436AF" w:rsidRPr="00022B1E">
              <w:rPr>
                <w:rStyle w:val="Hyperlink"/>
                <w:rFonts w:cs="Segoe UI"/>
              </w:rPr>
              <w:t>2.1.</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Planning</w:t>
            </w:r>
            <w:r w:rsidR="003436AF">
              <w:rPr>
                <w:webHidden/>
              </w:rPr>
              <w:tab/>
            </w:r>
            <w:r w:rsidR="003436AF">
              <w:rPr>
                <w:webHidden/>
              </w:rPr>
              <w:fldChar w:fldCharType="begin"/>
            </w:r>
            <w:r w:rsidR="003436AF">
              <w:rPr>
                <w:webHidden/>
              </w:rPr>
              <w:instrText xml:space="preserve"> PAGEREF _Toc22562646 \h </w:instrText>
            </w:r>
            <w:r w:rsidR="003436AF">
              <w:rPr>
                <w:webHidden/>
              </w:rPr>
            </w:r>
            <w:r w:rsidR="003436AF">
              <w:rPr>
                <w:webHidden/>
              </w:rPr>
              <w:fldChar w:fldCharType="separate"/>
            </w:r>
            <w:r w:rsidR="003436AF">
              <w:rPr>
                <w:webHidden/>
              </w:rPr>
              <w:t>4</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47" w:history="1">
            <w:r w:rsidR="003436AF" w:rsidRPr="00022B1E">
              <w:rPr>
                <w:rStyle w:val="Hyperlink"/>
                <w:rFonts w:cs="Segoe UI"/>
              </w:rPr>
              <w:t>2.2.</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Backups</w:t>
            </w:r>
            <w:r w:rsidR="003436AF">
              <w:rPr>
                <w:webHidden/>
              </w:rPr>
              <w:tab/>
            </w:r>
            <w:r w:rsidR="003436AF">
              <w:rPr>
                <w:webHidden/>
              </w:rPr>
              <w:fldChar w:fldCharType="begin"/>
            </w:r>
            <w:r w:rsidR="003436AF">
              <w:rPr>
                <w:webHidden/>
              </w:rPr>
              <w:instrText xml:space="preserve"> PAGEREF _Toc22562647 \h </w:instrText>
            </w:r>
            <w:r w:rsidR="003436AF">
              <w:rPr>
                <w:webHidden/>
              </w:rPr>
            </w:r>
            <w:r w:rsidR="003436AF">
              <w:rPr>
                <w:webHidden/>
              </w:rPr>
              <w:fldChar w:fldCharType="separate"/>
            </w:r>
            <w:r w:rsidR="003436AF">
              <w:rPr>
                <w:webHidden/>
              </w:rPr>
              <w:t>4</w:t>
            </w:r>
            <w:r w:rsidR="003436AF">
              <w:rPr>
                <w:webHidden/>
              </w:rPr>
              <w:fldChar w:fldCharType="end"/>
            </w:r>
          </w:hyperlink>
        </w:p>
        <w:p w:rsidR="003436AF" w:rsidRDefault="00AF282D">
          <w:pPr>
            <w:pStyle w:val="TOC1"/>
            <w:tabs>
              <w:tab w:val="left" w:pos="660"/>
            </w:tabs>
            <w:rPr>
              <w:rFonts w:asciiTheme="minorHAnsi" w:eastAsiaTheme="minorEastAsia" w:hAnsiTheme="minorHAnsi" w:cstheme="minorBidi"/>
              <w:b w:val="0"/>
              <w:sz w:val="22"/>
              <w:szCs w:val="22"/>
              <w:lang w:val="en-US" w:eastAsia="en-US"/>
            </w:rPr>
          </w:pPr>
          <w:hyperlink w:anchor="_Toc22562648" w:history="1">
            <w:r w:rsidR="003436AF" w:rsidRPr="00022B1E">
              <w:rPr>
                <w:rStyle w:val="Hyperlink"/>
              </w:rPr>
              <w:t>3.</w:t>
            </w:r>
            <w:r w:rsidR="003436AF">
              <w:rPr>
                <w:rFonts w:asciiTheme="minorHAnsi" w:eastAsiaTheme="minorEastAsia" w:hAnsiTheme="minorHAnsi" w:cstheme="minorBidi"/>
                <w:b w:val="0"/>
                <w:sz w:val="22"/>
                <w:szCs w:val="22"/>
                <w:lang w:val="en-US" w:eastAsia="en-US"/>
              </w:rPr>
              <w:tab/>
            </w:r>
            <w:r w:rsidR="003436AF" w:rsidRPr="00022B1E">
              <w:rPr>
                <w:rStyle w:val="Hyperlink"/>
              </w:rPr>
              <w:t>Execution Steps</w:t>
            </w:r>
            <w:r w:rsidR="003436AF">
              <w:rPr>
                <w:webHidden/>
              </w:rPr>
              <w:tab/>
            </w:r>
            <w:r w:rsidR="003436AF">
              <w:rPr>
                <w:webHidden/>
              </w:rPr>
              <w:fldChar w:fldCharType="begin"/>
            </w:r>
            <w:r w:rsidR="003436AF">
              <w:rPr>
                <w:webHidden/>
              </w:rPr>
              <w:instrText xml:space="preserve"> PAGEREF _Toc22562648 \h </w:instrText>
            </w:r>
            <w:r w:rsidR="003436AF">
              <w:rPr>
                <w:webHidden/>
              </w:rPr>
            </w:r>
            <w:r w:rsidR="003436AF">
              <w:rPr>
                <w:webHidden/>
              </w:rPr>
              <w:fldChar w:fldCharType="separate"/>
            </w:r>
            <w:r w:rsidR="003436AF">
              <w:rPr>
                <w:webHidden/>
              </w:rPr>
              <w:t>6</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49" w:history="1">
            <w:r w:rsidR="003436AF" w:rsidRPr="00022B1E">
              <w:rPr>
                <w:rStyle w:val="Hyperlink"/>
                <w:rFonts w:cs="Segoe UI"/>
              </w:rPr>
              <w:t>3.1.</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Pre Database Steps</w:t>
            </w:r>
            <w:r w:rsidR="003436AF">
              <w:rPr>
                <w:webHidden/>
              </w:rPr>
              <w:tab/>
            </w:r>
            <w:r w:rsidR="003436AF">
              <w:rPr>
                <w:webHidden/>
              </w:rPr>
              <w:fldChar w:fldCharType="begin"/>
            </w:r>
            <w:r w:rsidR="003436AF">
              <w:rPr>
                <w:webHidden/>
              </w:rPr>
              <w:instrText xml:space="preserve"> PAGEREF _Toc22562649 \h </w:instrText>
            </w:r>
            <w:r w:rsidR="003436AF">
              <w:rPr>
                <w:webHidden/>
              </w:rPr>
            </w:r>
            <w:r w:rsidR="003436AF">
              <w:rPr>
                <w:webHidden/>
              </w:rPr>
              <w:fldChar w:fldCharType="separate"/>
            </w:r>
            <w:r w:rsidR="003436AF">
              <w:rPr>
                <w:webHidden/>
              </w:rPr>
              <w:t>6</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50" w:history="1">
            <w:r w:rsidR="003436AF" w:rsidRPr="00022B1E">
              <w:rPr>
                <w:rStyle w:val="Hyperlink"/>
                <w:rFonts w:cs="Segoe UI"/>
              </w:rPr>
              <w:t>3.2.</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Database Steps</w:t>
            </w:r>
            <w:r w:rsidR="003436AF">
              <w:rPr>
                <w:webHidden/>
              </w:rPr>
              <w:tab/>
            </w:r>
            <w:r w:rsidR="003436AF">
              <w:rPr>
                <w:webHidden/>
              </w:rPr>
              <w:fldChar w:fldCharType="begin"/>
            </w:r>
            <w:r w:rsidR="003436AF">
              <w:rPr>
                <w:webHidden/>
              </w:rPr>
              <w:instrText xml:space="preserve"> PAGEREF _Toc22562650 \h </w:instrText>
            </w:r>
            <w:r w:rsidR="003436AF">
              <w:rPr>
                <w:webHidden/>
              </w:rPr>
            </w:r>
            <w:r w:rsidR="003436AF">
              <w:rPr>
                <w:webHidden/>
              </w:rPr>
              <w:fldChar w:fldCharType="separate"/>
            </w:r>
            <w:r w:rsidR="003436AF">
              <w:rPr>
                <w:webHidden/>
              </w:rPr>
              <w:t>6</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51" w:history="1">
            <w:r w:rsidR="003436AF" w:rsidRPr="00022B1E">
              <w:rPr>
                <w:rStyle w:val="Hyperlink"/>
                <w:rFonts w:cs="Segoe UI"/>
              </w:rPr>
              <w:t>3.3.</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System Properties Steps</w:t>
            </w:r>
            <w:r w:rsidR="003436AF">
              <w:rPr>
                <w:webHidden/>
              </w:rPr>
              <w:tab/>
            </w:r>
            <w:r w:rsidR="003436AF">
              <w:rPr>
                <w:webHidden/>
              </w:rPr>
              <w:fldChar w:fldCharType="begin"/>
            </w:r>
            <w:r w:rsidR="003436AF">
              <w:rPr>
                <w:webHidden/>
              </w:rPr>
              <w:instrText xml:space="preserve"> PAGEREF _Toc22562651 \h </w:instrText>
            </w:r>
            <w:r w:rsidR="003436AF">
              <w:rPr>
                <w:webHidden/>
              </w:rPr>
            </w:r>
            <w:r w:rsidR="003436AF">
              <w:rPr>
                <w:webHidden/>
              </w:rPr>
              <w:fldChar w:fldCharType="separate"/>
            </w:r>
            <w:r w:rsidR="003436AF">
              <w:rPr>
                <w:webHidden/>
              </w:rPr>
              <w:t>9</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52" w:history="1">
            <w:r w:rsidR="003436AF" w:rsidRPr="00022B1E">
              <w:rPr>
                <w:rStyle w:val="Hyperlink"/>
                <w:rFonts w:cs="Segoe UI"/>
              </w:rPr>
              <w:t>3.4.</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Launchpad Steps</w:t>
            </w:r>
            <w:r w:rsidR="003436AF">
              <w:rPr>
                <w:webHidden/>
              </w:rPr>
              <w:tab/>
            </w:r>
            <w:r w:rsidR="003436AF">
              <w:rPr>
                <w:webHidden/>
              </w:rPr>
              <w:fldChar w:fldCharType="begin"/>
            </w:r>
            <w:r w:rsidR="003436AF">
              <w:rPr>
                <w:webHidden/>
              </w:rPr>
              <w:instrText xml:space="preserve"> PAGEREF _Toc22562652 \h </w:instrText>
            </w:r>
            <w:r w:rsidR="003436AF">
              <w:rPr>
                <w:webHidden/>
              </w:rPr>
            </w:r>
            <w:r w:rsidR="003436AF">
              <w:rPr>
                <w:webHidden/>
              </w:rPr>
              <w:fldChar w:fldCharType="separate"/>
            </w:r>
            <w:r w:rsidR="003436AF">
              <w:rPr>
                <w:webHidden/>
              </w:rPr>
              <w:t>12</w:t>
            </w:r>
            <w:r w:rsidR="003436AF">
              <w:rPr>
                <w:webHidden/>
              </w:rPr>
              <w:fldChar w:fldCharType="end"/>
            </w:r>
          </w:hyperlink>
        </w:p>
        <w:p w:rsidR="003436AF" w:rsidRDefault="00AF282D">
          <w:pPr>
            <w:pStyle w:val="TOC2"/>
            <w:tabs>
              <w:tab w:val="left" w:pos="880"/>
            </w:tabs>
            <w:rPr>
              <w:rFonts w:asciiTheme="minorHAnsi" w:eastAsiaTheme="minorEastAsia" w:hAnsiTheme="minorHAnsi" w:cstheme="minorBidi"/>
              <w:sz w:val="22"/>
              <w:szCs w:val="22"/>
              <w:lang w:val="en-US" w:eastAsia="en-US"/>
            </w:rPr>
          </w:pPr>
          <w:hyperlink w:anchor="_Toc22562653" w:history="1">
            <w:r w:rsidR="003436AF" w:rsidRPr="00022B1E">
              <w:rPr>
                <w:rStyle w:val="Hyperlink"/>
                <w:rFonts w:cs="Segoe UI"/>
              </w:rPr>
              <w:t>3.5.</w:t>
            </w:r>
            <w:r w:rsidR="003436AF">
              <w:rPr>
                <w:rFonts w:asciiTheme="minorHAnsi" w:eastAsiaTheme="minorEastAsia" w:hAnsiTheme="minorHAnsi" w:cstheme="minorBidi"/>
                <w:sz w:val="22"/>
                <w:szCs w:val="22"/>
                <w:lang w:val="en-US" w:eastAsia="en-US"/>
              </w:rPr>
              <w:tab/>
            </w:r>
            <w:r w:rsidR="003436AF" w:rsidRPr="00022B1E">
              <w:rPr>
                <w:rStyle w:val="Hyperlink"/>
                <w:rFonts w:cs="Segoe UI"/>
              </w:rPr>
              <w:t>Extra Steps</w:t>
            </w:r>
            <w:r w:rsidR="003436AF">
              <w:rPr>
                <w:webHidden/>
              </w:rPr>
              <w:tab/>
            </w:r>
            <w:r w:rsidR="003436AF">
              <w:rPr>
                <w:webHidden/>
              </w:rPr>
              <w:fldChar w:fldCharType="begin"/>
            </w:r>
            <w:r w:rsidR="003436AF">
              <w:rPr>
                <w:webHidden/>
              </w:rPr>
              <w:instrText xml:space="preserve"> PAGEREF _Toc22562653 \h </w:instrText>
            </w:r>
            <w:r w:rsidR="003436AF">
              <w:rPr>
                <w:webHidden/>
              </w:rPr>
            </w:r>
            <w:r w:rsidR="003436AF">
              <w:rPr>
                <w:webHidden/>
              </w:rPr>
              <w:fldChar w:fldCharType="separate"/>
            </w:r>
            <w:r w:rsidR="003436AF">
              <w:rPr>
                <w:webHidden/>
              </w:rPr>
              <w:t>19</w:t>
            </w:r>
            <w:r w:rsidR="003436AF">
              <w:rPr>
                <w:webHidden/>
              </w:rPr>
              <w:fldChar w:fldCharType="end"/>
            </w:r>
          </w:hyperlink>
        </w:p>
        <w:p w:rsidR="002E08AC" w:rsidRPr="00EB0FAC" w:rsidRDefault="002E08AC" w:rsidP="002E08AC">
          <w:pPr>
            <w:rPr>
              <w:rFonts w:cs="Segoe UI"/>
            </w:rPr>
          </w:pPr>
          <w:r w:rsidRPr="00EB0FAC">
            <w:rPr>
              <w:rFonts w:cs="Segoe UI"/>
              <w:color w:val="152834" w:themeColor="text1"/>
              <w:sz w:val="24"/>
              <w:szCs w:val="24"/>
            </w:rPr>
            <w:fldChar w:fldCharType="end"/>
          </w:r>
        </w:p>
      </w:sdtContent>
    </w:sdt>
    <w:p w:rsidR="00C01AAB" w:rsidRPr="00EB0FAC" w:rsidRDefault="00C01AAB" w:rsidP="00B84ADD">
      <w:pPr>
        <w:pStyle w:val="Bullets"/>
        <w:rPr>
          <w:rFonts w:eastAsia="Verdana" w:cs="Segoe UI"/>
        </w:rPr>
      </w:pPr>
      <w:r w:rsidRPr="00EB0FAC">
        <w:rPr>
          <w:rFonts w:eastAsia="Verdana" w:cs="Segoe UI"/>
        </w:rPr>
        <w:br w:type="page"/>
      </w:r>
    </w:p>
    <w:p w:rsidR="00C01AAB" w:rsidRPr="00EB0FAC" w:rsidRDefault="00D55F8A" w:rsidP="00A35551">
      <w:pPr>
        <w:pStyle w:val="Heading1"/>
        <w:numPr>
          <w:ilvl w:val="0"/>
          <w:numId w:val="14"/>
        </w:numPr>
      </w:pPr>
      <w:bookmarkStart w:id="1" w:name="_Toc22562643"/>
      <w:r>
        <w:lastRenderedPageBreak/>
        <w:t>Overview</w:t>
      </w:r>
      <w:bookmarkEnd w:id="1"/>
    </w:p>
    <w:p w:rsidR="000942FD" w:rsidRPr="00EB0FAC" w:rsidRDefault="00D55F8A" w:rsidP="00A35551">
      <w:pPr>
        <w:pStyle w:val="Heading2"/>
        <w:numPr>
          <w:ilvl w:val="1"/>
          <w:numId w:val="14"/>
        </w:numPr>
        <w:rPr>
          <w:rFonts w:cs="Segoe UI"/>
        </w:rPr>
      </w:pPr>
      <w:bookmarkStart w:id="2" w:name="_Toc22562644"/>
      <w:r>
        <w:rPr>
          <w:rFonts w:cs="Segoe UI"/>
        </w:rPr>
        <w:t>Introduction</w:t>
      </w:r>
      <w:bookmarkEnd w:id="2"/>
    </w:p>
    <w:p w:rsidR="00D55F8A" w:rsidRDefault="00D55F8A" w:rsidP="00D55F8A">
      <w:pPr>
        <w:rPr>
          <w:lang w:val="en-US"/>
        </w:rPr>
      </w:pPr>
      <w:r>
        <w:rPr>
          <w:lang w:val="en-US"/>
        </w:rPr>
        <w:t xml:space="preserve">It is relatively common to do this copy during the project and even after go live. For example to refresh Test environment with newer DBs </w:t>
      </w:r>
      <w:r w:rsidR="00BD2820">
        <w:rPr>
          <w:lang w:val="en-US"/>
        </w:rPr>
        <w:t xml:space="preserve">from Production environment that has </w:t>
      </w:r>
      <w:r>
        <w:rPr>
          <w:lang w:val="en-US"/>
        </w:rPr>
        <w:t xml:space="preserve">more recent sample data. </w:t>
      </w:r>
    </w:p>
    <w:p w:rsidR="009A4184" w:rsidRDefault="00D55F8A" w:rsidP="00D55F8A">
      <w:pPr>
        <w:rPr>
          <w:lang w:val="en-US"/>
        </w:rPr>
      </w:pPr>
      <w:r>
        <w:rPr>
          <w:lang w:val="en-US"/>
        </w:rPr>
        <w:t>This document tries to detail the</w:t>
      </w:r>
      <w:r w:rsidR="009A4184">
        <w:rPr>
          <w:lang w:val="en-US"/>
        </w:rPr>
        <w:t xml:space="preserve"> steps </w:t>
      </w:r>
      <w:r>
        <w:rPr>
          <w:lang w:val="en-US"/>
        </w:rPr>
        <w:t xml:space="preserve">and options that are required to accomplish this DB copy without issues in the destination environment. </w:t>
      </w:r>
    </w:p>
    <w:p w:rsidR="00E52E11" w:rsidRDefault="00E52E11" w:rsidP="00D55F8A">
      <w:pPr>
        <w:rPr>
          <w:lang w:val="en-US"/>
        </w:rPr>
      </w:pPr>
      <w:r>
        <w:rPr>
          <w:lang w:val="en-US"/>
        </w:rPr>
        <w:t xml:space="preserve">It is valuable to get the source and destination environment </w:t>
      </w:r>
      <w:r w:rsidR="001F0B83">
        <w:rPr>
          <w:lang w:val="en-US"/>
        </w:rPr>
        <w:t>Instance N</w:t>
      </w:r>
      <w:r>
        <w:rPr>
          <w:lang w:val="en-US"/>
        </w:rPr>
        <w:t>ames beforehand, for example:</w:t>
      </w:r>
    </w:p>
    <w:p w:rsidR="00C66234" w:rsidRDefault="00E52E11" w:rsidP="00C66234">
      <w:pPr>
        <w:ind w:left="720"/>
        <w:rPr>
          <w:lang w:val="en-US"/>
        </w:rPr>
      </w:pPr>
      <w:r>
        <w:rPr>
          <w:lang w:val="en-US"/>
        </w:rPr>
        <w:t>Source</w:t>
      </w:r>
      <w:r w:rsidR="001F0B83">
        <w:rPr>
          <w:lang w:val="en-US"/>
        </w:rPr>
        <w:t xml:space="preserve"> Instance</w:t>
      </w:r>
      <w:r>
        <w:rPr>
          <w:lang w:val="en-US"/>
        </w:rPr>
        <w:t xml:space="preserve">: </w:t>
      </w:r>
      <w:r>
        <w:rPr>
          <w:lang w:val="en-US"/>
        </w:rPr>
        <w:tab/>
      </w:r>
      <w:r w:rsidR="00C66234" w:rsidRPr="00C66234">
        <w:rPr>
          <w:rFonts w:cs="Segoe UI"/>
          <w:b/>
          <w:bCs/>
          <w:noProof w:val="0"/>
          <w:lang w:val="en-US" w:eastAsia="en-US"/>
        </w:rPr>
        <w:t>ddcpwmsea1.bcliquor.com_wms</w:t>
      </w:r>
    </w:p>
    <w:p w:rsidR="00E44C17" w:rsidRDefault="00E44C17" w:rsidP="001F0B83">
      <w:pPr>
        <w:ind w:left="720"/>
        <w:rPr>
          <w:lang w:val="en-US"/>
        </w:rPr>
      </w:pPr>
      <w:r>
        <w:rPr>
          <w:lang w:val="en-US"/>
        </w:rPr>
        <w:t>Destination Instance:</w:t>
      </w:r>
      <w:r>
        <w:rPr>
          <w:lang w:val="en-US"/>
        </w:rPr>
        <w:tab/>
      </w:r>
      <w:r w:rsidRPr="00E44C17">
        <w:rPr>
          <w:rFonts w:cs="Segoe UI"/>
          <w:b/>
          <w:bCs/>
          <w:noProof w:val="0"/>
          <w:lang w:val="en-US" w:eastAsia="en-US"/>
        </w:rPr>
        <w:t>kdci5wmsea1.bcliquor.com_wms</w:t>
      </w:r>
    </w:p>
    <w:p w:rsidR="00E44C17" w:rsidRPr="00E44C17" w:rsidRDefault="00E44C17" w:rsidP="00E44C17">
      <w:pPr>
        <w:rPr>
          <w:rFonts w:ascii="Times New Roman" w:hAnsi="Times New Roman" w:cs="Times New Roman"/>
          <w:noProof w:val="0"/>
          <w:sz w:val="24"/>
          <w:szCs w:val="24"/>
          <w:lang w:val="en-US" w:eastAsia="en-US"/>
        </w:rPr>
      </w:pPr>
    </w:p>
    <w:p w:rsidR="00E52E11" w:rsidRDefault="00E52E11" w:rsidP="001F0B83">
      <w:pPr>
        <w:ind w:left="720"/>
        <w:rPr>
          <w:lang w:val="en-US"/>
        </w:rPr>
      </w:pPr>
    </w:p>
    <w:p w:rsidR="0078673D" w:rsidRDefault="0078673D">
      <w:pPr>
        <w:jc w:val="center"/>
        <w:rPr>
          <w:rFonts w:eastAsiaTheme="majorEastAsia" w:cstheme="majorBidi"/>
          <w:b/>
          <w:bCs/>
          <w:noProof w:val="0"/>
          <w:color w:val="FF0000" w:themeColor="accent1"/>
          <w:sz w:val="32"/>
          <w:szCs w:val="28"/>
          <w:lang w:val="en-US"/>
        </w:rPr>
      </w:pPr>
      <w:r>
        <w:br w:type="page"/>
      </w:r>
    </w:p>
    <w:p w:rsidR="00D55F8A" w:rsidRDefault="009A4184" w:rsidP="00A35551">
      <w:pPr>
        <w:pStyle w:val="Heading1"/>
        <w:numPr>
          <w:ilvl w:val="0"/>
          <w:numId w:val="14"/>
        </w:numPr>
      </w:pPr>
      <w:bookmarkStart w:id="3" w:name="_Toc22562645"/>
      <w:r>
        <w:lastRenderedPageBreak/>
        <w:t>Preparation</w:t>
      </w:r>
      <w:bookmarkEnd w:id="3"/>
    </w:p>
    <w:p w:rsidR="009A4184" w:rsidRPr="00EB0FAC" w:rsidRDefault="009A4184" w:rsidP="00A35551">
      <w:pPr>
        <w:pStyle w:val="Heading2"/>
        <w:numPr>
          <w:ilvl w:val="1"/>
          <w:numId w:val="14"/>
        </w:numPr>
        <w:rPr>
          <w:rFonts w:cs="Segoe UI"/>
        </w:rPr>
      </w:pPr>
      <w:bookmarkStart w:id="4" w:name="_Toc22562646"/>
      <w:r>
        <w:rPr>
          <w:rFonts w:cs="Segoe UI"/>
        </w:rPr>
        <w:t>Planning</w:t>
      </w:r>
      <w:bookmarkEnd w:id="4"/>
    </w:p>
    <w:p w:rsidR="007C4F26" w:rsidRPr="00A35551" w:rsidRDefault="00E6402E" w:rsidP="00A35551">
      <w:pPr>
        <w:pStyle w:val="ListParagraph"/>
        <w:numPr>
          <w:ilvl w:val="2"/>
          <w:numId w:val="16"/>
        </w:numPr>
        <w:rPr>
          <w:lang w:val="en-US"/>
        </w:rPr>
      </w:pPr>
      <w:r w:rsidRPr="00A35551">
        <w:rPr>
          <w:lang w:val="en-US"/>
        </w:rPr>
        <w:t>Y</w:t>
      </w:r>
      <w:r w:rsidR="009A4184" w:rsidRPr="00A35551">
        <w:rPr>
          <w:lang w:val="en-US"/>
        </w:rPr>
        <w:t xml:space="preserve">ou need to determine the </w:t>
      </w:r>
      <w:r w:rsidR="009A4184" w:rsidRPr="00A35551">
        <w:rPr>
          <w:b/>
          <w:lang w:val="en-US"/>
        </w:rPr>
        <w:t>source</w:t>
      </w:r>
      <w:r w:rsidR="009A4184" w:rsidRPr="00A35551">
        <w:rPr>
          <w:lang w:val="en-US"/>
        </w:rPr>
        <w:t xml:space="preserve"> and </w:t>
      </w:r>
      <w:r w:rsidR="009A4184" w:rsidRPr="00A35551">
        <w:rPr>
          <w:b/>
          <w:lang w:val="en-US"/>
        </w:rPr>
        <w:t>destination</w:t>
      </w:r>
      <w:r w:rsidR="009A4184" w:rsidRPr="00A35551">
        <w:rPr>
          <w:lang w:val="en-US"/>
        </w:rPr>
        <w:t xml:space="preserve"> environments. </w:t>
      </w:r>
    </w:p>
    <w:p w:rsidR="007C4F26" w:rsidRDefault="00E6402E" w:rsidP="007C4F26">
      <w:pPr>
        <w:pStyle w:val="ListParagraph"/>
        <w:numPr>
          <w:ilvl w:val="1"/>
          <w:numId w:val="9"/>
        </w:numPr>
        <w:rPr>
          <w:lang w:val="en-US"/>
        </w:rPr>
      </w:pPr>
      <w:r w:rsidRPr="007C4F26">
        <w:rPr>
          <w:lang w:val="en-US"/>
        </w:rPr>
        <w:t>If this is happening after go-live</w:t>
      </w:r>
      <w:r w:rsidR="007C4F26" w:rsidRPr="007C4F26">
        <w:rPr>
          <w:lang w:val="en-US"/>
        </w:rPr>
        <w:t>,</w:t>
      </w:r>
      <w:r w:rsidRPr="007C4F26">
        <w:rPr>
          <w:lang w:val="en-US"/>
        </w:rPr>
        <w:t xml:space="preserve"> the </w:t>
      </w:r>
      <w:r w:rsidRPr="00DE1157">
        <w:rPr>
          <w:b/>
          <w:lang w:val="en-US"/>
        </w:rPr>
        <w:t>source</w:t>
      </w:r>
      <w:r w:rsidRPr="007C4F26">
        <w:rPr>
          <w:lang w:val="en-US"/>
        </w:rPr>
        <w:t xml:space="preserve"> is typically the production environment</w:t>
      </w:r>
      <w:r w:rsidR="007C4F26" w:rsidRPr="007C4F26">
        <w:rPr>
          <w:lang w:val="en-US"/>
        </w:rPr>
        <w:t xml:space="preserve"> that has the most recent sample data</w:t>
      </w:r>
      <w:r w:rsidRPr="007C4F26">
        <w:rPr>
          <w:lang w:val="en-US"/>
        </w:rPr>
        <w:t>. If this is before go-live</w:t>
      </w:r>
      <w:r w:rsidR="007C4F26" w:rsidRPr="007C4F26">
        <w:rPr>
          <w:lang w:val="en-US"/>
        </w:rPr>
        <w:t>,</w:t>
      </w:r>
      <w:r w:rsidRPr="007C4F26">
        <w:rPr>
          <w:lang w:val="en-US"/>
        </w:rPr>
        <w:t xml:space="preserve"> the source</w:t>
      </w:r>
      <w:r w:rsidR="007C4F26" w:rsidRPr="007C4F26">
        <w:rPr>
          <w:lang w:val="en-US"/>
        </w:rPr>
        <w:t xml:space="preserve"> is typically the envrionment where the production configuration has occurred. </w:t>
      </w:r>
    </w:p>
    <w:p w:rsidR="007C4F26" w:rsidRDefault="007C4F26" w:rsidP="007C4F26">
      <w:pPr>
        <w:pStyle w:val="ListParagraph"/>
        <w:numPr>
          <w:ilvl w:val="1"/>
          <w:numId w:val="9"/>
        </w:numPr>
        <w:rPr>
          <w:lang w:val="en-US"/>
        </w:rPr>
      </w:pPr>
      <w:r>
        <w:rPr>
          <w:lang w:val="en-US"/>
        </w:rPr>
        <w:t xml:space="preserve">You also need to consider the </w:t>
      </w:r>
      <w:r w:rsidRPr="00DE1157">
        <w:rPr>
          <w:b/>
          <w:lang w:val="en-US"/>
        </w:rPr>
        <w:t>destination</w:t>
      </w:r>
      <w:r>
        <w:rPr>
          <w:lang w:val="en-US"/>
        </w:rPr>
        <w:t xml:space="preserve"> environments. The destination should be on the same version as the source but if new testing or new development is happening on the destination then that test/development data will get replaced. If the destination environment has had bug patches installed or test configuration performed that is not yet promoted to the source environment then you need to consider if replacing the destination databases will have an impact. </w:t>
      </w:r>
    </w:p>
    <w:p w:rsidR="000F40E8" w:rsidRDefault="000F40E8" w:rsidP="000F40E8">
      <w:pPr>
        <w:pStyle w:val="ListParagraph"/>
        <w:numPr>
          <w:ilvl w:val="1"/>
          <w:numId w:val="9"/>
        </w:numPr>
        <w:rPr>
          <w:lang w:val="en-US"/>
        </w:rPr>
      </w:pPr>
      <w:r>
        <w:rPr>
          <w:lang w:val="en-US"/>
        </w:rPr>
        <w:t xml:space="preserve">It is useful to get the source and destination environment Instance Names from the </w:t>
      </w:r>
      <w:r w:rsidRPr="000F40E8">
        <w:rPr>
          <w:b/>
          <w:lang w:val="en-US"/>
        </w:rPr>
        <w:t>md_app_server</w:t>
      </w:r>
      <w:r>
        <w:rPr>
          <w:lang w:val="en-US"/>
        </w:rPr>
        <w:t xml:space="preserve"> view in each environment:</w:t>
      </w:r>
    </w:p>
    <w:p w:rsidR="000F40E8" w:rsidRPr="000F40E8" w:rsidRDefault="000F40E8" w:rsidP="000F40E8">
      <w:pPr>
        <w:pStyle w:val="ListParagraph"/>
        <w:numPr>
          <w:ilvl w:val="2"/>
          <w:numId w:val="9"/>
        </w:numPr>
        <w:rPr>
          <w:lang w:val="en-US"/>
        </w:rPr>
      </w:pPr>
      <w:r w:rsidRPr="000F40E8">
        <w:rPr>
          <w:lang w:val="en-US"/>
        </w:rPr>
        <w:t xml:space="preserve">Source Instance: </w:t>
      </w:r>
      <w:r w:rsidRPr="000F40E8">
        <w:rPr>
          <w:lang w:val="en-US"/>
        </w:rPr>
        <w:tab/>
      </w:r>
      <w:r w:rsidR="00C66234" w:rsidRPr="00C66234">
        <w:rPr>
          <w:rFonts w:cs="Segoe UI"/>
          <w:b/>
          <w:bCs/>
          <w:noProof w:val="0"/>
          <w:lang w:val="en-US" w:eastAsia="en-US"/>
        </w:rPr>
        <w:t>ddcpwmsea1.bcliquor.com_wms</w:t>
      </w:r>
    </w:p>
    <w:p w:rsidR="000F40E8" w:rsidRDefault="000F40E8" w:rsidP="000F40E8">
      <w:pPr>
        <w:pStyle w:val="ListParagraph"/>
        <w:numPr>
          <w:ilvl w:val="2"/>
          <w:numId w:val="9"/>
        </w:numPr>
        <w:rPr>
          <w:lang w:val="en-US"/>
        </w:rPr>
      </w:pPr>
      <w:r>
        <w:rPr>
          <w:lang w:val="en-US"/>
        </w:rPr>
        <w:t>Destination Instance:</w:t>
      </w:r>
      <w:r>
        <w:rPr>
          <w:lang w:val="en-US"/>
        </w:rPr>
        <w:tab/>
      </w:r>
      <w:r w:rsidR="00DA26AC" w:rsidRPr="00E44C17">
        <w:rPr>
          <w:rFonts w:cs="Segoe UI"/>
          <w:b/>
          <w:bCs/>
          <w:noProof w:val="0"/>
          <w:lang w:val="en-US" w:eastAsia="en-US"/>
        </w:rPr>
        <w:t>kdci5wmsea1.bcliquor.com_wms</w:t>
      </w:r>
    </w:p>
    <w:p w:rsidR="009A4184" w:rsidRPr="00A35551" w:rsidRDefault="00E6402E" w:rsidP="00A35551">
      <w:pPr>
        <w:pStyle w:val="ListParagraph"/>
        <w:numPr>
          <w:ilvl w:val="2"/>
          <w:numId w:val="17"/>
        </w:numPr>
        <w:rPr>
          <w:lang w:val="en-US"/>
        </w:rPr>
      </w:pPr>
      <w:r w:rsidRPr="00A35551">
        <w:rPr>
          <w:lang w:val="en-US"/>
        </w:rPr>
        <w:t xml:space="preserve">You </w:t>
      </w:r>
      <w:r w:rsidR="007C4F26" w:rsidRPr="00A35551">
        <w:rPr>
          <w:lang w:val="en-US"/>
        </w:rPr>
        <w:t xml:space="preserve">also </w:t>
      </w:r>
      <w:r w:rsidRPr="00A35551">
        <w:rPr>
          <w:lang w:val="en-US"/>
        </w:rPr>
        <w:t xml:space="preserve">need to consider whether </w:t>
      </w:r>
      <w:r w:rsidR="007C4F26" w:rsidRPr="00A35551">
        <w:rPr>
          <w:lang w:val="en-US"/>
        </w:rPr>
        <w:t xml:space="preserve">to include the </w:t>
      </w:r>
      <w:r w:rsidR="007C4F26" w:rsidRPr="00A35551">
        <w:rPr>
          <w:b/>
          <w:lang w:val="en-US"/>
        </w:rPr>
        <w:t>meta DB</w:t>
      </w:r>
      <w:r w:rsidR="007C4F26" w:rsidRPr="00A35551">
        <w:rPr>
          <w:lang w:val="en-US"/>
        </w:rPr>
        <w:t xml:space="preserve"> in your database copy and restore</w:t>
      </w:r>
      <w:r w:rsidR="00AC387B" w:rsidRPr="00A35551">
        <w:rPr>
          <w:lang w:val="en-US"/>
        </w:rPr>
        <w:t xml:space="preserve">: database name ends with _m (e.g. </w:t>
      </w:r>
      <w:r w:rsidR="00CC4417">
        <w:rPr>
          <w:lang w:val="en-US"/>
        </w:rPr>
        <w:t>wms</w:t>
      </w:r>
      <w:r w:rsidR="00AC387B" w:rsidRPr="00A35551">
        <w:rPr>
          <w:lang w:val="en-US"/>
        </w:rPr>
        <w:t>_m)</w:t>
      </w:r>
      <w:r w:rsidR="007C4F26" w:rsidRPr="00A35551">
        <w:rPr>
          <w:lang w:val="en-US"/>
        </w:rPr>
        <w:t xml:space="preserve">. </w:t>
      </w:r>
      <w:r w:rsidR="00DE1157" w:rsidRPr="00A35551">
        <w:rPr>
          <w:lang w:val="en-US"/>
        </w:rPr>
        <w:t xml:space="preserve">This DB contains the metadata &amp; iTopia objects that includes configuration such as custom expression columns, custom rules and custom criteriasets. </w:t>
      </w:r>
    </w:p>
    <w:p w:rsidR="00DE1157" w:rsidRDefault="00DE1157" w:rsidP="00A35551">
      <w:pPr>
        <w:pStyle w:val="ListParagraph"/>
        <w:numPr>
          <w:ilvl w:val="0"/>
          <w:numId w:val="18"/>
        </w:numPr>
        <w:rPr>
          <w:lang w:val="en-US"/>
        </w:rPr>
      </w:pPr>
      <w:r>
        <w:rPr>
          <w:lang w:val="en-US"/>
        </w:rPr>
        <w:t xml:space="preserve">The meta DB should be included, if there is metadata configuration in the source that needs to be distributed to the destination environment. </w:t>
      </w:r>
    </w:p>
    <w:p w:rsidR="00DE1157" w:rsidRDefault="00DE1157" w:rsidP="00A35551">
      <w:pPr>
        <w:pStyle w:val="ListParagraph"/>
        <w:numPr>
          <w:ilvl w:val="0"/>
          <w:numId w:val="18"/>
        </w:numPr>
        <w:rPr>
          <w:lang w:val="en-US"/>
        </w:rPr>
      </w:pPr>
      <w:r>
        <w:rPr>
          <w:lang w:val="en-US"/>
        </w:rPr>
        <w:t xml:space="preserve">Most of the steps below are required when the meta DB is part of the database copy and restore. If the meta DB is not included then many of the steps can be ignored. </w:t>
      </w:r>
    </w:p>
    <w:p w:rsidR="00A35551" w:rsidRPr="00A35551" w:rsidRDefault="00522F67" w:rsidP="00A35551">
      <w:pPr>
        <w:pStyle w:val="ListParagraph"/>
        <w:numPr>
          <w:ilvl w:val="2"/>
          <w:numId w:val="17"/>
        </w:numPr>
        <w:rPr>
          <w:lang w:val="en-US"/>
        </w:rPr>
      </w:pPr>
      <w:r w:rsidRPr="00A35551">
        <w:rPr>
          <w:lang w:val="en-US"/>
        </w:rPr>
        <w:t xml:space="preserve">Assumes the analytics database does not need to be included. This will be cleaned out in the destination envrionment so that it can be rebuilt after the restores and steps are completed. </w:t>
      </w:r>
    </w:p>
    <w:p w:rsidR="00522F67" w:rsidRPr="00A35551" w:rsidRDefault="00DE1157" w:rsidP="00A35551">
      <w:pPr>
        <w:pStyle w:val="ListParagraph"/>
        <w:numPr>
          <w:ilvl w:val="2"/>
          <w:numId w:val="17"/>
        </w:numPr>
        <w:rPr>
          <w:lang w:val="en-US"/>
        </w:rPr>
      </w:pPr>
      <w:r w:rsidRPr="00A35551">
        <w:rPr>
          <w:lang w:val="en-US"/>
        </w:rPr>
        <w:t xml:space="preserve">You will likely need a DBA to do the database backups and restores. </w:t>
      </w:r>
    </w:p>
    <w:p w:rsidR="00DE1157" w:rsidRDefault="003C0EA1" w:rsidP="00A35551">
      <w:pPr>
        <w:pStyle w:val="ListParagraph"/>
        <w:numPr>
          <w:ilvl w:val="0"/>
          <w:numId w:val="19"/>
        </w:numPr>
        <w:ind w:left="1440"/>
        <w:rPr>
          <w:lang w:val="en-US"/>
        </w:rPr>
      </w:pPr>
      <w:r>
        <w:rPr>
          <w:lang w:val="en-US"/>
        </w:rPr>
        <w:t xml:space="preserve">There are SQL scripts involved, so the DBA may be required to run those also if they are the only IT members that </w:t>
      </w:r>
      <w:r w:rsidR="00522F67">
        <w:rPr>
          <w:lang w:val="en-US"/>
        </w:rPr>
        <w:t>are permitted to run those scripts</w:t>
      </w:r>
      <w:r>
        <w:rPr>
          <w:lang w:val="en-US"/>
        </w:rPr>
        <w:t xml:space="preserve">. </w:t>
      </w:r>
    </w:p>
    <w:p w:rsidR="00522F67" w:rsidRPr="00DE1157" w:rsidRDefault="00522F67" w:rsidP="00A35551">
      <w:pPr>
        <w:pStyle w:val="ListParagraph"/>
        <w:numPr>
          <w:ilvl w:val="0"/>
          <w:numId w:val="19"/>
        </w:numPr>
        <w:tabs>
          <w:tab w:val="left" w:pos="2160"/>
        </w:tabs>
        <w:ind w:left="1440"/>
        <w:rPr>
          <w:lang w:val="en-US"/>
        </w:rPr>
      </w:pPr>
      <w:r>
        <w:rPr>
          <w:lang w:val="en-US"/>
        </w:rPr>
        <w:t xml:space="preserve">Need to determine whether the regular backups (e.g. overnight backup, weekly backup) are sufficient from the source environment or a new set of backups are needed that are as up to date as possible. </w:t>
      </w:r>
    </w:p>
    <w:p w:rsidR="009A4184" w:rsidRPr="00EB0FAC" w:rsidRDefault="009A4184" w:rsidP="00A35551">
      <w:pPr>
        <w:pStyle w:val="Heading2"/>
        <w:numPr>
          <w:ilvl w:val="1"/>
          <w:numId w:val="17"/>
        </w:numPr>
        <w:rPr>
          <w:rFonts w:cs="Segoe UI"/>
        </w:rPr>
      </w:pPr>
      <w:bookmarkStart w:id="5" w:name="_Toc22562647"/>
      <w:r>
        <w:rPr>
          <w:rFonts w:cs="Segoe UI"/>
        </w:rPr>
        <w:t>Backups</w:t>
      </w:r>
      <w:bookmarkEnd w:id="5"/>
    </w:p>
    <w:p w:rsidR="00D81F2C" w:rsidRPr="00A35551" w:rsidRDefault="00D81F2C" w:rsidP="00A35551">
      <w:pPr>
        <w:pStyle w:val="ListParagraph"/>
        <w:numPr>
          <w:ilvl w:val="2"/>
          <w:numId w:val="20"/>
        </w:numPr>
        <w:spacing w:before="0" w:after="0"/>
        <w:rPr>
          <w:rFonts w:eastAsia="Times New Roman"/>
        </w:rPr>
      </w:pPr>
      <w:r w:rsidRPr="00A35551">
        <w:rPr>
          <w:rFonts w:eastAsia="Times New Roman"/>
        </w:rPr>
        <w:t xml:space="preserve">Copy </w:t>
      </w:r>
      <w:r w:rsidR="00522F67" w:rsidRPr="00A35551">
        <w:rPr>
          <w:rFonts w:eastAsia="Times New Roman"/>
        </w:rPr>
        <w:t>the database</w:t>
      </w:r>
      <w:r w:rsidRPr="00A35551">
        <w:rPr>
          <w:rFonts w:eastAsia="Times New Roman"/>
        </w:rPr>
        <w:t xml:space="preserve"> backup</w:t>
      </w:r>
      <w:r w:rsidR="006B32FF" w:rsidRPr="00A35551">
        <w:rPr>
          <w:rFonts w:eastAsia="Times New Roman"/>
        </w:rPr>
        <w:t xml:space="preserve"> file</w:t>
      </w:r>
      <w:r w:rsidR="00522F67" w:rsidRPr="00A35551">
        <w:rPr>
          <w:rFonts w:eastAsia="Times New Roman"/>
        </w:rPr>
        <w:t xml:space="preserve">s from your </w:t>
      </w:r>
      <w:r w:rsidRPr="00A35551">
        <w:rPr>
          <w:rFonts w:eastAsia="Times New Roman"/>
          <w:b/>
        </w:rPr>
        <w:t>source</w:t>
      </w:r>
      <w:r w:rsidRPr="00A35551">
        <w:rPr>
          <w:rFonts w:eastAsia="Times New Roman"/>
        </w:rPr>
        <w:t xml:space="preserve"> </w:t>
      </w:r>
      <w:r w:rsidR="00522F67" w:rsidRPr="00A35551">
        <w:rPr>
          <w:rFonts w:eastAsia="Times New Roman"/>
        </w:rPr>
        <w:t xml:space="preserve">environment. </w:t>
      </w:r>
    </w:p>
    <w:p w:rsidR="00D81F2C" w:rsidRDefault="00522F67" w:rsidP="00A35551">
      <w:pPr>
        <w:numPr>
          <w:ilvl w:val="0"/>
          <w:numId w:val="21"/>
        </w:numPr>
        <w:spacing w:before="0" w:after="0"/>
        <w:rPr>
          <w:rFonts w:eastAsia="Times New Roman"/>
        </w:rPr>
      </w:pPr>
      <w:r>
        <w:rPr>
          <w:rFonts w:eastAsia="Times New Roman"/>
        </w:rPr>
        <w:t xml:space="preserve">In this example: </w:t>
      </w:r>
      <w:r w:rsidR="00C66234">
        <w:rPr>
          <w:rFonts w:eastAsia="Times New Roman"/>
          <w:b/>
        </w:rPr>
        <w:t>INT5 wms</w:t>
      </w:r>
      <w:r>
        <w:rPr>
          <w:rFonts w:eastAsia="Times New Roman"/>
        </w:rPr>
        <w:t xml:space="preserve"> (META, </w:t>
      </w:r>
      <w:r w:rsidR="00041A60">
        <w:rPr>
          <w:rFonts w:eastAsia="Times New Roman"/>
        </w:rPr>
        <w:t xml:space="preserve">TMS, </w:t>
      </w:r>
      <w:r>
        <w:rPr>
          <w:rFonts w:eastAsia="Times New Roman"/>
        </w:rPr>
        <w:t xml:space="preserve">WMS) </w:t>
      </w:r>
    </w:p>
    <w:p w:rsidR="00D81F2C" w:rsidRDefault="00C66234" w:rsidP="00D81F2C">
      <w:pPr>
        <w:numPr>
          <w:ilvl w:val="2"/>
          <w:numId w:val="10"/>
        </w:numPr>
        <w:spacing w:before="0" w:after="0"/>
        <w:rPr>
          <w:rFonts w:eastAsia="Times New Roman"/>
        </w:rPr>
      </w:pPr>
      <w:r>
        <w:rPr>
          <w:rFonts w:eastAsia="Times New Roman"/>
        </w:rPr>
        <w:t>wms</w:t>
      </w:r>
      <w:r w:rsidR="00522F67">
        <w:rPr>
          <w:rFonts w:eastAsia="Times New Roman"/>
        </w:rPr>
        <w:t>_</w:t>
      </w:r>
      <w:r w:rsidR="00041A60">
        <w:rPr>
          <w:rFonts w:eastAsia="Times New Roman"/>
        </w:rPr>
        <w:t>m</w:t>
      </w:r>
      <w:r w:rsidR="00522F67">
        <w:rPr>
          <w:rFonts w:eastAsia="Times New Roman"/>
        </w:rPr>
        <w:t xml:space="preserve"> </w:t>
      </w:r>
    </w:p>
    <w:p w:rsidR="00D81F2C" w:rsidRDefault="00C66234" w:rsidP="00D81F2C">
      <w:pPr>
        <w:numPr>
          <w:ilvl w:val="2"/>
          <w:numId w:val="10"/>
        </w:numPr>
        <w:spacing w:before="0" w:after="0"/>
        <w:rPr>
          <w:rFonts w:eastAsia="Times New Roman"/>
        </w:rPr>
      </w:pPr>
      <w:r>
        <w:rPr>
          <w:rFonts w:eastAsia="Times New Roman"/>
        </w:rPr>
        <w:t>wms</w:t>
      </w:r>
      <w:r w:rsidR="00522F67">
        <w:rPr>
          <w:rFonts w:eastAsia="Times New Roman"/>
        </w:rPr>
        <w:t>_</w:t>
      </w:r>
      <w:r w:rsidR="00041A60">
        <w:rPr>
          <w:rFonts w:eastAsia="Times New Roman"/>
        </w:rPr>
        <w:t>t</w:t>
      </w:r>
    </w:p>
    <w:p w:rsidR="00522F67" w:rsidRDefault="00C66234" w:rsidP="00D81F2C">
      <w:pPr>
        <w:numPr>
          <w:ilvl w:val="2"/>
          <w:numId w:val="10"/>
        </w:numPr>
        <w:spacing w:before="0" w:after="0"/>
        <w:rPr>
          <w:rFonts w:eastAsia="Times New Roman"/>
        </w:rPr>
      </w:pPr>
      <w:r>
        <w:rPr>
          <w:rFonts w:eastAsia="Times New Roman"/>
        </w:rPr>
        <w:t>wms</w:t>
      </w:r>
      <w:r w:rsidR="00522F67">
        <w:rPr>
          <w:rFonts w:eastAsia="Times New Roman"/>
        </w:rPr>
        <w:t>_w</w:t>
      </w:r>
    </w:p>
    <w:p w:rsidR="00522F67" w:rsidRDefault="00522F67" w:rsidP="00A35551">
      <w:pPr>
        <w:numPr>
          <w:ilvl w:val="0"/>
          <w:numId w:val="21"/>
        </w:numPr>
        <w:spacing w:before="0" w:after="0"/>
        <w:rPr>
          <w:rFonts w:eastAsia="Times New Roman"/>
        </w:rPr>
      </w:pPr>
      <w:r>
        <w:rPr>
          <w:rFonts w:eastAsia="Times New Roman"/>
        </w:rPr>
        <w:t>No need to backup the analytics DB (</w:t>
      </w:r>
      <w:r w:rsidR="00CC4417">
        <w:rPr>
          <w:rFonts w:eastAsia="Times New Roman"/>
        </w:rPr>
        <w:t>wms</w:t>
      </w:r>
      <w:r>
        <w:rPr>
          <w:rFonts w:eastAsia="Times New Roman"/>
        </w:rPr>
        <w:t>_a: will be cleaned and rebuilt) nor the ice DB (</w:t>
      </w:r>
      <w:r w:rsidR="00CC4417">
        <w:rPr>
          <w:rFonts w:eastAsia="Times New Roman"/>
        </w:rPr>
        <w:t>wms</w:t>
      </w:r>
      <w:r>
        <w:rPr>
          <w:rFonts w:eastAsia="Times New Roman"/>
        </w:rPr>
        <w:t>_c: contains test data only).</w:t>
      </w:r>
    </w:p>
    <w:p w:rsidR="00275626" w:rsidRPr="00A35551" w:rsidRDefault="00D81F2C" w:rsidP="00A35551">
      <w:pPr>
        <w:numPr>
          <w:ilvl w:val="0"/>
          <w:numId w:val="21"/>
        </w:numPr>
        <w:spacing w:before="0" w:after="0"/>
        <w:rPr>
          <w:rFonts w:eastAsia="Times New Roman"/>
        </w:rPr>
      </w:pPr>
      <w:r>
        <w:rPr>
          <w:rFonts w:eastAsia="Times New Roman"/>
        </w:rPr>
        <w:t xml:space="preserve">Optional: Reserve </w:t>
      </w:r>
      <w:r w:rsidR="00522F67">
        <w:rPr>
          <w:rFonts w:eastAsia="Times New Roman"/>
        </w:rPr>
        <w:t>backup</w:t>
      </w:r>
      <w:r>
        <w:rPr>
          <w:rFonts w:eastAsia="Times New Roman"/>
        </w:rPr>
        <w:t>s</w:t>
      </w:r>
      <w:r w:rsidR="00522F67">
        <w:rPr>
          <w:rFonts w:eastAsia="Times New Roman"/>
        </w:rPr>
        <w:t xml:space="preserve"> of the databases </w:t>
      </w:r>
      <w:r>
        <w:rPr>
          <w:rFonts w:eastAsia="Times New Roman"/>
        </w:rPr>
        <w:t>from</w:t>
      </w:r>
      <w:r w:rsidR="00522F67">
        <w:rPr>
          <w:rFonts w:eastAsia="Times New Roman"/>
        </w:rPr>
        <w:t xml:space="preserve"> the </w:t>
      </w:r>
      <w:r w:rsidRPr="00D81F2C">
        <w:rPr>
          <w:rFonts w:eastAsia="Times New Roman"/>
          <w:b/>
        </w:rPr>
        <w:t>destination</w:t>
      </w:r>
      <w:r w:rsidR="00522F67">
        <w:rPr>
          <w:rFonts w:eastAsia="Times New Roman"/>
        </w:rPr>
        <w:t xml:space="preserve"> environment – just in case. </w:t>
      </w:r>
      <w:r w:rsidR="00522F67" w:rsidRPr="00D81F2C">
        <w:rPr>
          <w:rFonts w:eastAsia="Times New Roman"/>
        </w:rPr>
        <w:t xml:space="preserve">In this example: </w:t>
      </w:r>
      <w:r w:rsidR="00C66234">
        <w:rPr>
          <w:rFonts w:eastAsia="Times New Roman"/>
          <w:b/>
        </w:rPr>
        <w:t>INT5 wms</w:t>
      </w:r>
      <w:r>
        <w:rPr>
          <w:rFonts w:eastAsia="Times New Roman"/>
        </w:rPr>
        <w:t xml:space="preserve">; </w:t>
      </w:r>
      <w:r w:rsidR="00C66234">
        <w:rPr>
          <w:rFonts w:eastAsia="Times New Roman"/>
          <w:b/>
        </w:rPr>
        <w:t>int1_94x; int3_94x</w:t>
      </w:r>
      <w:r w:rsidR="00275626">
        <w:br w:type="page"/>
      </w:r>
    </w:p>
    <w:p w:rsidR="006B32FF" w:rsidRDefault="006B32FF" w:rsidP="00E52E11">
      <w:pPr>
        <w:pStyle w:val="Heading1"/>
        <w:numPr>
          <w:ilvl w:val="0"/>
          <w:numId w:val="15"/>
        </w:numPr>
      </w:pPr>
      <w:bookmarkStart w:id="6" w:name="_Toc22562648"/>
      <w:r>
        <w:lastRenderedPageBreak/>
        <w:t>Execution</w:t>
      </w:r>
      <w:r w:rsidR="004B0F88">
        <w:t xml:space="preserve"> Steps</w:t>
      </w:r>
      <w:bookmarkEnd w:id="6"/>
    </w:p>
    <w:p w:rsidR="00D55F8A" w:rsidRPr="00EB0FAC" w:rsidRDefault="007D607F" w:rsidP="00A35551">
      <w:pPr>
        <w:pStyle w:val="Heading2"/>
        <w:numPr>
          <w:ilvl w:val="1"/>
          <w:numId w:val="15"/>
        </w:numPr>
        <w:rPr>
          <w:rFonts w:cs="Segoe UI"/>
        </w:rPr>
      </w:pPr>
      <w:bookmarkStart w:id="7" w:name="_Toc22562649"/>
      <w:r>
        <w:rPr>
          <w:rFonts w:cs="Segoe UI"/>
        </w:rPr>
        <w:t xml:space="preserve">Pre </w:t>
      </w:r>
      <w:r w:rsidR="00DD2B62">
        <w:rPr>
          <w:rFonts w:cs="Segoe UI"/>
        </w:rPr>
        <w:t xml:space="preserve">Database </w:t>
      </w:r>
      <w:r w:rsidR="004B0F88">
        <w:rPr>
          <w:rFonts w:cs="Segoe UI"/>
        </w:rPr>
        <w:t>Step</w:t>
      </w:r>
      <w:r w:rsidR="00D55F8A">
        <w:rPr>
          <w:rFonts w:cs="Segoe UI"/>
        </w:rPr>
        <w:t>s</w:t>
      </w:r>
      <w:bookmarkEnd w:id="7"/>
    </w:p>
    <w:p w:rsidR="006B32FF" w:rsidRPr="001D79D5" w:rsidRDefault="004B0F88" w:rsidP="001D79D5">
      <w:pPr>
        <w:pStyle w:val="ListParagraph"/>
        <w:numPr>
          <w:ilvl w:val="2"/>
          <w:numId w:val="15"/>
        </w:numPr>
        <w:spacing w:before="0" w:after="0"/>
        <w:ind w:left="720" w:hanging="720"/>
        <w:rPr>
          <w:rFonts w:ascii="Calibri" w:eastAsia="Times New Roman" w:hAnsi="Calibri" w:cs="Calibri"/>
          <w:noProof w:val="0"/>
          <w:lang w:val="en-US" w:eastAsia="en-US"/>
        </w:rPr>
      </w:pPr>
      <w:r w:rsidRPr="001D79D5">
        <w:rPr>
          <w:rFonts w:eastAsia="Times New Roman"/>
        </w:rPr>
        <w:t xml:space="preserve">BEFORE the database restore in the </w:t>
      </w:r>
      <w:r w:rsidRPr="001D79D5">
        <w:rPr>
          <w:rFonts w:eastAsia="Times New Roman"/>
          <w:b/>
        </w:rPr>
        <w:t>destination</w:t>
      </w:r>
      <w:r w:rsidRPr="001D79D5">
        <w:rPr>
          <w:rFonts w:eastAsia="Times New Roman"/>
        </w:rPr>
        <w:t xml:space="preserve">, </w:t>
      </w:r>
      <w:r w:rsidR="006B32FF" w:rsidRPr="001D79D5">
        <w:rPr>
          <w:rFonts w:eastAsia="Times New Roman"/>
        </w:rPr>
        <w:t xml:space="preserve">Stop the </w:t>
      </w:r>
      <w:r w:rsidRPr="001D79D5">
        <w:rPr>
          <w:rFonts w:eastAsia="Times New Roman"/>
        </w:rPr>
        <w:t xml:space="preserve">EliteSeries </w:t>
      </w:r>
      <w:r w:rsidR="006B32FF" w:rsidRPr="001D79D5">
        <w:rPr>
          <w:rFonts w:eastAsia="Times New Roman"/>
        </w:rPr>
        <w:t xml:space="preserve">portal on your </w:t>
      </w:r>
      <w:r w:rsidRPr="001D79D5">
        <w:rPr>
          <w:rFonts w:eastAsia="Times New Roman"/>
          <w:b/>
        </w:rPr>
        <w:t>destination</w:t>
      </w:r>
      <w:r w:rsidRPr="001D79D5">
        <w:rPr>
          <w:rFonts w:eastAsia="Times New Roman"/>
        </w:rPr>
        <w:t xml:space="preserve"> </w:t>
      </w:r>
      <w:r w:rsidR="006B32FF" w:rsidRPr="001D79D5">
        <w:rPr>
          <w:rFonts w:eastAsia="Times New Roman"/>
        </w:rPr>
        <w:t xml:space="preserve">environment. In this case: </w:t>
      </w:r>
      <w:r w:rsidR="00C66234">
        <w:rPr>
          <w:rFonts w:eastAsia="Times New Roman"/>
          <w:b/>
        </w:rPr>
        <w:t>INT5 wms</w:t>
      </w:r>
      <w:r w:rsidRPr="001D79D5">
        <w:rPr>
          <w:rFonts w:eastAsia="Times New Roman"/>
        </w:rPr>
        <w:t xml:space="preserve">; </w:t>
      </w:r>
      <w:r w:rsidR="00C66234">
        <w:rPr>
          <w:rFonts w:eastAsia="Times New Roman"/>
          <w:b/>
        </w:rPr>
        <w:t>int1_94</w:t>
      </w:r>
      <w:r w:rsidRPr="001D79D5">
        <w:rPr>
          <w:rFonts w:eastAsia="Times New Roman"/>
          <w:b/>
        </w:rPr>
        <w:t>x</w:t>
      </w:r>
      <w:r w:rsidR="00C66234">
        <w:rPr>
          <w:rFonts w:eastAsia="Times New Roman"/>
          <w:b/>
        </w:rPr>
        <w:t>; int3_94x</w:t>
      </w:r>
      <w:r w:rsidR="006B32FF" w:rsidRPr="001D79D5">
        <w:rPr>
          <w:rFonts w:eastAsia="Times New Roman"/>
        </w:rPr>
        <w:t xml:space="preserve">. </w:t>
      </w:r>
    </w:p>
    <w:p w:rsidR="00DD3A78" w:rsidRDefault="00AF282D" w:rsidP="00A051F7">
      <w:pPr>
        <w:spacing w:before="0" w:after="0"/>
        <w:ind w:left="720"/>
      </w:pPr>
      <w:hyperlink r:id="rId15" w:history="1">
        <w:r w:rsidR="00A051F7" w:rsidRPr="008B4887">
          <w:rPr>
            <w:rStyle w:val="Hyperlink"/>
          </w:rPr>
          <w:t xml:space="preserve"> https://kdci5wmsea1.bcliquor.com/TecsysCP2/do?actionCode=environment&amp;environment=wms</w:t>
        </w:r>
      </w:hyperlink>
    </w:p>
    <w:p w:rsidR="00A051F7" w:rsidRDefault="00AF282D" w:rsidP="00A051F7">
      <w:pPr>
        <w:spacing w:before="0" w:after="0"/>
        <w:ind w:left="720"/>
      </w:pPr>
      <w:hyperlink r:id="rId16" w:history="1">
        <w:r w:rsidR="00A051F7" w:rsidRPr="008B4887">
          <w:rPr>
            <w:rStyle w:val="Hyperlink"/>
          </w:rPr>
          <w:t xml:space="preserve"> https://kdci5wmsea2.bcliquor.com/TecsysCP2/do?actionCode=environment&amp;environment=wms</w:t>
        </w:r>
      </w:hyperlink>
    </w:p>
    <w:p w:rsidR="00A051F7" w:rsidRDefault="00AF282D" w:rsidP="00A051F7">
      <w:pPr>
        <w:spacing w:before="0" w:after="0"/>
        <w:ind w:left="720"/>
      </w:pPr>
      <w:hyperlink r:id="rId17" w:history="1">
        <w:r w:rsidR="00A051F7" w:rsidRPr="008B4887">
          <w:rPr>
            <w:rStyle w:val="Hyperlink"/>
          </w:rPr>
          <w:t xml:space="preserve"> https://kdci5wmsea3.bcliquor.com/TecsysCP2/do?actionCode=environment&amp;environment=wms</w:t>
        </w:r>
      </w:hyperlink>
    </w:p>
    <w:p w:rsidR="00DD3A78" w:rsidRPr="00613202" w:rsidRDefault="00DD3A78" w:rsidP="00DD3A78">
      <w:pPr>
        <w:spacing w:before="0" w:after="0"/>
        <w:rPr>
          <w:rFonts w:ascii="Calibri" w:eastAsia="Times New Roman" w:hAnsi="Calibri" w:cs="Calibri"/>
          <w:noProof w:val="0"/>
          <w:lang w:val="en-US" w:eastAsia="en-US"/>
        </w:rPr>
      </w:pPr>
    </w:p>
    <w:p w:rsidR="00613202" w:rsidRDefault="00A051F7" w:rsidP="00275626">
      <w:pPr>
        <w:spacing w:before="240" w:after="240"/>
        <w:rPr>
          <w:rFonts w:ascii="Calibri" w:eastAsia="Times New Roman" w:hAnsi="Calibri" w:cs="Calibri"/>
          <w:noProof w:val="0"/>
          <w:lang w:val="en-US" w:eastAsia="en-US"/>
        </w:rPr>
      </w:pPr>
      <w:r>
        <w:drawing>
          <wp:inline distT="0" distB="0" distL="0" distR="0" wp14:anchorId="57ECD51B" wp14:editId="14C090E7">
            <wp:extent cx="6510655" cy="20942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0655" cy="2094230"/>
                    </a:xfrm>
                    <a:prstGeom prst="rect">
                      <a:avLst/>
                    </a:prstGeom>
                  </pic:spPr>
                </pic:pic>
              </a:graphicData>
            </a:graphic>
          </wp:inline>
        </w:drawing>
      </w:r>
    </w:p>
    <w:p w:rsidR="004B0F88" w:rsidRDefault="006B32FF" w:rsidP="004B0F88">
      <w:pPr>
        <w:numPr>
          <w:ilvl w:val="1"/>
          <w:numId w:val="11"/>
        </w:numPr>
        <w:spacing w:before="0" w:after="0"/>
        <w:rPr>
          <w:rFonts w:eastAsia="Times New Roman"/>
        </w:rPr>
      </w:pPr>
      <w:r>
        <w:rPr>
          <w:rFonts w:eastAsia="Times New Roman"/>
        </w:rPr>
        <w:t>If the environment has clustered application servers</w:t>
      </w:r>
      <w:r w:rsidR="004B0F88">
        <w:rPr>
          <w:rFonts w:eastAsia="Times New Roman"/>
        </w:rPr>
        <w:t>,</w:t>
      </w:r>
      <w:r>
        <w:rPr>
          <w:rFonts w:eastAsia="Times New Roman"/>
        </w:rPr>
        <w:t xml:space="preserve"> then </w:t>
      </w:r>
      <w:r w:rsidR="00A051F7" w:rsidRPr="00A051F7">
        <w:rPr>
          <w:rFonts w:eastAsia="Times New Roman"/>
          <w:b/>
          <w:bCs/>
        </w:rPr>
        <w:t>ALL</w:t>
      </w:r>
      <w:r w:rsidR="00A051F7">
        <w:rPr>
          <w:rFonts w:eastAsia="Times New Roman"/>
        </w:rPr>
        <w:t xml:space="preserve"> </w:t>
      </w:r>
      <w:r>
        <w:rPr>
          <w:rFonts w:eastAsia="Times New Roman"/>
        </w:rPr>
        <w:t xml:space="preserve">portals need to be stopped. For the </w:t>
      </w:r>
      <w:r w:rsidR="00A051F7">
        <w:rPr>
          <w:rFonts w:eastAsia="Times New Roman"/>
        </w:rPr>
        <w:t>INT5</w:t>
      </w:r>
      <w:r>
        <w:rPr>
          <w:rFonts w:eastAsia="Times New Roman"/>
        </w:rPr>
        <w:t xml:space="preserve"> environment portals: </w:t>
      </w:r>
      <w:r w:rsidR="00A051F7">
        <w:rPr>
          <w:rFonts w:eastAsia="Times New Roman"/>
        </w:rPr>
        <w:t xml:space="preserve">ALL THREE </w:t>
      </w:r>
      <w:r>
        <w:rPr>
          <w:rFonts w:eastAsia="Times New Roman"/>
        </w:rPr>
        <w:t>load balanced app server URLs:</w:t>
      </w:r>
    </w:p>
    <w:p w:rsidR="00F56DEE" w:rsidRDefault="006B32FF" w:rsidP="006B32FF">
      <w:pPr>
        <w:numPr>
          <w:ilvl w:val="1"/>
          <w:numId w:val="11"/>
        </w:numPr>
        <w:spacing w:before="0" w:after="0"/>
        <w:rPr>
          <w:rFonts w:eastAsia="Times New Roman"/>
        </w:rPr>
      </w:pPr>
      <w:r>
        <w:rPr>
          <w:rFonts w:eastAsia="Times New Roman"/>
        </w:rPr>
        <w:t xml:space="preserve">The </w:t>
      </w:r>
      <w:r w:rsidR="004B0F88">
        <w:rPr>
          <w:rFonts w:eastAsia="Times New Roman"/>
        </w:rPr>
        <w:t xml:space="preserve">URL for </w:t>
      </w:r>
      <w:r>
        <w:rPr>
          <w:rFonts w:eastAsia="Times New Roman"/>
        </w:rPr>
        <w:t>the load balancer (or dispatcher) will only take you to one of the app servers</w:t>
      </w:r>
      <w:r w:rsidR="004B0F88">
        <w:rPr>
          <w:rFonts w:eastAsia="Times New Roman"/>
        </w:rPr>
        <w:t xml:space="preserve"> and it is not easy to determine which app server</w:t>
      </w:r>
      <w:r w:rsidR="00F56DEE">
        <w:rPr>
          <w:rFonts w:eastAsia="Times New Roman"/>
        </w:rPr>
        <w:t xml:space="preserve">: </w:t>
      </w:r>
    </w:p>
    <w:p w:rsidR="006B32FF" w:rsidRDefault="006B32FF" w:rsidP="00F56DEE">
      <w:pPr>
        <w:spacing w:before="0" w:after="0"/>
        <w:rPr>
          <w:rFonts w:eastAsia="Times New Roman"/>
        </w:rPr>
      </w:pPr>
    </w:p>
    <w:p w:rsidR="007D607F" w:rsidRPr="00EB0FAC" w:rsidRDefault="007D607F" w:rsidP="001D79D5">
      <w:pPr>
        <w:pStyle w:val="Heading2"/>
        <w:numPr>
          <w:ilvl w:val="1"/>
          <w:numId w:val="15"/>
        </w:numPr>
        <w:rPr>
          <w:rFonts w:cs="Segoe UI"/>
        </w:rPr>
      </w:pPr>
      <w:bookmarkStart w:id="8" w:name="_Toc22562650"/>
      <w:r>
        <w:rPr>
          <w:rFonts w:cs="Segoe UI"/>
        </w:rPr>
        <w:t>Database Steps</w:t>
      </w:r>
      <w:bookmarkEnd w:id="8"/>
    </w:p>
    <w:p w:rsidR="006B32FF" w:rsidRPr="001D79D5" w:rsidRDefault="006B32FF" w:rsidP="001D79D5">
      <w:pPr>
        <w:pStyle w:val="ListParagraph"/>
        <w:numPr>
          <w:ilvl w:val="2"/>
          <w:numId w:val="15"/>
        </w:numPr>
        <w:spacing w:before="120" w:after="0"/>
        <w:ind w:left="720" w:hanging="720"/>
        <w:rPr>
          <w:rFonts w:eastAsia="Times New Roman"/>
        </w:rPr>
      </w:pPr>
      <w:r w:rsidRPr="001D79D5">
        <w:rPr>
          <w:rFonts w:eastAsia="Times New Roman"/>
        </w:rPr>
        <w:t xml:space="preserve">Restore the databases on the </w:t>
      </w:r>
      <w:r w:rsidR="00613202" w:rsidRPr="001D79D5">
        <w:rPr>
          <w:rFonts w:eastAsia="Times New Roman"/>
          <w:b/>
        </w:rPr>
        <w:t>destination</w:t>
      </w:r>
      <w:r w:rsidRPr="001D79D5">
        <w:rPr>
          <w:rFonts w:eastAsia="Times New Roman"/>
        </w:rPr>
        <w:t xml:space="preserve"> </w:t>
      </w:r>
      <w:r w:rsidR="00613202" w:rsidRPr="001D79D5">
        <w:rPr>
          <w:rFonts w:eastAsia="Times New Roman"/>
        </w:rPr>
        <w:t>DB server</w:t>
      </w:r>
      <w:r w:rsidRPr="001D79D5">
        <w:rPr>
          <w:rFonts w:eastAsia="Times New Roman"/>
        </w:rPr>
        <w:t xml:space="preserve"> </w:t>
      </w:r>
      <w:r w:rsidRPr="001D79D5">
        <w:rPr>
          <w:rFonts w:eastAsia="Times New Roman"/>
          <w:b/>
        </w:rPr>
        <w:t>replacing</w:t>
      </w:r>
      <w:r w:rsidRPr="001D79D5">
        <w:rPr>
          <w:rFonts w:eastAsia="Times New Roman"/>
        </w:rPr>
        <w:t xml:space="preserve"> the existing databases. </w:t>
      </w:r>
    </w:p>
    <w:p w:rsidR="00613202" w:rsidRDefault="006B32FF" w:rsidP="001D79D5">
      <w:pPr>
        <w:numPr>
          <w:ilvl w:val="0"/>
          <w:numId w:val="23"/>
        </w:numPr>
        <w:spacing w:before="0" w:after="0"/>
        <w:rPr>
          <w:rFonts w:eastAsia="Times New Roman"/>
        </w:rPr>
      </w:pPr>
      <w:r>
        <w:rPr>
          <w:rFonts w:eastAsia="Times New Roman"/>
        </w:rPr>
        <w:t xml:space="preserve">On </w:t>
      </w:r>
      <w:r w:rsidR="00DD3A78">
        <w:rPr>
          <w:rFonts w:eastAsia="Times New Roman"/>
        </w:rPr>
        <w:t>DEV</w:t>
      </w:r>
      <w:r>
        <w:rPr>
          <w:rFonts w:eastAsia="Times New Roman"/>
        </w:rPr>
        <w:t xml:space="preserve"> DB server</w:t>
      </w:r>
      <w:r w:rsidR="00DD3A78">
        <w:rPr>
          <w:rFonts w:eastAsia="Times New Roman"/>
        </w:rPr>
        <w:t xml:space="preserve"> </w:t>
      </w:r>
      <w:r w:rsidR="00B82049">
        <w:rPr>
          <w:rFonts w:eastAsia="Times New Roman"/>
        </w:rPr>
        <w:t>(</w:t>
      </w:r>
      <w:r w:rsidR="00A051F7">
        <w:rPr>
          <w:rFonts w:eastAsia="Times New Roman"/>
        </w:rPr>
        <w:t>int5</w:t>
      </w:r>
      <w:r w:rsidR="00B82049">
        <w:rPr>
          <w:rFonts w:eastAsia="Times New Roman"/>
        </w:rPr>
        <w:t>):</w:t>
      </w:r>
      <w:r w:rsidR="00DD3A78">
        <w:rPr>
          <w:rFonts w:eastAsia="Times New Roman"/>
        </w:rPr>
        <w:t xml:space="preserve"> the DB</w:t>
      </w:r>
      <w:r w:rsidR="00B82049">
        <w:rPr>
          <w:rFonts w:eastAsia="Times New Roman"/>
        </w:rPr>
        <w:t>s</w:t>
      </w:r>
      <w:r>
        <w:rPr>
          <w:rFonts w:eastAsia="Times New Roman"/>
        </w:rPr>
        <w:t xml:space="preserve"> must be restored with the same name as the existing DBs:</w:t>
      </w:r>
    </w:p>
    <w:p w:rsidR="00613202" w:rsidRDefault="00A051F7" w:rsidP="00613202">
      <w:pPr>
        <w:numPr>
          <w:ilvl w:val="2"/>
          <w:numId w:val="11"/>
        </w:numPr>
        <w:spacing w:before="0" w:after="0"/>
        <w:rPr>
          <w:rFonts w:eastAsia="Times New Roman"/>
        </w:rPr>
      </w:pPr>
      <w:r>
        <w:rPr>
          <w:rFonts w:eastAsia="Times New Roman"/>
        </w:rPr>
        <w:t>wms</w:t>
      </w:r>
      <w:r w:rsidR="006B32FF">
        <w:rPr>
          <w:rFonts w:eastAsia="Times New Roman"/>
        </w:rPr>
        <w:t>_</w:t>
      </w:r>
      <w:r w:rsidR="00041A60">
        <w:rPr>
          <w:rFonts w:eastAsia="Times New Roman"/>
        </w:rPr>
        <w:t>m</w:t>
      </w:r>
      <w:r w:rsidR="00613202">
        <w:rPr>
          <w:rFonts w:eastAsia="Times New Roman"/>
        </w:rPr>
        <w:t xml:space="preserve"> </w:t>
      </w:r>
    </w:p>
    <w:p w:rsidR="00613202" w:rsidRDefault="00A051F7" w:rsidP="00613202">
      <w:pPr>
        <w:numPr>
          <w:ilvl w:val="2"/>
          <w:numId w:val="11"/>
        </w:numPr>
        <w:spacing w:before="0" w:after="0"/>
        <w:rPr>
          <w:rFonts w:eastAsia="Times New Roman"/>
        </w:rPr>
      </w:pPr>
      <w:r>
        <w:rPr>
          <w:rFonts w:eastAsia="Times New Roman"/>
        </w:rPr>
        <w:t>wms</w:t>
      </w:r>
      <w:r w:rsidR="006B32FF">
        <w:rPr>
          <w:rFonts w:eastAsia="Times New Roman"/>
        </w:rPr>
        <w:t>_</w:t>
      </w:r>
      <w:r w:rsidR="00041A60">
        <w:rPr>
          <w:rFonts w:eastAsia="Times New Roman"/>
        </w:rPr>
        <w:t>t</w:t>
      </w:r>
    </w:p>
    <w:p w:rsidR="006B32FF" w:rsidRDefault="00A051F7" w:rsidP="00613202">
      <w:pPr>
        <w:numPr>
          <w:ilvl w:val="2"/>
          <w:numId w:val="11"/>
        </w:numPr>
        <w:spacing w:before="0" w:after="0"/>
        <w:rPr>
          <w:rFonts w:eastAsia="Times New Roman"/>
        </w:rPr>
      </w:pPr>
      <w:r>
        <w:rPr>
          <w:rFonts w:eastAsia="Times New Roman"/>
        </w:rPr>
        <w:t>wms</w:t>
      </w:r>
      <w:r w:rsidR="006B32FF">
        <w:rPr>
          <w:rFonts w:eastAsia="Times New Roman"/>
        </w:rPr>
        <w:t>_w</w:t>
      </w:r>
    </w:p>
    <w:p w:rsidR="00613202" w:rsidRDefault="006B32FF" w:rsidP="001D79D5">
      <w:pPr>
        <w:numPr>
          <w:ilvl w:val="0"/>
          <w:numId w:val="23"/>
        </w:numPr>
        <w:spacing w:before="0" w:after="0"/>
        <w:rPr>
          <w:rFonts w:eastAsia="Times New Roman"/>
        </w:rPr>
      </w:pPr>
      <w:r>
        <w:rPr>
          <w:rFonts w:eastAsia="Times New Roman"/>
        </w:rPr>
        <w:t xml:space="preserve">On </w:t>
      </w:r>
      <w:r w:rsidR="00DD3A78">
        <w:rPr>
          <w:rFonts w:eastAsia="Times New Roman"/>
        </w:rPr>
        <w:t>DEV</w:t>
      </w:r>
      <w:r>
        <w:rPr>
          <w:rFonts w:eastAsia="Times New Roman"/>
        </w:rPr>
        <w:t xml:space="preserve"> DB server</w:t>
      </w:r>
      <w:r w:rsidR="00B82049">
        <w:rPr>
          <w:rFonts w:eastAsia="Times New Roman"/>
        </w:rPr>
        <w:t xml:space="preserve"> (</w:t>
      </w:r>
      <w:r w:rsidR="00A051F7">
        <w:rPr>
          <w:rFonts w:eastAsia="Times New Roman"/>
        </w:rPr>
        <w:t>int1_94x</w:t>
      </w:r>
      <w:r w:rsidR="00B82049">
        <w:rPr>
          <w:rFonts w:eastAsia="Times New Roman"/>
        </w:rPr>
        <w:t>)</w:t>
      </w:r>
      <w:r>
        <w:rPr>
          <w:rFonts w:eastAsia="Times New Roman"/>
        </w:rPr>
        <w:t xml:space="preserve">: </w:t>
      </w:r>
      <w:r w:rsidR="00B82049">
        <w:rPr>
          <w:rFonts w:eastAsia="Times New Roman"/>
        </w:rPr>
        <w:t>t</w:t>
      </w:r>
      <w:r>
        <w:rPr>
          <w:rFonts w:eastAsia="Times New Roman"/>
        </w:rPr>
        <w:t>he</w:t>
      </w:r>
      <w:r w:rsidR="00B82049">
        <w:rPr>
          <w:rFonts w:eastAsia="Times New Roman"/>
        </w:rPr>
        <w:t xml:space="preserve"> DBs</w:t>
      </w:r>
      <w:r>
        <w:rPr>
          <w:rFonts w:eastAsia="Times New Roman"/>
        </w:rPr>
        <w:t xml:space="preserve"> must be restored with the same name as the existing DBs:</w:t>
      </w:r>
    </w:p>
    <w:p w:rsidR="00613202" w:rsidRDefault="00A051F7" w:rsidP="00613202">
      <w:pPr>
        <w:numPr>
          <w:ilvl w:val="2"/>
          <w:numId w:val="11"/>
        </w:numPr>
        <w:spacing w:before="0" w:after="0"/>
        <w:rPr>
          <w:rFonts w:eastAsia="Times New Roman"/>
        </w:rPr>
      </w:pPr>
      <w:r>
        <w:rPr>
          <w:rFonts w:eastAsia="Times New Roman"/>
        </w:rPr>
        <w:t>int1_94x</w:t>
      </w:r>
      <w:r w:rsidR="006B32FF">
        <w:rPr>
          <w:rFonts w:eastAsia="Times New Roman"/>
        </w:rPr>
        <w:t>_</w:t>
      </w:r>
      <w:r w:rsidR="00041A60">
        <w:rPr>
          <w:rFonts w:eastAsia="Times New Roman"/>
        </w:rPr>
        <w:t>m</w:t>
      </w:r>
      <w:r w:rsidR="006B32FF">
        <w:rPr>
          <w:rFonts w:eastAsia="Times New Roman"/>
        </w:rPr>
        <w:t xml:space="preserve"> </w:t>
      </w:r>
    </w:p>
    <w:p w:rsidR="00613202" w:rsidRDefault="00A051F7" w:rsidP="00613202">
      <w:pPr>
        <w:numPr>
          <w:ilvl w:val="2"/>
          <w:numId w:val="11"/>
        </w:numPr>
        <w:spacing w:before="0" w:after="0"/>
        <w:rPr>
          <w:rFonts w:eastAsia="Times New Roman"/>
        </w:rPr>
      </w:pPr>
      <w:r>
        <w:rPr>
          <w:rFonts w:eastAsia="Times New Roman"/>
        </w:rPr>
        <w:t>int1_94x</w:t>
      </w:r>
      <w:r w:rsidR="006B32FF">
        <w:rPr>
          <w:rFonts w:eastAsia="Times New Roman"/>
        </w:rPr>
        <w:t>_</w:t>
      </w:r>
      <w:r w:rsidR="00041A60">
        <w:rPr>
          <w:rFonts w:eastAsia="Times New Roman"/>
        </w:rPr>
        <w:t>t</w:t>
      </w:r>
      <w:r w:rsidR="00613202">
        <w:rPr>
          <w:rFonts w:eastAsia="Times New Roman"/>
        </w:rPr>
        <w:t xml:space="preserve"> </w:t>
      </w:r>
    </w:p>
    <w:p w:rsidR="006B32FF" w:rsidRDefault="00A051F7" w:rsidP="00613202">
      <w:pPr>
        <w:numPr>
          <w:ilvl w:val="2"/>
          <w:numId w:val="11"/>
        </w:numPr>
        <w:spacing w:before="0" w:after="0"/>
        <w:rPr>
          <w:rFonts w:eastAsia="Times New Roman"/>
        </w:rPr>
      </w:pPr>
      <w:r>
        <w:rPr>
          <w:rFonts w:eastAsia="Times New Roman"/>
        </w:rPr>
        <w:t>int</w:t>
      </w:r>
      <w:r w:rsidR="00DD3A78">
        <w:rPr>
          <w:rFonts w:eastAsia="Times New Roman"/>
        </w:rPr>
        <w:t>_</w:t>
      </w:r>
      <w:r w:rsidR="006B32FF">
        <w:rPr>
          <w:rFonts w:eastAsia="Times New Roman"/>
        </w:rPr>
        <w:t>9</w:t>
      </w:r>
      <w:r>
        <w:rPr>
          <w:rFonts w:eastAsia="Times New Roman"/>
        </w:rPr>
        <w:t>4</w:t>
      </w:r>
      <w:r w:rsidR="006B32FF">
        <w:rPr>
          <w:rFonts w:eastAsia="Times New Roman"/>
        </w:rPr>
        <w:t>x_w</w:t>
      </w:r>
    </w:p>
    <w:p w:rsidR="006B32FF" w:rsidRDefault="00B0108F" w:rsidP="001D79D5">
      <w:pPr>
        <w:numPr>
          <w:ilvl w:val="0"/>
          <w:numId w:val="23"/>
        </w:numPr>
        <w:spacing w:before="0" w:after="0"/>
        <w:rPr>
          <w:rFonts w:eastAsia="Times New Roman"/>
        </w:rPr>
      </w:pPr>
      <w:r>
        <w:rPr>
          <w:rFonts w:eastAsia="Times New Roman"/>
        </w:rPr>
        <w:t xml:space="preserve">Be aware of passwords for the </w:t>
      </w:r>
      <w:r w:rsidRPr="00B0108F">
        <w:rPr>
          <w:rFonts w:eastAsia="Times New Roman"/>
          <w:b/>
        </w:rPr>
        <w:t>tecsys</w:t>
      </w:r>
      <w:r>
        <w:rPr>
          <w:rFonts w:eastAsia="Times New Roman"/>
        </w:rPr>
        <w:t xml:space="preserve"> DB user. </w:t>
      </w:r>
      <w:r w:rsidR="00B82049">
        <w:rPr>
          <w:rFonts w:eastAsia="Times New Roman"/>
        </w:rPr>
        <w:t xml:space="preserve">If the destination db servers have different passwords </w:t>
      </w:r>
      <w:r w:rsidR="006B32FF">
        <w:rPr>
          <w:rFonts w:eastAsia="Times New Roman"/>
        </w:rPr>
        <w:t xml:space="preserve">for the </w:t>
      </w:r>
      <w:r w:rsidR="006B32FF" w:rsidRPr="00613202">
        <w:rPr>
          <w:rFonts w:eastAsia="Times New Roman"/>
          <w:b/>
        </w:rPr>
        <w:t>tecsys</w:t>
      </w:r>
      <w:r w:rsidR="006B32FF">
        <w:rPr>
          <w:rFonts w:eastAsia="Times New Roman"/>
        </w:rPr>
        <w:t xml:space="preserve"> </w:t>
      </w:r>
      <w:r w:rsidR="00613202">
        <w:rPr>
          <w:rFonts w:eastAsia="Times New Roman"/>
        </w:rPr>
        <w:t xml:space="preserve">DB </w:t>
      </w:r>
      <w:r w:rsidR="006B32FF">
        <w:rPr>
          <w:rFonts w:eastAsia="Times New Roman"/>
        </w:rPr>
        <w:t xml:space="preserve">user </w:t>
      </w:r>
      <w:r w:rsidR="00B82049">
        <w:rPr>
          <w:rFonts w:eastAsia="Times New Roman"/>
        </w:rPr>
        <w:t>than on the source db server, then th</w:t>
      </w:r>
      <w:r>
        <w:rPr>
          <w:rFonts w:eastAsia="Times New Roman"/>
        </w:rPr>
        <w:t>at difference</w:t>
      </w:r>
      <w:r w:rsidR="00B82049">
        <w:rPr>
          <w:rFonts w:eastAsia="Times New Roman"/>
        </w:rPr>
        <w:t xml:space="preserve"> need</w:t>
      </w:r>
      <w:r>
        <w:rPr>
          <w:rFonts w:eastAsia="Times New Roman"/>
        </w:rPr>
        <w:t>s</w:t>
      </w:r>
      <w:r w:rsidR="00B82049">
        <w:rPr>
          <w:rFonts w:eastAsia="Times New Roman"/>
        </w:rPr>
        <w:t xml:space="preserve"> to updated in </w:t>
      </w:r>
      <w:r w:rsidR="00B82049" w:rsidRPr="00B82049">
        <w:rPr>
          <w:rFonts w:eastAsia="Times New Roman"/>
          <w:b/>
        </w:rPr>
        <w:t>md_environment_dbset_db</w:t>
      </w:r>
      <w:r w:rsidR="00B82049" w:rsidRPr="00B82049">
        <w:rPr>
          <w:rFonts w:eastAsia="Times New Roman"/>
        </w:rPr>
        <w:t xml:space="preserve"> </w:t>
      </w:r>
      <w:r>
        <w:rPr>
          <w:rFonts w:eastAsia="Times New Roman"/>
        </w:rPr>
        <w:t>table – this will be covered in SQL Script B (step 5) below</w:t>
      </w:r>
      <w:r w:rsidR="006B32FF">
        <w:rPr>
          <w:rFonts w:eastAsia="Times New Roman"/>
        </w:rPr>
        <w:t>.</w:t>
      </w:r>
    </w:p>
    <w:p w:rsidR="006B32FF" w:rsidRPr="001D79D5" w:rsidRDefault="006B32FF" w:rsidP="001D79D5">
      <w:pPr>
        <w:pStyle w:val="ListParagraph"/>
        <w:numPr>
          <w:ilvl w:val="2"/>
          <w:numId w:val="15"/>
        </w:numPr>
        <w:spacing w:before="120" w:after="0"/>
        <w:ind w:left="720" w:hanging="720"/>
        <w:rPr>
          <w:rFonts w:eastAsia="Times New Roman"/>
        </w:rPr>
      </w:pPr>
      <w:r w:rsidRPr="001D79D5">
        <w:rPr>
          <w:rFonts w:eastAsia="Times New Roman"/>
        </w:rPr>
        <w:t xml:space="preserve">Run set of SQL scripts A </w:t>
      </w:r>
      <w:r w:rsidR="00B0108F" w:rsidRPr="001D79D5">
        <w:rPr>
          <w:rFonts w:eastAsia="Times New Roman"/>
        </w:rPr>
        <w:t xml:space="preserve">before starting the portal. </w:t>
      </w:r>
    </w:p>
    <w:p w:rsidR="00B0108F" w:rsidRDefault="00B0108F" w:rsidP="001D79D5">
      <w:pPr>
        <w:numPr>
          <w:ilvl w:val="0"/>
          <w:numId w:val="24"/>
        </w:numPr>
        <w:spacing w:before="0" w:after="0"/>
        <w:ind w:left="1440"/>
        <w:rPr>
          <w:rFonts w:eastAsia="Times New Roman"/>
        </w:rPr>
      </w:pPr>
      <w:r>
        <w:rPr>
          <w:rFonts w:eastAsia="Times New Roman"/>
        </w:rPr>
        <w:t xml:space="preserve">This script cleans up sessions, tasks, locks from the source environment. </w:t>
      </w:r>
    </w:p>
    <w:p w:rsidR="00B0108F" w:rsidRDefault="00B0108F" w:rsidP="001D79D5">
      <w:pPr>
        <w:numPr>
          <w:ilvl w:val="0"/>
          <w:numId w:val="25"/>
        </w:numPr>
        <w:spacing w:before="0" w:after="0"/>
        <w:rPr>
          <w:rFonts w:eastAsia="Times New Roman"/>
        </w:rPr>
      </w:pPr>
      <w:r>
        <w:rPr>
          <w:rFonts w:eastAsia="Times New Roman"/>
        </w:rPr>
        <w:t xml:space="preserve">Modified delete for tables will many records: e.g. md_task_log to delete 100,000 records at a time. </w:t>
      </w:r>
    </w:p>
    <w:p w:rsidR="00B0108F" w:rsidRDefault="00B0108F" w:rsidP="001D79D5">
      <w:pPr>
        <w:numPr>
          <w:ilvl w:val="0"/>
          <w:numId w:val="25"/>
        </w:numPr>
        <w:spacing w:before="0" w:after="0"/>
        <w:rPr>
          <w:rFonts w:eastAsia="Times New Roman"/>
        </w:rPr>
      </w:pPr>
      <w:r>
        <w:rPr>
          <w:rFonts w:eastAsia="Times New Roman"/>
        </w:rPr>
        <w:t xml:space="preserve">Likely need to shrink the database log file at the same time. </w:t>
      </w:r>
    </w:p>
    <w:p w:rsidR="00B0108F" w:rsidRDefault="00B0108F" w:rsidP="001D79D5">
      <w:pPr>
        <w:numPr>
          <w:ilvl w:val="0"/>
          <w:numId w:val="25"/>
        </w:numPr>
        <w:spacing w:before="0" w:after="0"/>
        <w:rPr>
          <w:rFonts w:eastAsia="Times New Roman"/>
        </w:rPr>
      </w:pPr>
      <w:r>
        <w:rPr>
          <w:rFonts w:eastAsia="Times New Roman"/>
        </w:rPr>
        <w:lastRenderedPageBreak/>
        <w:t xml:space="preserve">May need to do the same for other tables if there are lots of records. </w:t>
      </w:r>
    </w:p>
    <w:p w:rsidR="006B32FF" w:rsidRDefault="006B32FF" w:rsidP="001D79D5">
      <w:pPr>
        <w:numPr>
          <w:ilvl w:val="0"/>
          <w:numId w:val="24"/>
        </w:numPr>
        <w:spacing w:before="0" w:after="0"/>
        <w:ind w:left="1440"/>
        <w:rPr>
          <w:rFonts w:eastAsia="Times New Roman"/>
        </w:rPr>
      </w:pPr>
      <w:r>
        <w:rPr>
          <w:rFonts w:eastAsia="Times New Roman"/>
        </w:rPr>
        <w:t xml:space="preserve">Two scripts are attached: </w:t>
      </w:r>
      <w:r w:rsidRPr="00613202">
        <w:rPr>
          <w:rFonts w:eastAsia="Times New Roman"/>
          <w:b/>
        </w:rPr>
        <w:t xml:space="preserve">one for </w:t>
      </w:r>
      <w:r w:rsidR="00A051F7">
        <w:rPr>
          <w:rFonts w:eastAsia="Times New Roman"/>
          <w:b/>
        </w:rPr>
        <w:t>int5</w:t>
      </w:r>
      <w:r>
        <w:rPr>
          <w:rFonts w:eastAsia="Times New Roman"/>
        </w:rPr>
        <w:t xml:space="preserve">, </w:t>
      </w:r>
      <w:r w:rsidRPr="00613202">
        <w:rPr>
          <w:rFonts w:eastAsia="Times New Roman"/>
          <w:b/>
        </w:rPr>
        <w:t xml:space="preserve">one for </w:t>
      </w:r>
      <w:r w:rsidR="00A051F7">
        <w:rPr>
          <w:rFonts w:eastAsia="Times New Roman"/>
          <w:b/>
        </w:rPr>
        <w:t>int1_94x</w:t>
      </w:r>
    </w:p>
    <w:p w:rsidR="006B32FF" w:rsidRDefault="006B32FF" w:rsidP="001D79D5">
      <w:pPr>
        <w:numPr>
          <w:ilvl w:val="0"/>
          <w:numId w:val="24"/>
        </w:numPr>
        <w:spacing w:before="0" w:after="0"/>
        <w:ind w:left="1440"/>
        <w:rPr>
          <w:rFonts w:eastAsia="Times New Roman"/>
        </w:rPr>
      </w:pPr>
      <w:r>
        <w:rPr>
          <w:rFonts w:eastAsia="Times New Roman"/>
        </w:rPr>
        <w:t>Both scripts are identical with description &amp; instructions on how to do search and replace to accommodate different environments (see image below</w:t>
      </w:r>
      <w:r w:rsidR="00BE7FCC">
        <w:rPr>
          <w:rFonts w:eastAsia="Times New Roman"/>
        </w:rPr>
        <w:t>)</w:t>
      </w:r>
      <w:r>
        <w:rPr>
          <w:rFonts w:eastAsia="Times New Roman"/>
        </w:rPr>
        <w:t>.</w:t>
      </w:r>
    </w:p>
    <w:p w:rsidR="006704A8" w:rsidRDefault="00CC4417" w:rsidP="00B0108F">
      <w:pPr>
        <w:spacing w:before="240" w:after="240"/>
        <w:rPr>
          <w:rFonts w:eastAsia="Times New Roman"/>
        </w:rPr>
      </w:pPr>
      <w:r>
        <w:rPr>
          <w:rFonts w:eastAsia="Times New Roman"/>
        </w:rPr>
        <w:drawing>
          <wp:inline distT="0" distB="0" distL="0" distR="0">
            <wp:extent cx="6510655" cy="5111750"/>
            <wp:effectExtent l="0" t="0" r="4445"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0655" cy="5111750"/>
                    </a:xfrm>
                    <a:prstGeom prst="rect">
                      <a:avLst/>
                    </a:prstGeom>
                    <a:noFill/>
                    <a:ln>
                      <a:noFill/>
                    </a:ln>
                  </pic:spPr>
                </pic:pic>
              </a:graphicData>
            </a:graphic>
          </wp:inline>
        </w:drawing>
      </w:r>
    </w:p>
    <w:p w:rsidR="00613202" w:rsidRPr="001D79D5" w:rsidRDefault="006B32FF" w:rsidP="001D79D5">
      <w:pPr>
        <w:pStyle w:val="ListParagraph"/>
        <w:numPr>
          <w:ilvl w:val="2"/>
          <w:numId w:val="15"/>
        </w:numPr>
        <w:spacing w:before="0" w:after="0"/>
        <w:ind w:left="720" w:hanging="720"/>
        <w:rPr>
          <w:rFonts w:eastAsia="Times New Roman"/>
        </w:rPr>
      </w:pPr>
      <w:r w:rsidRPr="001D79D5">
        <w:rPr>
          <w:rFonts w:eastAsia="Times New Roman"/>
        </w:rPr>
        <w:t xml:space="preserve">Start the </w:t>
      </w:r>
      <w:r w:rsidR="00613202" w:rsidRPr="001D79D5">
        <w:rPr>
          <w:rFonts w:eastAsia="Times New Roman"/>
        </w:rPr>
        <w:t xml:space="preserve">EliteSeries </w:t>
      </w:r>
      <w:r w:rsidRPr="001D79D5">
        <w:rPr>
          <w:rFonts w:eastAsia="Times New Roman"/>
        </w:rPr>
        <w:t xml:space="preserve">portal. </w:t>
      </w:r>
    </w:p>
    <w:p w:rsidR="00AE55B2" w:rsidRDefault="00DA26AC" w:rsidP="00275626">
      <w:pPr>
        <w:spacing w:before="240" w:after="240"/>
        <w:ind w:left="1440"/>
        <w:rPr>
          <w:rFonts w:eastAsia="Times New Roman"/>
        </w:rPr>
      </w:pPr>
      <w:r>
        <w:rPr>
          <w:rFonts w:eastAsia="Times New Roman"/>
        </w:rPr>
        <w:drawing>
          <wp:inline distT="0" distB="0" distL="0" distR="0">
            <wp:extent cx="295275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rsidR="007D607F" w:rsidRDefault="00041A60" w:rsidP="001D79D5">
      <w:pPr>
        <w:pStyle w:val="ListParagraph"/>
        <w:numPr>
          <w:ilvl w:val="0"/>
          <w:numId w:val="26"/>
        </w:numPr>
        <w:spacing w:before="0" w:after="0"/>
        <w:ind w:left="1440"/>
        <w:rPr>
          <w:rFonts w:eastAsia="Times New Roman"/>
        </w:rPr>
      </w:pPr>
      <w:r>
        <w:rPr>
          <w:rFonts w:eastAsia="Times New Roman"/>
        </w:rPr>
        <w:t xml:space="preserve">Records </w:t>
      </w:r>
      <w:r w:rsidR="007D607F">
        <w:rPr>
          <w:rFonts w:eastAsia="Times New Roman"/>
        </w:rPr>
        <w:t xml:space="preserve">get copied from the </w:t>
      </w:r>
      <w:r w:rsidR="007D607F" w:rsidRPr="007D607F">
        <w:rPr>
          <w:rFonts w:eastAsia="Times New Roman"/>
          <w:b/>
        </w:rPr>
        <w:t>tecsys_default</w:t>
      </w:r>
      <w:r w:rsidR="007D607F">
        <w:rPr>
          <w:rFonts w:eastAsia="Times New Roman"/>
        </w:rPr>
        <w:t xml:space="preserve"> records in </w:t>
      </w:r>
      <w:r>
        <w:rPr>
          <w:rFonts w:eastAsia="Times New Roman"/>
        </w:rPr>
        <w:t xml:space="preserve">various </w:t>
      </w:r>
      <w:r w:rsidR="007D607F">
        <w:rPr>
          <w:rFonts w:eastAsia="Times New Roman"/>
        </w:rPr>
        <w:t>tables</w:t>
      </w:r>
      <w:r w:rsidR="00DA26AC">
        <w:rPr>
          <w:rFonts w:eastAsia="Times New Roman"/>
        </w:rPr>
        <w:t xml:space="preserve"> (e.g. md_app_server, md_app_cluster)</w:t>
      </w:r>
      <w:r w:rsidR="007D607F">
        <w:rPr>
          <w:rFonts w:eastAsia="Times New Roman"/>
        </w:rPr>
        <w:t>.</w:t>
      </w:r>
    </w:p>
    <w:p w:rsidR="00292BF7" w:rsidRPr="00292BF7" w:rsidRDefault="00292BF7" w:rsidP="00275626">
      <w:pPr>
        <w:spacing w:before="240" w:after="240"/>
        <w:ind w:left="1526"/>
        <w:rPr>
          <w:rFonts w:eastAsia="Times New Roman"/>
        </w:rPr>
      </w:pPr>
    </w:p>
    <w:p w:rsidR="00613202" w:rsidRDefault="00613202" w:rsidP="001D79D5">
      <w:pPr>
        <w:numPr>
          <w:ilvl w:val="0"/>
          <w:numId w:val="26"/>
        </w:numPr>
        <w:spacing w:before="0" w:after="0"/>
        <w:ind w:left="1440"/>
        <w:rPr>
          <w:rFonts w:eastAsia="Times New Roman"/>
        </w:rPr>
      </w:pPr>
      <w:r>
        <w:rPr>
          <w:rFonts w:eastAsia="Times New Roman"/>
        </w:rPr>
        <w:lastRenderedPageBreak/>
        <w:t xml:space="preserve">Review the start.log file if </w:t>
      </w:r>
      <w:r w:rsidR="00DA26AC">
        <w:rPr>
          <w:rFonts w:eastAsia="Times New Roman"/>
        </w:rPr>
        <w:t>you are paranoid</w:t>
      </w:r>
      <w:r w:rsidR="00151B5E">
        <w:rPr>
          <w:rFonts w:eastAsia="Times New Roman"/>
        </w:rPr>
        <w:t xml:space="preserve">. </w:t>
      </w:r>
    </w:p>
    <w:p w:rsidR="00613202" w:rsidRDefault="00DA26AC" w:rsidP="00DA26AC">
      <w:pPr>
        <w:spacing w:before="240" w:after="240"/>
        <w:rPr>
          <w:rFonts w:eastAsia="Times New Roman"/>
        </w:rPr>
      </w:pPr>
      <w:r>
        <w:drawing>
          <wp:inline distT="0" distB="0" distL="0" distR="0" wp14:anchorId="439DEDAB" wp14:editId="2F9B3EBB">
            <wp:extent cx="638175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1750" cy="2209800"/>
                    </a:xfrm>
                    <a:prstGeom prst="rect">
                      <a:avLst/>
                    </a:prstGeom>
                  </pic:spPr>
                </pic:pic>
              </a:graphicData>
            </a:graphic>
          </wp:inline>
        </w:drawing>
      </w:r>
    </w:p>
    <w:p w:rsidR="007205F5" w:rsidRPr="007205F5" w:rsidRDefault="00E61C79" w:rsidP="001D79D5">
      <w:pPr>
        <w:pStyle w:val="Heading2"/>
        <w:numPr>
          <w:ilvl w:val="1"/>
          <w:numId w:val="15"/>
        </w:numPr>
        <w:rPr>
          <w:rFonts w:cs="Segoe UI"/>
        </w:rPr>
      </w:pPr>
      <w:bookmarkStart w:id="9" w:name="_Toc22562651"/>
      <w:r>
        <w:rPr>
          <w:rFonts w:cs="Segoe UI"/>
        </w:rPr>
        <w:t xml:space="preserve">Login Password Change </w:t>
      </w:r>
      <w:r w:rsidR="007205F5">
        <w:rPr>
          <w:rFonts w:cs="Segoe UI"/>
        </w:rPr>
        <w:t>Steps</w:t>
      </w:r>
      <w:bookmarkEnd w:id="9"/>
    </w:p>
    <w:p w:rsidR="006B32FF" w:rsidRPr="001D79D5" w:rsidRDefault="006B32FF" w:rsidP="001D79D5">
      <w:pPr>
        <w:pStyle w:val="ListParagraph"/>
        <w:numPr>
          <w:ilvl w:val="2"/>
          <w:numId w:val="15"/>
        </w:numPr>
        <w:spacing w:before="0" w:after="0"/>
        <w:ind w:left="720" w:hanging="720"/>
        <w:rPr>
          <w:rFonts w:eastAsia="Times New Roman"/>
        </w:rPr>
      </w:pPr>
      <w:r w:rsidRPr="001D79D5">
        <w:rPr>
          <w:rFonts w:eastAsia="Times New Roman"/>
        </w:rPr>
        <w:t xml:space="preserve">Log into EliteSeries as the </w:t>
      </w:r>
      <w:r w:rsidRPr="001D79D5">
        <w:rPr>
          <w:rFonts w:eastAsia="Times New Roman"/>
          <w:b/>
          <w:bCs/>
        </w:rPr>
        <w:t>system</w:t>
      </w:r>
      <w:r w:rsidRPr="001D79D5">
        <w:rPr>
          <w:rFonts w:eastAsia="Times New Roman"/>
        </w:rPr>
        <w:t xml:space="preserve"> user. </w:t>
      </w:r>
      <w:r w:rsidR="008D2B90" w:rsidRPr="001D79D5">
        <w:rPr>
          <w:rFonts w:eastAsia="Times New Roman"/>
        </w:rPr>
        <w:t>REMEMBER – if you copied the meta DB, th</w:t>
      </w:r>
      <w:r w:rsidR="007D607F" w:rsidRPr="001D79D5">
        <w:rPr>
          <w:rFonts w:eastAsia="Times New Roman"/>
        </w:rPr>
        <w:t xml:space="preserve">at </w:t>
      </w:r>
      <w:r w:rsidR="008D2B90" w:rsidRPr="001D79D5">
        <w:rPr>
          <w:rFonts w:eastAsia="Times New Roman"/>
        </w:rPr>
        <w:t xml:space="preserve">user’s password is the </w:t>
      </w:r>
      <w:r w:rsidR="008D2B90" w:rsidRPr="001D79D5">
        <w:rPr>
          <w:rFonts w:eastAsia="Times New Roman"/>
          <w:b/>
        </w:rPr>
        <w:t>source</w:t>
      </w:r>
      <w:r w:rsidR="008D2B90" w:rsidRPr="001D79D5">
        <w:rPr>
          <w:rFonts w:eastAsia="Times New Roman"/>
        </w:rPr>
        <w:t xml:space="preserve"> environment</w:t>
      </w:r>
      <w:r w:rsidR="007D607F" w:rsidRPr="001D79D5">
        <w:rPr>
          <w:rFonts w:eastAsia="Times New Roman"/>
        </w:rPr>
        <w:t>’s</w:t>
      </w:r>
      <w:r w:rsidR="008D2B90" w:rsidRPr="001D79D5">
        <w:rPr>
          <w:rFonts w:eastAsia="Times New Roman"/>
        </w:rPr>
        <w:t xml:space="preserve"> password. </w:t>
      </w:r>
    </w:p>
    <w:p w:rsidR="009325B9" w:rsidRDefault="00DA26AC" w:rsidP="000F40E8">
      <w:pPr>
        <w:spacing w:before="240" w:after="240"/>
        <w:ind w:left="2520"/>
        <w:rPr>
          <w:rFonts w:eastAsia="Times New Roman"/>
        </w:rPr>
      </w:pPr>
      <w:r>
        <w:drawing>
          <wp:inline distT="0" distB="0" distL="0" distR="0" wp14:anchorId="301914E0" wp14:editId="6646AC1D">
            <wp:extent cx="3409950" cy="399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3990975"/>
                    </a:xfrm>
                    <a:prstGeom prst="rect">
                      <a:avLst/>
                    </a:prstGeom>
                  </pic:spPr>
                </pic:pic>
              </a:graphicData>
            </a:graphic>
          </wp:inline>
        </w:drawing>
      </w:r>
    </w:p>
    <w:p w:rsidR="001D79D5" w:rsidRDefault="00837880" w:rsidP="000F40E8">
      <w:pPr>
        <w:pStyle w:val="ListParagraph"/>
        <w:numPr>
          <w:ilvl w:val="2"/>
          <w:numId w:val="15"/>
        </w:numPr>
        <w:spacing w:before="240" w:after="240"/>
        <w:ind w:left="720" w:hanging="720"/>
        <w:contextualSpacing w:val="0"/>
        <w:rPr>
          <w:rFonts w:eastAsia="Times New Roman"/>
        </w:rPr>
      </w:pPr>
      <w:r w:rsidRPr="001D79D5">
        <w:rPr>
          <w:rFonts w:eastAsia="Times New Roman"/>
        </w:rPr>
        <w:lastRenderedPageBreak/>
        <w:t xml:space="preserve">If there are different passwords for </w:t>
      </w:r>
      <w:r w:rsidRPr="001D79D5">
        <w:rPr>
          <w:rFonts w:eastAsia="Times New Roman"/>
          <w:b/>
        </w:rPr>
        <w:t>system</w:t>
      </w:r>
      <w:r w:rsidRPr="001D79D5">
        <w:rPr>
          <w:rFonts w:eastAsia="Times New Roman"/>
        </w:rPr>
        <w:t xml:space="preserve"> user (&amp; </w:t>
      </w:r>
      <w:r w:rsidRPr="001D79D5">
        <w:rPr>
          <w:rFonts w:eastAsia="Times New Roman"/>
          <w:b/>
        </w:rPr>
        <w:t>tecuser</w:t>
      </w:r>
      <w:r w:rsidRPr="001D79D5">
        <w:rPr>
          <w:rFonts w:eastAsia="Times New Roman"/>
        </w:rPr>
        <w:t xml:space="preserve"> &amp; </w:t>
      </w:r>
      <w:r w:rsidRPr="001D79D5">
        <w:rPr>
          <w:rFonts w:eastAsia="Times New Roman"/>
          <w:b/>
        </w:rPr>
        <w:t>tecsys</w:t>
      </w:r>
      <w:r w:rsidRPr="001D79D5">
        <w:rPr>
          <w:rFonts w:eastAsia="Times New Roman"/>
        </w:rPr>
        <w:t xml:space="preserve">) in the different environments, then you need to update them for these users again in the </w:t>
      </w:r>
      <w:r w:rsidRPr="001D79D5">
        <w:rPr>
          <w:rFonts w:eastAsia="Times New Roman"/>
          <w:b/>
        </w:rPr>
        <w:t>md_user</w:t>
      </w:r>
      <w:r w:rsidRPr="001D79D5">
        <w:rPr>
          <w:rFonts w:eastAsia="Times New Roman"/>
        </w:rPr>
        <w:t xml:space="preserve"> view.</w:t>
      </w:r>
      <w:r>
        <w:drawing>
          <wp:inline distT="0" distB="0" distL="0" distR="0">
            <wp:extent cx="485775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3695700"/>
                    </a:xfrm>
                    <a:prstGeom prst="rect">
                      <a:avLst/>
                    </a:prstGeom>
                    <a:noFill/>
                    <a:ln>
                      <a:noFill/>
                    </a:ln>
                  </pic:spPr>
                </pic:pic>
              </a:graphicData>
            </a:graphic>
          </wp:inline>
        </w:drawing>
      </w:r>
    </w:p>
    <w:p w:rsidR="00837880" w:rsidRDefault="00837880">
      <w:pPr>
        <w:jc w:val="center"/>
        <w:rPr>
          <w:rFonts w:eastAsiaTheme="majorEastAsia" w:cs="Segoe UI"/>
          <w:b/>
          <w:bCs/>
          <w:noProof w:val="0"/>
          <w:color w:val="152934"/>
          <w:sz w:val="28"/>
          <w:szCs w:val="28"/>
          <w:lang w:val="en-US" w:eastAsia="en-US"/>
        </w:rPr>
      </w:pPr>
      <w:r>
        <w:rPr>
          <w:rFonts w:cs="Segoe UI"/>
        </w:rPr>
        <w:br w:type="page"/>
      </w:r>
    </w:p>
    <w:p w:rsidR="007205F5" w:rsidRPr="00EB0FAC" w:rsidRDefault="007205F5" w:rsidP="001D79D5">
      <w:pPr>
        <w:pStyle w:val="Heading2"/>
        <w:numPr>
          <w:ilvl w:val="1"/>
          <w:numId w:val="15"/>
        </w:numPr>
        <w:rPr>
          <w:rFonts w:cs="Segoe UI"/>
        </w:rPr>
      </w:pPr>
      <w:bookmarkStart w:id="10" w:name="_Toc22562652"/>
      <w:r>
        <w:rPr>
          <w:rFonts w:cs="Segoe UI"/>
        </w:rPr>
        <w:lastRenderedPageBreak/>
        <w:t>Launchpad Steps</w:t>
      </w:r>
      <w:bookmarkEnd w:id="10"/>
    </w:p>
    <w:p w:rsidR="006B32FF" w:rsidRPr="00E52E11" w:rsidRDefault="00E52E11" w:rsidP="00E52E11">
      <w:pPr>
        <w:pStyle w:val="ListParagraph"/>
        <w:numPr>
          <w:ilvl w:val="2"/>
          <w:numId w:val="15"/>
        </w:numPr>
        <w:spacing w:before="0" w:after="0"/>
        <w:ind w:left="720" w:hanging="720"/>
        <w:rPr>
          <w:rFonts w:eastAsia="Times New Roman"/>
        </w:rPr>
      </w:pPr>
      <w:r>
        <w:rPr>
          <w:rFonts w:eastAsia="Times New Roman"/>
        </w:rPr>
        <w:t>To p</w:t>
      </w:r>
      <w:r w:rsidR="006B32FF" w:rsidRPr="001D79D5">
        <w:rPr>
          <w:rFonts w:eastAsia="Times New Roman"/>
        </w:rPr>
        <w:t>erform Launchpad steps</w:t>
      </w:r>
      <w:r>
        <w:rPr>
          <w:rFonts w:eastAsia="Times New Roman"/>
        </w:rPr>
        <w:t>:</w:t>
      </w:r>
      <w:r w:rsidR="006B32FF" w:rsidRPr="001D79D5">
        <w:rPr>
          <w:rFonts w:eastAsia="Times New Roman"/>
        </w:rPr>
        <w:t xml:space="preserve"> </w:t>
      </w:r>
      <w:r w:rsidR="006B32FF" w:rsidRPr="00E52E11">
        <w:rPr>
          <w:rFonts w:eastAsia="Times New Roman"/>
        </w:rPr>
        <w:t xml:space="preserve">Log into EliteSeries as the </w:t>
      </w:r>
      <w:r w:rsidR="006B32FF" w:rsidRPr="00E52E11">
        <w:rPr>
          <w:rFonts w:eastAsia="Times New Roman"/>
          <w:b/>
          <w:bCs/>
        </w:rPr>
        <w:t>system</w:t>
      </w:r>
      <w:r w:rsidR="006B32FF" w:rsidRPr="00E52E11">
        <w:rPr>
          <w:rFonts w:eastAsia="Times New Roman"/>
        </w:rPr>
        <w:t xml:space="preserve"> user</w:t>
      </w:r>
      <w:r w:rsidR="00BE7FCC" w:rsidRPr="00E52E11">
        <w:rPr>
          <w:rFonts w:eastAsia="Times New Roman"/>
        </w:rPr>
        <w:t xml:space="preserve"> again</w:t>
      </w:r>
      <w:r w:rsidR="006B32FF" w:rsidRPr="00E52E11">
        <w:rPr>
          <w:rFonts w:eastAsia="Times New Roman"/>
        </w:rPr>
        <w:t xml:space="preserve">. </w:t>
      </w:r>
    </w:p>
    <w:p w:rsidR="00B11314" w:rsidRDefault="00DA26AC" w:rsidP="00B11314">
      <w:pPr>
        <w:spacing w:before="240" w:after="240"/>
        <w:ind w:left="1440"/>
        <w:rPr>
          <w:rFonts w:eastAsia="Times New Roman"/>
        </w:rPr>
      </w:pPr>
      <w:r>
        <w:drawing>
          <wp:inline distT="0" distB="0" distL="0" distR="0" wp14:anchorId="1A8DC89E" wp14:editId="50C9921C">
            <wp:extent cx="3409950" cy="399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3990975"/>
                    </a:xfrm>
                    <a:prstGeom prst="rect">
                      <a:avLst/>
                    </a:prstGeom>
                  </pic:spPr>
                </pic:pic>
              </a:graphicData>
            </a:graphic>
          </wp:inline>
        </w:drawing>
      </w:r>
    </w:p>
    <w:p w:rsidR="006B32FF" w:rsidRPr="001D79D5" w:rsidRDefault="006B32FF" w:rsidP="001D79D5">
      <w:pPr>
        <w:pStyle w:val="ListParagraph"/>
        <w:numPr>
          <w:ilvl w:val="2"/>
          <w:numId w:val="15"/>
        </w:numPr>
        <w:spacing w:before="0" w:after="0"/>
        <w:ind w:left="720" w:hanging="720"/>
        <w:rPr>
          <w:rFonts w:eastAsia="Times New Roman"/>
        </w:rPr>
      </w:pPr>
      <w:r w:rsidRPr="001D79D5">
        <w:rPr>
          <w:rFonts w:eastAsia="Times New Roman"/>
        </w:rPr>
        <w:t>Shut down sys_mon services (</w:t>
      </w:r>
      <w:r w:rsidR="00DB2780" w:rsidRPr="001D79D5">
        <w:rPr>
          <w:rFonts w:eastAsia="Times New Roman"/>
          <w:b/>
        </w:rPr>
        <w:t>sys_mon</w:t>
      </w:r>
      <w:r w:rsidR="00DB2780" w:rsidRPr="001D79D5">
        <w:rPr>
          <w:rFonts w:eastAsia="Times New Roman"/>
        </w:rPr>
        <w:t xml:space="preserve"> = </w:t>
      </w:r>
      <w:r w:rsidRPr="001D79D5">
        <w:rPr>
          <w:rFonts w:eastAsia="Times New Roman"/>
          <w:b/>
          <w:bCs/>
        </w:rPr>
        <w:t>meta_msg_sys_monitor</w:t>
      </w:r>
      <w:r w:rsidRPr="001D79D5">
        <w:rPr>
          <w:rFonts w:eastAsia="Times New Roman"/>
        </w:rPr>
        <w:t>)</w:t>
      </w:r>
      <w:r w:rsidR="00DB2780" w:rsidRPr="001D79D5">
        <w:rPr>
          <w:rFonts w:eastAsia="Times New Roman"/>
        </w:rPr>
        <w:t xml:space="preserve"> Shut Down button at bottom left. </w:t>
      </w:r>
    </w:p>
    <w:p w:rsidR="00DB2780" w:rsidRDefault="00DB2780" w:rsidP="00B11314">
      <w:pPr>
        <w:spacing w:before="240" w:after="240"/>
        <w:ind w:left="2160"/>
        <w:rPr>
          <w:rFonts w:eastAsia="Times New Roman"/>
        </w:rPr>
      </w:pPr>
      <w:r>
        <w:drawing>
          <wp:inline distT="0" distB="0" distL="0" distR="0" wp14:anchorId="4BF7D9DC" wp14:editId="4EA663E4">
            <wp:extent cx="2781300" cy="100965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1009650"/>
                    </a:xfrm>
                    <a:prstGeom prst="rect">
                      <a:avLst/>
                    </a:prstGeom>
                  </pic:spPr>
                </pic:pic>
              </a:graphicData>
            </a:graphic>
          </wp:inline>
        </w:drawing>
      </w:r>
    </w:p>
    <w:p w:rsidR="0006757E" w:rsidRPr="001D79D5" w:rsidRDefault="006B32FF" w:rsidP="001D79D5">
      <w:pPr>
        <w:pStyle w:val="ListParagraph"/>
        <w:numPr>
          <w:ilvl w:val="2"/>
          <w:numId w:val="15"/>
        </w:numPr>
        <w:spacing w:before="0" w:after="0"/>
        <w:ind w:left="720" w:hanging="720"/>
        <w:rPr>
          <w:rFonts w:eastAsia="Times New Roman"/>
        </w:rPr>
      </w:pPr>
      <w:r w:rsidRPr="001D79D5">
        <w:rPr>
          <w:rFonts w:eastAsia="Times New Roman"/>
        </w:rPr>
        <w:t xml:space="preserve">REVIEW all queues and reset instances to </w:t>
      </w:r>
      <w:r w:rsidRPr="001D79D5">
        <w:rPr>
          <w:rFonts w:eastAsia="Times New Roman"/>
          <w:b/>
        </w:rPr>
        <w:t>destination</w:t>
      </w:r>
      <w:r w:rsidRPr="001D79D5">
        <w:rPr>
          <w:rFonts w:eastAsia="Times New Roman"/>
        </w:rPr>
        <w:t xml:space="preserve"> environment instance</w:t>
      </w:r>
      <w:r w:rsidR="00DB2780" w:rsidRPr="001D79D5">
        <w:rPr>
          <w:rFonts w:eastAsia="Times New Roman"/>
        </w:rPr>
        <w:t>. For eac</w:t>
      </w:r>
      <w:r w:rsidR="0006757E" w:rsidRPr="001D79D5">
        <w:rPr>
          <w:rFonts w:eastAsia="Times New Roman"/>
        </w:rPr>
        <w:t xml:space="preserve">h of the following queues: </w:t>
      </w:r>
    </w:p>
    <w:p w:rsidR="000613AF" w:rsidRDefault="000613AF" w:rsidP="001D79D5">
      <w:pPr>
        <w:pStyle w:val="ListParagraph"/>
        <w:numPr>
          <w:ilvl w:val="0"/>
          <w:numId w:val="31"/>
        </w:numPr>
        <w:spacing w:before="0" w:after="0"/>
        <w:ind w:left="1440"/>
      </w:pPr>
      <w:r>
        <w:t xml:space="preserve">REVIEW </w:t>
      </w:r>
      <w:r w:rsidRPr="001D79D5">
        <w:rPr>
          <w:b/>
          <w:bCs/>
        </w:rPr>
        <w:t>wms_md_mq_generic</w:t>
      </w:r>
    </w:p>
    <w:p w:rsidR="000613AF" w:rsidRDefault="000613AF" w:rsidP="001D79D5">
      <w:pPr>
        <w:pStyle w:val="ListParagraph"/>
        <w:numPr>
          <w:ilvl w:val="0"/>
          <w:numId w:val="31"/>
        </w:numPr>
        <w:spacing w:before="0" w:after="0"/>
        <w:ind w:left="1440"/>
      </w:pPr>
      <w:r>
        <w:t xml:space="preserve">REVIEW </w:t>
      </w:r>
      <w:r w:rsidRPr="001D79D5">
        <w:rPr>
          <w:b/>
          <w:bCs/>
        </w:rPr>
        <w:t>wms_mq_warehouse_task</w:t>
      </w:r>
      <w:r>
        <w:t xml:space="preserve"> </w:t>
      </w:r>
    </w:p>
    <w:p w:rsidR="000F40E8" w:rsidRDefault="000F40E8" w:rsidP="001D79D5">
      <w:pPr>
        <w:pStyle w:val="ListParagraph"/>
        <w:numPr>
          <w:ilvl w:val="0"/>
          <w:numId w:val="31"/>
        </w:numPr>
        <w:spacing w:before="0" w:after="0"/>
        <w:ind w:left="1440"/>
      </w:pPr>
      <w:r>
        <w:t xml:space="preserve">REVIEW </w:t>
      </w:r>
      <w:r w:rsidRPr="000F40E8">
        <w:rPr>
          <w:b/>
        </w:rPr>
        <w:t>tms_md_mq_generic</w:t>
      </w:r>
    </w:p>
    <w:p w:rsidR="000613AF" w:rsidRDefault="000613AF" w:rsidP="001D79D5">
      <w:pPr>
        <w:pStyle w:val="ListParagraph"/>
        <w:numPr>
          <w:ilvl w:val="0"/>
          <w:numId w:val="31"/>
        </w:numPr>
        <w:spacing w:before="0" w:after="0"/>
        <w:ind w:left="1440"/>
      </w:pPr>
      <w:r>
        <w:t xml:space="preserve">REVIEW </w:t>
      </w:r>
      <w:r w:rsidRPr="001D79D5">
        <w:rPr>
          <w:b/>
          <w:bCs/>
        </w:rPr>
        <w:t>meta_md_mq_generic</w:t>
      </w:r>
    </w:p>
    <w:p w:rsidR="000613AF" w:rsidRPr="000613AF" w:rsidRDefault="000613AF" w:rsidP="000613AF">
      <w:pPr>
        <w:spacing w:before="0" w:after="0"/>
      </w:pPr>
    </w:p>
    <w:p w:rsidR="000613AF" w:rsidRPr="00E52E11" w:rsidRDefault="000613AF" w:rsidP="00E52E11">
      <w:pPr>
        <w:spacing w:before="0" w:after="0"/>
        <w:ind w:left="1440" w:hanging="360"/>
        <w:rPr>
          <w:rFonts w:eastAsia="Times New Roman"/>
        </w:rPr>
      </w:pPr>
      <w:r w:rsidRPr="00E52E11">
        <w:rPr>
          <w:rFonts w:eastAsia="Times New Roman"/>
        </w:rPr>
        <w:t xml:space="preserve">For EACH of the above queues: </w:t>
      </w:r>
    </w:p>
    <w:p w:rsidR="006B32FF" w:rsidRDefault="0006757E" w:rsidP="0006757E">
      <w:pPr>
        <w:pStyle w:val="ListParagraph"/>
        <w:numPr>
          <w:ilvl w:val="0"/>
          <w:numId w:val="12"/>
        </w:numPr>
        <w:spacing w:before="0" w:after="0"/>
        <w:rPr>
          <w:rFonts w:eastAsia="Times New Roman"/>
        </w:rPr>
      </w:pPr>
      <w:r w:rsidRPr="0006757E">
        <w:rPr>
          <w:rFonts w:eastAsia="Times New Roman"/>
        </w:rPr>
        <w:t xml:space="preserve">copy the </w:t>
      </w:r>
      <w:r w:rsidRPr="007D607F">
        <w:rPr>
          <w:rFonts w:eastAsia="Times New Roman"/>
          <w:b/>
        </w:rPr>
        <w:t>destination</w:t>
      </w:r>
      <w:r w:rsidRPr="0006757E">
        <w:rPr>
          <w:rFonts w:eastAsia="Times New Roman"/>
        </w:rPr>
        <w:t xml:space="preserve"> instance name from </w:t>
      </w:r>
      <w:r w:rsidRPr="0006757E">
        <w:rPr>
          <w:rFonts w:eastAsia="Times New Roman"/>
          <w:b/>
        </w:rPr>
        <w:t>md_app_server</w:t>
      </w:r>
      <w:r w:rsidRPr="0006757E">
        <w:rPr>
          <w:rFonts w:eastAsia="Times New Roman"/>
        </w:rPr>
        <w:t xml:space="preserve"> into your clipboard (e.g. </w:t>
      </w:r>
      <w:r w:rsidR="00DA26AC" w:rsidRPr="00E44C17">
        <w:rPr>
          <w:rFonts w:cs="Segoe UI"/>
          <w:b/>
          <w:bCs/>
          <w:noProof w:val="0"/>
          <w:lang w:val="en-US" w:eastAsia="en-US"/>
        </w:rPr>
        <w:t>kdci5wmsea1.bcliquor.com_wms</w:t>
      </w:r>
      <w:r w:rsidRPr="0006757E">
        <w:rPr>
          <w:rFonts w:eastAsia="Times New Roman"/>
        </w:rPr>
        <w:t xml:space="preserve">).  </w:t>
      </w:r>
    </w:p>
    <w:p w:rsidR="0006757E" w:rsidRDefault="0006757E" w:rsidP="0006757E">
      <w:pPr>
        <w:pStyle w:val="ListParagraph"/>
        <w:numPr>
          <w:ilvl w:val="0"/>
          <w:numId w:val="12"/>
        </w:numPr>
        <w:spacing w:before="0" w:after="0"/>
        <w:rPr>
          <w:rFonts w:eastAsia="Times New Roman"/>
        </w:rPr>
      </w:pPr>
      <w:r>
        <w:rPr>
          <w:rFonts w:eastAsia="Times New Roman"/>
        </w:rPr>
        <w:t xml:space="preserve">open the </w:t>
      </w:r>
      <w:r w:rsidR="000F40E8">
        <w:rPr>
          <w:rFonts w:eastAsia="Times New Roman"/>
        </w:rPr>
        <w:t>message queue in Elite</w:t>
      </w:r>
      <w:r>
        <w:rPr>
          <w:rFonts w:eastAsia="Times New Roman"/>
        </w:rPr>
        <w:t xml:space="preserve"> (</w:t>
      </w:r>
      <w:r w:rsidR="000F40E8">
        <w:rPr>
          <w:rFonts w:eastAsia="Times New Roman"/>
        </w:rPr>
        <w:t>above list a</w:t>
      </w:r>
      <w:r>
        <w:rPr>
          <w:rFonts w:eastAsia="Times New Roman"/>
        </w:rPr>
        <w:t xml:space="preserve">. to </w:t>
      </w:r>
      <w:r w:rsidR="000F40E8">
        <w:rPr>
          <w:rFonts w:eastAsia="Times New Roman"/>
        </w:rPr>
        <w:t>g</w:t>
      </w:r>
      <w:r>
        <w:rPr>
          <w:rFonts w:eastAsia="Times New Roman"/>
        </w:rPr>
        <w:t xml:space="preserve">.) </w:t>
      </w:r>
    </w:p>
    <w:p w:rsidR="0006757E" w:rsidRDefault="000F40E8" w:rsidP="008B63B1">
      <w:pPr>
        <w:pStyle w:val="ListParagraph"/>
        <w:numPr>
          <w:ilvl w:val="0"/>
          <w:numId w:val="0"/>
        </w:numPr>
        <w:spacing w:before="240" w:after="240"/>
        <w:ind w:left="3240"/>
        <w:contextualSpacing w:val="0"/>
        <w:rPr>
          <w:rFonts w:eastAsia="Times New Roman"/>
        </w:rPr>
      </w:pPr>
      <w:r>
        <w:rPr>
          <w:rFonts w:eastAsia="Times New Roman"/>
        </w:rPr>
        <w:lastRenderedPageBreak/>
        <w:drawing>
          <wp:inline distT="0" distB="0" distL="0" distR="0">
            <wp:extent cx="3505200" cy="23241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2324100"/>
                    </a:xfrm>
                    <a:prstGeom prst="rect">
                      <a:avLst/>
                    </a:prstGeom>
                    <a:noFill/>
                    <a:ln>
                      <a:noFill/>
                    </a:ln>
                  </pic:spPr>
                </pic:pic>
              </a:graphicData>
            </a:graphic>
          </wp:inline>
        </w:drawing>
      </w:r>
    </w:p>
    <w:p w:rsidR="000F40E8" w:rsidRDefault="000F40E8" w:rsidP="000F40E8">
      <w:pPr>
        <w:pStyle w:val="ListParagraph"/>
        <w:numPr>
          <w:ilvl w:val="0"/>
          <w:numId w:val="12"/>
        </w:numPr>
        <w:spacing w:before="0" w:after="0"/>
        <w:rPr>
          <w:rFonts w:eastAsia="Times New Roman"/>
        </w:rPr>
      </w:pPr>
      <w:r>
        <w:rPr>
          <w:rFonts w:eastAsia="Times New Roman"/>
        </w:rPr>
        <w:t xml:space="preserve">clear out the </w:t>
      </w:r>
      <w:r w:rsidRPr="002D566C">
        <w:rPr>
          <w:rFonts w:eastAsia="Times New Roman"/>
          <w:b/>
        </w:rPr>
        <w:t>{cluster.instances}</w:t>
      </w:r>
      <w:r>
        <w:rPr>
          <w:rFonts w:eastAsia="Times New Roman"/>
        </w:rPr>
        <w:t xml:space="preserve"> value in the Instance Name criteria box (see above). </w:t>
      </w:r>
    </w:p>
    <w:p w:rsidR="000F40E8" w:rsidRDefault="000F40E8" w:rsidP="000F40E8">
      <w:pPr>
        <w:pStyle w:val="ListParagraph"/>
        <w:numPr>
          <w:ilvl w:val="0"/>
          <w:numId w:val="12"/>
        </w:numPr>
        <w:spacing w:before="0" w:after="0"/>
        <w:rPr>
          <w:rFonts w:eastAsia="Times New Roman"/>
        </w:rPr>
      </w:pPr>
      <w:r>
        <w:rPr>
          <w:rFonts w:eastAsia="Times New Roman"/>
        </w:rPr>
        <w:t xml:space="preserve">hit Search to view any queue messages in error. </w:t>
      </w:r>
    </w:p>
    <w:p w:rsidR="00DC380F" w:rsidRDefault="0006757E" w:rsidP="00DC380F">
      <w:pPr>
        <w:pStyle w:val="ListParagraph"/>
        <w:numPr>
          <w:ilvl w:val="0"/>
          <w:numId w:val="12"/>
        </w:numPr>
        <w:spacing w:before="0" w:after="0"/>
        <w:rPr>
          <w:rFonts w:eastAsia="Times New Roman"/>
        </w:rPr>
      </w:pPr>
      <w:r>
        <w:rPr>
          <w:rFonts w:eastAsia="Times New Roman"/>
        </w:rPr>
        <w:t>If any rows</w:t>
      </w:r>
      <w:r w:rsidR="008B63B1">
        <w:rPr>
          <w:rFonts w:eastAsia="Times New Roman"/>
        </w:rPr>
        <w:t xml:space="preserve"> do</w:t>
      </w:r>
      <w:r>
        <w:rPr>
          <w:rFonts w:eastAsia="Times New Roman"/>
        </w:rPr>
        <w:t xml:space="preserve"> exist, </w:t>
      </w:r>
      <w:r w:rsidR="008B63B1">
        <w:rPr>
          <w:rFonts w:eastAsia="Times New Roman"/>
        </w:rPr>
        <w:t xml:space="preserve">they should have the instance name from the </w:t>
      </w:r>
      <w:r w:rsidR="008B63B1" w:rsidRPr="008B63B1">
        <w:rPr>
          <w:rFonts w:eastAsia="Times New Roman"/>
          <w:b/>
        </w:rPr>
        <w:t>Source</w:t>
      </w:r>
      <w:r w:rsidR="008B63B1">
        <w:rPr>
          <w:rFonts w:eastAsia="Times New Roman"/>
        </w:rPr>
        <w:t xml:space="preserve"> environment (see below). U</w:t>
      </w:r>
      <w:r w:rsidR="00DC380F">
        <w:rPr>
          <w:rFonts w:eastAsia="Times New Roman"/>
        </w:rPr>
        <w:t>se the Update Fields for All Records option on the results grid hamburger</w:t>
      </w:r>
      <w:r w:rsidR="008B63B1">
        <w:rPr>
          <w:rFonts w:eastAsia="Times New Roman"/>
        </w:rPr>
        <w:t xml:space="preserve"> </w:t>
      </w:r>
      <w:r w:rsidR="00DC380F">
        <w:drawing>
          <wp:inline distT="0" distB="0" distL="0" distR="0" wp14:anchorId="421D51F2" wp14:editId="123D9F8A">
            <wp:extent cx="247650" cy="200025"/>
            <wp:effectExtent l="0" t="0" r="0"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 cy="200025"/>
                    </a:xfrm>
                    <a:prstGeom prst="rect">
                      <a:avLst/>
                    </a:prstGeom>
                  </pic:spPr>
                </pic:pic>
              </a:graphicData>
            </a:graphic>
          </wp:inline>
        </w:drawing>
      </w:r>
      <w:r w:rsidR="008B63B1">
        <w:rPr>
          <w:rFonts w:eastAsia="Times New Roman"/>
        </w:rPr>
        <w:t xml:space="preserve"> </w:t>
      </w:r>
      <w:r w:rsidR="00DC380F">
        <w:rPr>
          <w:rFonts w:eastAsia="Times New Roman"/>
        </w:rPr>
        <w:t xml:space="preserve">to update the Instance Name field’s value with the destination instance name that is in your clipboard from the first bullet point in this list. </w:t>
      </w:r>
      <w:r w:rsidR="008B63B1">
        <w:rPr>
          <w:rFonts w:eastAsia="Times New Roman"/>
        </w:rPr>
        <w:t>Again, i</w:t>
      </w:r>
      <w:r w:rsidR="00DC380F">
        <w:rPr>
          <w:rFonts w:eastAsia="Times New Roman"/>
        </w:rPr>
        <w:t>n the image below</w:t>
      </w:r>
      <w:r w:rsidR="008B63B1">
        <w:rPr>
          <w:rFonts w:eastAsia="Times New Roman"/>
        </w:rPr>
        <w:t>,</w:t>
      </w:r>
      <w:r w:rsidR="00DC380F">
        <w:rPr>
          <w:rFonts w:eastAsia="Times New Roman"/>
        </w:rPr>
        <w:t xml:space="preserve"> the </w:t>
      </w:r>
      <w:r w:rsidR="008B63B1">
        <w:rPr>
          <w:rFonts w:eastAsia="Times New Roman"/>
        </w:rPr>
        <w:br/>
      </w:r>
      <w:r w:rsidR="00CC4417" w:rsidRPr="00C66234">
        <w:rPr>
          <w:rFonts w:cs="Segoe UI"/>
          <w:b/>
          <w:bCs/>
          <w:noProof w:val="0"/>
          <w:lang w:val="en-US" w:eastAsia="en-US"/>
        </w:rPr>
        <w:t>ddcpwmsea1.bcliquor.com_wms</w:t>
      </w:r>
      <w:r w:rsidR="00DC380F">
        <w:rPr>
          <w:rFonts w:eastAsia="Times New Roman"/>
        </w:rPr>
        <w:t xml:space="preserve"> instance needs to be replaced with the </w:t>
      </w:r>
      <w:r w:rsidR="00DA26AC" w:rsidRPr="00E44C17">
        <w:rPr>
          <w:rFonts w:cs="Segoe UI"/>
          <w:b/>
          <w:bCs/>
          <w:noProof w:val="0"/>
          <w:lang w:val="en-US" w:eastAsia="en-US"/>
        </w:rPr>
        <w:t>kdci5wmsea1.bcliquor.com_wms</w:t>
      </w:r>
      <w:r w:rsidR="00DC380F">
        <w:rPr>
          <w:rFonts w:eastAsia="Times New Roman"/>
        </w:rPr>
        <w:t xml:space="preserve"> instance name. </w:t>
      </w:r>
    </w:p>
    <w:p w:rsidR="00DC380F" w:rsidRPr="00DC380F" w:rsidRDefault="00BF00BB" w:rsidP="002D566C">
      <w:pPr>
        <w:spacing w:before="240" w:after="240"/>
        <w:ind w:left="-547"/>
        <w:rPr>
          <w:rFonts w:eastAsia="Times New Roman"/>
        </w:rPr>
      </w:pPr>
      <w:r>
        <w:drawing>
          <wp:inline distT="0" distB="0" distL="0" distR="0" wp14:anchorId="524AC755" wp14:editId="28B9B127">
            <wp:extent cx="7150608" cy="3099816"/>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50608" cy="3099816"/>
                    </a:xfrm>
                    <a:prstGeom prst="rect">
                      <a:avLst/>
                    </a:prstGeom>
                  </pic:spPr>
                </pic:pic>
              </a:graphicData>
            </a:graphic>
          </wp:inline>
        </w:drawing>
      </w:r>
    </w:p>
    <w:p w:rsidR="000613AF" w:rsidRPr="008B63B1" w:rsidRDefault="00DC380F" w:rsidP="000613AF">
      <w:pPr>
        <w:pStyle w:val="ListParagraph"/>
        <w:numPr>
          <w:ilvl w:val="0"/>
          <w:numId w:val="12"/>
        </w:numPr>
        <w:spacing w:before="0" w:after="0"/>
        <w:rPr>
          <w:rFonts w:eastAsia="Times New Roman"/>
        </w:rPr>
      </w:pPr>
      <w:r>
        <w:rPr>
          <w:rFonts w:eastAsia="Times New Roman"/>
        </w:rPr>
        <w:t>Repeat for the queues in the following list</w:t>
      </w:r>
      <w:r w:rsidR="000613AF">
        <w:rPr>
          <w:rFonts w:eastAsia="Times New Roman"/>
        </w:rPr>
        <w:t xml:space="preserve"> (same as previous list) </w:t>
      </w:r>
    </w:p>
    <w:p w:rsidR="006B32FF" w:rsidRDefault="006B32FF" w:rsidP="000613AF">
      <w:pPr>
        <w:numPr>
          <w:ilvl w:val="0"/>
          <w:numId w:val="13"/>
        </w:numPr>
        <w:spacing w:before="0" w:after="0"/>
      </w:pPr>
      <w:r>
        <w:t xml:space="preserve">REVIEW </w:t>
      </w:r>
      <w:r>
        <w:rPr>
          <w:b/>
          <w:bCs/>
        </w:rPr>
        <w:t>wms_md_mq_generic</w:t>
      </w:r>
    </w:p>
    <w:p w:rsidR="006B32FF" w:rsidRDefault="006B32FF" w:rsidP="000613AF">
      <w:pPr>
        <w:numPr>
          <w:ilvl w:val="0"/>
          <w:numId w:val="13"/>
        </w:numPr>
        <w:spacing w:before="0" w:after="0"/>
      </w:pPr>
      <w:r>
        <w:t xml:space="preserve">REVIEW </w:t>
      </w:r>
      <w:r>
        <w:rPr>
          <w:b/>
          <w:bCs/>
        </w:rPr>
        <w:t>wms_mq_warehouse_task</w:t>
      </w:r>
      <w:r>
        <w:t xml:space="preserve"> </w:t>
      </w:r>
    </w:p>
    <w:p w:rsidR="006B32FF" w:rsidRDefault="006B32FF" w:rsidP="000613AF">
      <w:pPr>
        <w:numPr>
          <w:ilvl w:val="0"/>
          <w:numId w:val="13"/>
        </w:numPr>
        <w:spacing w:before="0" w:after="0"/>
      </w:pPr>
      <w:r>
        <w:t xml:space="preserve">REVIEW </w:t>
      </w:r>
      <w:r w:rsidR="00E61C79">
        <w:rPr>
          <w:b/>
          <w:bCs/>
        </w:rPr>
        <w:t>tms</w:t>
      </w:r>
      <w:r>
        <w:rPr>
          <w:b/>
          <w:bCs/>
        </w:rPr>
        <w:t>_md_mq_generic</w:t>
      </w:r>
    </w:p>
    <w:p w:rsidR="006B32FF" w:rsidRDefault="006B32FF" w:rsidP="000613AF">
      <w:pPr>
        <w:numPr>
          <w:ilvl w:val="0"/>
          <w:numId w:val="13"/>
        </w:numPr>
        <w:spacing w:before="0" w:after="0"/>
      </w:pPr>
      <w:r>
        <w:t xml:space="preserve">REVIEW </w:t>
      </w:r>
      <w:r>
        <w:rPr>
          <w:b/>
          <w:bCs/>
        </w:rPr>
        <w:t>meta_md_mq_generic</w:t>
      </w:r>
    </w:p>
    <w:p w:rsidR="006B32FF" w:rsidRDefault="006B32FF" w:rsidP="00BF00BB">
      <w:pPr>
        <w:spacing w:before="0" w:after="0"/>
        <w:rPr>
          <w:rFonts w:eastAsia="Times New Roman"/>
        </w:rPr>
      </w:pPr>
    </w:p>
    <w:p w:rsidR="00BF00BB" w:rsidRDefault="00BF00BB" w:rsidP="001D79D5">
      <w:pPr>
        <w:numPr>
          <w:ilvl w:val="2"/>
          <w:numId w:val="15"/>
        </w:numPr>
        <w:spacing w:before="0" w:after="0"/>
        <w:rPr>
          <w:rFonts w:eastAsia="Times New Roman"/>
        </w:rPr>
      </w:pPr>
      <w:r>
        <w:rPr>
          <w:rFonts w:eastAsia="Times New Roman"/>
        </w:rPr>
        <w:t xml:space="preserve">Copy Timers from the </w:t>
      </w:r>
      <w:r>
        <w:rPr>
          <w:rFonts w:eastAsia="Times New Roman"/>
          <w:b/>
          <w:bCs/>
        </w:rPr>
        <w:t>meta_md_timer</w:t>
      </w:r>
      <w:r>
        <w:rPr>
          <w:rFonts w:eastAsia="Times New Roman"/>
        </w:rPr>
        <w:t xml:space="preserve"> resource.</w:t>
      </w:r>
    </w:p>
    <w:p w:rsidR="00C64D56" w:rsidRPr="00BF00BB" w:rsidRDefault="00C64D56" w:rsidP="00BF00BB">
      <w:pPr>
        <w:pStyle w:val="ListParagraph"/>
        <w:numPr>
          <w:ilvl w:val="0"/>
          <w:numId w:val="32"/>
        </w:numPr>
        <w:spacing w:before="0" w:after="0"/>
        <w:ind w:left="1440"/>
        <w:rPr>
          <w:rFonts w:eastAsia="Times New Roman"/>
        </w:rPr>
      </w:pPr>
      <w:r w:rsidRPr="00BF00BB">
        <w:rPr>
          <w:rFonts w:eastAsia="Times New Roman"/>
        </w:rPr>
        <w:lastRenderedPageBreak/>
        <w:t xml:space="preserve">Similar to the Queue messages, remove the </w:t>
      </w:r>
      <w:r w:rsidRPr="002D566C">
        <w:rPr>
          <w:rFonts w:eastAsia="Times New Roman"/>
          <w:b/>
        </w:rPr>
        <w:t>{cluster.instances}</w:t>
      </w:r>
      <w:r w:rsidRPr="00BF00BB">
        <w:rPr>
          <w:rFonts w:eastAsia="Times New Roman"/>
        </w:rPr>
        <w:t xml:space="preserve"> value from the Instance Name criteria. </w:t>
      </w:r>
    </w:p>
    <w:p w:rsidR="00C64D56" w:rsidRPr="00BF00BB" w:rsidRDefault="00C64D56" w:rsidP="00BF00BB">
      <w:pPr>
        <w:pStyle w:val="ListParagraph"/>
        <w:numPr>
          <w:ilvl w:val="0"/>
          <w:numId w:val="32"/>
        </w:numPr>
        <w:spacing w:before="0" w:after="0"/>
        <w:ind w:left="1440"/>
        <w:rPr>
          <w:rFonts w:eastAsia="Times New Roman"/>
        </w:rPr>
      </w:pPr>
      <w:r w:rsidRPr="00BF00BB">
        <w:rPr>
          <w:rFonts w:eastAsia="Times New Roman"/>
        </w:rPr>
        <w:t xml:space="preserve">Use the search icon </w:t>
      </w:r>
      <w:r>
        <w:drawing>
          <wp:inline distT="0" distB="0" distL="0" distR="0" wp14:anchorId="08D46597" wp14:editId="5005C52B">
            <wp:extent cx="285750" cy="2857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 cy="285750"/>
                    </a:xfrm>
                    <a:prstGeom prst="rect">
                      <a:avLst/>
                    </a:prstGeom>
                  </pic:spPr>
                </pic:pic>
              </a:graphicData>
            </a:graphic>
          </wp:inline>
        </w:drawing>
      </w:r>
      <w:r w:rsidRPr="00BF00BB">
        <w:rPr>
          <w:rFonts w:eastAsia="Times New Roman"/>
        </w:rPr>
        <w:t xml:space="preserve">for that criteria and select the </w:t>
      </w:r>
      <w:r w:rsidR="00E21DE7" w:rsidRPr="00BF00BB">
        <w:rPr>
          <w:rFonts w:eastAsia="Times New Roman"/>
          <w:b/>
        </w:rPr>
        <w:t>source</w:t>
      </w:r>
      <w:r w:rsidR="00E21DE7" w:rsidRPr="00BF00BB">
        <w:rPr>
          <w:rFonts w:eastAsia="Times New Roman"/>
        </w:rPr>
        <w:t xml:space="preserve"> environment </w:t>
      </w:r>
      <w:r w:rsidRPr="00BF00BB">
        <w:rPr>
          <w:rFonts w:eastAsia="Times New Roman"/>
        </w:rPr>
        <w:t>instance from the list</w:t>
      </w:r>
      <w:r w:rsidR="00326F0F" w:rsidRPr="00BF00BB">
        <w:rPr>
          <w:rFonts w:eastAsia="Times New Roman"/>
        </w:rPr>
        <w:t xml:space="preserve"> (in this case</w:t>
      </w:r>
      <w:r w:rsidR="00326F0F" w:rsidRPr="00BF00BB">
        <w:rPr>
          <w:rFonts w:eastAsia="Times New Roman" w:cs="Segoe UI"/>
        </w:rPr>
        <w:t xml:space="preserve">, </w:t>
      </w:r>
      <w:r w:rsidR="00CC4417" w:rsidRPr="00C66234">
        <w:rPr>
          <w:rFonts w:cs="Segoe UI"/>
          <w:b/>
          <w:bCs/>
          <w:noProof w:val="0"/>
          <w:lang w:val="en-US" w:eastAsia="en-US"/>
        </w:rPr>
        <w:t>ddcpwmsea1.bcliquor.com_wms</w:t>
      </w:r>
      <w:r w:rsidR="00326F0F">
        <w:t>).</w:t>
      </w:r>
    </w:p>
    <w:p w:rsidR="00C64D56" w:rsidRDefault="002D566C" w:rsidP="00C64D56">
      <w:pPr>
        <w:spacing w:before="0" w:after="0"/>
        <w:ind w:left="2160"/>
        <w:rPr>
          <w:rFonts w:eastAsia="Times New Roman"/>
        </w:rPr>
      </w:pPr>
      <w:r>
        <w:rPr>
          <w:rFonts w:eastAsia="Times New Roman"/>
        </w:rPr>
        <w:drawing>
          <wp:inline distT="0" distB="0" distL="0" distR="0">
            <wp:extent cx="4238625" cy="2114550"/>
            <wp:effectExtent l="0" t="0" r="952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2114550"/>
                    </a:xfrm>
                    <a:prstGeom prst="rect">
                      <a:avLst/>
                    </a:prstGeom>
                    <a:noFill/>
                    <a:ln>
                      <a:noFill/>
                    </a:ln>
                  </pic:spPr>
                </pic:pic>
              </a:graphicData>
            </a:graphic>
          </wp:inline>
        </w:drawing>
      </w:r>
    </w:p>
    <w:p w:rsidR="00C64D56" w:rsidRPr="00BF00BB" w:rsidRDefault="00C64D56" w:rsidP="002D566C">
      <w:pPr>
        <w:pStyle w:val="ListParagraph"/>
        <w:numPr>
          <w:ilvl w:val="0"/>
          <w:numId w:val="32"/>
        </w:numPr>
        <w:spacing w:before="0" w:after="0"/>
        <w:ind w:left="1440"/>
        <w:rPr>
          <w:rFonts w:eastAsia="Times New Roman"/>
        </w:rPr>
      </w:pPr>
      <w:r w:rsidRPr="00BF00BB">
        <w:rPr>
          <w:rFonts w:eastAsia="Times New Roman"/>
        </w:rPr>
        <w:t xml:space="preserve">You should see the list of timers from the </w:t>
      </w:r>
      <w:r w:rsidRPr="00BF00BB">
        <w:rPr>
          <w:rFonts w:eastAsia="Times New Roman"/>
          <w:b/>
        </w:rPr>
        <w:t>source</w:t>
      </w:r>
      <w:r w:rsidRPr="00BF00BB">
        <w:rPr>
          <w:rFonts w:eastAsia="Times New Roman"/>
        </w:rPr>
        <w:t xml:space="preserve"> environment. We are going to </w:t>
      </w:r>
      <w:r w:rsidR="00AD5632">
        <w:rPr>
          <w:rFonts w:eastAsia="Times New Roman"/>
        </w:rPr>
        <w:t>C</w:t>
      </w:r>
      <w:r w:rsidRPr="00BF00BB">
        <w:rPr>
          <w:rFonts w:eastAsia="Times New Roman"/>
        </w:rPr>
        <w:t>opy these</w:t>
      </w:r>
      <w:r w:rsidR="00326F0F" w:rsidRPr="00BF00BB">
        <w:rPr>
          <w:rFonts w:eastAsia="Times New Roman"/>
        </w:rPr>
        <w:t xml:space="preserve">; </w:t>
      </w:r>
      <w:r w:rsidR="00AD5632">
        <w:rPr>
          <w:rFonts w:eastAsia="Times New Roman"/>
        </w:rPr>
        <w:br/>
      </w:r>
      <w:r w:rsidRPr="00BF00BB">
        <w:rPr>
          <w:rFonts w:eastAsia="Times New Roman"/>
          <w:b/>
          <w:highlight w:val="yellow"/>
        </w:rPr>
        <w:t xml:space="preserve">Do </w:t>
      </w:r>
      <w:r w:rsidR="00326F0F" w:rsidRPr="00BF00BB">
        <w:rPr>
          <w:rFonts w:eastAsia="Times New Roman"/>
          <w:b/>
          <w:highlight w:val="yellow"/>
        </w:rPr>
        <w:t>NOT</w:t>
      </w:r>
      <w:r w:rsidRPr="00BF00BB">
        <w:rPr>
          <w:rFonts w:eastAsia="Times New Roman"/>
          <w:b/>
          <w:highlight w:val="yellow"/>
        </w:rPr>
        <w:t xml:space="preserve"> use Update Fields for All Records; </w:t>
      </w:r>
      <w:r w:rsidR="00AD5632">
        <w:rPr>
          <w:rFonts w:eastAsia="Times New Roman"/>
          <w:b/>
          <w:highlight w:val="yellow"/>
        </w:rPr>
        <w:br/>
      </w:r>
      <w:r w:rsidRPr="00BF00BB">
        <w:rPr>
          <w:rFonts w:eastAsia="Times New Roman"/>
          <w:b/>
          <w:highlight w:val="yellow"/>
        </w:rPr>
        <w:t xml:space="preserve">Do </w:t>
      </w:r>
      <w:r w:rsidR="00326F0F" w:rsidRPr="00BF00BB">
        <w:rPr>
          <w:rFonts w:eastAsia="Times New Roman"/>
          <w:b/>
          <w:highlight w:val="yellow"/>
        </w:rPr>
        <w:t>NOT</w:t>
      </w:r>
      <w:r w:rsidRPr="00BF00BB">
        <w:rPr>
          <w:rFonts w:eastAsia="Times New Roman"/>
          <w:b/>
          <w:highlight w:val="yellow"/>
        </w:rPr>
        <w:t xml:space="preserve"> use Edit with Excel.</w:t>
      </w:r>
      <w:r w:rsidRPr="00BF00BB">
        <w:rPr>
          <w:rFonts w:eastAsia="Times New Roman"/>
        </w:rPr>
        <w:t xml:space="preserve"> </w:t>
      </w:r>
    </w:p>
    <w:p w:rsidR="00326F0F" w:rsidRPr="002D566C" w:rsidRDefault="00326F0F" w:rsidP="00326F0F">
      <w:pPr>
        <w:pStyle w:val="ListParagraph"/>
        <w:numPr>
          <w:ilvl w:val="0"/>
          <w:numId w:val="32"/>
        </w:numPr>
        <w:spacing w:before="0" w:after="0"/>
        <w:ind w:left="1440"/>
        <w:rPr>
          <w:rFonts w:eastAsia="Times New Roman"/>
        </w:rPr>
      </w:pPr>
      <w:r w:rsidRPr="00BF00BB">
        <w:rPr>
          <w:rFonts w:eastAsia="Times New Roman"/>
        </w:rPr>
        <w:t xml:space="preserve">Use the </w:t>
      </w:r>
      <w:r w:rsidRPr="00BF00BB">
        <w:rPr>
          <w:rFonts w:eastAsia="Times New Roman"/>
          <w:b/>
        </w:rPr>
        <w:t>Show All</w:t>
      </w:r>
      <w:r w:rsidRPr="00BF00BB">
        <w:rPr>
          <w:rFonts w:eastAsia="Times New Roman"/>
        </w:rPr>
        <w:t xml:space="preserve"> button of the results grid </w:t>
      </w:r>
      <w:r w:rsidR="002D566C">
        <w:rPr>
          <w:rFonts w:eastAsia="Times New Roman"/>
        </w:rPr>
        <w:t>(</w:t>
      </w:r>
      <w:r w:rsidR="002D566C" w:rsidRPr="00BF00BB">
        <w:rPr>
          <w:rFonts w:eastAsia="Times New Roman"/>
        </w:rPr>
        <w:t>top right</w:t>
      </w:r>
      <w:r w:rsidR="002D566C">
        <w:rPr>
          <w:rFonts w:eastAsia="Times New Roman"/>
        </w:rPr>
        <w:t xml:space="preserve">) </w:t>
      </w:r>
      <w:r w:rsidRPr="00BF00BB">
        <w:rPr>
          <w:rFonts w:eastAsia="Times New Roman"/>
        </w:rPr>
        <w:t xml:space="preserve">so all timers appear in the grid. </w:t>
      </w:r>
    </w:p>
    <w:p w:rsidR="00326F0F" w:rsidRPr="00BF00BB" w:rsidRDefault="00326F0F" w:rsidP="002D566C">
      <w:pPr>
        <w:pStyle w:val="ListParagraph"/>
        <w:numPr>
          <w:ilvl w:val="0"/>
          <w:numId w:val="32"/>
        </w:numPr>
        <w:spacing w:before="0" w:after="0"/>
        <w:ind w:left="1440"/>
        <w:rPr>
          <w:rFonts w:eastAsia="Times New Roman"/>
        </w:rPr>
      </w:pPr>
      <w:r w:rsidRPr="00BF00BB">
        <w:rPr>
          <w:rFonts w:eastAsia="Times New Roman"/>
        </w:rPr>
        <w:t xml:space="preserve">Use the select all checkbox at the top of the first column to select all of the rows. Then use the hamburger icon </w:t>
      </w:r>
      <w:r>
        <w:drawing>
          <wp:inline distT="0" distB="0" distL="0" distR="0" wp14:anchorId="55F8DA85" wp14:editId="46E3F7C2">
            <wp:extent cx="247650" cy="200025"/>
            <wp:effectExtent l="0" t="0" r="0" b="952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 cy="200025"/>
                    </a:xfrm>
                    <a:prstGeom prst="rect">
                      <a:avLst/>
                    </a:prstGeom>
                  </pic:spPr>
                </pic:pic>
              </a:graphicData>
            </a:graphic>
          </wp:inline>
        </w:drawing>
      </w:r>
      <w:r w:rsidRPr="00BF00BB">
        <w:rPr>
          <w:rFonts w:eastAsia="Times New Roman"/>
        </w:rPr>
        <w:t xml:space="preserve">to select the Copy Timer option to copy the timers to the new instance. </w:t>
      </w:r>
    </w:p>
    <w:p w:rsidR="00326F0F" w:rsidRDefault="00BF00BB" w:rsidP="00326F0F">
      <w:pPr>
        <w:spacing w:before="0" w:after="0"/>
        <w:rPr>
          <w:rFonts w:eastAsia="Times New Roman"/>
        </w:rPr>
      </w:pPr>
      <w:r>
        <w:drawing>
          <wp:inline distT="0" distB="0" distL="0" distR="0" wp14:anchorId="63FE20AA" wp14:editId="2DAE8B53">
            <wp:extent cx="6510655" cy="377571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10655" cy="3775710"/>
                    </a:xfrm>
                    <a:prstGeom prst="rect">
                      <a:avLst/>
                    </a:prstGeom>
                  </pic:spPr>
                </pic:pic>
              </a:graphicData>
            </a:graphic>
          </wp:inline>
        </w:drawing>
      </w:r>
    </w:p>
    <w:p w:rsidR="002D566C" w:rsidRDefault="00326F0F" w:rsidP="00662C67">
      <w:pPr>
        <w:pStyle w:val="ListParagraph"/>
        <w:numPr>
          <w:ilvl w:val="0"/>
          <w:numId w:val="32"/>
        </w:numPr>
        <w:spacing w:before="0" w:after="0"/>
        <w:ind w:left="1440"/>
        <w:rPr>
          <w:rFonts w:eastAsia="Times New Roman"/>
        </w:rPr>
      </w:pPr>
      <w:r w:rsidRPr="002D566C">
        <w:rPr>
          <w:rFonts w:eastAsia="Times New Roman"/>
        </w:rPr>
        <w:t xml:space="preserve">You can delete all of the timers for the </w:t>
      </w:r>
      <w:r w:rsidRPr="002D566C">
        <w:rPr>
          <w:rFonts w:eastAsia="Times New Roman"/>
          <w:b/>
        </w:rPr>
        <w:t>source</w:t>
      </w:r>
      <w:r w:rsidRPr="002D566C">
        <w:rPr>
          <w:rFonts w:eastAsia="Times New Roman"/>
        </w:rPr>
        <w:t xml:space="preserve"> instance. They are not necessary now that we have copied them to the </w:t>
      </w:r>
      <w:r w:rsidRPr="002D566C">
        <w:rPr>
          <w:rFonts w:eastAsia="Times New Roman"/>
          <w:b/>
        </w:rPr>
        <w:t>destination</w:t>
      </w:r>
      <w:r w:rsidRPr="002D566C">
        <w:rPr>
          <w:rFonts w:eastAsia="Times New Roman"/>
        </w:rPr>
        <w:t xml:space="preserve"> instance. </w:t>
      </w:r>
    </w:p>
    <w:p w:rsidR="002D566C" w:rsidRDefault="00326F0F" w:rsidP="00662C67">
      <w:pPr>
        <w:pStyle w:val="ListParagraph"/>
        <w:numPr>
          <w:ilvl w:val="0"/>
          <w:numId w:val="32"/>
        </w:numPr>
        <w:spacing w:before="0" w:after="0"/>
        <w:ind w:left="1440"/>
        <w:rPr>
          <w:rFonts w:eastAsia="Times New Roman"/>
        </w:rPr>
      </w:pPr>
      <w:r w:rsidRPr="002D566C">
        <w:rPr>
          <w:rFonts w:eastAsia="Times New Roman"/>
        </w:rPr>
        <w:t xml:space="preserve">Search again using the source instance value in the Instance Name criteria. </w:t>
      </w:r>
    </w:p>
    <w:p w:rsidR="002D566C" w:rsidRDefault="00326F0F" w:rsidP="00662C67">
      <w:pPr>
        <w:pStyle w:val="ListParagraph"/>
        <w:numPr>
          <w:ilvl w:val="0"/>
          <w:numId w:val="32"/>
        </w:numPr>
        <w:spacing w:before="0" w:after="0"/>
        <w:ind w:left="1440"/>
        <w:rPr>
          <w:rFonts w:eastAsia="Times New Roman"/>
        </w:rPr>
      </w:pPr>
      <w:r w:rsidRPr="002D566C">
        <w:rPr>
          <w:rFonts w:eastAsia="Times New Roman"/>
        </w:rPr>
        <w:t xml:space="preserve">Select all rows and use the Delete option in the hamburger button list. </w:t>
      </w:r>
    </w:p>
    <w:p w:rsidR="002D566C" w:rsidRDefault="00694A60" w:rsidP="00662C67">
      <w:pPr>
        <w:pStyle w:val="ListParagraph"/>
        <w:numPr>
          <w:ilvl w:val="0"/>
          <w:numId w:val="32"/>
        </w:numPr>
        <w:spacing w:before="0" w:after="0"/>
        <w:ind w:left="1440"/>
        <w:rPr>
          <w:rFonts w:eastAsia="Times New Roman"/>
        </w:rPr>
      </w:pPr>
      <w:r w:rsidRPr="002D566C">
        <w:rPr>
          <w:rFonts w:eastAsia="Times New Roman"/>
        </w:rPr>
        <w:lastRenderedPageBreak/>
        <w:t xml:space="preserve">If there are scheduled criteriasets (with instance names) then you may need to update them in next step </w:t>
      </w:r>
      <w:r w:rsidRPr="00662C67">
        <w:rPr>
          <w:rFonts w:eastAsia="Times New Roman"/>
        </w:rPr>
        <w:t>(</w:t>
      </w:r>
      <w:r w:rsidR="002D566C">
        <w:rPr>
          <w:rFonts w:eastAsia="Times New Roman"/>
          <w:b/>
        </w:rPr>
        <w:t>3.4.5.</w:t>
      </w:r>
      <w:r w:rsidRPr="00662C67">
        <w:rPr>
          <w:rFonts w:eastAsia="Times New Roman"/>
        </w:rPr>
        <w:t>)</w:t>
      </w:r>
      <w:r w:rsidRPr="002D566C">
        <w:rPr>
          <w:rFonts w:eastAsia="Times New Roman"/>
          <w:b/>
        </w:rPr>
        <w:t xml:space="preserve"> </w:t>
      </w:r>
      <w:r w:rsidRPr="002D566C">
        <w:rPr>
          <w:rFonts w:eastAsia="Times New Roman"/>
        </w:rPr>
        <w:t xml:space="preserve">before you can delete the associated timers. </w:t>
      </w:r>
    </w:p>
    <w:p w:rsidR="00326F0F" w:rsidRPr="002D566C" w:rsidRDefault="008E4A34" w:rsidP="00662C67">
      <w:pPr>
        <w:pStyle w:val="ListParagraph"/>
        <w:numPr>
          <w:ilvl w:val="0"/>
          <w:numId w:val="32"/>
        </w:numPr>
        <w:spacing w:before="0" w:after="0"/>
        <w:ind w:left="1440"/>
        <w:rPr>
          <w:rFonts w:eastAsia="Times New Roman"/>
        </w:rPr>
      </w:pPr>
      <w:r w:rsidRPr="002D566C">
        <w:rPr>
          <w:rFonts w:eastAsia="Times New Roman"/>
        </w:rPr>
        <w:t xml:space="preserve">There should be no remaining Timers with the </w:t>
      </w:r>
      <w:r w:rsidRPr="002D566C">
        <w:rPr>
          <w:rFonts w:eastAsia="Times New Roman"/>
          <w:b/>
        </w:rPr>
        <w:t>source</w:t>
      </w:r>
      <w:r w:rsidRPr="002D566C">
        <w:rPr>
          <w:rFonts w:eastAsia="Times New Roman"/>
        </w:rPr>
        <w:t xml:space="preserve"> instance after you have copied them. </w:t>
      </w:r>
    </w:p>
    <w:p w:rsidR="00694A60" w:rsidRDefault="00694A60" w:rsidP="00BF00BB">
      <w:pPr>
        <w:spacing w:before="0" w:after="0"/>
        <w:rPr>
          <w:rFonts w:eastAsia="Times New Roman"/>
        </w:rPr>
      </w:pPr>
    </w:p>
    <w:p w:rsidR="002D566C" w:rsidRDefault="00BF00BB" w:rsidP="00662C67">
      <w:pPr>
        <w:numPr>
          <w:ilvl w:val="2"/>
          <w:numId w:val="15"/>
        </w:numPr>
        <w:spacing w:before="0" w:after="0"/>
        <w:ind w:left="720" w:hanging="720"/>
        <w:rPr>
          <w:rFonts w:eastAsia="Times New Roman"/>
        </w:rPr>
      </w:pPr>
      <w:r>
        <w:rPr>
          <w:rFonts w:eastAsia="Times New Roman"/>
        </w:rPr>
        <w:t xml:space="preserve">REVIEW </w:t>
      </w:r>
      <w:r>
        <w:rPr>
          <w:rFonts w:eastAsia="Times New Roman"/>
          <w:b/>
          <w:bCs/>
        </w:rPr>
        <w:t>meta_md_criteriaset</w:t>
      </w:r>
      <w:r>
        <w:rPr>
          <w:rFonts w:eastAsia="Times New Roman"/>
        </w:rPr>
        <w:t xml:space="preserve"> resource.</w:t>
      </w:r>
    </w:p>
    <w:p w:rsidR="00694A60" w:rsidRPr="002D566C" w:rsidRDefault="00C32B34" w:rsidP="00662C67">
      <w:pPr>
        <w:pStyle w:val="ListParagraph"/>
        <w:numPr>
          <w:ilvl w:val="0"/>
          <w:numId w:val="33"/>
        </w:numPr>
        <w:spacing w:before="0" w:after="0"/>
        <w:ind w:left="1440"/>
        <w:rPr>
          <w:rFonts w:eastAsia="Times New Roman"/>
        </w:rPr>
      </w:pPr>
      <w:r w:rsidRPr="002D566C">
        <w:rPr>
          <w:rFonts w:eastAsia="Times New Roman"/>
        </w:rPr>
        <w:t xml:space="preserve">If there are any records that have an Instance Name with a </w:t>
      </w:r>
      <w:r w:rsidRPr="002D566C">
        <w:rPr>
          <w:rFonts w:eastAsia="Times New Roman"/>
          <w:b/>
        </w:rPr>
        <w:t>source</w:t>
      </w:r>
      <w:r w:rsidRPr="002D566C">
        <w:rPr>
          <w:rFonts w:eastAsia="Times New Roman"/>
        </w:rPr>
        <w:t xml:space="preserve"> instance, then </w:t>
      </w:r>
      <w:r w:rsidR="00694A60" w:rsidRPr="002D566C">
        <w:rPr>
          <w:rFonts w:eastAsia="Times New Roman"/>
        </w:rPr>
        <w:t>these MUST be fixed by SQL below (</w:t>
      </w:r>
      <w:r w:rsidR="00662C67">
        <w:rPr>
          <w:rFonts w:eastAsia="Times New Roman"/>
        </w:rPr>
        <w:t>i</w:t>
      </w:r>
      <w:r w:rsidR="00694A60" w:rsidRPr="002D566C">
        <w:rPr>
          <w:rFonts w:eastAsia="Times New Roman"/>
        </w:rPr>
        <w:t xml:space="preserve">. </w:t>
      </w:r>
      <w:r w:rsidR="00FC05C7" w:rsidRPr="002D566C">
        <w:rPr>
          <w:rFonts w:eastAsia="Times New Roman"/>
        </w:rPr>
        <w:t>t</w:t>
      </w:r>
      <w:r w:rsidR="00694A60" w:rsidRPr="002D566C">
        <w:rPr>
          <w:rFonts w:eastAsia="Times New Roman"/>
        </w:rPr>
        <w:t>rain_96x</w:t>
      </w:r>
      <w:r w:rsidR="00FC05C7" w:rsidRPr="002D566C">
        <w:rPr>
          <w:rFonts w:eastAsia="Times New Roman"/>
        </w:rPr>
        <w:t xml:space="preserve"> and </w:t>
      </w:r>
      <w:r w:rsidR="00662C67">
        <w:rPr>
          <w:rFonts w:eastAsia="Times New Roman"/>
        </w:rPr>
        <w:t>ii</w:t>
      </w:r>
      <w:r w:rsidR="00FC05C7" w:rsidRPr="002D566C">
        <w:rPr>
          <w:rFonts w:eastAsia="Times New Roman"/>
        </w:rPr>
        <w:t xml:space="preserve">. test_96x) </w:t>
      </w:r>
      <w:r w:rsidR="00694A60" w:rsidRPr="002D566C">
        <w:rPr>
          <w:rFonts w:eastAsia="Times New Roman"/>
        </w:rPr>
        <w:t xml:space="preserve">to update with </w:t>
      </w:r>
      <w:r w:rsidRPr="002D566C">
        <w:rPr>
          <w:rFonts w:eastAsia="Times New Roman"/>
        </w:rPr>
        <w:t xml:space="preserve">the </w:t>
      </w:r>
      <w:r w:rsidRPr="002D566C">
        <w:rPr>
          <w:rFonts w:eastAsia="Times New Roman"/>
          <w:b/>
        </w:rPr>
        <w:t xml:space="preserve">destination </w:t>
      </w:r>
      <w:r w:rsidRPr="002D566C">
        <w:rPr>
          <w:rFonts w:eastAsia="Times New Roman"/>
        </w:rPr>
        <w:t xml:space="preserve">instance </w:t>
      </w:r>
    </w:p>
    <w:p w:rsidR="00694A60" w:rsidRPr="002D566C" w:rsidRDefault="00694A60" w:rsidP="00662C67">
      <w:pPr>
        <w:pStyle w:val="ListParagraph"/>
        <w:numPr>
          <w:ilvl w:val="1"/>
          <w:numId w:val="33"/>
        </w:numPr>
        <w:spacing w:before="0" w:after="0"/>
        <w:ind w:left="2160"/>
        <w:rPr>
          <w:rFonts w:eastAsia="Times New Roman"/>
        </w:rPr>
      </w:pPr>
      <w:r w:rsidRPr="002D566C">
        <w:rPr>
          <w:rFonts w:ascii="Consolas" w:hAnsi="Consolas" w:cs="Consolas"/>
          <w:noProof w:val="0"/>
          <w:color w:val="FF00FF"/>
          <w:sz w:val="19"/>
          <w:szCs w:val="19"/>
          <w:highlight w:val="white"/>
          <w:lang w:val="en-US" w:eastAsia="en-US"/>
        </w:rPr>
        <w:t>update</w:t>
      </w:r>
      <w:r w:rsidRPr="002D566C">
        <w:rPr>
          <w:rFonts w:ascii="Consolas" w:hAnsi="Consolas" w:cs="Consolas"/>
          <w:noProof w:val="0"/>
          <w:color w:val="000000"/>
          <w:sz w:val="19"/>
          <w:szCs w:val="19"/>
          <w:highlight w:val="white"/>
          <w:lang w:val="en-US" w:eastAsia="en-US"/>
        </w:rPr>
        <w:t xml:space="preserve"> md_criteriaset </w:t>
      </w:r>
      <w:r w:rsidRPr="002D566C">
        <w:rPr>
          <w:rFonts w:ascii="Consolas" w:hAnsi="Consolas" w:cs="Consolas"/>
          <w:noProof w:val="0"/>
          <w:color w:val="0000FF"/>
          <w:sz w:val="19"/>
          <w:szCs w:val="19"/>
          <w:highlight w:val="white"/>
          <w:lang w:val="en-US" w:eastAsia="en-US"/>
        </w:rPr>
        <w:t>set</w:t>
      </w:r>
      <w:r w:rsidRPr="002D566C">
        <w:rPr>
          <w:rFonts w:ascii="Consolas" w:hAnsi="Consolas" w:cs="Consolas"/>
          <w:noProof w:val="0"/>
          <w:color w:val="000000"/>
          <w:sz w:val="19"/>
          <w:szCs w:val="19"/>
          <w:highlight w:val="white"/>
          <w:lang w:val="en-US" w:eastAsia="en-US"/>
        </w:rPr>
        <w:t xml:space="preserve"> instance_name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FF"/>
          <w:sz w:val="19"/>
          <w:szCs w:val="19"/>
          <w:highlight w:val="white"/>
          <w:lang w:val="en-US" w:eastAsia="en-US"/>
        </w:rPr>
        <w:t xml:space="preserv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FF"/>
          <w:sz w:val="19"/>
          <w:szCs w:val="19"/>
          <w:highlight w:val="white"/>
          <w:lang w:val="en-US" w:eastAsia="en-US"/>
        </w:rPr>
        <w:t>select</w:t>
      </w:r>
      <w:r w:rsidRPr="002D566C">
        <w:rPr>
          <w:rFonts w:ascii="Consolas" w:hAnsi="Consolas" w:cs="Consolas"/>
          <w:noProof w:val="0"/>
          <w:color w:val="000000"/>
          <w:sz w:val="19"/>
          <w:szCs w:val="19"/>
          <w:highlight w:val="white"/>
          <w:lang w:val="en-US" w:eastAsia="en-US"/>
        </w:rPr>
        <w:t xml:space="preserve"> min(instance_name) instance_name </w:t>
      </w:r>
      <w:r w:rsidRPr="002D566C">
        <w:rPr>
          <w:rFonts w:ascii="Consolas" w:hAnsi="Consolas" w:cs="Consolas"/>
          <w:noProof w:val="0"/>
          <w:color w:val="0000FF"/>
          <w:sz w:val="19"/>
          <w:szCs w:val="19"/>
          <w:highlight w:val="white"/>
          <w:lang w:val="en-US" w:eastAsia="en-US"/>
        </w:rPr>
        <w:t>from</w:t>
      </w:r>
      <w:r w:rsidRPr="002D566C">
        <w:rPr>
          <w:rFonts w:ascii="Consolas" w:hAnsi="Consolas" w:cs="Consolas"/>
          <w:noProof w:val="0"/>
          <w:color w:val="000000"/>
          <w:sz w:val="19"/>
          <w:szCs w:val="19"/>
          <w:highlight w:val="white"/>
          <w:lang w:val="en-US" w:eastAsia="en-US"/>
        </w:rPr>
        <w:t xml:space="preserve"> md_app_server </w:t>
      </w:r>
      <w:r w:rsidRPr="002D566C">
        <w:rPr>
          <w:rFonts w:ascii="Consolas" w:hAnsi="Consolas" w:cs="Consolas"/>
          <w:noProof w:val="0"/>
          <w:color w:val="0000FF"/>
          <w:sz w:val="19"/>
          <w:szCs w:val="19"/>
          <w:highlight w:val="white"/>
          <w:lang w:val="en-US" w:eastAsia="en-US"/>
        </w:rPr>
        <w:t>where</w:t>
      </w:r>
      <w:r w:rsidRPr="002D566C">
        <w:rPr>
          <w:rFonts w:ascii="Consolas" w:hAnsi="Consolas" w:cs="Consolas"/>
          <w:noProof w:val="0"/>
          <w:color w:val="000000"/>
          <w:sz w:val="19"/>
          <w:szCs w:val="19"/>
          <w:highlight w:val="white"/>
          <w:lang w:val="en-US" w:eastAsia="en-US"/>
        </w:rPr>
        <w:t xml:space="preserve"> environment_name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FF0000"/>
          <w:sz w:val="19"/>
          <w:szCs w:val="19"/>
          <w:highlight w:val="white"/>
          <w:lang w:val="en-US" w:eastAsia="en-US"/>
        </w:rPr>
        <w:t>'</w:t>
      </w:r>
      <w:r w:rsidR="00DA26AC">
        <w:rPr>
          <w:rFonts w:ascii="Consolas" w:hAnsi="Consolas" w:cs="Consolas"/>
          <w:noProof w:val="0"/>
          <w:color w:val="FF0000"/>
          <w:sz w:val="19"/>
          <w:szCs w:val="19"/>
          <w:highlight w:val="white"/>
          <w:lang w:val="en-US" w:eastAsia="en-US"/>
        </w:rPr>
        <w:t>wms</w:t>
      </w:r>
      <w:r w:rsidRPr="002D566C">
        <w:rPr>
          <w:rFonts w:ascii="Consolas" w:hAnsi="Consolas" w:cs="Consolas"/>
          <w:noProof w:val="0"/>
          <w:color w:val="FF0000"/>
          <w:sz w:val="19"/>
          <w:szCs w:val="19"/>
          <w:highlight w:val="white"/>
          <w:lang w:val="en-US" w:eastAsia="en-US"/>
        </w:rPr>
        <w:t>'</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0000FF"/>
          <w:sz w:val="19"/>
          <w:szCs w:val="19"/>
          <w:highlight w:val="white"/>
          <w:lang w:val="en-US" w:eastAsia="en-US"/>
        </w:rPr>
        <w:t>where</w:t>
      </w:r>
      <w:r w:rsidRPr="002D566C">
        <w:rPr>
          <w:rFonts w:ascii="Consolas" w:hAnsi="Consolas" w:cs="Consolas"/>
          <w:noProof w:val="0"/>
          <w:color w:val="000000"/>
          <w:sz w:val="19"/>
          <w:szCs w:val="19"/>
          <w:highlight w:val="white"/>
          <w:lang w:val="en-US" w:eastAsia="en-US"/>
        </w:rPr>
        <w:t xml:space="preserve"> instance_name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FF0000"/>
          <w:sz w:val="19"/>
          <w:szCs w:val="19"/>
          <w:highlight w:val="white"/>
          <w:lang w:val="en-US" w:eastAsia="en-US"/>
        </w:rPr>
        <w:t>'TecSys96-App-P.</w:t>
      </w:r>
      <w:r w:rsidR="00CC4417">
        <w:rPr>
          <w:rFonts w:ascii="Consolas" w:hAnsi="Consolas" w:cs="Consolas"/>
          <w:noProof w:val="0"/>
          <w:color w:val="FF0000"/>
          <w:sz w:val="19"/>
          <w:szCs w:val="19"/>
          <w:highlight w:val="white"/>
          <w:lang w:val="en-US" w:eastAsia="en-US"/>
        </w:rPr>
        <w:t>ddd</w:t>
      </w:r>
      <w:r w:rsidRPr="002D566C">
        <w:rPr>
          <w:rFonts w:ascii="Consolas" w:hAnsi="Consolas" w:cs="Consolas"/>
          <w:noProof w:val="0"/>
          <w:color w:val="FF0000"/>
          <w:sz w:val="19"/>
          <w:szCs w:val="19"/>
          <w:highlight w:val="white"/>
          <w:lang w:val="en-US" w:eastAsia="en-US"/>
        </w:rPr>
        <w:t>.ca_</w:t>
      </w:r>
      <w:r w:rsidR="00CC4417">
        <w:rPr>
          <w:rFonts w:ascii="Consolas" w:hAnsi="Consolas" w:cs="Consolas"/>
          <w:noProof w:val="0"/>
          <w:color w:val="FF0000"/>
          <w:sz w:val="19"/>
          <w:szCs w:val="19"/>
          <w:highlight w:val="white"/>
          <w:lang w:val="en-US" w:eastAsia="en-US"/>
        </w:rPr>
        <w:t>ddd</w:t>
      </w:r>
      <w:r w:rsidRPr="002D566C">
        <w:rPr>
          <w:rFonts w:ascii="Consolas" w:hAnsi="Consolas" w:cs="Consolas"/>
          <w:noProof w:val="0"/>
          <w:color w:val="FF0000"/>
          <w:sz w:val="19"/>
          <w:szCs w:val="19"/>
          <w:highlight w:val="white"/>
          <w:lang w:val="en-US" w:eastAsia="en-US"/>
        </w:rPr>
        <w:t>_prod_96x'</w:t>
      </w:r>
    </w:p>
    <w:p w:rsidR="00694A60" w:rsidRPr="002D566C" w:rsidRDefault="00694A60" w:rsidP="00662C67">
      <w:pPr>
        <w:pStyle w:val="ListParagraph"/>
        <w:numPr>
          <w:ilvl w:val="1"/>
          <w:numId w:val="33"/>
        </w:numPr>
        <w:spacing w:before="0" w:after="0"/>
        <w:ind w:left="2160"/>
        <w:rPr>
          <w:rFonts w:eastAsia="Times New Roman"/>
        </w:rPr>
      </w:pPr>
      <w:r w:rsidRPr="002D566C">
        <w:rPr>
          <w:rFonts w:ascii="Consolas" w:hAnsi="Consolas" w:cs="Consolas"/>
          <w:noProof w:val="0"/>
          <w:color w:val="FF00FF"/>
          <w:sz w:val="19"/>
          <w:szCs w:val="19"/>
          <w:highlight w:val="white"/>
          <w:lang w:val="en-US" w:eastAsia="en-US"/>
        </w:rPr>
        <w:t>update</w:t>
      </w:r>
      <w:r w:rsidRPr="002D566C">
        <w:rPr>
          <w:rFonts w:ascii="Consolas" w:hAnsi="Consolas" w:cs="Consolas"/>
          <w:noProof w:val="0"/>
          <w:color w:val="000000"/>
          <w:sz w:val="19"/>
          <w:szCs w:val="19"/>
          <w:highlight w:val="white"/>
          <w:lang w:val="en-US" w:eastAsia="en-US"/>
        </w:rPr>
        <w:t xml:space="preserve"> md_criteriaset </w:t>
      </w:r>
      <w:r w:rsidRPr="002D566C">
        <w:rPr>
          <w:rFonts w:ascii="Consolas" w:hAnsi="Consolas" w:cs="Consolas"/>
          <w:noProof w:val="0"/>
          <w:color w:val="0000FF"/>
          <w:sz w:val="19"/>
          <w:szCs w:val="19"/>
          <w:highlight w:val="white"/>
          <w:lang w:val="en-US" w:eastAsia="en-US"/>
        </w:rPr>
        <w:t>set</w:t>
      </w:r>
      <w:r w:rsidRPr="002D566C">
        <w:rPr>
          <w:rFonts w:ascii="Consolas" w:hAnsi="Consolas" w:cs="Consolas"/>
          <w:noProof w:val="0"/>
          <w:color w:val="000000"/>
          <w:sz w:val="19"/>
          <w:szCs w:val="19"/>
          <w:highlight w:val="white"/>
          <w:lang w:val="en-US" w:eastAsia="en-US"/>
        </w:rPr>
        <w:t xml:space="preserve"> instance_name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FF"/>
          <w:sz w:val="19"/>
          <w:szCs w:val="19"/>
          <w:highlight w:val="white"/>
          <w:lang w:val="en-US" w:eastAsia="en-US"/>
        </w:rPr>
        <w:t xml:space="preserv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FF"/>
          <w:sz w:val="19"/>
          <w:szCs w:val="19"/>
          <w:highlight w:val="white"/>
          <w:lang w:val="en-US" w:eastAsia="en-US"/>
        </w:rPr>
        <w:t>select</w:t>
      </w:r>
      <w:r w:rsidRPr="002D566C">
        <w:rPr>
          <w:rFonts w:ascii="Consolas" w:hAnsi="Consolas" w:cs="Consolas"/>
          <w:noProof w:val="0"/>
          <w:color w:val="000000"/>
          <w:sz w:val="19"/>
          <w:szCs w:val="19"/>
          <w:highlight w:val="white"/>
          <w:lang w:val="en-US" w:eastAsia="en-US"/>
        </w:rPr>
        <w:t xml:space="preserve"> min(instance_name) instance_name </w:t>
      </w:r>
      <w:r w:rsidRPr="002D566C">
        <w:rPr>
          <w:rFonts w:ascii="Consolas" w:hAnsi="Consolas" w:cs="Consolas"/>
          <w:noProof w:val="0"/>
          <w:color w:val="0000FF"/>
          <w:sz w:val="19"/>
          <w:szCs w:val="19"/>
          <w:highlight w:val="white"/>
          <w:lang w:val="en-US" w:eastAsia="en-US"/>
        </w:rPr>
        <w:t>from</w:t>
      </w:r>
      <w:r w:rsidRPr="002D566C">
        <w:rPr>
          <w:rFonts w:ascii="Consolas" w:hAnsi="Consolas" w:cs="Consolas"/>
          <w:noProof w:val="0"/>
          <w:color w:val="000000"/>
          <w:sz w:val="19"/>
          <w:szCs w:val="19"/>
          <w:highlight w:val="white"/>
          <w:lang w:val="en-US" w:eastAsia="en-US"/>
        </w:rPr>
        <w:t xml:space="preserve"> md_app_server </w:t>
      </w:r>
      <w:r w:rsidRPr="002D566C">
        <w:rPr>
          <w:rFonts w:ascii="Consolas" w:hAnsi="Consolas" w:cs="Consolas"/>
          <w:noProof w:val="0"/>
          <w:color w:val="0000FF"/>
          <w:sz w:val="19"/>
          <w:szCs w:val="19"/>
          <w:highlight w:val="white"/>
          <w:lang w:val="en-US" w:eastAsia="en-US"/>
        </w:rPr>
        <w:t>where</w:t>
      </w:r>
      <w:r w:rsidRPr="002D566C">
        <w:rPr>
          <w:rFonts w:ascii="Consolas" w:hAnsi="Consolas" w:cs="Consolas"/>
          <w:noProof w:val="0"/>
          <w:color w:val="000000"/>
          <w:sz w:val="19"/>
          <w:szCs w:val="19"/>
          <w:highlight w:val="white"/>
          <w:lang w:val="en-US" w:eastAsia="en-US"/>
        </w:rPr>
        <w:t xml:space="preserve"> environment_name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FF0000"/>
          <w:sz w:val="19"/>
          <w:szCs w:val="19"/>
          <w:highlight w:val="white"/>
          <w:lang w:val="en-US" w:eastAsia="en-US"/>
        </w:rPr>
        <w:t>'</w:t>
      </w:r>
      <w:r w:rsidR="00DA26AC">
        <w:rPr>
          <w:rFonts w:ascii="Consolas" w:hAnsi="Consolas" w:cs="Consolas"/>
          <w:noProof w:val="0"/>
          <w:color w:val="FF0000"/>
          <w:sz w:val="19"/>
          <w:szCs w:val="19"/>
          <w:highlight w:val="white"/>
          <w:lang w:val="en-US" w:eastAsia="en-US"/>
        </w:rPr>
        <w:t>wms</w:t>
      </w:r>
      <w:r w:rsidRPr="002D566C">
        <w:rPr>
          <w:rFonts w:ascii="Consolas" w:hAnsi="Consolas" w:cs="Consolas"/>
          <w:noProof w:val="0"/>
          <w:color w:val="FF0000"/>
          <w:sz w:val="19"/>
          <w:szCs w:val="19"/>
          <w:highlight w:val="white"/>
          <w:lang w:val="en-US" w:eastAsia="en-US"/>
        </w:rPr>
        <w:t>'</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0000FF"/>
          <w:sz w:val="19"/>
          <w:szCs w:val="19"/>
          <w:highlight w:val="white"/>
          <w:lang w:val="en-US" w:eastAsia="en-US"/>
        </w:rPr>
        <w:t>where</w:t>
      </w:r>
      <w:r w:rsidRPr="002D566C">
        <w:rPr>
          <w:rFonts w:ascii="Consolas" w:hAnsi="Consolas" w:cs="Consolas"/>
          <w:noProof w:val="0"/>
          <w:color w:val="000000"/>
          <w:sz w:val="19"/>
          <w:szCs w:val="19"/>
          <w:highlight w:val="white"/>
          <w:lang w:val="en-US" w:eastAsia="en-US"/>
        </w:rPr>
        <w:t xml:space="preserve"> instance_name </w:t>
      </w:r>
      <w:r w:rsidRPr="002D566C">
        <w:rPr>
          <w:rFonts w:ascii="Consolas" w:hAnsi="Consolas" w:cs="Consolas"/>
          <w:noProof w:val="0"/>
          <w:color w:val="808080"/>
          <w:sz w:val="19"/>
          <w:szCs w:val="19"/>
          <w:highlight w:val="white"/>
          <w:lang w:val="en-US" w:eastAsia="en-US"/>
        </w:rPr>
        <w:t>=</w:t>
      </w:r>
      <w:r w:rsidRPr="002D566C">
        <w:rPr>
          <w:rFonts w:ascii="Consolas" w:hAnsi="Consolas" w:cs="Consolas"/>
          <w:noProof w:val="0"/>
          <w:color w:val="000000"/>
          <w:sz w:val="19"/>
          <w:szCs w:val="19"/>
          <w:highlight w:val="white"/>
          <w:lang w:val="en-US" w:eastAsia="en-US"/>
        </w:rPr>
        <w:t xml:space="preserve"> </w:t>
      </w:r>
      <w:r w:rsidRPr="002D566C">
        <w:rPr>
          <w:rFonts w:ascii="Consolas" w:hAnsi="Consolas" w:cs="Consolas"/>
          <w:noProof w:val="0"/>
          <w:color w:val="FF0000"/>
          <w:sz w:val="19"/>
          <w:szCs w:val="19"/>
          <w:highlight w:val="white"/>
          <w:lang w:val="en-US" w:eastAsia="en-US"/>
        </w:rPr>
        <w:t>'TecSys96-App-P.</w:t>
      </w:r>
      <w:r w:rsidR="00CC4417">
        <w:rPr>
          <w:rFonts w:ascii="Consolas" w:hAnsi="Consolas" w:cs="Consolas"/>
          <w:noProof w:val="0"/>
          <w:color w:val="FF0000"/>
          <w:sz w:val="19"/>
          <w:szCs w:val="19"/>
          <w:highlight w:val="white"/>
          <w:lang w:val="en-US" w:eastAsia="en-US"/>
        </w:rPr>
        <w:t>ddd</w:t>
      </w:r>
      <w:r w:rsidRPr="002D566C">
        <w:rPr>
          <w:rFonts w:ascii="Consolas" w:hAnsi="Consolas" w:cs="Consolas"/>
          <w:noProof w:val="0"/>
          <w:color w:val="FF0000"/>
          <w:sz w:val="19"/>
          <w:szCs w:val="19"/>
          <w:highlight w:val="white"/>
          <w:lang w:val="en-US" w:eastAsia="en-US"/>
        </w:rPr>
        <w:t>.ca_</w:t>
      </w:r>
      <w:r w:rsidR="00CC4417">
        <w:rPr>
          <w:rFonts w:ascii="Consolas" w:hAnsi="Consolas" w:cs="Consolas"/>
          <w:noProof w:val="0"/>
          <w:color w:val="FF0000"/>
          <w:sz w:val="19"/>
          <w:szCs w:val="19"/>
          <w:highlight w:val="white"/>
          <w:lang w:val="en-US" w:eastAsia="en-US"/>
        </w:rPr>
        <w:t>ddd</w:t>
      </w:r>
      <w:r w:rsidRPr="002D566C">
        <w:rPr>
          <w:rFonts w:ascii="Consolas" w:hAnsi="Consolas" w:cs="Consolas"/>
          <w:noProof w:val="0"/>
          <w:color w:val="FF0000"/>
          <w:sz w:val="19"/>
          <w:szCs w:val="19"/>
          <w:highlight w:val="white"/>
          <w:lang w:val="en-US" w:eastAsia="en-US"/>
        </w:rPr>
        <w:t>_prod_96x'</w:t>
      </w:r>
    </w:p>
    <w:p w:rsidR="00694A60" w:rsidRPr="002D566C" w:rsidRDefault="00694A60" w:rsidP="00662C67">
      <w:pPr>
        <w:pStyle w:val="ListParagraph"/>
        <w:numPr>
          <w:ilvl w:val="0"/>
          <w:numId w:val="33"/>
        </w:numPr>
        <w:spacing w:before="0" w:after="0"/>
        <w:ind w:left="1440"/>
        <w:rPr>
          <w:rFonts w:eastAsia="Times New Roman"/>
        </w:rPr>
      </w:pPr>
      <w:r w:rsidRPr="002D566C">
        <w:rPr>
          <w:rFonts w:eastAsia="Times New Roman"/>
        </w:rPr>
        <w:t xml:space="preserve">This must be done AFTER the timers have been copied from the GUI in previous step </w:t>
      </w:r>
      <w:r w:rsidRPr="00662C67">
        <w:rPr>
          <w:rFonts w:eastAsia="Times New Roman"/>
        </w:rPr>
        <w:t>(</w:t>
      </w:r>
      <w:r w:rsidR="00662C67">
        <w:rPr>
          <w:rFonts w:eastAsia="Times New Roman"/>
          <w:b/>
        </w:rPr>
        <w:t>3.4.4</w:t>
      </w:r>
      <w:r w:rsidRPr="002D566C">
        <w:rPr>
          <w:rFonts w:eastAsia="Times New Roman"/>
          <w:b/>
        </w:rPr>
        <w:t>.</w:t>
      </w:r>
      <w:r w:rsidRPr="00662C67">
        <w:rPr>
          <w:rFonts w:eastAsia="Times New Roman"/>
        </w:rPr>
        <w:t>)</w:t>
      </w:r>
      <w:r w:rsidRPr="002D566C">
        <w:rPr>
          <w:rFonts w:eastAsia="Times New Roman"/>
        </w:rPr>
        <w:t xml:space="preserve">. </w:t>
      </w:r>
    </w:p>
    <w:p w:rsidR="00694A60" w:rsidRPr="002D566C" w:rsidRDefault="00C32B34" w:rsidP="00662C67">
      <w:pPr>
        <w:pStyle w:val="ListParagraph"/>
        <w:numPr>
          <w:ilvl w:val="0"/>
          <w:numId w:val="33"/>
        </w:numPr>
        <w:spacing w:before="0" w:after="0"/>
        <w:ind w:left="1440"/>
        <w:rPr>
          <w:rFonts w:eastAsia="Times New Roman"/>
        </w:rPr>
      </w:pPr>
      <w:r w:rsidRPr="002D566C">
        <w:rPr>
          <w:rFonts w:eastAsia="Times New Roman"/>
        </w:rPr>
        <w:t>If the criteriasets have no value for Instance Name as in the image below, there are no changes required</w:t>
      </w:r>
      <w:r w:rsidR="00694A60" w:rsidRPr="002D566C">
        <w:rPr>
          <w:rFonts w:eastAsia="Times New Roman"/>
        </w:rPr>
        <w:t xml:space="preserve">. </w:t>
      </w:r>
    </w:p>
    <w:p w:rsidR="00694A60" w:rsidRPr="00694A60" w:rsidRDefault="00694A60" w:rsidP="00662C67">
      <w:pPr>
        <w:spacing w:before="240" w:after="240"/>
        <w:rPr>
          <w:rFonts w:eastAsia="Times New Roman"/>
        </w:rPr>
      </w:pPr>
      <w:r>
        <w:drawing>
          <wp:inline distT="0" distB="0" distL="0" distR="0" wp14:anchorId="5C28B14A" wp14:editId="20265600">
            <wp:extent cx="6510655" cy="2581910"/>
            <wp:effectExtent l="0" t="0" r="4445" b="889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10655" cy="2581910"/>
                    </a:xfrm>
                    <a:prstGeom prst="rect">
                      <a:avLst/>
                    </a:prstGeom>
                  </pic:spPr>
                </pic:pic>
              </a:graphicData>
            </a:graphic>
          </wp:inline>
        </w:drawing>
      </w:r>
    </w:p>
    <w:p w:rsidR="00694A60" w:rsidRPr="00662C67" w:rsidRDefault="00694A60" w:rsidP="00662C67">
      <w:pPr>
        <w:pStyle w:val="ListParagraph"/>
        <w:numPr>
          <w:ilvl w:val="2"/>
          <w:numId w:val="15"/>
        </w:numPr>
        <w:spacing w:before="0" w:after="0"/>
        <w:ind w:left="720" w:hanging="720"/>
        <w:rPr>
          <w:rFonts w:eastAsia="Times New Roman"/>
        </w:rPr>
      </w:pPr>
      <w:r w:rsidRPr="00662C67">
        <w:rPr>
          <w:rFonts w:eastAsia="Times New Roman"/>
        </w:rPr>
        <w:t xml:space="preserve">REVIEW </w:t>
      </w:r>
      <w:r w:rsidRPr="00662C67">
        <w:rPr>
          <w:rFonts w:eastAsia="Times New Roman"/>
          <w:b/>
          <w:bCs/>
        </w:rPr>
        <w:t>meta_md_export</w:t>
      </w:r>
      <w:r w:rsidRPr="00662C67">
        <w:rPr>
          <w:rFonts w:eastAsia="Times New Roman"/>
        </w:rPr>
        <w:t xml:space="preserve"> resource. If there are any records that have an Instance Name with a </w:t>
      </w:r>
      <w:r w:rsidRPr="00662C67">
        <w:rPr>
          <w:rFonts w:eastAsia="Times New Roman"/>
          <w:b/>
        </w:rPr>
        <w:t>source</w:t>
      </w:r>
      <w:r w:rsidRPr="00662C67">
        <w:rPr>
          <w:rFonts w:eastAsia="Times New Roman"/>
        </w:rPr>
        <w:t xml:space="preserve"> instance, then replace with the </w:t>
      </w:r>
      <w:r w:rsidRPr="00662C67">
        <w:rPr>
          <w:rFonts w:eastAsia="Times New Roman"/>
          <w:b/>
        </w:rPr>
        <w:t xml:space="preserve">destination </w:t>
      </w:r>
      <w:r w:rsidRPr="00662C67">
        <w:rPr>
          <w:rFonts w:eastAsia="Times New Roman"/>
        </w:rPr>
        <w:t>instance that is in your clipboard (again, via: Update Fields for All Records). If the exports have</w:t>
      </w:r>
      <w:r w:rsidR="001D7CE0">
        <w:rPr>
          <w:rFonts w:eastAsia="Times New Roman"/>
        </w:rPr>
        <w:t xml:space="preserve"> Instance =</w:t>
      </w:r>
      <w:r w:rsidRPr="00662C67">
        <w:rPr>
          <w:rFonts w:eastAsia="Times New Roman"/>
        </w:rPr>
        <w:t xml:space="preserve"> </w:t>
      </w:r>
      <w:r w:rsidRPr="00662C67">
        <w:rPr>
          <w:rFonts w:eastAsia="Times New Roman"/>
          <w:b/>
        </w:rPr>
        <w:t>tecsys_default</w:t>
      </w:r>
      <w:r w:rsidRPr="00662C67">
        <w:rPr>
          <w:rFonts w:eastAsia="Times New Roman"/>
        </w:rPr>
        <w:t xml:space="preserve"> </w:t>
      </w:r>
      <w:r w:rsidR="001D7CE0">
        <w:rPr>
          <w:rFonts w:eastAsia="Times New Roman"/>
        </w:rPr>
        <w:t xml:space="preserve">(see </w:t>
      </w:r>
      <w:r w:rsidRPr="00662C67">
        <w:rPr>
          <w:rFonts w:eastAsia="Times New Roman"/>
        </w:rPr>
        <w:t>below</w:t>
      </w:r>
      <w:r w:rsidR="001D7CE0">
        <w:rPr>
          <w:rFonts w:eastAsia="Times New Roman"/>
        </w:rPr>
        <w:t>)</w:t>
      </w:r>
      <w:r w:rsidRPr="00662C67">
        <w:rPr>
          <w:rFonts w:eastAsia="Times New Roman"/>
        </w:rPr>
        <w:t xml:space="preserve">, </w:t>
      </w:r>
      <w:r w:rsidR="001D7CE0">
        <w:rPr>
          <w:rFonts w:eastAsia="Times New Roman"/>
        </w:rPr>
        <w:t xml:space="preserve">then </w:t>
      </w:r>
      <w:r w:rsidRPr="00662C67">
        <w:rPr>
          <w:rFonts w:eastAsia="Times New Roman"/>
        </w:rPr>
        <w:t xml:space="preserve">no changes </w:t>
      </w:r>
      <w:r w:rsidR="001D7CE0">
        <w:rPr>
          <w:rFonts w:eastAsia="Times New Roman"/>
        </w:rPr>
        <w:t xml:space="preserve">are </w:t>
      </w:r>
      <w:r w:rsidRPr="00662C67">
        <w:rPr>
          <w:rFonts w:eastAsia="Times New Roman"/>
        </w:rPr>
        <w:t>required.</w:t>
      </w:r>
    </w:p>
    <w:p w:rsidR="00694A60" w:rsidRDefault="00694A60" w:rsidP="00662C67">
      <w:pPr>
        <w:spacing w:before="240" w:after="240"/>
        <w:rPr>
          <w:rFonts w:eastAsia="Times New Roman"/>
        </w:rPr>
      </w:pPr>
      <w:r>
        <w:rPr>
          <w:rFonts w:eastAsia="Times New Roman"/>
        </w:rPr>
        <w:lastRenderedPageBreak/>
        <w:drawing>
          <wp:inline distT="0" distB="0" distL="0" distR="0" wp14:anchorId="2406C193" wp14:editId="323CED75">
            <wp:extent cx="6505575" cy="2905125"/>
            <wp:effectExtent l="0" t="0" r="9525"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05575" cy="2905125"/>
                    </a:xfrm>
                    <a:prstGeom prst="rect">
                      <a:avLst/>
                    </a:prstGeom>
                    <a:noFill/>
                    <a:ln>
                      <a:noFill/>
                    </a:ln>
                  </pic:spPr>
                </pic:pic>
              </a:graphicData>
            </a:graphic>
          </wp:inline>
        </w:drawing>
      </w:r>
    </w:p>
    <w:p w:rsidR="00694A60" w:rsidRPr="00AD5632" w:rsidRDefault="00694A60" w:rsidP="00AD5632">
      <w:pPr>
        <w:pStyle w:val="ListParagraph"/>
        <w:numPr>
          <w:ilvl w:val="2"/>
          <w:numId w:val="15"/>
        </w:numPr>
        <w:spacing w:before="0" w:after="0"/>
        <w:ind w:left="720" w:hanging="720"/>
        <w:rPr>
          <w:rFonts w:eastAsia="Times New Roman"/>
        </w:rPr>
      </w:pPr>
      <w:r w:rsidRPr="00AD5632">
        <w:rPr>
          <w:rFonts w:eastAsia="Times New Roman"/>
        </w:rPr>
        <w:t xml:space="preserve">REVIEW </w:t>
      </w:r>
      <w:r w:rsidRPr="00AD5632">
        <w:rPr>
          <w:rFonts w:eastAsia="Times New Roman"/>
          <w:b/>
          <w:bCs/>
        </w:rPr>
        <w:t>meta_md_import</w:t>
      </w:r>
      <w:r w:rsidRPr="00AD5632">
        <w:rPr>
          <w:rFonts w:eastAsia="Times New Roman"/>
        </w:rPr>
        <w:t xml:space="preserve"> resource. If there are any records that have an Instance Name with a </w:t>
      </w:r>
      <w:r w:rsidRPr="00AD5632">
        <w:rPr>
          <w:rFonts w:eastAsia="Times New Roman"/>
          <w:b/>
        </w:rPr>
        <w:t>source</w:t>
      </w:r>
      <w:r w:rsidRPr="00AD5632">
        <w:rPr>
          <w:rFonts w:eastAsia="Times New Roman"/>
        </w:rPr>
        <w:t xml:space="preserve"> instance, then replace with the </w:t>
      </w:r>
      <w:r w:rsidRPr="00AD5632">
        <w:rPr>
          <w:rFonts w:eastAsia="Times New Roman"/>
          <w:b/>
        </w:rPr>
        <w:t xml:space="preserve">destination </w:t>
      </w:r>
      <w:r w:rsidRPr="00AD5632">
        <w:rPr>
          <w:rFonts w:eastAsia="Times New Roman"/>
        </w:rPr>
        <w:t>instance that is in your clipboard (again, via: Update Fields for All Records). If the imports have</w:t>
      </w:r>
      <w:r w:rsidR="001D7CE0">
        <w:rPr>
          <w:rFonts w:eastAsia="Times New Roman"/>
        </w:rPr>
        <w:t xml:space="preserve"> Instance =</w:t>
      </w:r>
      <w:r w:rsidRPr="00AD5632">
        <w:rPr>
          <w:rFonts w:eastAsia="Times New Roman"/>
        </w:rPr>
        <w:t xml:space="preserve"> </w:t>
      </w:r>
      <w:r w:rsidRPr="00AD5632">
        <w:rPr>
          <w:rFonts w:eastAsia="Times New Roman"/>
          <w:b/>
        </w:rPr>
        <w:t>tecsys_default</w:t>
      </w:r>
      <w:r w:rsidRPr="00AD5632">
        <w:rPr>
          <w:rFonts w:eastAsia="Times New Roman"/>
        </w:rPr>
        <w:t xml:space="preserve"> </w:t>
      </w:r>
      <w:r w:rsidR="001D7CE0">
        <w:rPr>
          <w:rFonts w:eastAsia="Times New Roman"/>
        </w:rPr>
        <w:t xml:space="preserve">(see </w:t>
      </w:r>
      <w:r w:rsidRPr="00AD5632">
        <w:rPr>
          <w:rFonts w:eastAsia="Times New Roman"/>
        </w:rPr>
        <w:t>below</w:t>
      </w:r>
      <w:r w:rsidR="001D7CE0">
        <w:rPr>
          <w:rFonts w:eastAsia="Times New Roman"/>
        </w:rPr>
        <w:t>)</w:t>
      </w:r>
      <w:r w:rsidRPr="00AD5632">
        <w:rPr>
          <w:rFonts w:eastAsia="Times New Roman"/>
        </w:rPr>
        <w:t xml:space="preserve">, </w:t>
      </w:r>
      <w:r w:rsidR="001D7CE0">
        <w:rPr>
          <w:rFonts w:eastAsia="Times New Roman"/>
        </w:rPr>
        <w:t xml:space="preserve">then </w:t>
      </w:r>
      <w:r w:rsidRPr="00AD5632">
        <w:rPr>
          <w:rFonts w:eastAsia="Times New Roman"/>
        </w:rPr>
        <w:t xml:space="preserve">no changes </w:t>
      </w:r>
      <w:r w:rsidR="001D7CE0">
        <w:rPr>
          <w:rFonts w:eastAsia="Times New Roman"/>
        </w:rPr>
        <w:t xml:space="preserve">are </w:t>
      </w:r>
      <w:r w:rsidRPr="00AD5632">
        <w:rPr>
          <w:rFonts w:eastAsia="Times New Roman"/>
        </w:rPr>
        <w:t>required.</w:t>
      </w:r>
    </w:p>
    <w:p w:rsidR="00694A60" w:rsidRDefault="00694A60" w:rsidP="00662C67">
      <w:pPr>
        <w:spacing w:before="240" w:after="240"/>
        <w:rPr>
          <w:rFonts w:eastAsia="Times New Roman"/>
        </w:rPr>
      </w:pPr>
      <w:r>
        <w:rPr>
          <w:rFonts w:eastAsia="Times New Roman"/>
        </w:rPr>
        <w:drawing>
          <wp:inline distT="0" distB="0" distL="0" distR="0" wp14:anchorId="5C8D1C30" wp14:editId="2C7F4C8F">
            <wp:extent cx="6505575" cy="2743200"/>
            <wp:effectExtent l="0" t="0" r="952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5575" cy="2743200"/>
                    </a:xfrm>
                    <a:prstGeom prst="rect">
                      <a:avLst/>
                    </a:prstGeom>
                    <a:noFill/>
                    <a:ln>
                      <a:noFill/>
                    </a:ln>
                  </pic:spPr>
                </pic:pic>
              </a:graphicData>
            </a:graphic>
          </wp:inline>
        </w:drawing>
      </w:r>
    </w:p>
    <w:p w:rsidR="00AD5632" w:rsidRDefault="00AD5632" w:rsidP="001D7CE0">
      <w:pPr>
        <w:numPr>
          <w:ilvl w:val="2"/>
          <w:numId w:val="15"/>
        </w:numPr>
        <w:spacing w:before="0" w:after="0"/>
        <w:ind w:left="720" w:hanging="720"/>
        <w:rPr>
          <w:rFonts w:eastAsia="Times New Roman"/>
        </w:rPr>
      </w:pPr>
      <w:r>
        <w:rPr>
          <w:rFonts w:eastAsia="Times New Roman"/>
        </w:rPr>
        <w:t xml:space="preserve">Copy Notifications using the  </w:t>
      </w:r>
      <w:r>
        <w:rPr>
          <w:rFonts w:eastAsia="Times New Roman"/>
          <w:b/>
          <w:bCs/>
        </w:rPr>
        <w:t>meta_md_notification</w:t>
      </w:r>
      <w:r>
        <w:rPr>
          <w:rFonts w:eastAsia="Times New Roman"/>
        </w:rPr>
        <w:t xml:space="preserve"> resource but only those notifications with Role Name values that are not user names.</w:t>
      </w:r>
      <w:r w:rsidR="00124CA3">
        <w:rPr>
          <w:rFonts w:eastAsia="Times New Roman"/>
        </w:rPr>
        <w:t xml:space="preserve"> </w:t>
      </w:r>
    </w:p>
    <w:p w:rsidR="00E21DE7" w:rsidRPr="00AD5632" w:rsidRDefault="00E21DE7" w:rsidP="00AD5632">
      <w:pPr>
        <w:pStyle w:val="ListParagraph"/>
        <w:numPr>
          <w:ilvl w:val="0"/>
          <w:numId w:val="35"/>
        </w:numPr>
        <w:spacing w:before="0" w:after="0"/>
        <w:ind w:left="1440"/>
        <w:rPr>
          <w:rFonts w:eastAsia="Times New Roman"/>
        </w:rPr>
      </w:pPr>
      <w:r w:rsidRPr="00AD5632">
        <w:rPr>
          <w:rFonts w:eastAsia="Times New Roman"/>
        </w:rPr>
        <w:t xml:space="preserve">Similar to the Timers, remove the {cluster.instances} value from the Instance Name criteria. </w:t>
      </w:r>
    </w:p>
    <w:p w:rsidR="00E21DE7" w:rsidRPr="00AD5632" w:rsidRDefault="00E21DE7" w:rsidP="00AD5632">
      <w:pPr>
        <w:pStyle w:val="ListParagraph"/>
        <w:numPr>
          <w:ilvl w:val="0"/>
          <w:numId w:val="35"/>
        </w:numPr>
        <w:spacing w:before="0" w:after="0"/>
        <w:ind w:left="1440"/>
        <w:rPr>
          <w:rFonts w:eastAsia="Times New Roman"/>
        </w:rPr>
      </w:pPr>
      <w:r w:rsidRPr="00AD5632">
        <w:rPr>
          <w:rFonts w:eastAsia="Times New Roman"/>
        </w:rPr>
        <w:t xml:space="preserve">Use the search icon </w:t>
      </w:r>
      <w:r>
        <w:drawing>
          <wp:inline distT="0" distB="0" distL="0" distR="0" wp14:anchorId="03711F14" wp14:editId="25C1E196">
            <wp:extent cx="285750" cy="28575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 cy="285750"/>
                    </a:xfrm>
                    <a:prstGeom prst="rect">
                      <a:avLst/>
                    </a:prstGeom>
                  </pic:spPr>
                </pic:pic>
              </a:graphicData>
            </a:graphic>
          </wp:inline>
        </w:drawing>
      </w:r>
      <w:r w:rsidRPr="00AD5632">
        <w:rPr>
          <w:rFonts w:eastAsia="Times New Roman"/>
        </w:rPr>
        <w:t xml:space="preserve">for that criteria and select the </w:t>
      </w:r>
      <w:r w:rsidRPr="00AD5632">
        <w:rPr>
          <w:rFonts w:eastAsia="Times New Roman"/>
          <w:b/>
        </w:rPr>
        <w:t>source</w:t>
      </w:r>
      <w:r w:rsidRPr="00AD5632">
        <w:rPr>
          <w:rFonts w:eastAsia="Times New Roman"/>
        </w:rPr>
        <w:t xml:space="preserve"> envrionment instance from the list (in this case, </w:t>
      </w:r>
      <w:r w:rsidR="00CC4417" w:rsidRPr="00C66234">
        <w:rPr>
          <w:rFonts w:cs="Segoe UI"/>
          <w:b/>
          <w:bCs/>
          <w:noProof w:val="0"/>
          <w:lang w:val="en-US" w:eastAsia="en-US"/>
        </w:rPr>
        <w:t>ddcpwmsea1.bcliquor.com_wms</w:t>
      </w:r>
      <w:r>
        <w:t>).</w:t>
      </w:r>
    </w:p>
    <w:p w:rsidR="008E4A34" w:rsidRPr="00AD5632" w:rsidRDefault="00E21DE7" w:rsidP="00AD5632">
      <w:pPr>
        <w:pStyle w:val="ListParagraph"/>
        <w:numPr>
          <w:ilvl w:val="0"/>
          <w:numId w:val="35"/>
        </w:numPr>
        <w:spacing w:before="0" w:after="0"/>
        <w:ind w:left="1440"/>
        <w:rPr>
          <w:rFonts w:eastAsia="Times New Roman"/>
        </w:rPr>
      </w:pPr>
      <w:r w:rsidRPr="00AD5632">
        <w:rPr>
          <w:rFonts w:eastAsia="Times New Roman"/>
        </w:rPr>
        <w:t xml:space="preserve">You will see the list of notifications from the </w:t>
      </w:r>
      <w:r w:rsidRPr="00AD5632">
        <w:rPr>
          <w:rFonts w:eastAsia="Times New Roman"/>
          <w:b/>
        </w:rPr>
        <w:t>source</w:t>
      </w:r>
      <w:r w:rsidRPr="00AD5632">
        <w:rPr>
          <w:rFonts w:eastAsia="Times New Roman"/>
        </w:rPr>
        <w:t xml:space="preserve"> environment and there is a Copy Notification option in the hamburger icon </w:t>
      </w:r>
      <w:r>
        <w:drawing>
          <wp:inline distT="0" distB="0" distL="0" distR="0" wp14:anchorId="370300A8" wp14:editId="093D10B1">
            <wp:extent cx="247650" cy="200025"/>
            <wp:effectExtent l="0" t="0" r="0" b="952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 cy="200025"/>
                    </a:xfrm>
                    <a:prstGeom prst="rect">
                      <a:avLst/>
                    </a:prstGeom>
                  </pic:spPr>
                </pic:pic>
              </a:graphicData>
            </a:graphic>
          </wp:inline>
        </w:drawing>
      </w:r>
      <w:r w:rsidRPr="00AD5632">
        <w:rPr>
          <w:rFonts w:eastAsia="Times New Roman"/>
        </w:rPr>
        <w:t>also but in the image below none of these notifications need to be cop</w:t>
      </w:r>
      <w:r w:rsidR="008E4A34" w:rsidRPr="00AD5632">
        <w:rPr>
          <w:rFonts w:eastAsia="Times New Roman"/>
        </w:rPr>
        <w:t xml:space="preserve">ied since all Role Name values are user names. </w:t>
      </w:r>
    </w:p>
    <w:p w:rsidR="008E4A34" w:rsidRPr="00AD5632" w:rsidRDefault="008E4A34" w:rsidP="00AD5632">
      <w:pPr>
        <w:pStyle w:val="ListParagraph"/>
        <w:numPr>
          <w:ilvl w:val="0"/>
          <w:numId w:val="34"/>
        </w:numPr>
        <w:spacing w:before="0" w:after="0"/>
        <w:ind w:left="2520"/>
        <w:rPr>
          <w:rFonts w:eastAsia="Times New Roman"/>
        </w:rPr>
      </w:pPr>
      <w:r w:rsidRPr="00AD5632">
        <w:rPr>
          <w:rFonts w:eastAsia="Times New Roman"/>
        </w:rPr>
        <w:t xml:space="preserve">They can be Deleted instead. </w:t>
      </w:r>
    </w:p>
    <w:p w:rsidR="00E21DE7" w:rsidRPr="00AD5632" w:rsidRDefault="008E4A34" w:rsidP="00AD5632">
      <w:pPr>
        <w:pStyle w:val="ListParagraph"/>
        <w:numPr>
          <w:ilvl w:val="0"/>
          <w:numId w:val="34"/>
        </w:numPr>
        <w:spacing w:before="0" w:after="0"/>
        <w:ind w:left="2520"/>
        <w:rPr>
          <w:rFonts w:eastAsia="Times New Roman"/>
        </w:rPr>
      </w:pPr>
      <w:r w:rsidRPr="00AD5632">
        <w:rPr>
          <w:rFonts w:eastAsia="Times New Roman"/>
        </w:rPr>
        <w:t xml:space="preserve">Role Name values like ums_user; wms_user; dms_administrator can be copied first before they can be deleted also. </w:t>
      </w:r>
      <w:r w:rsidR="00124CA3" w:rsidRPr="00124CA3">
        <w:rPr>
          <w:rFonts w:eastAsia="Times New Roman"/>
          <w:b/>
          <w:bCs/>
        </w:rPr>
        <w:t>?? no custom notifications at BC Liquor ??</w:t>
      </w:r>
    </w:p>
    <w:p w:rsidR="008E4A34" w:rsidRPr="00AD5632" w:rsidRDefault="008E4A34" w:rsidP="00AD5632">
      <w:pPr>
        <w:pStyle w:val="ListParagraph"/>
        <w:numPr>
          <w:ilvl w:val="0"/>
          <w:numId w:val="34"/>
        </w:numPr>
        <w:spacing w:before="0" w:after="0"/>
        <w:ind w:left="2520"/>
        <w:rPr>
          <w:rFonts w:eastAsia="Times New Roman"/>
        </w:rPr>
      </w:pPr>
      <w:r w:rsidRPr="00AD5632">
        <w:rPr>
          <w:rFonts w:eastAsia="Times New Roman"/>
        </w:rPr>
        <w:lastRenderedPageBreak/>
        <w:t xml:space="preserve">There should be no remaining Notifications with the </w:t>
      </w:r>
      <w:r w:rsidRPr="00AD5632">
        <w:rPr>
          <w:rFonts w:eastAsia="Times New Roman"/>
          <w:b/>
        </w:rPr>
        <w:t>source</w:t>
      </w:r>
      <w:r w:rsidRPr="00AD5632">
        <w:rPr>
          <w:rFonts w:eastAsia="Times New Roman"/>
        </w:rPr>
        <w:t xml:space="preserve"> instance</w:t>
      </w:r>
    </w:p>
    <w:p w:rsidR="00E21DE7" w:rsidRPr="00E21DE7" w:rsidRDefault="00C15633" w:rsidP="00C15633">
      <w:pPr>
        <w:spacing w:before="240" w:after="240"/>
        <w:rPr>
          <w:rFonts w:eastAsia="Times New Roman"/>
        </w:rPr>
      </w:pPr>
      <w:r>
        <w:drawing>
          <wp:inline distT="0" distB="0" distL="0" distR="0" wp14:anchorId="13205AE4" wp14:editId="1B3B523B">
            <wp:extent cx="6885432" cy="23500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85432" cy="2350008"/>
                    </a:xfrm>
                    <a:prstGeom prst="rect">
                      <a:avLst/>
                    </a:prstGeom>
                  </pic:spPr>
                </pic:pic>
              </a:graphicData>
            </a:graphic>
          </wp:inline>
        </w:drawing>
      </w:r>
    </w:p>
    <w:p w:rsidR="008E4A34" w:rsidRDefault="008E4A34" w:rsidP="00AD5632">
      <w:pPr>
        <w:spacing w:before="0" w:after="0"/>
        <w:ind w:left="720"/>
        <w:rPr>
          <w:rFonts w:eastAsia="Times New Roman"/>
        </w:rPr>
      </w:pPr>
    </w:p>
    <w:p w:rsidR="006B32FF" w:rsidRPr="001D7CE0" w:rsidRDefault="006B32FF" w:rsidP="001D7CE0">
      <w:pPr>
        <w:pStyle w:val="ListParagraph"/>
        <w:numPr>
          <w:ilvl w:val="2"/>
          <w:numId w:val="15"/>
        </w:numPr>
        <w:spacing w:before="0" w:after="0"/>
        <w:ind w:left="720" w:hanging="720"/>
        <w:rPr>
          <w:rFonts w:eastAsia="Times New Roman"/>
        </w:rPr>
      </w:pPr>
      <w:r w:rsidRPr="001D7CE0">
        <w:rPr>
          <w:rFonts w:eastAsia="Times New Roman"/>
        </w:rPr>
        <w:t xml:space="preserve">REVIEW </w:t>
      </w:r>
      <w:r w:rsidRPr="001D7CE0">
        <w:rPr>
          <w:rFonts w:eastAsia="Times New Roman"/>
          <w:b/>
          <w:bCs/>
        </w:rPr>
        <w:t>wms_so_f</w:t>
      </w:r>
      <w:r w:rsidRPr="001D7CE0">
        <w:rPr>
          <w:rFonts w:eastAsia="Times New Roman"/>
        </w:rPr>
        <w:t xml:space="preserve"> </w:t>
      </w:r>
      <w:r w:rsidR="008E4A34" w:rsidRPr="001D7CE0">
        <w:rPr>
          <w:rFonts w:eastAsia="Times New Roman"/>
        </w:rPr>
        <w:t xml:space="preserve">to optionally </w:t>
      </w:r>
      <w:r w:rsidRPr="001D7CE0">
        <w:rPr>
          <w:rFonts w:eastAsia="Times New Roman"/>
        </w:rPr>
        <w:t xml:space="preserve">add </w:t>
      </w:r>
      <w:r w:rsidR="008E4A34" w:rsidRPr="001D7CE0">
        <w:rPr>
          <w:rFonts w:eastAsia="Times New Roman"/>
        </w:rPr>
        <w:t xml:space="preserve">an </w:t>
      </w:r>
      <w:r w:rsidRPr="001D7CE0">
        <w:rPr>
          <w:rFonts w:eastAsia="Times New Roman"/>
        </w:rPr>
        <w:t>environment specific suffix to warehouse name (</w:t>
      </w:r>
      <w:r w:rsidR="008E4A34" w:rsidRPr="001D7CE0">
        <w:rPr>
          <w:rFonts w:eastAsia="Times New Roman"/>
        </w:rPr>
        <w:t xml:space="preserve">e.g. </w:t>
      </w:r>
      <w:r w:rsidR="00600287">
        <w:rPr>
          <w:rFonts w:eastAsia="Times New Roman"/>
        </w:rPr>
        <w:t>TRAIN</w:t>
      </w:r>
      <w:r w:rsidRPr="001D7CE0">
        <w:rPr>
          <w:rFonts w:eastAsia="Times New Roman"/>
        </w:rPr>
        <w:t>96</w:t>
      </w:r>
      <w:r w:rsidR="00600287">
        <w:rPr>
          <w:rFonts w:eastAsia="Times New Roman"/>
        </w:rPr>
        <w:t>x</w:t>
      </w:r>
      <w:r w:rsidRPr="001D7CE0">
        <w:rPr>
          <w:rFonts w:eastAsia="Times New Roman"/>
        </w:rPr>
        <w:t>, - T</w:t>
      </w:r>
      <w:r w:rsidR="00600287">
        <w:rPr>
          <w:rFonts w:eastAsia="Times New Roman"/>
        </w:rPr>
        <w:t>E</w:t>
      </w:r>
      <w:r w:rsidRPr="001D7CE0">
        <w:rPr>
          <w:rFonts w:eastAsia="Times New Roman"/>
        </w:rPr>
        <w:t>ST96</w:t>
      </w:r>
      <w:r w:rsidR="00600287">
        <w:rPr>
          <w:rFonts w:eastAsia="Times New Roman"/>
        </w:rPr>
        <w:t>x</w:t>
      </w:r>
      <w:r w:rsidRPr="001D7CE0">
        <w:rPr>
          <w:rFonts w:eastAsia="Times New Roman"/>
        </w:rPr>
        <w:t>)</w:t>
      </w:r>
      <w:r w:rsidR="008E4A34" w:rsidRPr="001D7CE0">
        <w:rPr>
          <w:rFonts w:eastAsia="Times New Roman"/>
        </w:rPr>
        <w:t xml:space="preserve"> for non-production envrionments. </w:t>
      </w:r>
    </w:p>
    <w:p w:rsidR="008E4A34" w:rsidRDefault="00BD2A5E" w:rsidP="00C15633">
      <w:pPr>
        <w:spacing w:before="240" w:after="240"/>
        <w:ind w:left="1440"/>
        <w:rPr>
          <w:rFonts w:eastAsia="Times New Roman"/>
        </w:rPr>
      </w:pPr>
      <w:r>
        <w:rPr>
          <w:rFonts w:eastAsia="Times New Roman"/>
        </w:rPr>
        <w:drawing>
          <wp:inline distT="0" distB="0" distL="0" distR="0">
            <wp:extent cx="3571875" cy="2105025"/>
            <wp:effectExtent l="0" t="0" r="9525"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2105025"/>
                    </a:xfrm>
                    <a:prstGeom prst="rect">
                      <a:avLst/>
                    </a:prstGeom>
                    <a:noFill/>
                    <a:ln>
                      <a:noFill/>
                    </a:ln>
                  </pic:spPr>
                </pic:pic>
              </a:graphicData>
            </a:graphic>
          </wp:inline>
        </w:drawing>
      </w:r>
    </w:p>
    <w:p w:rsidR="006B32FF" w:rsidRPr="001D7CE0" w:rsidRDefault="006B32FF" w:rsidP="001D7CE0">
      <w:pPr>
        <w:pStyle w:val="ListParagraph"/>
        <w:numPr>
          <w:ilvl w:val="2"/>
          <w:numId w:val="15"/>
        </w:numPr>
        <w:spacing w:before="0" w:after="0"/>
        <w:ind w:left="720" w:hanging="720"/>
        <w:rPr>
          <w:rFonts w:eastAsia="Times New Roman"/>
        </w:rPr>
      </w:pPr>
      <w:r w:rsidRPr="001D7CE0">
        <w:rPr>
          <w:rFonts w:eastAsia="Times New Roman"/>
        </w:rPr>
        <w:t xml:space="preserve">REVIEW </w:t>
      </w:r>
      <w:r w:rsidRPr="001D7CE0">
        <w:rPr>
          <w:rFonts w:eastAsia="Times New Roman"/>
          <w:b/>
          <w:bCs/>
        </w:rPr>
        <w:t>meta_md_</w:t>
      </w:r>
      <w:r w:rsidR="00E61C79">
        <w:rPr>
          <w:rFonts w:eastAsia="Times New Roman"/>
          <w:b/>
          <w:bCs/>
        </w:rPr>
        <w:t>app_server</w:t>
      </w:r>
      <w:r w:rsidR="00D85309" w:rsidRPr="001D7CE0">
        <w:rPr>
          <w:rFonts w:eastAsia="Times New Roman"/>
          <w:bCs/>
        </w:rPr>
        <w:t xml:space="preserve">. You can now delete the </w:t>
      </w:r>
      <w:r w:rsidR="00D85309" w:rsidRPr="001D7CE0">
        <w:rPr>
          <w:rFonts w:eastAsia="Times New Roman"/>
          <w:b/>
          <w:bCs/>
        </w:rPr>
        <w:t>source</w:t>
      </w:r>
      <w:r w:rsidR="00D85309" w:rsidRPr="001D7CE0">
        <w:rPr>
          <w:rFonts w:eastAsia="Times New Roman"/>
          <w:bCs/>
        </w:rPr>
        <w:t xml:space="preserve"> environment row</w:t>
      </w:r>
      <w:r w:rsidR="003B0286" w:rsidRPr="001D7CE0">
        <w:rPr>
          <w:rFonts w:eastAsia="Times New Roman"/>
          <w:bCs/>
        </w:rPr>
        <w:t xml:space="preserve"> (</w:t>
      </w:r>
      <w:r w:rsidR="00247C45">
        <w:rPr>
          <w:rFonts w:eastAsia="Times New Roman"/>
          <w:b/>
          <w:bCs/>
        </w:rPr>
        <w:t>PROD WMS</w:t>
      </w:r>
      <w:r w:rsidR="003B0286" w:rsidRPr="001D7CE0">
        <w:rPr>
          <w:rFonts w:eastAsia="Times New Roman"/>
          <w:bCs/>
        </w:rPr>
        <w:t xml:space="preserve"> below)</w:t>
      </w:r>
      <w:r w:rsidR="00D85309" w:rsidRPr="001D7CE0">
        <w:rPr>
          <w:rFonts w:eastAsia="Times New Roman"/>
          <w:bCs/>
        </w:rPr>
        <w:t xml:space="preserve">. You only want to have the </w:t>
      </w:r>
      <w:r w:rsidR="00D85309" w:rsidRPr="001D7CE0">
        <w:rPr>
          <w:rFonts w:eastAsia="Times New Roman"/>
          <w:b/>
          <w:bCs/>
        </w:rPr>
        <w:t>destination</w:t>
      </w:r>
      <w:r w:rsidR="00D85309" w:rsidRPr="001D7CE0">
        <w:rPr>
          <w:rFonts w:eastAsia="Times New Roman"/>
          <w:bCs/>
        </w:rPr>
        <w:t xml:space="preserve"> environment present to avoid any future confusion. Use the Delete option in the hamburger button </w:t>
      </w:r>
      <w:r w:rsidR="00D85309">
        <w:drawing>
          <wp:inline distT="0" distB="0" distL="0" distR="0">
            <wp:extent cx="180975" cy="180975"/>
            <wp:effectExtent l="0" t="0" r="9525"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D85309" w:rsidRPr="001D7CE0">
        <w:rPr>
          <w:rFonts w:eastAsia="Times New Roman"/>
          <w:bCs/>
        </w:rPr>
        <w:t xml:space="preserve">on that row. </w:t>
      </w:r>
    </w:p>
    <w:p w:rsidR="00D85309" w:rsidRDefault="00BD2A5E" w:rsidP="00BD2A5E">
      <w:pPr>
        <w:spacing w:before="240" w:after="240"/>
        <w:ind w:left="-360"/>
        <w:rPr>
          <w:rFonts w:eastAsia="Times New Roman"/>
        </w:rPr>
      </w:pPr>
      <w:r>
        <w:lastRenderedPageBreak/>
        <w:drawing>
          <wp:inline distT="0" distB="0" distL="0" distR="0" wp14:anchorId="1241148A" wp14:editId="7F0579BF">
            <wp:extent cx="7232904" cy="2770632"/>
            <wp:effectExtent l="0" t="0" r="635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32904" cy="2770632"/>
                    </a:xfrm>
                    <a:prstGeom prst="rect">
                      <a:avLst/>
                    </a:prstGeom>
                  </pic:spPr>
                </pic:pic>
              </a:graphicData>
            </a:graphic>
          </wp:inline>
        </w:drawing>
      </w:r>
    </w:p>
    <w:p w:rsidR="00BD2A5E" w:rsidRPr="00BD2A5E" w:rsidRDefault="00BD2A5E" w:rsidP="001D7CE0">
      <w:pPr>
        <w:pStyle w:val="ListParagraph"/>
        <w:numPr>
          <w:ilvl w:val="2"/>
          <w:numId w:val="15"/>
        </w:numPr>
        <w:spacing w:before="0" w:after="0"/>
        <w:ind w:left="720" w:hanging="720"/>
        <w:rPr>
          <w:rFonts w:eastAsia="Times New Roman"/>
        </w:rPr>
      </w:pPr>
      <w:r w:rsidRPr="001D7CE0">
        <w:rPr>
          <w:rFonts w:eastAsia="Times New Roman"/>
        </w:rPr>
        <w:t xml:space="preserve">REVIEW </w:t>
      </w:r>
      <w:r w:rsidRPr="001D7CE0">
        <w:rPr>
          <w:rFonts w:eastAsia="Times New Roman"/>
          <w:b/>
          <w:bCs/>
        </w:rPr>
        <w:t>meta_md_</w:t>
      </w:r>
      <w:r>
        <w:rPr>
          <w:rFonts w:eastAsia="Times New Roman"/>
          <w:b/>
          <w:bCs/>
        </w:rPr>
        <w:t>app_cluster</w:t>
      </w:r>
      <w:r w:rsidRPr="001D7CE0">
        <w:rPr>
          <w:rFonts w:eastAsia="Times New Roman"/>
          <w:bCs/>
        </w:rPr>
        <w:t xml:space="preserve">. </w:t>
      </w:r>
      <w:r>
        <w:rPr>
          <w:rFonts w:eastAsia="Times New Roman"/>
          <w:bCs/>
        </w:rPr>
        <w:t>T</w:t>
      </w:r>
      <w:r w:rsidRPr="001D7CE0">
        <w:rPr>
          <w:rFonts w:eastAsia="Times New Roman"/>
          <w:bCs/>
        </w:rPr>
        <w:t xml:space="preserve">he </w:t>
      </w:r>
      <w:r w:rsidRPr="001D7CE0">
        <w:rPr>
          <w:rFonts w:eastAsia="Times New Roman"/>
          <w:b/>
          <w:bCs/>
        </w:rPr>
        <w:t>source</w:t>
      </w:r>
      <w:r w:rsidRPr="001D7CE0">
        <w:rPr>
          <w:rFonts w:eastAsia="Times New Roman"/>
          <w:bCs/>
        </w:rPr>
        <w:t xml:space="preserve"> </w:t>
      </w:r>
      <w:r>
        <w:rPr>
          <w:rFonts w:eastAsia="Times New Roman"/>
          <w:bCs/>
        </w:rPr>
        <w:t xml:space="preserve">cluster </w:t>
      </w:r>
      <w:r w:rsidRPr="001D7CE0">
        <w:rPr>
          <w:rFonts w:eastAsia="Times New Roman"/>
          <w:bCs/>
        </w:rPr>
        <w:t>row (</w:t>
      </w:r>
      <w:r>
        <w:rPr>
          <w:rFonts w:eastAsia="Times New Roman"/>
          <w:b/>
          <w:bCs/>
        </w:rPr>
        <w:t>PROD WMS</w:t>
      </w:r>
      <w:r w:rsidRPr="001D7CE0">
        <w:rPr>
          <w:rFonts w:eastAsia="Times New Roman"/>
          <w:bCs/>
        </w:rPr>
        <w:t xml:space="preserve"> below). You only want to have the </w:t>
      </w:r>
      <w:r w:rsidRPr="001D7CE0">
        <w:rPr>
          <w:rFonts w:eastAsia="Times New Roman"/>
          <w:b/>
          <w:bCs/>
        </w:rPr>
        <w:t>destination</w:t>
      </w:r>
      <w:r w:rsidRPr="001D7CE0">
        <w:rPr>
          <w:rFonts w:eastAsia="Times New Roman"/>
          <w:bCs/>
        </w:rPr>
        <w:t xml:space="preserve"> </w:t>
      </w:r>
      <w:r>
        <w:rPr>
          <w:rFonts w:eastAsia="Times New Roman"/>
          <w:bCs/>
        </w:rPr>
        <w:t xml:space="preserve">cluster </w:t>
      </w:r>
      <w:r w:rsidRPr="001D7CE0">
        <w:rPr>
          <w:rFonts w:eastAsia="Times New Roman"/>
          <w:bCs/>
        </w:rPr>
        <w:t xml:space="preserve">present to avoid any future confusion. </w:t>
      </w:r>
      <w:r w:rsidR="00CC4417">
        <w:rPr>
          <w:rFonts w:eastAsia="Times New Roman"/>
          <w:bCs/>
        </w:rPr>
        <w:t xml:space="preserve">If there is ONLY ONE </w:t>
      </w:r>
      <w:r w:rsidR="00CC4417" w:rsidRPr="00CC4417">
        <w:rPr>
          <w:rFonts w:eastAsia="Times New Roman"/>
          <w:b/>
        </w:rPr>
        <w:t>md_app_server</w:t>
      </w:r>
      <w:r w:rsidR="00CC4417">
        <w:rPr>
          <w:rFonts w:eastAsia="Times New Roman"/>
          <w:bCs/>
        </w:rPr>
        <w:t xml:space="preserve"> record for the </w:t>
      </w:r>
      <w:r w:rsidR="00CC4417" w:rsidRPr="00CC4417">
        <w:rPr>
          <w:rFonts w:eastAsia="Times New Roman"/>
          <w:b/>
        </w:rPr>
        <w:t>destination</w:t>
      </w:r>
      <w:r w:rsidR="00CC4417">
        <w:rPr>
          <w:rFonts w:eastAsia="Times New Roman"/>
          <w:bCs/>
        </w:rPr>
        <w:t xml:space="preserve"> environment, then there will be no </w:t>
      </w:r>
      <w:r w:rsidR="00CC4417" w:rsidRPr="00CC4417">
        <w:rPr>
          <w:rFonts w:eastAsia="Times New Roman"/>
          <w:b/>
        </w:rPr>
        <w:t>md_</w:t>
      </w:r>
      <w:r w:rsidR="00CC4417">
        <w:rPr>
          <w:rFonts w:eastAsia="Times New Roman"/>
          <w:b/>
        </w:rPr>
        <w:t>app_</w:t>
      </w:r>
      <w:r w:rsidR="00CC4417" w:rsidRPr="00CC4417">
        <w:rPr>
          <w:rFonts w:eastAsia="Times New Roman"/>
          <w:b/>
        </w:rPr>
        <w:t>cluster</w:t>
      </w:r>
      <w:r w:rsidR="00CC4417">
        <w:rPr>
          <w:rFonts w:eastAsia="Times New Roman"/>
          <w:bCs/>
        </w:rPr>
        <w:t xml:space="preserve"> row. </w:t>
      </w:r>
      <w:r w:rsidRPr="001D7CE0">
        <w:rPr>
          <w:rFonts w:eastAsia="Times New Roman"/>
          <w:bCs/>
        </w:rPr>
        <w:t xml:space="preserve">Use the Delete option in the hamburger button </w:t>
      </w:r>
      <w:r>
        <w:drawing>
          <wp:inline distT="0" distB="0" distL="0" distR="0" wp14:anchorId="6EE07DD3" wp14:editId="35480C34">
            <wp:extent cx="180975" cy="180975"/>
            <wp:effectExtent l="0" t="0" r="9525" b="952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D7CE0">
        <w:rPr>
          <w:rFonts w:eastAsia="Times New Roman"/>
          <w:bCs/>
        </w:rPr>
        <w:t>on that</w:t>
      </w:r>
      <w:r w:rsidR="00CC4417">
        <w:rPr>
          <w:rFonts w:eastAsia="Times New Roman"/>
          <w:bCs/>
        </w:rPr>
        <w:t xml:space="preserve"> source</w:t>
      </w:r>
      <w:r w:rsidRPr="001D7CE0">
        <w:rPr>
          <w:rFonts w:eastAsia="Times New Roman"/>
          <w:bCs/>
        </w:rPr>
        <w:t xml:space="preserve"> row. </w:t>
      </w:r>
    </w:p>
    <w:p w:rsidR="00BD2A5E" w:rsidRPr="00BD2A5E" w:rsidRDefault="00BD2A5E" w:rsidP="00CC4417">
      <w:pPr>
        <w:spacing w:before="0" w:after="0"/>
        <w:ind w:left="1980"/>
        <w:rPr>
          <w:rFonts w:eastAsia="Times New Roman"/>
        </w:rPr>
      </w:pPr>
      <w:r>
        <w:drawing>
          <wp:inline distT="0" distB="0" distL="0" distR="0" wp14:anchorId="637318C7" wp14:editId="451CE04F">
            <wp:extent cx="2695575" cy="1476375"/>
            <wp:effectExtent l="0" t="0" r="9525" b="952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75" cy="1476375"/>
                    </a:xfrm>
                    <a:prstGeom prst="rect">
                      <a:avLst/>
                    </a:prstGeom>
                  </pic:spPr>
                </pic:pic>
              </a:graphicData>
            </a:graphic>
          </wp:inline>
        </w:drawing>
      </w:r>
    </w:p>
    <w:p w:rsidR="006B32FF" w:rsidRPr="001D7CE0" w:rsidRDefault="006B32FF" w:rsidP="001D7CE0">
      <w:pPr>
        <w:pStyle w:val="ListParagraph"/>
        <w:numPr>
          <w:ilvl w:val="2"/>
          <w:numId w:val="15"/>
        </w:numPr>
        <w:spacing w:before="0" w:after="0"/>
        <w:ind w:left="720" w:hanging="720"/>
        <w:rPr>
          <w:rFonts w:eastAsia="Times New Roman"/>
        </w:rPr>
      </w:pPr>
      <w:r w:rsidRPr="001D7CE0">
        <w:rPr>
          <w:rFonts w:eastAsia="Times New Roman"/>
        </w:rPr>
        <w:t xml:space="preserve">Start up </w:t>
      </w:r>
      <w:r w:rsidRPr="001D7CE0">
        <w:rPr>
          <w:rFonts w:eastAsia="Times New Roman"/>
          <w:b/>
        </w:rPr>
        <w:t>sys_mon</w:t>
      </w:r>
      <w:r w:rsidRPr="001D7CE0">
        <w:rPr>
          <w:rFonts w:eastAsia="Times New Roman"/>
        </w:rPr>
        <w:t xml:space="preserve"> services again (</w:t>
      </w:r>
      <w:r w:rsidRPr="001D7CE0">
        <w:rPr>
          <w:rFonts w:eastAsia="Times New Roman"/>
          <w:b/>
          <w:bCs/>
        </w:rPr>
        <w:t>meta_msg_sys_monitor</w:t>
      </w:r>
      <w:r w:rsidRPr="001D7CE0">
        <w:rPr>
          <w:rFonts w:eastAsia="Times New Roman"/>
        </w:rPr>
        <w:t>).</w:t>
      </w:r>
    </w:p>
    <w:p w:rsidR="003B0286" w:rsidRDefault="00BD2A5E" w:rsidP="00A35551">
      <w:pPr>
        <w:spacing w:before="240" w:after="240"/>
        <w:ind w:left="1440"/>
        <w:rPr>
          <w:rFonts w:eastAsia="Times New Roman"/>
        </w:rPr>
      </w:pPr>
      <w:r>
        <w:rPr>
          <w:rFonts w:eastAsia="Times New Roman"/>
        </w:rPr>
        <w:drawing>
          <wp:inline distT="0" distB="0" distL="0" distR="0">
            <wp:extent cx="3931920" cy="265176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1920" cy="2651760"/>
                    </a:xfrm>
                    <a:prstGeom prst="rect">
                      <a:avLst/>
                    </a:prstGeom>
                    <a:noFill/>
                    <a:ln>
                      <a:noFill/>
                    </a:ln>
                  </pic:spPr>
                </pic:pic>
              </a:graphicData>
            </a:graphic>
          </wp:inline>
        </w:drawing>
      </w:r>
    </w:p>
    <w:p w:rsidR="00D45F68" w:rsidRPr="00EB0FAC" w:rsidRDefault="00D45F68" w:rsidP="00D45F68">
      <w:pPr>
        <w:pStyle w:val="Heading2"/>
        <w:numPr>
          <w:ilvl w:val="1"/>
          <w:numId w:val="15"/>
        </w:numPr>
        <w:rPr>
          <w:rFonts w:cs="Segoe UI"/>
        </w:rPr>
      </w:pPr>
      <w:bookmarkStart w:id="11" w:name="_Toc22562653"/>
      <w:r>
        <w:rPr>
          <w:rFonts w:cs="Segoe UI"/>
        </w:rPr>
        <w:t>Extra Steps</w:t>
      </w:r>
      <w:bookmarkEnd w:id="11"/>
    </w:p>
    <w:p w:rsidR="00D45F68" w:rsidRPr="004B11AD" w:rsidRDefault="00D45F68" w:rsidP="00D45F68">
      <w:pPr>
        <w:spacing w:before="120" w:after="0"/>
        <w:rPr>
          <w:rFonts w:eastAsia="Times New Roman"/>
        </w:rPr>
      </w:pPr>
      <w:r>
        <w:rPr>
          <w:rFonts w:eastAsia="Times New Roman"/>
        </w:rPr>
        <w:lastRenderedPageBreak/>
        <w:t xml:space="preserve">This is extra steps for </w:t>
      </w:r>
      <w:r w:rsidRPr="00BF3074">
        <w:rPr>
          <w:rFonts w:eastAsia="Times New Roman"/>
          <w:b/>
        </w:rPr>
        <w:t>non-production</w:t>
      </w:r>
      <w:r>
        <w:rPr>
          <w:rFonts w:eastAsia="Times New Roman"/>
        </w:rPr>
        <w:t xml:space="preserve"> environments (e.g. test, dev, train, qa) where you may not want to emails to be sent; jasper forms to print; exports to produce files. </w:t>
      </w:r>
    </w:p>
    <w:p w:rsidR="00FE193E" w:rsidRPr="00FE193E" w:rsidRDefault="00FE193E" w:rsidP="00921BEB">
      <w:pPr>
        <w:pStyle w:val="ListParagraph"/>
        <w:numPr>
          <w:ilvl w:val="2"/>
          <w:numId w:val="15"/>
        </w:numPr>
        <w:spacing w:before="120" w:after="0"/>
        <w:rPr>
          <w:rFonts w:eastAsia="Times New Roman"/>
        </w:rPr>
      </w:pPr>
      <w:r w:rsidRPr="00FE193E">
        <w:rPr>
          <w:rFonts w:eastAsia="Times New Roman"/>
        </w:rPr>
        <w:t xml:space="preserve">Printer settings from WMS Stations: </w:t>
      </w:r>
    </w:p>
    <w:p w:rsidR="00FE193E" w:rsidRDefault="00FE193E" w:rsidP="00FE193E">
      <w:pPr>
        <w:pStyle w:val="ListParagraph"/>
        <w:numPr>
          <w:ilvl w:val="3"/>
          <w:numId w:val="9"/>
        </w:numPr>
        <w:spacing w:before="120" w:after="0"/>
        <w:ind w:left="1800"/>
        <w:rPr>
          <w:rFonts w:eastAsia="Times New Roman"/>
        </w:rPr>
      </w:pPr>
      <w:r w:rsidRPr="00FE193E">
        <w:rPr>
          <w:rFonts w:eastAsia="Times New Roman"/>
        </w:rPr>
        <w:t>Stations (</w:t>
      </w:r>
      <w:r w:rsidRPr="00FE193E">
        <w:rPr>
          <w:rFonts w:eastAsia="Times New Roman"/>
          <w:b/>
        </w:rPr>
        <w:t>wms_st_f</w:t>
      </w:r>
      <w:r w:rsidRPr="00FE193E">
        <w:rPr>
          <w:rFonts w:eastAsia="Times New Roman"/>
        </w:rPr>
        <w:t xml:space="preserve">): set all jasper form printers (Report, List, Pick List, Container Packing List, Master Packing List, Bill of Lading, Manifest) to </w:t>
      </w:r>
      <w:r w:rsidRPr="00FE193E">
        <w:rPr>
          <w:rFonts w:eastAsia="Times New Roman"/>
          <w:b/>
        </w:rPr>
        <w:t>null</w:t>
      </w:r>
      <w:r w:rsidRPr="00FE193E">
        <w:rPr>
          <w:rFonts w:eastAsia="Times New Roman"/>
        </w:rPr>
        <w:t xml:space="preserve">, for all warehouses &amp; all stations so no printing from </w:t>
      </w:r>
      <w:r w:rsidRPr="00FE193E">
        <w:rPr>
          <w:rFonts w:eastAsia="Times New Roman"/>
          <w:b/>
        </w:rPr>
        <w:t>non-production</w:t>
      </w:r>
      <w:r w:rsidRPr="00FE193E">
        <w:rPr>
          <w:rFonts w:eastAsia="Times New Roman"/>
        </w:rPr>
        <w:t xml:space="preserve"> environment. </w:t>
      </w:r>
    </w:p>
    <w:p w:rsidR="00FE193E" w:rsidRDefault="00FE193E" w:rsidP="00FE193E">
      <w:pPr>
        <w:pStyle w:val="ListParagraph"/>
        <w:numPr>
          <w:ilvl w:val="0"/>
          <w:numId w:val="0"/>
        </w:numPr>
        <w:spacing w:before="240" w:after="480"/>
        <w:ind w:left="720"/>
        <w:contextualSpacing w:val="0"/>
        <w:rPr>
          <w:rFonts w:eastAsia="Times New Roman"/>
        </w:rPr>
      </w:pPr>
      <w:r>
        <w:rPr>
          <w:rFonts w:eastAsia="Times New Roman"/>
        </w:rPr>
        <w:drawing>
          <wp:inline distT="0" distB="0" distL="0" distR="0" wp14:anchorId="1C03507C" wp14:editId="4633572D">
            <wp:extent cx="6029325" cy="3143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29325" cy="3143250"/>
                    </a:xfrm>
                    <a:prstGeom prst="rect">
                      <a:avLst/>
                    </a:prstGeom>
                    <a:noFill/>
                    <a:ln>
                      <a:noFill/>
                    </a:ln>
                  </pic:spPr>
                </pic:pic>
              </a:graphicData>
            </a:graphic>
          </wp:inline>
        </w:drawing>
      </w:r>
    </w:p>
    <w:p w:rsidR="00FE193E" w:rsidRDefault="00FE193E" w:rsidP="00FE193E">
      <w:pPr>
        <w:pStyle w:val="ListParagraph"/>
        <w:numPr>
          <w:ilvl w:val="3"/>
          <w:numId w:val="9"/>
        </w:numPr>
        <w:spacing w:before="120" w:after="0"/>
        <w:ind w:left="1800"/>
        <w:rPr>
          <w:rFonts w:eastAsia="Times New Roman"/>
        </w:rPr>
      </w:pPr>
      <w:r>
        <w:rPr>
          <w:rFonts w:eastAsia="Times New Roman"/>
        </w:rPr>
        <w:t>Station Devices (</w:t>
      </w:r>
      <w:r w:rsidRPr="00BF3074">
        <w:rPr>
          <w:rFonts w:eastAsia="Times New Roman"/>
          <w:b/>
        </w:rPr>
        <w:t>wms_station_label_device</w:t>
      </w:r>
      <w:r>
        <w:rPr>
          <w:rFonts w:eastAsia="Times New Roman"/>
        </w:rPr>
        <w:t xml:space="preserve">): set all Devices to </w:t>
      </w:r>
      <w:r w:rsidRPr="00D45F68">
        <w:rPr>
          <w:rFonts w:eastAsia="Times New Roman"/>
          <w:b/>
        </w:rPr>
        <w:t>nulllbl</w:t>
      </w:r>
      <w:r>
        <w:rPr>
          <w:rFonts w:eastAsia="Times New Roman"/>
        </w:rPr>
        <w:t xml:space="preserve"> for all Warehouses, all Stations, all Document Formats &amp; all Document Types so no printing from </w:t>
      </w:r>
      <w:r w:rsidRPr="00D45F68">
        <w:rPr>
          <w:rFonts w:eastAsia="Times New Roman"/>
          <w:b/>
        </w:rPr>
        <w:t>non-production</w:t>
      </w:r>
      <w:r>
        <w:rPr>
          <w:rFonts w:eastAsia="Times New Roman"/>
        </w:rPr>
        <w:t xml:space="preserve"> environment.</w:t>
      </w:r>
    </w:p>
    <w:p w:rsidR="00FE193E" w:rsidRPr="00FE193E" w:rsidRDefault="00FE193E" w:rsidP="00FE193E">
      <w:pPr>
        <w:pStyle w:val="ListParagraph"/>
        <w:numPr>
          <w:ilvl w:val="0"/>
          <w:numId w:val="0"/>
        </w:numPr>
        <w:spacing w:before="240" w:after="240"/>
        <w:ind w:left="720"/>
        <w:contextualSpacing w:val="0"/>
        <w:rPr>
          <w:rFonts w:eastAsia="Times New Roman"/>
        </w:rPr>
      </w:pPr>
      <w:r>
        <w:rPr>
          <w:rFonts w:eastAsia="Times New Roman"/>
        </w:rPr>
        <w:lastRenderedPageBreak/>
        <w:drawing>
          <wp:inline distT="0" distB="0" distL="0" distR="0" wp14:anchorId="4C48F24D" wp14:editId="258447F8">
            <wp:extent cx="6035040" cy="4480560"/>
            <wp:effectExtent l="0" t="0" r="381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35040" cy="4480560"/>
                    </a:xfrm>
                    <a:prstGeom prst="rect">
                      <a:avLst/>
                    </a:prstGeom>
                    <a:noFill/>
                    <a:ln>
                      <a:noFill/>
                    </a:ln>
                  </pic:spPr>
                </pic:pic>
              </a:graphicData>
            </a:graphic>
          </wp:inline>
        </w:drawing>
      </w:r>
    </w:p>
    <w:p w:rsidR="00D45F68" w:rsidRPr="00124CA3" w:rsidRDefault="00124CA3" w:rsidP="00124CA3">
      <w:pPr>
        <w:pStyle w:val="ListParagraph"/>
        <w:numPr>
          <w:ilvl w:val="2"/>
          <w:numId w:val="15"/>
        </w:numPr>
        <w:spacing w:before="120" w:after="0"/>
        <w:rPr>
          <w:rFonts w:eastAsia="Times New Roman"/>
        </w:rPr>
      </w:pPr>
      <w:r w:rsidRPr="00124CA3">
        <w:rPr>
          <w:rFonts w:eastAsia="Times New Roman"/>
          <w:b/>
          <w:bCs/>
        </w:rPr>
        <w:t>??does this apply to BC Liquor??</w:t>
      </w:r>
      <w:r>
        <w:rPr>
          <w:rFonts w:eastAsia="Times New Roman"/>
        </w:rPr>
        <w:t xml:space="preserve"> </w:t>
      </w:r>
      <w:r>
        <w:rPr>
          <w:rFonts w:eastAsia="Times New Roman"/>
        </w:rPr>
        <w:br/>
      </w:r>
      <w:r w:rsidR="001612B7" w:rsidRPr="00124CA3">
        <w:rPr>
          <w:rFonts w:eastAsia="Times New Roman"/>
        </w:rPr>
        <w:t xml:space="preserve">Deactivate the EDI outbound 810 </w:t>
      </w:r>
      <w:r w:rsidR="00921BEB" w:rsidRPr="00124CA3">
        <w:rPr>
          <w:rFonts w:eastAsia="Times New Roman"/>
        </w:rPr>
        <w:t xml:space="preserve">export: find the </w:t>
      </w:r>
      <w:r w:rsidR="00921BEB" w:rsidRPr="00124CA3">
        <w:rPr>
          <w:rFonts w:eastAsia="Times New Roman"/>
          <w:b/>
        </w:rPr>
        <w:t>dms_edi_outbound_810</w:t>
      </w:r>
      <w:r w:rsidR="00921BEB" w:rsidRPr="00124CA3">
        <w:rPr>
          <w:rFonts w:eastAsia="Times New Roman"/>
        </w:rPr>
        <w:t xml:space="preserve"> timer (</w:t>
      </w:r>
      <w:r w:rsidR="00921BEB" w:rsidRPr="00124CA3">
        <w:rPr>
          <w:rFonts w:eastAsia="Times New Roman"/>
          <w:b/>
        </w:rPr>
        <w:t>meta_md_timer</w:t>
      </w:r>
      <w:r w:rsidR="00921BEB" w:rsidRPr="00124CA3">
        <w:rPr>
          <w:rFonts w:eastAsia="Times New Roman"/>
        </w:rPr>
        <w:t xml:space="preserve">) and make sure Is Active = No for the </w:t>
      </w:r>
      <w:r w:rsidR="00921BEB" w:rsidRPr="00124CA3">
        <w:rPr>
          <w:rFonts w:eastAsia="Times New Roman"/>
          <w:b/>
        </w:rPr>
        <w:t>non-production</w:t>
      </w:r>
      <w:r w:rsidR="00921BEB" w:rsidRPr="00124CA3">
        <w:rPr>
          <w:rFonts w:eastAsia="Times New Roman"/>
        </w:rPr>
        <w:t xml:space="preserve"> instance. </w:t>
      </w:r>
    </w:p>
    <w:p w:rsidR="001612B7" w:rsidRPr="001612B7" w:rsidRDefault="00247C45" w:rsidP="00921BEB">
      <w:pPr>
        <w:spacing w:before="240" w:after="480"/>
        <w:rPr>
          <w:rFonts w:eastAsia="Times New Roman"/>
        </w:rPr>
      </w:pPr>
      <w:r>
        <w:rPr>
          <w:rFonts w:eastAsia="Times New Roman"/>
        </w:rPr>
        <w:drawing>
          <wp:inline distT="0" distB="0" distL="0" distR="0">
            <wp:extent cx="6505575" cy="263842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05575" cy="2638425"/>
                    </a:xfrm>
                    <a:prstGeom prst="rect">
                      <a:avLst/>
                    </a:prstGeom>
                    <a:noFill/>
                    <a:ln>
                      <a:noFill/>
                    </a:ln>
                  </pic:spPr>
                </pic:pic>
              </a:graphicData>
            </a:graphic>
          </wp:inline>
        </w:drawing>
      </w:r>
    </w:p>
    <w:p w:rsidR="00FE193E" w:rsidRDefault="00FE193E" w:rsidP="00921BEB">
      <w:pPr>
        <w:pStyle w:val="ListParagraph"/>
        <w:numPr>
          <w:ilvl w:val="2"/>
          <w:numId w:val="15"/>
        </w:numPr>
        <w:spacing w:before="120" w:after="0"/>
        <w:rPr>
          <w:rFonts w:eastAsia="Times New Roman"/>
        </w:rPr>
      </w:pPr>
      <w:r>
        <w:rPr>
          <w:rFonts w:eastAsia="Times New Roman"/>
        </w:rPr>
        <w:t>Custom Triggers</w:t>
      </w:r>
      <w:r w:rsidR="00EC4E9B">
        <w:rPr>
          <w:rFonts w:eastAsia="Times New Roman"/>
        </w:rPr>
        <w:t xml:space="preserve"> </w:t>
      </w:r>
      <w:r w:rsidR="00EC4E9B" w:rsidRPr="00EC4E9B">
        <w:rPr>
          <w:rFonts w:eastAsia="Times New Roman"/>
          <w:b/>
          <w:bCs/>
          <w:highlight w:val="yellow"/>
        </w:rPr>
        <w:t>?? does this apply to BC Liquor??</w:t>
      </w:r>
      <w:r w:rsidR="00EC4E9B">
        <w:rPr>
          <w:rFonts w:eastAsia="Times New Roman"/>
        </w:rPr>
        <w:t xml:space="preserve"> </w:t>
      </w:r>
      <w:r>
        <w:rPr>
          <w:rFonts w:eastAsia="Times New Roman"/>
        </w:rPr>
        <w:t>:</w:t>
      </w:r>
    </w:p>
    <w:p w:rsidR="00FE193E" w:rsidRDefault="00FE193E" w:rsidP="00FE193E">
      <w:pPr>
        <w:pStyle w:val="ListParagraph"/>
        <w:numPr>
          <w:ilvl w:val="0"/>
          <w:numId w:val="44"/>
        </w:numPr>
        <w:spacing w:before="120" w:after="0"/>
        <w:ind w:left="1800"/>
        <w:rPr>
          <w:rFonts w:eastAsia="Times New Roman"/>
        </w:rPr>
      </w:pPr>
      <w:r>
        <w:rPr>
          <w:rFonts w:eastAsia="Times New Roman"/>
        </w:rPr>
        <w:lastRenderedPageBreak/>
        <w:t>Custom DMS database trigger (</w:t>
      </w:r>
      <w:r w:rsidRPr="00D45F68">
        <w:rPr>
          <w:rFonts w:eastAsia="Times New Roman"/>
          <w:b/>
        </w:rPr>
        <w:t>tr_md_attachment_pdf_export_ts</w:t>
      </w:r>
      <w:r>
        <w:rPr>
          <w:rFonts w:eastAsia="Times New Roman"/>
        </w:rPr>
        <w:t xml:space="preserve">) on </w:t>
      </w:r>
      <w:r w:rsidRPr="00D45F68">
        <w:rPr>
          <w:rFonts w:eastAsia="Times New Roman"/>
          <w:b/>
        </w:rPr>
        <w:t>md_attachment</w:t>
      </w:r>
      <w:r>
        <w:rPr>
          <w:rFonts w:eastAsia="Times New Roman"/>
        </w:rPr>
        <w:t xml:space="preserve"> table needs to be disabled </w:t>
      </w:r>
      <w:r>
        <w:drawing>
          <wp:inline distT="0" distB="0" distL="0" distR="0" wp14:anchorId="6C2D357C" wp14:editId="1D69B835">
            <wp:extent cx="228600" cy="1905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8600" cy="190500"/>
                    </a:xfrm>
                    <a:prstGeom prst="rect">
                      <a:avLst/>
                    </a:prstGeom>
                  </pic:spPr>
                </pic:pic>
              </a:graphicData>
            </a:graphic>
          </wp:inline>
        </w:drawing>
      </w:r>
      <w:r>
        <w:rPr>
          <w:rFonts w:eastAsia="Times New Roman"/>
        </w:rPr>
        <w:t xml:space="preserve"> in the </w:t>
      </w:r>
      <w:r w:rsidRPr="00D45F68">
        <w:rPr>
          <w:rFonts w:eastAsia="Times New Roman"/>
          <w:b/>
        </w:rPr>
        <w:t>non-production</w:t>
      </w:r>
      <w:r>
        <w:rPr>
          <w:rFonts w:eastAsia="Times New Roman"/>
        </w:rPr>
        <w:t xml:space="preserve"> environment as in image below. This will prevent invoices from the test/train/dev/etc environments from being exported to the Production folder by accident.</w:t>
      </w:r>
    </w:p>
    <w:p w:rsidR="00FE193E" w:rsidRDefault="00247C45" w:rsidP="00FE193E">
      <w:pPr>
        <w:spacing w:before="240" w:after="480"/>
        <w:ind w:left="1440"/>
        <w:rPr>
          <w:rFonts w:eastAsia="Times New Roman"/>
        </w:rPr>
      </w:pPr>
      <w:r>
        <w:drawing>
          <wp:inline distT="0" distB="0" distL="0" distR="0">
            <wp:extent cx="4667250" cy="299085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2990850"/>
                    </a:xfrm>
                    <a:prstGeom prst="rect">
                      <a:avLst/>
                    </a:prstGeom>
                    <a:noFill/>
                    <a:ln>
                      <a:noFill/>
                    </a:ln>
                  </pic:spPr>
                </pic:pic>
              </a:graphicData>
            </a:graphic>
          </wp:inline>
        </w:drawing>
      </w:r>
    </w:p>
    <w:p w:rsidR="00921BEB" w:rsidRPr="00921BEB" w:rsidRDefault="00921BEB" w:rsidP="00921BEB">
      <w:pPr>
        <w:pStyle w:val="ListParagraph"/>
        <w:numPr>
          <w:ilvl w:val="2"/>
          <w:numId w:val="15"/>
        </w:numPr>
        <w:spacing w:before="240" w:after="480"/>
        <w:rPr>
          <w:rFonts w:eastAsia="Times New Roman"/>
        </w:rPr>
      </w:pPr>
      <w:r w:rsidRPr="00921BEB">
        <w:rPr>
          <w:rFonts w:eastAsia="Times New Roman"/>
        </w:rPr>
        <w:t xml:space="preserve">Validate the SMTP settings in the </w:t>
      </w:r>
      <w:r w:rsidR="00EC4E9B">
        <w:rPr>
          <w:rFonts w:eastAsia="Times New Roman"/>
        </w:rPr>
        <w:t>Tecsys.</w:t>
      </w:r>
      <w:r w:rsidRPr="00921BEB">
        <w:rPr>
          <w:rFonts w:eastAsia="Times New Roman"/>
        </w:rPr>
        <w:t xml:space="preserve">properties: search for SMTP in the system_properties field and validate the </w:t>
      </w:r>
      <w:r w:rsidRPr="00921BEB">
        <w:rPr>
          <w:rFonts w:eastAsia="Times New Roman"/>
          <w:b/>
        </w:rPr>
        <w:t>smtp.server</w:t>
      </w:r>
      <w:r w:rsidRPr="00921BEB">
        <w:rPr>
          <w:rFonts w:eastAsia="Times New Roman"/>
        </w:rPr>
        <w:t xml:space="preserve"> property does not have a valid value to ensure no emails will be sent out from this </w:t>
      </w:r>
      <w:r w:rsidRPr="00921BEB">
        <w:rPr>
          <w:rFonts w:eastAsia="Times New Roman"/>
          <w:b/>
        </w:rPr>
        <w:t>non-production</w:t>
      </w:r>
      <w:r w:rsidRPr="00921BEB">
        <w:rPr>
          <w:rFonts w:eastAsia="Times New Roman"/>
        </w:rPr>
        <w:t xml:space="preserve"> environment. </w:t>
      </w:r>
    </w:p>
    <w:p w:rsidR="00921BEB" w:rsidRPr="00921BEB" w:rsidRDefault="00247C45" w:rsidP="00921BEB">
      <w:pPr>
        <w:pStyle w:val="ListParagraph"/>
        <w:numPr>
          <w:ilvl w:val="0"/>
          <w:numId w:val="0"/>
        </w:numPr>
        <w:spacing w:before="240" w:after="480"/>
        <w:ind w:left="720"/>
        <w:rPr>
          <w:rFonts w:eastAsia="Times New Roman"/>
        </w:rPr>
      </w:pPr>
      <w:r>
        <w:drawing>
          <wp:inline distT="0" distB="0" distL="0" distR="0" wp14:anchorId="4DEC4C8D" wp14:editId="7D41A140">
            <wp:extent cx="4124325" cy="15049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24325" cy="1504950"/>
                    </a:xfrm>
                    <a:prstGeom prst="rect">
                      <a:avLst/>
                    </a:prstGeom>
                  </pic:spPr>
                </pic:pic>
              </a:graphicData>
            </a:graphic>
          </wp:inline>
        </w:drawing>
      </w:r>
      <w:r>
        <w:t xml:space="preserve">  </w:t>
      </w:r>
      <w:r>
        <w:tab/>
      </w:r>
      <w:bookmarkStart w:id="12" w:name="_GoBack"/>
      <w:bookmarkEnd w:id="12"/>
    </w:p>
    <w:sectPr w:rsidR="00921BEB" w:rsidRPr="00921BEB" w:rsidSect="00D3550D">
      <w:headerReference w:type="default" r:id="rId47"/>
      <w:footerReference w:type="default" r:id="rId48"/>
      <w:headerReference w:type="first" r:id="rId49"/>
      <w:pgSz w:w="12240" w:h="15840" w:code="1"/>
      <w:pgMar w:top="1080" w:right="907" w:bottom="720" w:left="1080" w:header="28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AC4" w:rsidRDefault="001F0AC4" w:rsidP="008D7E0F">
      <w:r>
        <w:separator/>
      </w:r>
    </w:p>
  </w:endnote>
  <w:endnote w:type="continuationSeparator" w:id="0">
    <w:p w:rsidR="001F0AC4" w:rsidRDefault="001F0AC4" w:rsidP="008D7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85" w:type="dxa"/>
        <w:right w:w="115" w:type="dxa"/>
      </w:tblCellMar>
      <w:tblLook w:val="04A0" w:firstRow="1" w:lastRow="0" w:firstColumn="1" w:lastColumn="0" w:noHBand="0" w:noVBand="1"/>
    </w:tblPr>
    <w:tblGrid>
      <w:gridCol w:w="3509"/>
      <w:gridCol w:w="6103"/>
      <w:gridCol w:w="874"/>
    </w:tblGrid>
    <w:tr w:rsidR="00600287" w:rsidTr="003971BC">
      <w:trPr>
        <w:trHeight w:val="397"/>
        <w:jc w:val="center"/>
      </w:trPr>
      <w:tc>
        <w:tcPr>
          <w:tcW w:w="3414" w:type="dxa"/>
        </w:tcPr>
        <w:p w:rsidR="00600287" w:rsidRDefault="00600287" w:rsidP="008D7E0F">
          <w:pPr>
            <w:pStyle w:val="Footer"/>
          </w:pPr>
          <w:r>
            <w:drawing>
              <wp:inline distT="0" distB="0" distL="0" distR="0">
                <wp:extent cx="914400" cy="192024"/>
                <wp:effectExtent l="0" t="0" r="0" b="0"/>
                <wp:docPr id="6" name="Picture 6" descr="V:\Branding\watermark logo\TECSYS watermar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randing\watermark logo\TECSYS watermark-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2024"/>
                        </a:xfrm>
                        <a:prstGeom prst="rect">
                          <a:avLst/>
                        </a:prstGeom>
                        <a:noFill/>
                        <a:ln>
                          <a:noFill/>
                        </a:ln>
                      </pic:spPr>
                    </pic:pic>
                  </a:graphicData>
                </a:graphic>
              </wp:inline>
            </w:drawing>
          </w:r>
        </w:p>
      </w:tc>
      <w:tc>
        <w:tcPr>
          <w:tcW w:w="5937" w:type="dxa"/>
          <w:tcBorders>
            <w:right w:val="single" w:sz="4" w:space="0" w:color="auto"/>
          </w:tcBorders>
        </w:tcPr>
        <w:p w:rsidR="00600287" w:rsidRDefault="00600287" w:rsidP="008D7E0F">
          <w:pPr>
            <w:pStyle w:val="Footer"/>
          </w:pPr>
        </w:p>
      </w:tc>
      <w:tc>
        <w:tcPr>
          <w:tcW w:w="850" w:type="dxa"/>
          <w:tcBorders>
            <w:left w:val="single" w:sz="4" w:space="0" w:color="auto"/>
          </w:tcBorders>
          <w:vAlign w:val="bottom"/>
        </w:tcPr>
        <w:p w:rsidR="00600287" w:rsidRPr="005F0A16" w:rsidRDefault="00600287" w:rsidP="008D7E0F">
          <w:pPr>
            <w:pStyle w:val="Footer"/>
          </w:pPr>
          <w:r w:rsidRPr="005F0A16">
            <w:rPr>
              <w:noProof w:val="0"/>
            </w:rPr>
            <w:fldChar w:fldCharType="begin"/>
          </w:r>
          <w:r w:rsidRPr="005F0A16">
            <w:instrText xml:space="preserve"> PAGE   \* MERGEFORMAT </w:instrText>
          </w:r>
          <w:r w:rsidRPr="005F0A16">
            <w:rPr>
              <w:noProof w:val="0"/>
            </w:rPr>
            <w:fldChar w:fldCharType="separate"/>
          </w:r>
          <w:r>
            <w:t>2</w:t>
          </w:r>
          <w:r w:rsidRPr="005F0A16">
            <w:fldChar w:fldCharType="end"/>
          </w:r>
          <w:r>
            <w:ptab w:relativeTo="margin" w:alignment="right" w:leader="none"/>
          </w:r>
          <w:r>
            <w:ptab w:relativeTo="margin" w:alignment="right" w:leader="none"/>
          </w:r>
        </w:p>
      </w:tc>
    </w:tr>
  </w:tbl>
  <w:p w:rsidR="00600287" w:rsidRDefault="00600287" w:rsidP="008D7E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321127229"/>
      <w:docPartObj>
        <w:docPartGallery w:val="Page Numbers (Bottom of Page)"/>
        <w:docPartUnique/>
      </w:docPartObj>
    </w:sdtPr>
    <w:sdtEndPr>
      <w:rPr>
        <w:noProof/>
      </w:rPr>
    </w:sdtEndPr>
    <w:sdtContent>
      <w:p w:rsidR="00600287" w:rsidRDefault="00600287" w:rsidP="008D7E0F">
        <w:pPr>
          <w:pStyle w:val="Footer"/>
        </w:pPr>
        <w:r>
          <w:rPr>
            <w:noProof w:val="0"/>
          </w:rPr>
          <w:tab/>
        </w:r>
      </w:p>
    </w:sdtContent>
  </w:sdt>
  <w:p w:rsidR="00600287" w:rsidRPr="002F6638" w:rsidRDefault="00600287" w:rsidP="008D7E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85" w:type="dxa"/>
        <w:right w:w="115" w:type="dxa"/>
      </w:tblCellMar>
      <w:tblLook w:val="04A0" w:firstRow="1" w:lastRow="0" w:firstColumn="1" w:lastColumn="0" w:noHBand="0" w:noVBand="1"/>
    </w:tblPr>
    <w:tblGrid>
      <w:gridCol w:w="3509"/>
      <w:gridCol w:w="6101"/>
      <w:gridCol w:w="873"/>
    </w:tblGrid>
    <w:tr w:rsidR="00600287" w:rsidTr="003971BC">
      <w:trPr>
        <w:trHeight w:val="397"/>
        <w:jc w:val="center"/>
      </w:trPr>
      <w:tc>
        <w:tcPr>
          <w:tcW w:w="3414" w:type="dxa"/>
        </w:tcPr>
        <w:p w:rsidR="00600287" w:rsidRDefault="00600287" w:rsidP="008D7E0F">
          <w:pPr>
            <w:pStyle w:val="Footer"/>
          </w:pPr>
          <w:r>
            <w:drawing>
              <wp:inline distT="0" distB="0" distL="0" distR="0" wp14:anchorId="1D29B8E1" wp14:editId="64A65D36">
                <wp:extent cx="914400" cy="22408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csysTM-Logo-Red-120px.png"/>
                        <pic:cNvPicPr/>
                      </pic:nvPicPr>
                      <pic:blipFill>
                        <a:blip r:embed="rId1">
                          <a:extLst>
                            <a:ext uri="{28A0092B-C50C-407E-A947-70E740481C1C}">
                              <a14:useLocalDpi xmlns:a14="http://schemas.microsoft.com/office/drawing/2010/main" val="0"/>
                            </a:ext>
                          </a:extLst>
                        </a:blip>
                        <a:stretch>
                          <a:fillRect/>
                        </a:stretch>
                      </pic:blipFill>
                      <pic:spPr>
                        <a:xfrm>
                          <a:off x="0" y="0"/>
                          <a:ext cx="914400" cy="224082"/>
                        </a:xfrm>
                        <a:prstGeom prst="rect">
                          <a:avLst/>
                        </a:prstGeom>
                      </pic:spPr>
                    </pic:pic>
                  </a:graphicData>
                </a:graphic>
              </wp:inline>
            </w:drawing>
          </w:r>
        </w:p>
      </w:tc>
      <w:tc>
        <w:tcPr>
          <w:tcW w:w="5937" w:type="dxa"/>
          <w:tcBorders>
            <w:right w:val="single" w:sz="4" w:space="0" w:color="auto"/>
          </w:tcBorders>
        </w:tcPr>
        <w:p w:rsidR="00600287" w:rsidRDefault="00600287" w:rsidP="008D7E0F">
          <w:pPr>
            <w:pStyle w:val="Footer"/>
          </w:pPr>
        </w:p>
      </w:tc>
      <w:tc>
        <w:tcPr>
          <w:tcW w:w="850" w:type="dxa"/>
          <w:tcBorders>
            <w:left w:val="single" w:sz="4" w:space="0" w:color="auto"/>
          </w:tcBorders>
          <w:vAlign w:val="bottom"/>
        </w:tcPr>
        <w:p w:rsidR="00600287" w:rsidRPr="005F0A16" w:rsidRDefault="00600287" w:rsidP="008D7E0F">
          <w:pPr>
            <w:pStyle w:val="Footer"/>
          </w:pPr>
          <w:r w:rsidRPr="005F0A16">
            <w:rPr>
              <w:noProof w:val="0"/>
            </w:rPr>
            <w:fldChar w:fldCharType="begin"/>
          </w:r>
          <w:r w:rsidRPr="005F0A16">
            <w:instrText xml:space="preserve"> PAGE   \* MERGEFORMAT </w:instrText>
          </w:r>
          <w:r w:rsidRPr="005F0A16">
            <w:rPr>
              <w:noProof w:val="0"/>
            </w:rPr>
            <w:fldChar w:fldCharType="separate"/>
          </w:r>
          <w:r w:rsidR="00AF282D">
            <w:t>17</w:t>
          </w:r>
          <w:r w:rsidRPr="005F0A16">
            <w:fldChar w:fldCharType="end"/>
          </w:r>
          <w:r>
            <w:ptab w:relativeTo="margin" w:alignment="right" w:leader="none"/>
          </w:r>
          <w:r>
            <w:ptab w:relativeTo="margin" w:alignment="right" w:leader="none"/>
          </w:r>
        </w:p>
      </w:tc>
    </w:tr>
  </w:tbl>
  <w:p w:rsidR="00600287" w:rsidRDefault="00600287" w:rsidP="008D7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AC4" w:rsidRDefault="001F0AC4" w:rsidP="008D7E0F">
      <w:r>
        <w:separator/>
      </w:r>
    </w:p>
  </w:footnote>
  <w:footnote w:type="continuationSeparator" w:id="0">
    <w:p w:rsidR="001F0AC4" w:rsidRDefault="001F0AC4" w:rsidP="008D7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287" w:rsidRDefault="00600287">
    <w:pPr>
      <w:pStyle w:val="Header"/>
    </w:pPr>
    <w:r>
      <w:drawing>
        <wp:anchor distT="0" distB="0" distL="114300" distR="114300" simplePos="0" relativeHeight="251665408" behindDoc="1" locked="0" layoutInCell="1" allowOverlap="1" wp14:anchorId="06A94C70" wp14:editId="27E60CDA">
          <wp:simplePos x="0" y="0"/>
          <wp:positionH relativeFrom="column">
            <wp:posOffset>-123825</wp:posOffset>
          </wp:positionH>
          <wp:positionV relativeFrom="paragraph">
            <wp:posOffset>-38100</wp:posOffset>
          </wp:positionV>
          <wp:extent cx="1555200" cy="380566"/>
          <wp:effectExtent l="0" t="0" r="6985" b="635"/>
          <wp:wrapTight wrapText="bothSides">
            <wp:wrapPolygon edited="0">
              <wp:start x="0" y="0"/>
              <wp:lineTo x="0" y="17309"/>
              <wp:lineTo x="14817" y="20554"/>
              <wp:lineTo x="16670" y="20554"/>
              <wp:lineTo x="21432" y="17309"/>
              <wp:lineTo x="214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sysTM-Logo-Red-120px.png"/>
                  <pic:cNvPicPr/>
                </pic:nvPicPr>
                <pic:blipFill>
                  <a:blip r:embed="rId1">
                    <a:extLst>
                      <a:ext uri="{28A0092B-C50C-407E-A947-70E740481C1C}">
                        <a14:useLocalDpi xmlns:a14="http://schemas.microsoft.com/office/drawing/2010/main" val="0"/>
                      </a:ext>
                    </a:extLst>
                  </a:blip>
                  <a:stretch>
                    <a:fillRect/>
                  </a:stretch>
                </pic:blipFill>
                <pic:spPr>
                  <a:xfrm>
                    <a:off x="0" y="0"/>
                    <a:ext cx="1555200" cy="380566"/>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4384" behindDoc="1" locked="0" layoutInCell="1" allowOverlap="1" wp14:anchorId="343A9470" wp14:editId="465D5C43">
          <wp:simplePos x="0" y="0"/>
          <wp:positionH relativeFrom="column">
            <wp:posOffset>-28575</wp:posOffset>
          </wp:positionH>
          <wp:positionV relativeFrom="paragraph">
            <wp:posOffset>47625</wp:posOffset>
          </wp:positionV>
          <wp:extent cx="0" cy="0"/>
          <wp:effectExtent l="0" t="0" r="0" b="0"/>
          <wp:wrapTight wrapText="bothSides">
            <wp:wrapPolygon edited="0">
              <wp:start x="0" y="0"/>
              <wp:lineTo x="0" y="21600"/>
              <wp:lineTo x="21600" y="21600"/>
              <wp:lineTo x="216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csysTM-Logo-Red-120px.png"/>
                  <pic:cNvPicPr/>
                </pic:nvPicPr>
                <pic:blipFill>
                  <a:blip r:embed="rId1">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287" w:rsidRDefault="006002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287" w:rsidRDefault="006002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164"/>
    <w:multiLevelType w:val="hybridMultilevel"/>
    <w:tmpl w:val="7FF079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DD3BBA"/>
    <w:multiLevelType w:val="hybridMultilevel"/>
    <w:tmpl w:val="3B66049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2174E1"/>
    <w:multiLevelType w:val="hybridMultilevel"/>
    <w:tmpl w:val="73702B62"/>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77EBA"/>
    <w:multiLevelType w:val="hybridMultilevel"/>
    <w:tmpl w:val="043EFD3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9EA765D"/>
    <w:multiLevelType w:val="multilevel"/>
    <w:tmpl w:val="3B626E42"/>
    <w:lvl w:ilvl="0">
      <w:start w:val="2"/>
      <w:numFmt w:val="decimal"/>
      <w:lvlText w:val="%1."/>
      <w:lvlJc w:val="left"/>
      <w:pPr>
        <w:ind w:left="450" w:hanging="450"/>
      </w:pPr>
      <w:rPr>
        <w:rFonts w:ascii="Segoe UI" w:hAnsi="Segoe UI" w:cstheme="minorHAnsi" w:hint="default"/>
      </w:rPr>
    </w:lvl>
    <w:lvl w:ilvl="1">
      <w:start w:val="2"/>
      <w:numFmt w:val="decimal"/>
      <w:lvlText w:val="%1.%2."/>
      <w:lvlJc w:val="left"/>
      <w:pPr>
        <w:ind w:left="450" w:hanging="450"/>
      </w:pPr>
      <w:rPr>
        <w:rFonts w:ascii="Segoe UI" w:hAnsi="Segoe UI" w:cstheme="minorHAnsi" w:hint="default"/>
      </w:rPr>
    </w:lvl>
    <w:lvl w:ilvl="2">
      <w:start w:val="1"/>
      <w:numFmt w:val="decimal"/>
      <w:lvlText w:val="%1.%2.%3."/>
      <w:lvlJc w:val="left"/>
      <w:pPr>
        <w:ind w:left="720" w:hanging="720"/>
      </w:pPr>
      <w:rPr>
        <w:rFonts w:ascii="Segoe UI" w:hAnsi="Segoe UI" w:cstheme="minorHAnsi" w:hint="default"/>
      </w:rPr>
    </w:lvl>
    <w:lvl w:ilvl="3">
      <w:start w:val="1"/>
      <w:numFmt w:val="decimal"/>
      <w:lvlText w:val="%1.%2.%3.%4."/>
      <w:lvlJc w:val="left"/>
      <w:pPr>
        <w:ind w:left="720" w:hanging="720"/>
      </w:pPr>
      <w:rPr>
        <w:rFonts w:ascii="Segoe UI" w:hAnsi="Segoe UI" w:cstheme="minorHAnsi" w:hint="default"/>
      </w:rPr>
    </w:lvl>
    <w:lvl w:ilvl="4">
      <w:start w:val="1"/>
      <w:numFmt w:val="decimal"/>
      <w:lvlText w:val="%1.%2.%3.%4.%5."/>
      <w:lvlJc w:val="left"/>
      <w:pPr>
        <w:ind w:left="1080" w:hanging="1080"/>
      </w:pPr>
      <w:rPr>
        <w:rFonts w:ascii="Segoe UI" w:hAnsi="Segoe UI" w:cstheme="minorHAnsi" w:hint="default"/>
      </w:rPr>
    </w:lvl>
    <w:lvl w:ilvl="5">
      <w:start w:val="1"/>
      <w:numFmt w:val="decimal"/>
      <w:lvlText w:val="%1.%2.%3.%4.%5.%6."/>
      <w:lvlJc w:val="left"/>
      <w:pPr>
        <w:ind w:left="1080" w:hanging="1080"/>
      </w:pPr>
      <w:rPr>
        <w:rFonts w:ascii="Segoe UI" w:hAnsi="Segoe UI" w:cstheme="minorHAnsi" w:hint="default"/>
      </w:rPr>
    </w:lvl>
    <w:lvl w:ilvl="6">
      <w:start w:val="1"/>
      <w:numFmt w:val="decimal"/>
      <w:lvlText w:val="%1.%2.%3.%4.%5.%6.%7."/>
      <w:lvlJc w:val="left"/>
      <w:pPr>
        <w:ind w:left="1080" w:hanging="1080"/>
      </w:pPr>
      <w:rPr>
        <w:rFonts w:ascii="Segoe UI" w:hAnsi="Segoe UI" w:cstheme="minorHAnsi" w:hint="default"/>
      </w:rPr>
    </w:lvl>
    <w:lvl w:ilvl="7">
      <w:start w:val="1"/>
      <w:numFmt w:val="decimal"/>
      <w:lvlText w:val="%1.%2.%3.%4.%5.%6.%7.%8."/>
      <w:lvlJc w:val="left"/>
      <w:pPr>
        <w:ind w:left="1440" w:hanging="1440"/>
      </w:pPr>
      <w:rPr>
        <w:rFonts w:ascii="Segoe UI" w:hAnsi="Segoe UI" w:cstheme="minorHAnsi" w:hint="default"/>
      </w:rPr>
    </w:lvl>
    <w:lvl w:ilvl="8">
      <w:start w:val="1"/>
      <w:numFmt w:val="decimal"/>
      <w:lvlText w:val="%1.%2.%3.%4.%5.%6.%7.%8.%9."/>
      <w:lvlJc w:val="left"/>
      <w:pPr>
        <w:ind w:left="1440" w:hanging="1440"/>
      </w:pPr>
      <w:rPr>
        <w:rFonts w:ascii="Segoe UI" w:hAnsi="Segoe UI" w:cstheme="minorHAnsi" w:hint="default"/>
      </w:rPr>
    </w:lvl>
  </w:abstractNum>
  <w:abstractNum w:abstractNumId="5">
    <w:nsid w:val="0FD22928"/>
    <w:multiLevelType w:val="hybridMultilevel"/>
    <w:tmpl w:val="F15E6B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57288"/>
    <w:multiLevelType w:val="multilevel"/>
    <w:tmpl w:val="510A50F0"/>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1714D49"/>
    <w:multiLevelType w:val="multilevel"/>
    <w:tmpl w:val="48926A0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1A47513"/>
    <w:multiLevelType w:val="multilevel"/>
    <w:tmpl w:val="7CAE894A"/>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3644FE"/>
    <w:multiLevelType w:val="multilevel"/>
    <w:tmpl w:val="1506CC8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70F548B"/>
    <w:multiLevelType w:val="hybridMultilevel"/>
    <w:tmpl w:val="2726646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7803C30"/>
    <w:multiLevelType w:val="hybridMultilevel"/>
    <w:tmpl w:val="62A4C368"/>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51C77"/>
    <w:multiLevelType w:val="hybridMultilevel"/>
    <w:tmpl w:val="813A0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12D04A7"/>
    <w:multiLevelType w:val="multilevel"/>
    <w:tmpl w:val="50FA0A3C"/>
    <w:lvl w:ilvl="0">
      <w:start w:val="3"/>
      <w:numFmt w:val="decimal"/>
      <w:lvlText w:val="%1."/>
      <w:lvlJc w:val="left"/>
      <w:pPr>
        <w:ind w:left="360" w:hanging="360"/>
      </w:pPr>
      <w:rPr>
        <w:rFonts w:ascii="Segoe UI" w:hAnsi="Segoe UI" w:cstheme="minorHAnsi" w:hint="default"/>
      </w:rPr>
    </w:lvl>
    <w:lvl w:ilvl="1">
      <w:start w:val="1"/>
      <w:numFmt w:val="decimal"/>
      <w:lvlText w:val="%1.%2."/>
      <w:lvlJc w:val="left"/>
      <w:pPr>
        <w:ind w:left="360" w:hanging="360"/>
      </w:pPr>
      <w:rPr>
        <w:rFonts w:ascii="Segoe UI" w:hAnsi="Segoe UI" w:cstheme="minorHAnsi" w:hint="default"/>
      </w:rPr>
    </w:lvl>
    <w:lvl w:ilvl="2">
      <w:start w:val="1"/>
      <w:numFmt w:val="decimal"/>
      <w:lvlText w:val="%1.%2.%3."/>
      <w:lvlJc w:val="left"/>
      <w:pPr>
        <w:ind w:left="720" w:hanging="720"/>
      </w:pPr>
      <w:rPr>
        <w:rFonts w:ascii="Segoe UI" w:hAnsi="Segoe UI" w:cstheme="minorHAnsi" w:hint="default"/>
      </w:rPr>
    </w:lvl>
    <w:lvl w:ilvl="3">
      <w:start w:val="1"/>
      <w:numFmt w:val="decimal"/>
      <w:lvlText w:val="%1.%2.%3.%4."/>
      <w:lvlJc w:val="left"/>
      <w:pPr>
        <w:ind w:left="720" w:hanging="720"/>
      </w:pPr>
      <w:rPr>
        <w:rFonts w:ascii="Segoe UI" w:hAnsi="Segoe UI" w:cstheme="minorHAnsi" w:hint="default"/>
      </w:rPr>
    </w:lvl>
    <w:lvl w:ilvl="4">
      <w:start w:val="1"/>
      <w:numFmt w:val="decimal"/>
      <w:lvlText w:val="%1.%2.%3.%4.%5."/>
      <w:lvlJc w:val="left"/>
      <w:pPr>
        <w:ind w:left="1080" w:hanging="1080"/>
      </w:pPr>
      <w:rPr>
        <w:rFonts w:ascii="Segoe UI" w:hAnsi="Segoe UI" w:cstheme="minorHAnsi" w:hint="default"/>
      </w:rPr>
    </w:lvl>
    <w:lvl w:ilvl="5">
      <w:start w:val="1"/>
      <w:numFmt w:val="decimal"/>
      <w:lvlText w:val="%1.%2.%3.%4.%5.%6."/>
      <w:lvlJc w:val="left"/>
      <w:pPr>
        <w:ind w:left="1080" w:hanging="1080"/>
      </w:pPr>
      <w:rPr>
        <w:rFonts w:ascii="Segoe UI" w:hAnsi="Segoe UI" w:cstheme="minorHAnsi" w:hint="default"/>
      </w:rPr>
    </w:lvl>
    <w:lvl w:ilvl="6">
      <w:start w:val="1"/>
      <w:numFmt w:val="decimal"/>
      <w:lvlText w:val="%1.%2.%3.%4.%5.%6.%7."/>
      <w:lvlJc w:val="left"/>
      <w:pPr>
        <w:ind w:left="1080" w:hanging="1080"/>
      </w:pPr>
      <w:rPr>
        <w:rFonts w:ascii="Segoe UI" w:hAnsi="Segoe UI" w:cstheme="minorHAnsi" w:hint="default"/>
      </w:rPr>
    </w:lvl>
    <w:lvl w:ilvl="7">
      <w:start w:val="1"/>
      <w:numFmt w:val="decimal"/>
      <w:lvlText w:val="%1.%2.%3.%4.%5.%6.%7.%8."/>
      <w:lvlJc w:val="left"/>
      <w:pPr>
        <w:ind w:left="1440" w:hanging="1440"/>
      </w:pPr>
      <w:rPr>
        <w:rFonts w:ascii="Segoe UI" w:hAnsi="Segoe UI" w:cstheme="minorHAnsi" w:hint="default"/>
      </w:rPr>
    </w:lvl>
    <w:lvl w:ilvl="8">
      <w:start w:val="1"/>
      <w:numFmt w:val="decimal"/>
      <w:lvlText w:val="%1.%2.%3.%4.%5.%6.%7.%8.%9."/>
      <w:lvlJc w:val="left"/>
      <w:pPr>
        <w:ind w:left="1440" w:hanging="1440"/>
      </w:pPr>
      <w:rPr>
        <w:rFonts w:ascii="Segoe UI" w:hAnsi="Segoe UI" w:cstheme="minorHAnsi" w:hint="default"/>
      </w:rPr>
    </w:lvl>
  </w:abstractNum>
  <w:abstractNum w:abstractNumId="14">
    <w:nsid w:val="249366BF"/>
    <w:multiLevelType w:val="hybridMultilevel"/>
    <w:tmpl w:val="87428A1E"/>
    <w:lvl w:ilvl="0" w:tplc="F6804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3D2C53"/>
    <w:multiLevelType w:val="hybridMultilevel"/>
    <w:tmpl w:val="4424930A"/>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660715A"/>
    <w:multiLevelType w:val="hybridMultilevel"/>
    <w:tmpl w:val="0FDA93E8"/>
    <w:lvl w:ilvl="0" w:tplc="1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60C6D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D6C4F"/>
    <w:multiLevelType w:val="hybridMultilevel"/>
    <w:tmpl w:val="D64C9A18"/>
    <w:lvl w:ilvl="0" w:tplc="10090019">
      <w:start w:val="1"/>
      <w:numFmt w:val="lowerLetter"/>
      <w:lvlText w:val="%1."/>
      <w:lvlJc w:val="left"/>
      <w:pPr>
        <w:ind w:left="1800" w:hanging="360"/>
      </w:pPr>
    </w:lvl>
    <w:lvl w:ilvl="1" w:tplc="10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5676A31"/>
    <w:multiLevelType w:val="hybridMultilevel"/>
    <w:tmpl w:val="E89EB19A"/>
    <w:lvl w:ilvl="0" w:tplc="60F89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8D201F"/>
    <w:multiLevelType w:val="hybridMultilevel"/>
    <w:tmpl w:val="EAC4FBD8"/>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8E363A"/>
    <w:multiLevelType w:val="hybridMultilevel"/>
    <w:tmpl w:val="BEC07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25474B"/>
    <w:multiLevelType w:val="hybridMultilevel"/>
    <w:tmpl w:val="BB0C5D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73A6568"/>
    <w:multiLevelType w:val="hybridMultilevel"/>
    <w:tmpl w:val="0E94B6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9BA5384"/>
    <w:multiLevelType w:val="hybridMultilevel"/>
    <w:tmpl w:val="7F485568"/>
    <w:lvl w:ilvl="0" w:tplc="D7322832">
      <w:start w:val="1"/>
      <w:numFmt w:val="decimal"/>
      <w:pStyle w:val="ListParagraph"/>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005940"/>
    <w:multiLevelType w:val="hybridMultilevel"/>
    <w:tmpl w:val="8F726D88"/>
    <w:lvl w:ilvl="0" w:tplc="1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9A6BAA"/>
    <w:multiLevelType w:val="hybridMultilevel"/>
    <w:tmpl w:val="AE627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23870"/>
    <w:multiLevelType w:val="hybridMultilevel"/>
    <w:tmpl w:val="17DEF6D8"/>
    <w:lvl w:ilvl="0" w:tplc="601A2840">
      <w:start w:val="1"/>
      <w:numFmt w:val="decimal"/>
      <w:pStyle w:val="Numbered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D709A8"/>
    <w:multiLevelType w:val="hybridMultilevel"/>
    <w:tmpl w:val="48D43FEC"/>
    <w:lvl w:ilvl="0" w:tplc="1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10121B"/>
    <w:multiLevelType w:val="hybridMultilevel"/>
    <w:tmpl w:val="A866ED04"/>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B7D91"/>
    <w:multiLevelType w:val="multilevel"/>
    <w:tmpl w:val="48926A0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56960F6A"/>
    <w:multiLevelType w:val="hybridMultilevel"/>
    <w:tmpl w:val="8E8E7C4E"/>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464617"/>
    <w:multiLevelType w:val="hybridMultilevel"/>
    <w:tmpl w:val="5C1E82C0"/>
    <w:lvl w:ilvl="0" w:tplc="10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AE71637"/>
    <w:multiLevelType w:val="multilevel"/>
    <w:tmpl w:val="014E45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5CD357A5"/>
    <w:multiLevelType w:val="hybridMultilevel"/>
    <w:tmpl w:val="4424930A"/>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5536380"/>
    <w:multiLevelType w:val="hybridMultilevel"/>
    <w:tmpl w:val="DB644CF6"/>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6F0061"/>
    <w:multiLevelType w:val="multilevel"/>
    <w:tmpl w:val="66B252F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583AAD"/>
    <w:multiLevelType w:val="hybridMultilevel"/>
    <w:tmpl w:val="6E24B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675EFF"/>
    <w:multiLevelType w:val="hybridMultilevel"/>
    <w:tmpl w:val="9D369FA4"/>
    <w:lvl w:ilvl="0" w:tplc="08E23F9A">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0434D9"/>
    <w:multiLevelType w:val="hybridMultilevel"/>
    <w:tmpl w:val="48C417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2823F29"/>
    <w:multiLevelType w:val="hybridMultilevel"/>
    <w:tmpl w:val="02282CD8"/>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0409001B">
      <w:start w:val="1"/>
      <w:numFmt w:val="lowerRoman"/>
      <w:lvlText w:val="%3."/>
      <w:lvlJc w:val="right"/>
      <w:pPr>
        <w:ind w:left="2160" w:hanging="180"/>
      </w:pPr>
    </w:lvl>
    <w:lvl w:ilvl="3" w:tplc="4A6A3BEC">
      <w:start w:val="1"/>
      <w:numFmt w:val="upp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F00F17"/>
    <w:multiLevelType w:val="hybridMultilevel"/>
    <w:tmpl w:val="6C2EC2D0"/>
    <w:lvl w:ilvl="0" w:tplc="10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BD2281"/>
    <w:multiLevelType w:val="hybridMultilevel"/>
    <w:tmpl w:val="B3C40974"/>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2">
    <w:nsid w:val="79922DDC"/>
    <w:multiLevelType w:val="hybridMultilevel"/>
    <w:tmpl w:val="2FCCEAB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nsid w:val="7D2415DC"/>
    <w:multiLevelType w:val="hybridMultilevel"/>
    <w:tmpl w:val="49B8A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D39F1"/>
    <w:multiLevelType w:val="hybridMultilevel"/>
    <w:tmpl w:val="3174A33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3"/>
  </w:num>
  <w:num w:numId="2">
    <w:abstractNumId w:val="37"/>
  </w:num>
  <w:num w:numId="3">
    <w:abstractNumId w:val="26"/>
  </w:num>
  <w:num w:numId="4">
    <w:abstractNumId w:val="5"/>
  </w:num>
  <w:num w:numId="5">
    <w:abstractNumId w:val="36"/>
  </w:num>
  <w:num w:numId="6">
    <w:abstractNumId w:val="40"/>
  </w:num>
  <w:num w:numId="7">
    <w:abstractNumId w:val="27"/>
  </w:num>
  <w:num w:numId="8">
    <w:abstractNumId w:val="39"/>
  </w:num>
  <w:num w:numId="9">
    <w:abstractNumId w:val="16"/>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2"/>
  </w:num>
  <w:num w:numId="13">
    <w:abstractNumId w:val="44"/>
  </w:num>
  <w:num w:numId="14">
    <w:abstractNumId w:val="32"/>
  </w:num>
  <w:num w:numId="15">
    <w:abstractNumId w:val="7"/>
  </w:num>
  <w:num w:numId="16">
    <w:abstractNumId w:val="6"/>
  </w:num>
  <w:num w:numId="17">
    <w:abstractNumId w:val="35"/>
  </w:num>
  <w:num w:numId="18">
    <w:abstractNumId w:val="22"/>
  </w:num>
  <w:num w:numId="19">
    <w:abstractNumId w:val="38"/>
  </w:num>
  <w:num w:numId="20">
    <w:abstractNumId w:val="4"/>
  </w:num>
  <w:num w:numId="21">
    <w:abstractNumId w:val="21"/>
  </w:num>
  <w:num w:numId="22">
    <w:abstractNumId w:val="13"/>
  </w:num>
  <w:num w:numId="23">
    <w:abstractNumId w:val="0"/>
  </w:num>
  <w:num w:numId="24">
    <w:abstractNumId w:val="1"/>
  </w:num>
  <w:num w:numId="25">
    <w:abstractNumId w:val="3"/>
  </w:num>
  <w:num w:numId="26">
    <w:abstractNumId w:val="10"/>
  </w:num>
  <w:num w:numId="27">
    <w:abstractNumId w:val="41"/>
  </w:num>
  <w:num w:numId="28">
    <w:abstractNumId w:val="42"/>
  </w:num>
  <w:num w:numId="29">
    <w:abstractNumId w:val="34"/>
  </w:num>
  <w:num w:numId="30">
    <w:abstractNumId w:val="28"/>
  </w:num>
  <w:num w:numId="31">
    <w:abstractNumId w:val="19"/>
  </w:num>
  <w:num w:numId="32">
    <w:abstractNumId w:val="31"/>
  </w:num>
  <w:num w:numId="33">
    <w:abstractNumId w:val="17"/>
  </w:num>
  <w:num w:numId="34">
    <w:abstractNumId w:val="24"/>
  </w:num>
  <w:num w:numId="35">
    <w:abstractNumId w:val="11"/>
  </w:num>
  <w:num w:numId="36">
    <w:abstractNumId w:val="30"/>
  </w:num>
  <w:num w:numId="37">
    <w:abstractNumId w:val="2"/>
  </w:num>
  <w:num w:numId="38">
    <w:abstractNumId w:val="20"/>
  </w:num>
  <w:num w:numId="39">
    <w:abstractNumId w:val="25"/>
  </w:num>
  <w:num w:numId="40">
    <w:abstractNumId w:val="43"/>
  </w:num>
  <w:num w:numId="41">
    <w:abstractNumId w:val="29"/>
  </w:num>
  <w:num w:numId="42">
    <w:abstractNumId w:val="9"/>
  </w:num>
  <w:num w:numId="43">
    <w:abstractNumId w:val="8"/>
  </w:num>
  <w:num w:numId="44">
    <w:abstractNumId w:val="18"/>
  </w:num>
  <w:num w:numId="4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6" w:nlCheck="1" w:checkStyle="0"/>
  <w:activeWritingStyle w:appName="MSWord" w:lang="fr-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US" w:vendorID="64" w:dllVersion="131078" w:nlCheck="1" w:checkStyle="1"/>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FC"/>
    <w:rsid w:val="00001F24"/>
    <w:rsid w:val="00007366"/>
    <w:rsid w:val="00012F4F"/>
    <w:rsid w:val="000174C8"/>
    <w:rsid w:val="0002394D"/>
    <w:rsid w:val="000244A8"/>
    <w:rsid w:val="00024965"/>
    <w:rsid w:val="0003131F"/>
    <w:rsid w:val="0003405B"/>
    <w:rsid w:val="00040BDB"/>
    <w:rsid w:val="00041A60"/>
    <w:rsid w:val="00046E1F"/>
    <w:rsid w:val="00047037"/>
    <w:rsid w:val="000566A0"/>
    <w:rsid w:val="00057B28"/>
    <w:rsid w:val="000613AF"/>
    <w:rsid w:val="000614C4"/>
    <w:rsid w:val="00061E5E"/>
    <w:rsid w:val="000664E6"/>
    <w:rsid w:val="0006757E"/>
    <w:rsid w:val="00067D02"/>
    <w:rsid w:val="000750D1"/>
    <w:rsid w:val="000765B8"/>
    <w:rsid w:val="00080878"/>
    <w:rsid w:val="00085688"/>
    <w:rsid w:val="00087A59"/>
    <w:rsid w:val="000942FD"/>
    <w:rsid w:val="000A01E2"/>
    <w:rsid w:val="000A1B16"/>
    <w:rsid w:val="000B1F59"/>
    <w:rsid w:val="000B674C"/>
    <w:rsid w:val="000B74A4"/>
    <w:rsid w:val="000C01B4"/>
    <w:rsid w:val="000C0724"/>
    <w:rsid w:val="000C44B3"/>
    <w:rsid w:val="000C4F3D"/>
    <w:rsid w:val="000C7AD7"/>
    <w:rsid w:val="000C7E37"/>
    <w:rsid w:val="000D52BF"/>
    <w:rsid w:val="000F2331"/>
    <w:rsid w:val="000F376E"/>
    <w:rsid w:val="000F40E8"/>
    <w:rsid w:val="000F4B86"/>
    <w:rsid w:val="000F5895"/>
    <w:rsid w:val="00101088"/>
    <w:rsid w:val="00103300"/>
    <w:rsid w:val="001044DE"/>
    <w:rsid w:val="001057C2"/>
    <w:rsid w:val="0010661E"/>
    <w:rsid w:val="00110170"/>
    <w:rsid w:val="00112061"/>
    <w:rsid w:val="00112329"/>
    <w:rsid w:val="00112B6B"/>
    <w:rsid w:val="00115867"/>
    <w:rsid w:val="00124CA3"/>
    <w:rsid w:val="00133956"/>
    <w:rsid w:val="00134346"/>
    <w:rsid w:val="0014343D"/>
    <w:rsid w:val="001442C9"/>
    <w:rsid w:val="00146E51"/>
    <w:rsid w:val="00150E60"/>
    <w:rsid w:val="00151B5E"/>
    <w:rsid w:val="00156048"/>
    <w:rsid w:val="001612B7"/>
    <w:rsid w:val="001612F5"/>
    <w:rsid w:val="0016200F"/>
    <w:rsid w:val="001736ED"/>
    <w:rsid w:val="00176CC0"/>
    <w:rsid w:val="0018201E"/>
    <w:rsid w:val="00182FF5"/>
    <w:rsid w:val="00183B5A"/>
    <w:rsid w:val="00186BE3"/>
    <w:rsid w:val="001943FA"/>
    <w:rsid w:val="00195841"/>
    <w:rsid w:val="00196275"/>
    <w:rsid w:val="001A035F"/>
    <w:rsid w:val="001A21C5"/>
    <w:rsid w:val="001A2C74"/>
    <w:rsid w:val="001A3001"/>
    <w:rsid w:val="001A4D40"/>
    <w:rsid w:val="001B2098"/>
    <w:rsid w:val="001B2B83"/>
    <w:rsid w:val="001B57BD"/>
    <w:rsid w:val="001B70DE"/>
    <w:rsid w:val="001C4C9F"/>
    <w:rsid w:val="001D18D2"/>
    <w:rsid w:val="001D6A8E"/>
    <w:rsid w:val="001D79D5"/>
    <w:rsid w:val="001D7CE0"/>
    <w:rsid w:val="001E15A4"/>
    <w:rsid w:val="001E36C0"/>
    <w:rsid w:val="001F0AC4"/>
    <w:rsid w:val="001F0B83"/>
    <w:rsid w:val="001F1FAA"/>
    <w:rsid w:val="00207D9F"/>
    <w:rsid w:val="0021510B"/>
    <w:rsid w:val="00220738"/>
    <w:rsid w:val="00222E26"/>
    <w:rsid w:val="00223B7B"/>
    <w:rsid w:val="00227ACB"/>
    <w:rsid w:val="00231951"/>
    <w:rsid w:val="00232D1B"/>
    <w:rsid w:val="002347FE"/>
    <w:rsid w:val="002401A3"/>
    <w:rsid w:val="00240834"/>
    <w:rsid w:val="0024472B"/>
    <w:rsid w:val="00246931"/>
    <w:rsid w:val="00247C45"/>
    <w:rsid w:val="00250BB5"/>
    <w:rsid w:val="00251A0C"/>
    <w:rsid w:val="0025711E"/>
    <w:rsid w:val="0026316F"/>
    <w:rsid w:val="0026397A"/>
    <w:rsid w:val="00263F6B"/>
    <w:rsid w:val="00264106"/>
    <w:rsid w:val="00266000"/>
    <w:rsid w:val="00267FA3"/>
    <w:rsid w:val="00270420"/>
    <w:rsid w:val="002743A6"/>
    <w:rsid w:val="00275626"/>
    <w:rsid w:val="00284AED"/>
    <w:rsid w:val="002856EA"/>
    <w:rsid w:val="002857C4"/>
    <w:rsid w:val="00285925"/>
    <w:rsid w:val="00287C77"/>
    <w:rsid w:val="00290A50"/>
    <w:rsid w:val="00292544"/>
    <w:rsid w:val="00292630"/>
    <w:rsid w:val="00292BF7"/>
    <w:rsid w:val="00292E74"/>
    <w:rsid w:val="002951C3"/>
    <w:rsid w:val="00297A30"/>
    <w:rsid w:val="002A2317"/>
    <w:rsid w:val="002A3129"/>
    <w:rsid w:val="002B01BE"/>
    <w:rsid w:val="002B29EB"/>
    <w:rsid w:val="002B397D"/>
    <w:rsid w:val="002B709A"/>
    <w:rsid w:val="002C429A"/>
    <w:rsid w:val="002C44A9"/>
    <w:rsid w:val="002C5842"/>
    <w:rsid w:val="002C753A"/>
    <w:rsid w:val="002D13EB"/>
    <w:rsid w:val="002D566C"/>
    <w:rsid w:val="002E08AC"/>
    <w:rsid w:val="002E49C9"/>
    <w:rsid w:val="002F6638"/>
    <w:rsid w:val="00304C7D"/>
    <w:rsid w:val="00305903"/>
    <w:rsid w:val="003144F2"/>
    <w:rsid w:val="003148DC"/>
    <w:rsid w:val="00317B63"/>
    <w:rsid w:val="00323570"/>
    <w:rsid w:val="00324404"/>
    <w:rsid w:val="00326F0F"/>
    <w:rsid w:val="00327A67"/>
    <w:rsid w:val="00335902"/>
    <w:rsid w:val="00335E23"/>
    <w:rsid w:val="003436AF"/>
    <w:rsid w:val="003535A8"/>
    <w:rsid w:val="00353B47"/>
    <w:rsid w:val="00355EAB"/>
    <w:rsid w:val="00362100"/>
    <w:rsid w:val="0037330C"/>
    <w:rsid w:val="003749B5"/>
    <w:rsid w:val="00385385"/>
    <w:rsid w:val="003971BC"/>
    <w:rsid w:val="003A1CFA"/>
    <w:rsid w:val="003B0286"/>
    <w:rsid w:val="003B6141"/>
    <w:rsid w:val="003B75DA"/>
    <w:rsid w:val="003C02B1"/>
    <w:rsid w:val="003C0EA1"/>
    <w:rsid w:val="003C4E30"/>
    <w:rsid w:val="003C6989"/>
    <w:rsid w:val="003D06C3"/>
    <w:rsid w:val="003D0711"/>
    <w:rsid w:val="003D144B"/>
    <w:rsid w:val="003D2B51"/>
    <w:rsid w:val="003D324D"/>
    <w:rsid w:val="003E1DB2"/>
    <w:rsid w:val="003E1EBD"/>
    <w:rsid w:val="003E507E"/>
    <w:rsid w:val="003E5276"/>
    <w:rsid w:val="003E5ED5"/>
    <w:rsid w:val="003F1E3E"/>
    <w:rsid w:val="003F42A3"/>
    <w:rsid w:val="003F5863"/>
    <w:rsid w:val="00403E2F"/>
    <w:rsid w:val="00406204"/>
    <w:rsid w:val="00407DAB"/>
    <w:rsid w:val="00417524"/>
    <w:rsid w:val="00422613"/>
    <w:rsid w:val="004255BF"/>
    <w:rsid w:val="00426073"/>
    <w:rsid w:val="00432D94"/>
    <w:rsid w:val="00433CAB"/>
    <w:rsid w:val="004362EC"/>
    <w:rsid w:val="0043669F"/>
    <w:rsid w:val="00436997"/>
    <w:rsid w:val="004411A0"/>
    <w:rsid w:val="00446916"/>
    <w:rsid w:val="00450FBA"/>
    <w:rsid w:val="00457A80"/>
    <w:rsid w:val="00467D19"/>
    <w:rsid w:val="00472ED5"/>
    <w:rsid w:val="004731A6"/>
    <w:rsid w:val="0047521C"/>
    <w:rsid w:val="00477953"/>
    <w:rsid w:val="0048433C"/>
    <w:rsid w:val="004845D5"/>
    <w:rsid w:val="00486944"/>
    <w:rsid w:val="0049264A"/>
    <w:rsid w:val="00497492"/>
    <w:rsid w:val="004A0496"/>
    <w:rsid w:val="004A3958"/>
    <w:rsid w:val="004B0F88"/>
    <w:rsid w:val="004B11AD"/>
    <w:rsid w:val="004B3347"/>
    <w:rsid w:val="004B52C0"/>
    <w:rsid w:val="004B7272"/>
    <w:rsid w:val="004C27D5"/>
    <w:rsid w:val="004D4F3C"/>
    <w:rsid w:val="004E0499"/>
    <w:rsid w:val="004F5E58"/>
    <w:rsid w:val="00502791"/>
    <w:rsid w:val="005059B5"/>
    <w:rsid w:val="00522F67"/>
    <w:rsid w:val="00530B2D"/>
    <w:rsid w:val="005316C9"/>
    <w:rsid w:val="0053177D"/>
    <w:rsid w:val="0053674E"/>
    <w:rsid w:val="00536E6C"/>
    <w:rsid w:val="005403AA"/>
    <w:rsid w:val="00551052"/>
    <w:rsid w:val="005528FA"/>
    <w:rsid w:val="005561D2"/>
    <w:rsid w:val="005569F0"/>
    <w:rsid w:val="00560FCA"/>
    <w:rsid w:val="0056573A"/>
    <w:rsid w:val="00567D22"/>
    <w:rsid w:val="0057242D"/>
    <w:rsid w:val="005728E2"/>
    <w:rsid w:val="0057483D"/>
    <w:rsid w:val="00581C70"/>
    <w:rsid w:val="00583C47"/>
    <w:rsid w:val="00583FE2"/>
    <w:rsid w:val="00584151"/>
    <w:rsid w:val="0058627B"/>
    <w:rsid w:val="00587831"/>
    <w:rsid w:val="00595079"/>
    <w:rsid w:val="00596530"/>
    <w:rsid w:val="00597CC5"/>
    <w:rsid w:val="005A54D5"/>
    <w:rsid w:val="005A75A0"/>
    <w:rsid w:val="005B169B"/>
    <w:rsid w:val="005B49DA"/>
    <w:rsid w:val="005B7EE4"/>
    <w:rsid w:val="005C1B7C"/>
    <w:rsid w:val="005C2EDD"/>
    <w:rsid w:val="005C641A"/>
    <w:rsid w:val="005C6448"/>
    <w:rsid w:val="005C7788"/>
    <w:rsid w:val="005D1F18"/>
    <w:rsid w:val="005D7058"/>
    <w:rsid w:val="005E23BE"/>
    <w:rsid w:val="005E3D26"/>
    <w:rsid w:val="005E6835"/>
    <w:rsid w:val="005F0A16"/>
    <w:rsid w:val="005F406B"/>
    <w:rsid w:val="005F4A0C"/>
    <w:rsid w:val="005F69C9"/>
    <w:rsid w:val="00600287"/>
    <w:rsid w:val="00606263"/>
    <w:rsid w:val="00613202"/>
    <w:rsid w:val="006144CF"/>
    <w:rsid w:val="00617A74"/>
    <w:rsid w:val="00617D9E"/>
    <w:rsid w:val="00621CF1"/>
    <w:rsid w:val="0062245E"/>
    <w:rsid w:val="00623FEC"/>
    <w:rsid w:val="0062488F"/>
    <w:rsid w:val="00630E59"/>
    <w:rsid w:val="0063166A"/>
    <w:rsid w:val="00632C8D"/>
    <w:rsid w:val="006429ED"/>
    <w:rsid w:val="006515F5"/>
    <w:rsid w:val="00660549"/>
    <w:rsid w:val="00662C67"/>
    <w:rsid w:val="006704A8"/>
    <w:rsid w:val="00670A44"/>
    <w:rsid w:val="006727C4"/>
    <w:rsid w:val="006741E8"/>
    <w:rsid w:val="0068282B"/>
    <w:rsid w:val="00694A60"/>
    <w:rsid w:val="00697315"/>
    <w:rsid w:val="006A4575"/>
    <w:rsid w:val="006A5B84"/>
    <w:rsid w:val="006B32FF"/>
    <w:rsid w:val="006B4041"/>
    <w:rsid w:val="006B60BE"/>
    <w:rsid w:val="006B77B6"/>
    <w:rsid w:val="006C0B9B"/>
    <w:rsid w:val="006D232A"/>
    <w:rsid w:val="006D467B"/>
    <w:rsid w:val="006D56A0"/>
    <w:rsid w:val="006F06E8"/>
    <w:rsid w:val="006F0EA7"/>
    <w:rsid w:val="006F2831"/>
    <w:rsid w:val="006F28EA"/>
    <w:rsid w:val="006F3D7F"/>
    <w:rsid w:val="006F7045"/>
    <w:rsid w:val="006F7563"/>
    <w:rsid w:val="006F7B8E"/>
    <w:rsid w:val="00700888"/>
    <w:rsid w:val="00701DD4"/>
    <w:rsid w:val="00706F1E"/>
    <w:rsid w:val="00707027"/>
    <w:rsid w:val="00713330"/>
    <w:rsid w:val="00715268"/>
    <w:rsid w:val="007205F5"/>
    <w:rsid w:val="00720CBB"/>
    <w:rsid w:val="00721777"/>
    <w:rsid w:val="00725EE6"/>
    <w:rsid w:val="00725FA1"/>
    <w:rsid w:val="00731044"/>
    <w:rsid w:val="007315E2"/>
    <w:rsid w:val="00731CD4"/>
    <w:rsid w:val="00732162"/>
    <w:rsid w:val="00733CC3"/>
    <w:rsid w:val="00734C97"/>
    <w:rsid w:val="00737356"/>
    <w:rsid w:val="00746CAF"/>
    <w:rsid w:val="007505B7"/>
    <w:rsid w:val="0075713C"/>
    <w:rsid w:val="00761BA0"/>
    <w:rsid w:val="00761CAA"/>
    <w:rsid w:val="00763712"/>
    <w:rsid w:val="00772F6B"/>
    <w:rsid w:val="007733A6"/>
    <w:rsid w:val="00773DDE"/>
    <w:rsid w:val="00774EFC"/>
    <w:rsid w:val="00777227"/>
    <w:rsid w:val="0078256F"/>
    <w:rsid w:val="00782D45"/>
    <w:rsid w:val="00783997"/>
    <w:rsid w:val="007846DA"/>
    <w:rsid w:val="00785AAA"/>
    <w:rsid w:val="0078673D"/>
    <w:rsid w:val="00793C64"/>
    <w:rsid w:val="00795CF2"/>
    <w:rsid w:val="007A0E91"/>
    <w:rsid w:val="007A3BDC"/>
    <w:rsid w:val="007A6CFE"/>
    <w:rsid w:val="007B19CD"/>
    <w:rsid w:val="007B63F4"/>
    <w:rsid w:val="007C15B4"/>
    <w:rsid w:val="007C20ED"/>
    <w:rsid w:val="007C4F26"/>
    <w:rsid w:val="007D27AA"/>
    <w:rsid w:val="007D2D7D"/>
    <w:rsid w:val="007D5D19"/>
    <w:rsid w:val="007D607F"/>
    <w:rsid w:val="007D63D2"/>
    <w:rsid w:val="007D66D9"/>
    <w:rsid w:val="007D6887"/>
    <w:rsid w:val="007E010F"/>
    <w:rsid w:val="007E2C5B"/>
    <w:rsid w:val="007E3CB0"/>
    <w:rsid w:val="008050A9"/>
    <w:rsid w:val="00813A65"/>
    <w:rsid w:val="0081629F"/>
    <w:rsid w:val="0081642C"/>
    <w:rsid w:val="00823561"/>
    <w:rsid w:val="00831562"/>
    <w:rsid w:val="0083302A"/>
    <w:rsid w:val="00836391"/>
    <w:rsid w:val="00837880"/>
    <w:rsid w:val="00837EFE"/>
    <w:rsid w:val="00844772"/>
    <w:rsid w:val="00847210"/>
    <w:rsid w:val="00857AEC"/>
    <w:rsid w:val="008610FC"/>
    <w:rsid w:val="008627F7"/>
    <w:rsid w:val="00867FF9"/>
    <w:rsid w:val="00875A83"/>
    <w:rsid w:val="00880D00"/>
    <w:rsid w:val="00883976"/>
    <w:rsid w:val="00883E18"/>
    <w:rsid w:val="008844C8"/>
    <w:rsid w:val="00884B87"/>
    <w:rsid w:val="0088532D"/>
    <w:rsid w:val="00885EC5"/>
    <w:rsid w:val="00887E45"/>
    <w:rsid w:val="008925A3"/>
    <w:rsid w:val="0089419E"/>
    <w:rsid w:val="00896A28"/>
    <w:rsid w:val="00897E5B"/>
    <w:rsid w:val="008B0A66"/>
    <w:rsid w:val="008B2B07"/>
    <w:rsid w:val="008B39E1"/>
    <w:rsid w:val="008B63B1"/>
    <w:rsid w:val="008C4632"/>
    <w:rsid w:val="008C466D"/>
    <w:rsid w:val="008C52F6"/>
    <w:rsid w:val="008C5D72"/>
    <w:rsid w:val="008C5F6B"/>
    <w:rsid w:val="008D04E9"/>
    <w:rsid w:val="008D2B90"/>
    <w:rsid w:val="008D3183"/>
    <w:rsid w:val="008D7E0F"/>
    <w:rsid w:val="008E4A34"/>
    <w:rsid w:val="008E6C40"/>
    <w:rsid w:val="008E7A13"/>
    <w:rsid w:val="008F0635"/>
    <w:rsid w:val="008F633F"/>
    <w:rsid w:val="008F6B01"/>
    <w:rsid w:val="00912127"/>
    <w:rsid w:val="0091354A"/>
    <w:rsid w:val="0091589E"/>
    <w:rsid w:val="00917690"/>
    <w:rsid w:val="0091774B"/>
    <w:rsid w:val="009206BC"/>
    <w:rsid w:val="00920881"/>
    <w:rsid w:val="00920ED4"/>
    <w:rsid w:val="00921BEB"/>
    <w:rsid w:val="009243AB"/>
    <w:rsid w:val="009249EE"/>
    <w:rsid w:val="00926472"/>
    <w:rsid w:val="00930997"/>
    <w:rsid w:val="009325B9"/>
    <w:rsid w:val="0093504D"/>
    <w:rsid w:val="009360EE"/>
    <w:rsid w:val="00937966"/>
    <w:rsid w:val="00944CEE"/>
    <w:rsid w:val="00955428"/>
    <w:rsid w:val="00964C6C"/>
    <w:rsid w:val="00966954"/>
    <w:rsid w:val="00967CF8"/>
    <w:rsid w:val="00971387"/>
    <w:rsid w:val="00973435"/>
    <w:rsid w:val="009757BE"/>
    <w:rsid w:val="009773F8"/>
    <w:rsid w:val="009775C9"/>
    <w:rsid w:val="00985B40"/>
    <w:rsid w:val="00990EBD"/>
    <w:rsid w:val="00991D7E"/>
    <w:rsid w:val="00995DA3"/>
    <w:rsid w:val="009A05D1"/>
    <w:rsid w:val="009A0CE8"/>
    <w:rsid w:val="009A4184"/>
    <w:rsid w:val="009A4330"/>
    <w:rsid w:val="009A6F9E"/>
    <w:rsid w:val="009B65A5"/>
    <w:rsid w:val="009C0B8A"/>
    <w:rsid w:val="009C56E7"/>
    <w:rsid w:val="009D2B94"/>
    <w:rsid w:val="009D5A4D"/>
    <w:rsid w:val="009D7089"/>
    <w:rsid w:val="009E7F00"/>
    <w:rsid w:val="009F6D43"/>
    <w:rsid w:val="009F6FF7"/>
    <w:rsid w:val="00A0200C"/>
    <w:rsid w:val="00A04099"/>
    <w:rsid w:val="00A051F7"/>
    <w:rsid w:val="00A10CC4"/>
    <w:rsid w:val="00A11012"/>
    <w:rsid w:val="00A1149F"/>
    <w:rsid w:val="00A115D5"/>
    <w:rsid w:val="00A14B0C"/>
    <w:rsid w:val="00A17561"/>
    <w:rsid w:val="00A21183"/>
    <w:rsid w:val="00A225B7"/>
    <w:rsid w:val="00A24CC2"/>
    <w:rsid w:val="00A251D5"/>
    <w:rsid w:val="00A3268A"/>
    <w:rsid w:val="00A34A84"/>
    <w:rsid w:val="00A35551"/>
    <w:rsid w:val="00A41C2F"/>
    <w:rsid w:val="00A42416"/>
    <w:rsid w:val="00A460D1"/>
    <w:rsid w:val="00A46A6E"/>
    <w:rsid w:val="00A50AF1"/>
    <w:rsid w:val="00A514F2"/>
    <w:rsid w:val="00A52AAB"/>
    <w:rsid w:val="00A544DB"/>
    <w:rsid w:val="00A54D1A"/>
    <w:rsid w:val="00A56CC1"/>
    <w:rsid w:val="00A62F00"/>
    <w:rsid w:val="00A672FB"/>
    <w:rsid w:val="00A720BF"/>
    <w:rsid w:val="00A72E4B"/>
    <w:rsid w:val="00A80527"/>
    <w:rsid w:val="00A81223"/>
    <w:rsid w:val="00A82B99"/>
    <w:rsid w:val="00A8542A"/>
    <w:rsid w:val="00A95573"/>
    <w:rsid w:val="00AA0C01"/>
    <w:rsid w:val="00AA75AA"/>
    <w:rsid w:val="00AB1A42"/>
    <w:rsid w:val="00AB6290"/>
    <w:rsid w:val="00AC387B"/>
    <w:rsid w:val="00AD1DF8"/>
    <w:rsid w:val="00AD1F62"/>
    <w:rsid w:val="00AD5632"/>
    <w:rsid w:val="00AD675F"/>
    <w:rsid w:val="00AD718A"/>
    <w:rsid w:val="00AE55B2"/>
    <w:rsid w:val="00AF059E"/>
    <w:rsid w:val="00AF10F4"/>
    <w:rsid w:val="00AF282D"/>
    <w:rsid w:val="00B00592"/>
    <w:rsid w:val="00B00875"/>
    <w:rsid w:val="00B0108F"/>
    <w:rsid w:val="00B04493"/>
    <w:rsid w:val="00B04A5C"/>
    <w:rsid w:val="00B07299"/>
    <w:rsid w:val="00B11314"/>
    <w:rsid w:val="00B12478"/>
    <w:rsid w:val="00B1561E"/>
    <w:rsid w:val="00B177B7"/>
    <w:rsid w:val="00B31867"/>
    <w:rsid w:val="00B400DE"/>
    <w:rsid w:val="00B42256"/>
    <w:rsid w:val="00B44551"/>
    <w:rsid w:val="00B44BC0"/>
    <w:rsid w:val="00B45397"/>
    <w:rsid w:val="00B45ED6"/>
    <w:rsid w:val="00B52175"/>
    <w:rsid w:val="00B5570A"/>
    <w:rsid w:val="00B64510"/>
    <w:rsid w:val="00B652AA"/>
    <w:rsid w:val="00B720E1"/>
    <w:rsid w:val="00B74D20"/>
    <w:rsid w:val="00B757A7"/>
    <w:rsid w:val="00B803B0"/>
    <w:rsid w:val="00B82049"/>
    <w:rsid w:val="00B84ADD"/>
    <w:rsid w:val="00B93FDA"/>
    <w:rsid w:val="00B9584E"/>
    <w:rsid w:val="00B968D4"/>
    <w:rsid w:val="00BA09C4"/>
    <w:rsid w:val="00BA3722"/>
    <w:rsid w:val="00BA7094"/>
    <w:rsid w:val="00BB33DE"/>
    <w:rsid w:val="00BB5EE0"/>
    <w:rsid w:val="00BB644E"/>
    <w:rsid w:val="00BB6529"/>
    <w:rsid w:val="00BC7719"/>
    <w:rsid w:val="00BC7A2C"/>
    <w:rsid w:val="00BD1538"/>
    <w:rsid w:val="00BD2402"/>
    <w:rsid w:val="00BD2820"/>
    <w:rsid w:val="00BD2A5E"/>
    <w:rsid w:val="00BD5877"/>
    <w:rsid w:val="00BD7739"/>
    <w:rsid w:val="00BE0629"/>
    <w:rsid w:val="00BE2C9C"/>
    <w:rsid w:val="00BE34EB"/>
    <w:rsid w:val="00BE728E"/>
    <w:rsid w:val="00BE7FCC"/>
    <w:rsid w:val="00BF00BB"/>
    <w:rsid w:val="00BF3074"/>
    <w:rsid w:val="00BF359D"/>
    <w:rsid w:val="00BF638B"/>
    <w:rsid w:val="00C01AAB"/>
    <w:rsid w:val="00C034C8"/>
    <w:rsid w:val="00C05710"/>
    <w:rsid w:val="00C066F6"/>
    <w:rsid w:val="00C07777"/>
    <w:rsid w:val="00C07AC4"/>
    <w:rsid w:val="00C116DD"/>
    <w:rsid w:val="00C15633"/>
    <w:rsid w:val="00C21C5D"/>
    <w:rsid w:val="00C21D7C"/>
    <w:rsid w:val="00C244CB"/>
    <w:rsid w:val="00C32B34"/>
    <w:rsid w:val="00C33E00"/>
    <w:rsid w:val="00C36EFE"/>
    <w:rsid w:val="00C40141"/>
    <w:rsid w:val="00C4075A"/>
    <w:rsid w:val="00C41BC5"/>
    <w:rsid w:val="00C43F33"/>
    <w:rsid w:val="00C44992"/>
    <w:rsid w:val="00C5384E"/>
    <w:rsid w:val="00C562F4"/>
    <w:rsid w:val="00C56DF8"/>
    <w:rsid w:val="00C615C5"/>
    <w:rsid w:val="00C64278"/>
    <w:rsid w:val="00C64286"/>
    <w:rsid w:val="00C64D56"/>
    <w:rsid w:val="00C66234"/>
    <w:rsid w:val="00C7003C"/>
    <w:rsid w:val="00C80560"/>
    <w:rsid w:val="00C868E5"/>
    <w:rsid w:val="00C91DD3"/>
    <w:rsid w:val="00C921B8"/>
    <w:rsid w:val="00C93663"/>
    <w:rsid w:val="00C96D4A"/>
    <w:rsid w:val="00CA3C66"/>
    <w:rsid w:val="00CA7CDA"/>
    <w:rsid w:val="00CB4E16"/>
    <w:rsid w:val="00CB6028"/>
    <w:rsid w:val="00CB623C"/>
    <w:rsid w:val="00CB6C3D"/>
    <w:rsid w:val="00CC0A09"/>
    <w:rsid w:val="00CC3589"/>
    <w:rsid w:val="00CC41DD"/>
    <w:rsid w:val="00CC4417"/>
    <w:rsid w:val="00CC671F"/>
    <w:rsid w:val="00CD0498"/>
    <w:rsid w:val="00CD29CB"/>
    <w:rsid w:val="00CD2C1C"/>
    <w:rsid w:val="00CD55AD"/>
    <w:rsid w:val="00CE06EA"/>
    <w:rsid w:val="00CE2E4B"/>
    <w:rsid w:val="00CE4C7C"/>
    <w:rsid w:val="00CF0859"/>
    <w:rsid w:val="00CF2726"/>
    <w:rsid w:val="00CF3BE3"/>
    <w:rsid w:val="00CF504C"/>
    <w:rsid w:val="00D00350"/>
    <w:rsid w:val="00D01BC3"/>
    <w:rsid w:val="00D01F98"/>
    <w:rsid w:val="00D06515"/>
    <w:rsid w:val="00D169C9"/>
    <w:rsid w:val="00D259DA"/>
    <w:rsid w:val="00D33133"/>
    <w:rsid w:val="00D3550D"/>
    <w:rsid w:val="00D4170C"/>
    <w:rsid w:val="00D43925"/>
    <w:rsid w:val="00D43DF0"/>
    <w:rsid w:val="00D4445F"/>
    <w:rsid w:val="00D45F68"/>
    <w:rsid w:val="00D515F6"/>
    <w:rsid w:val="00D54FC4"/>
    <w:rsid w:val="00D55F8A"/>
    <w:rsid w:val="00D62A95"/>
    <w:rsid w:val="00D652A5"/>
    <w:rsid w:val="00D76A88"/>
    <w:rsid w:val="00D77BB6"/>
    <w:rsid w:val="00D81F2C"/>
    <w:rsid w:val="00D82704"/>
    <w:rsid w:val="00D85309"/>
    <w:rsid w:val="00D93A95"/>
    <w:rsid w:val="00D941BC"/>
    <w:rsid w:val="00D95B52"/>
    <w:rsid w:val="00DA229E"/>
    <w:rsid w:val="00DA26AC"/>
    <w:rsid w:val="00DA423E"/>
    <w:rsid w:val="00DA543E"/>
    <w:rsid w:val="00DB0CF9"/>
    <w:rsid w:val="00DB2780"/>
    <w:rsid w:val="00DB40A9"/>
    <w:rsid w:val="00DB428D"/>
    <w:rsid w:val="00DB798D"/>
    <w:rsid w:val="00DB7EE8"/>
    <w:rsid w:val="00DC0F70"/>
    <w:rsid w:val="00DC14A5"/>
    <w:rsid w:val="00DC380F"/>
    <w:rsid w:val="00DC781C"/>
    <w:rsid w:val="00DD2B62"/>
    <w:rsid w:val="00DD3A78"/>
    <w:rsid w:val="00DD5B24"/>
    <w:rsid w:val="00DD7497"/>
    <w:rsid w:val="00DE1157"/>
    <w:rsid w:val="00DE44BA"/>
    <w:rsid w:val="00DE793F"/>
    <w:rsid w:val="00DF01B4"/>
    <w:rsid w:val="00E0600F"/>
    <w:rsid w:val="00E076B1"/>
    <w:rsid w:val="00E10610"/>
    <w:rsid w:val="00E13589"/>
    <w:rsid w:val="00E13B35"/>
    <w:rsid w:val="00E14E84"/>
    <w:rsid w:val="00E2116D"/>
    <w:rsid w:val="00E21DE7"/>
    <w:rsid w:val="00E233A0"/>
    <w:rsid w:val="00E24AE5"/>
    <w:rsid w:val="00E25118"/>
    <w:rsid w:val="00E36816"/>
    <w:rsid w:val="00E36C57"/>
    <w:rsid w:val="00E4073B"/>
    <w:rsid w:val="00E44C17"/>
    <w:rsid w:val="00E453BF"/>
    <w:rsid w:val="00E45764"/>
    <w:rsid w:val="00E50543"/>
    <w:rsid w:val="00E527EF"/>
    <w:rsid w:val="00E52E11"/>
    <w:rsid w:val="00E54529"/>
    <w:rsid w:val="00E56BD0"/>
    <w:rsid w:val="00E6172D"/>
    <w:rsid w:val="00E6182E"/>
    <w:rsid w:val="00E61C79"/>
    <w:rsid w:val="00E62680"/>
    <w:rsid w:val="00E6402E"/>
    <w:rsid w:val="00E66834"/>
    <w:rsid w:val="00E67F27"/>
    <w:rsid w:val="00E7175C"/>
    <w:rsid w:val="00E71B85"/>
    <w:rsid w:val="00E776A3"/>
    <w:rsid w:val="00E77DF2"/>
    <w:rsid w:val="00E82A8D"/>
    <w:rsid w:val="00E83341"/>
    <w:rsid w:val="00E85336"/>
    <w:rsid w:val="00E87CE5"/>
    <w:rsid w:val="00E9657E"/>
    <w:rsid w:val="00E97653"/>
    <w:rsid w:val="00EA1A93"/>
    <w:rsid w:val="00EA2027"/>
    <w:rsid w:val="00EB0FAC"/>
    <w:rsid w:val="00EB782F"/>
    <w:rsid w:val="00EC2AC2"/>
    <w:rsid w:val="00EC4CBC"/>
    <w:rsid w:val="00EC4E9B"/>
    <w:rsid w:val="00EC7D08"/>
    <w:rsid w:val="00ED0E21"/>
    <w:rsid w:val="00ED1D32"/>
    <w:rsid w:val="00ED422A"/>
    <w:rsid w:val="00ED462F"/>
    <w:rsid w:val="00ED4B50"/>
    <w:rsid w:val="00ED610D"/>
    <w:rsid w:val="00EE0670"/>
    <w:rsid w:val="00EE277F"/>
    <w:rsid w:val="00F040D6"/>
    <w:rsid w:val="00F0495E"/>
    <w:rsid w:val="00F06D5F"/>
    <w:rsid w:val="00F076A5"/>
    <w:rsid w:val="00F12D3F"/>
    <w:rsid w:val="00F15C28"/>
    <w:rsid w:val="00F16F17"/>
    <w:rsid w:val="00F17C4A"/>
    <w:rsid w:val="00F23322"/>
    <w:rsid w:val="00F252A4"/>
    <w:rsid w:val="00F45A1C"/>
    <w:rsid w:val="00F543E1"/>
    <w:rsid w:val="00F56DEE"/>
    <w:rsid w:val="00F6143D"/>
    <w:rsid w:val="00F63185"/>
    <w:rsid w:val="00F66094"/>
    <w:rsid w:val="00F739E9"/>
    <w:rsid w:val="00F76B0B"/>
    <w:rsid w:val="00F801D4"/>
    <w:rsid w:val="00F92D37"/>
    <w:rsid w:val="00F9487C"/>
    <w:rsid w:val="00F96E8B"/>
    <w:rsid w:val="00FA4989"/>
    <w:rsid w:val="00FA500B"/>
    <w:rsid w:val="00FB4378"/>
    <w:rsid w:val="00FB64E2"/>
    <w:rsid w:val="00FC05C7"/>
    <w:rsid w:val="00FC69B3"/>
    <w:rsid w:val="00FD290E"/>
    <w:rsid w:val="00FD3B99"/>
    <w:rsid w:val="00FE193E"/>
    <w:rsid w:val="00FE5E82"/>
    <w:rsid w:val="00FE7538"/>
    <w:rsid w:val="00FF22FD"/>
    <w:rsid w:val="00FF26FA"/>
    <w:rsid w:val="00FF4DAC"/>
    <w:rsid w:val="00FF6864"/>
    <w:rsid w:val="00FF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80" w:after="8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5B"/>
    <w:pPr>
      <w:jc w:val="left"/>
    </w:pPr>
    <w:rPr>
      <w:rFonts w:ascii="Segoe UI" w:hAnsi="Segoe UI" w:cstheme="minorHAnsi"/>
      <w:noProof/>
      <w:sz w:val="20"/>
      <w:szCs w:val="20"/>
      <w:lang w:val="en-CA" w:eastAsia="en-CA"/>
    </w:rPr>
  </w:style>
  <w:style w:type="paragraph" w:styleId="Heading1">
    <w:name w:val="heading 1"/>
    <w:basedOn w:val="Heading3"/>
    <w:next w:val="Normal"/>
    <w:link w:val="Heading1Char"/>
    <w:autoRedefine/>
    <w:uiPriority w:val="9"/>
    <w:qFormat/>
    <w:rsid w:val="00A35551"/>
    <w:pPr>
      <w:spacing w:before="480"/>
      <w:outlineLvl w:val="0"/>
    </w:pPr>
    <w:rPr>
      <w:bCs/>
      <w:color w:val="FF0000" w:themeColor="accent1"/>
      <w:sz w:val="32"/>
      <w:szCs w:val="28"/>
      <w:lang w:val="en-US"/>
    </w:rPr>
  </w:style>
  <w:style w:type="paragraph" w:styleId="Heading2">
    <w:name w:val="heading 2"/>
    <w:next w:val="Normal"/>
    <w:link w:val="Heading2Char"/>
    <w:autoRedefine/>
    <w:uiPriority w:val="9"/>
    <w:unhideWhenUsed/>
    <w:qFormat/>
    <w:rsid w:val="00EB0FAC"/>
    <w:pPr>
      <w:pBdr>
        <w:bottom w:val="single" w:sz="12" w:space="1" w:color="152834" w:themeColor="text2"/>
      </w:pBdr>
      <w:shd w:val="clear" w:color="auto" w:fill="FFFFFF" w:themeFill="background1"/>
      <w:spacing w:before="240" w:after="240"/>
      <w:jc w:val="left"/>
      <w:outlineLvl w:val="1"/>
    </w:pPr>
    <w:rPr>
      <w:rFonts w:ascii="Segoe UI" w:eastAsiaTheme="majorEastAsia" w:hAnsi="Segoe UI" w:cstheme="majorBidi"/>
      <w:b/>
      <w:bCs/>
      <w:color w:val="152934"/>
      <w:sz w:val="28"/>
      <w:szCs w:val="28"/>
    </w:rPr>
  </w:style>
  <w:style w:type="paragraph" w:styleId="Heading3">
    <w:name w:val="heading 3"/>
    <w:basedOn w:val="Heading5"/>
    <w:next w:val="Normal"/>
    <w:link w:val="Heading3Char"/>
    <w:autoRedefine/>
    <w:uiPriority w:val="9"/>
    <w:unhideWhenUsed/>
    <w:qFormat/>
    <w:rsid w:val="006B32FF"/>
    <w:pPr>
      <w:outlineLvl w:val="2"/>
    </w:pPr>
    <w:rPr>
      <w:sz w:val="22"/>
    </w:rPr>
  </w:style>
  <w:style w:type="paragraph" w:styleId="Heading4">
    <w:name w:val="heading 4"/>
    <w:basedOn w:val="Normal"/>
    <w:next w:val="Normal"/>
    <w:link w:val="Heading4Char"/>
    <w:qFormat/>
    <w:rsid w:val="00A672FB"/>
    <w:pPr>
      <w:keepNext/>
      <w:outlineLvl w:val="3"/>
    </w:pPr>
    <w:rPr>
      <w:rFonts w:asciiTheme="majorHAnsi" w:eastAsiaTheme="majorEastAsia" w:hAnsiTheme="majorHAnsi"/>
      <w:b/>
      <w:bCs/>
      <w:color w:val="89D9F0" w:themeColor="accent2"/>
    </w:rPr>
  </w:style>
  <w:style w:type="paragraph" w:styleId="Heading5">
    <w:name w:val="heading 5"/>
    <w:basedOn w:val="Normal"/>
    <w:next w:val="Normal"/>
    <w:link w:val="Heading5Char"/>
    <w:autoRedefine/>
    <w:uiPriority w:val="9"/>
    <w:unhideWhenUsed/>
    <w:qFormat/>
    <w:rsid w:val="00012F4F"/>
    <w:pPr>
      <w:keepNext/>
      <w:keepLines/>
      <w:spacing w:before="40"/>
      <w:outlineLvl w:val="4"/>
    </w:pPr>
    <w:rPr>
      <w:rFonts w:eastAsiaTheme="majorEastAsia" w:cstheme="majorBidi"/>
      <w:b/>
      <w:noProof w:val="0"/>
      <w:color w:val="152834" w:themeColor="text2"/>
    </w:rPr>
  </w:style>
  <w:style w:type="paragraph" w:styleId="Heading6">
    <w:name w:val="heading 6"/>
    <w:basedOn w:val="Normal"/>
    <w:next w:val="Normal"/>
    <w:link w:val="Heading6Char"/>
    <w:autoRedefine/>
    <w:uiPriority w:val="9"/>
    <w:unhideWhenUsed/>
    <w:qFormat/>
    <w:rsid w:val="00284AED"/>
    <w:pPr>
      <w:keepNext/>
      <w:keepLines/>
      <w:spacing w:before="40"/>
      <w:outlineLvl w:val="5"/>
    </w:pPr>
    <w:rPr>
      <w:rFonts w:eastAsiaTheme="majorEastAsia" w:cstheme="majorBidi"/>
      <w:color w:val="213F52" w:themeColor="text2" w:themeTint="E6"/>
    </w:rPr>
  </w:style>
  <w:style w:type="paragraph" w:styleId="Heading7">
    <w:name w:val="heading 7"/>
    <w:basedOn w:val="Normal"/>
    <w:next w:val="Normal"/>
    <w:link w:val="Heading7Char"/>
    <w:autoRedefine/>
    <w:uiPriority w:val="9"/>
    <w:unhideWhenUsed/>
    <w:qFormat/>
    <w:rsid w:val="000664E6"/>
    <w:pPr>
      <w:keepNext/>
      <w:keepLines/>
      <w:spacing w:before="40"/>
      <w:outlineLvl w:val="6"/>
    </w:pPr>
    <w:rPr>
      <w:rFonts w:eastAsiaTheme="majorEastAsia" w:cstheme="majorBidi"/>
      <w:i/>
      <w:iCs/>
      <w:color w:val="1C6377" w:themeColor="accent5" w:themeShade="80"/>
    </w:rPr>
  </w:style>
  <w:style w:type="paragraph" w:styleId="Heading8">
    <w:name w:val="heading 8"/>
    <w:basedOn w:val="Normal"/>
    <w:next w:val="Normal"/>
    <w:link w:val="Heading8Char"/>
    <w:autoRedefine/>
    <w:uiPriority w:val="9"/>
    <w:semiHidden/>
    <w:unhideWhenUsed/>
    <w:qFormat/>
    <w:rsid w:val="000664E6"/>
    <w:pPr>
      <w:keepNext/>
      <w:keepLines/>
      <w:spacing w:before="40"/>
      <w:outlineLvl w:val="7"/>
    </w:pPr>
    <w:rPr>
      <w:rFonts w:asciiTheme="minorHAnsi" w:eastAsiaTheme="majorEastAsia" w:hAnsiTheme="minorHAnsi" w:cstheme="majorBidi"/>
      <w:color w:val="1C6377" w:themeColor="accent5" w:themeShade="80"/>
      <w:sz w:val="21"/>
      <w:szCs w:val="21"/>
    </w:rPr>
  </w:style>
  <w:style w:type="paragraph" w:styleId="Heading9">
    <w:name w:val="heading 9"/>
    <w:basedOn w:val="Normal"/>
    <w:next w:val="Normal"/>
    <w:link w:val="Heading9Char"/>
    <w:uiPriority w:val="9"/>
    <w:semiHidden/>
    <w:unhideWhenUsed/>
    <w:qFormat/>
    <w:rsid w:val="00A672FB"/>
    <w:pPr>
      <w:keepNext/>
      <w:keepLines/>
      <w:spacing w:before="40"/>
      <w:outlineLvl w:val="8"/>
    </w:pPr>
    <w:rPr>
      <w:rFonts w:asciiTheme="majorHAnsi" w:eastAsiaTheme="majorEastAsia" w:hAnsiTheme="majorHAnsi" w:cstheme="majorBidi"/>
      <w:i/>
      <w:iCs/>
      <w:color w:val="284C6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3A6"/>
    <w:rPr>
      <w:rFonts w:ascii="Tahoma" w:hAnsi="Tahoma" w:cs="Tahoma"/>
      <w:sz w:val="16"/>
      <w:szCs w:val="16"/>
    </w:rPr>
  </w:style>
  <w:style w:type="character" w:customStyle="1" w:styleId="BalloonTextChar">
    <w:name w:val="Balloon Text Char"/>
    <w:basedOn w:val="DefaultParagraphFont"/>
    <w:link w:val="BalloonText"/>
    <w:uiPriority w:val="99"/>
    <w:semiHidden/>
    <w:rsid w:val="007733A6"/>
    <w:rPr>
      <w:rFonts w:ascii="Tahoma" w:hAnsi="Tahoma" w:cs="Tahoma"/>
      <w:sz w:val="16"/>
      <w:szCs w:val="16"/>
    </w:rPr>
  </w:style>
  <w:style w:type="paragraph" w:styleId="NoSpacing">
    <w:name w:val="No Spacing"/>
    <w:basedOn w:val="Normal"/>
    <w:link w:val="NoSpacingChar"/>
    <w:uiPriority w:val="1"/>
    <w:qFormat/>
    <w:rsid w:val="00A672FB"/>
    <w:pPr>
      <w:spacing w:before="0"/>
    </w:pPr>
  </w:style>
  <w:style w:type="paragraph" w:styleId="ListParagraph">
    <w:name w:val="List Paragraph"/>
    <w:aliases w:val="List Paragraph indent"/>
    <w:basedOn w:val="Normal"/>
    <w:link w:val="ListParagraphChar"/>
    <w:uiPriority w:val="34"/>
    <w:qFormat/>
    <w:rsid w:val="00A672FB"/>
    <w:pPr>
      <w:numPr>
        <w:numId w:val="1"/>
      </w:numPr>
      <w:ind w:left="360"/>
      <w:contextualSpacing/>
    </w:pPr>
  </w:style>
  <w:style w:type="table" w:customStyle="1" w:styleId="ListTable6ColorfulAccent3">
    <w:name w:val="List Table 6 Colorful Accent 3"/>
    <w:basedOn w:val="TableNormal"/>
    <w:uiPriority w:val="51"/>
    <w:rsid w:val="00782D45"/>
    <w:pPr>
      <w:spacing w:after="0"/>
    </w:pPr>
    <w:rPr>
      <w:color w:val="4F6873" w:themeColor="accent3" w:themeShade="BF"/>
    </w:rPr>
    <w:tblPr>
      <w:tblStyleRowBandSize w:val="1"/>
      <w:tblStyleColBandSize w:val="1"/>
      <w:tblBorders>
        <w:top w:val="single" w:sz="4" w:space="0" w:color="6B8C99" w:themeColor="accent3"/>
        <w:bottom w:val="single" w:sz="4" w:space="0" w:color="6B8C99" w:themeColor="accent3"/>
      </w:tblBorders>
    </w:tblPr>
    <w:tblStylePr w:type="firstRow">
      <w:rPr>
        <w:b/>
        <w:bCs/>
      </w:rPr>
      <w:tblPr/>
      <w:tcPr>
        <w:tcBorders>
          <w:bottom w:val="single" w:sz="4" w:space="0" w:color="6B8C99" w:themeColor="accent3"/>
        </w:tcBorders>
      </w:tcPr>
    </w:tblStylePr>
    <w:tblStylePr w:type="lastRow">
      <w:rPr>
        <w:b/>
        <w:bCs/>
      </w:rPr>
      <w:tblPr/>
      <w:tcPr>
        <w:tcBorders>
          <w:top w:val="double" w:sz="4" w:space="0" w:color="6B8C99" w:themeColor="accent3"/>
        </w:tcBorders>
      </w:tcPr>
    </w:tblStylePr>
    <w:tblStylePr w:type="firstCol">
      <w:rPr>
        <w:b/>
        <w:bCs/>
      </w:rPr>
    </w:tblStylePr>
    <w:tblStylePr w:type="lastCol">
      <w:rPr>
        <w:b/>
        <w:bCs/>
      </w:rPr>
    </w:tblStylePr>
    <w:tblStylePr w:type="band1Vert">
      <w:tblPr/>
      <w:tcPr>
        <w:shd w:val="clear" w:color="auto" w:fill="E1E7EA" w:themeFill="accent3" w:themeFillTint="33"/>
      </w:tcPr>
    </w:tblStylePr>
    <w:tblStylePr w:type="band1Horz">
      <w:tblPr/>
      <w:tcPr>
        <w:shd w:val="clear" w:color="auto" w:fill="E1E7EA" w:themeFill="accent3" w:themeFillTint="33"/>
      </w:tcPr>
    </w:tblStylePr>
  </w:style>
  <w:style w:type="character" w:customStyle="1" w:styleId="apple-converted-space">
    <w:name w:val="apple-converted-space"/>
    <w:basedOn w:val="DefaultParagraphFont"/>
    <w:rsid w:val="00335902"/>
  </w:style>
  <w:style w:type="character" w:customStyle="1" w:styleId="Heading1Char">
    <w:name w:val="Heading 1 Char"/>
    <w:basedOn w:val="DefaultParagraphFont"/>
    <w:link w:val="Heading1"/>
    <w:uiPriority w:val="9"/>
    <w:rsid w:val="00A35551"/>
    <w:rPr>
      <w:rFonts w:ascii="Segoe UI" w:eastAsiaTheme="majorEastAsia" w:hAnsi="Segoe UI" w:cstheme="majorBidi"/>
      <w:b/>
      <w:bCs/>
      <w:color w:val="FF0000" w:themeColor="accent1"/>
      <w:sz w:val="32"/>
      <w:szCs w:val="28"/>
      <w:lang w:eastAsia="en-CA"/>
    </w:rPr>
  </w:style>
  <w:style w:type="character" w:customStyle="1" w:styleId="Heading2Char">
    <w:name w:val="Heading 2 Char"/>
    <w:basedOn w:val="DefaultParagraphFont"/>
    <w:link w:val="Heading2"/>
    <w:uiPriority w:val="9"/>
    <w:rsid w:val="00EB0FAC"/>
    <w:rPr>
      <w:rFonts w:ascii="Segoe UI" w:eastAsiaTheme="majorEastAsia" w:hAnsi="Segoe UI" w:cstheme="majorBidi"/>
      <w:b/>
      <w:bCs/>
      <w:color w:val="152934"/>
      <w:sz w:val="28"/>
      <w:szCs w:val="28"/>
      <w:shd w:val="clear" w:color="auto" w:fill="FFFFFF" w:themeFill="background1"/>
    </w:rPr>
  </w:style>
  <w:style w:type="character" w:customStyle="1" w:styleId="Heading3Char">
    <w:name w:val="Heading 3 Char"/>
    <w:basedOn w:val="DefaultParagraphFont"/>
    <w:link w:val="Heading3"/>
    <w:uiPriority w:val="9"/>
    <w:rsid w:val="006B32FF"/>
    <w:rPr>
      <w:rFonts w:ascii="Segoe UI" w:eastAsiaTheme="majorEastAsia" w:hAnsi="Segoe UI" w:cstheme="majorBidi"/>
      <w:b/>
      <w:color w:val="152834" w:themeColor="text2"/>
      <w:szCs w:val="20"/>
      <w:lang w:val="en-CA" w:eastAsia="en-CA"/>
    </w:rPr>
  </w:style>
  <w:style w:type="character" w:customStyle="1" w:styleId="Heading4Char">
    <w:name w:val="Heading 4 Char"/>
    <w:basedOn w:val="DefaultParagraphFont"/>
    <w:link w:val="Heading4"/>
    <w:rsid w:val="00A672FB"/>
    <w:rPr>
      <w:rFonts w:asciiTheme="majorHAnsi" w:eastAsiaTheme="majorEastAsia" w:hAnsiTheme="majorHAnsi" w:cstheme="minorHAnsi"/>
      <w:b/>
      <w:bCs/>
      <w:noProof/>
      <w:color w:val="89D9F0" w:themeColor="accent2"/>
      <w:sz w:val="20"/>
      <w:szCs w:val="20"/>
    </w:rPr>
  </w:style>
  <w:style w:type="character" w:customStyle="1" w:styleId="Heading5Char">
    <w:name w:val="Heading 5 Char"/>
    <w:basedOn w:val="DefaultParagraphFont"/>
    <w:link w:val="Heading5"/>
    <w:uiPriority w:val="9"/>
    <w:rsid w:val="00012F4F"/>
    <w:rPr>
      <w:rFonts w:ascii="Segoe UI" w:eastAsiaTheme="majorEastAsia" w:hAnsi="Segoe UI" w:cstheme="majorBidi"/>
      <w:b/>
      <w:color w:val="152834" w:themeColor="text2"/>
      <w:sz w:val="20"/>
      <w:szCs w:val="20"/>
      <w:lang w:val="en-CA" w:eastAsia="en-CA"/>
    </w:rPr>
  </w:style>
  <w:style w:type="character" w:customStyle="1" w:styleId="Heading6Char">
    <w:name w:val="Heading 6 Char"/>
    <w:basedOn w:val="DefaultParagraphFont"/>
    <w:link w:val="Heading6"/>
    <w:uiPriority w:val="9"/>
    <w:rsid w:val="00284AED"/>
    <w:rPr>
      <w:rFonts w:ascii="Segoe UI" w:eastAsiaTheme="majorEastAsia" w:hAnsi="Segoe UI" w:cstheme="majorBidi"/>
      <w:noProof/>
      <w:color w:val="213F52" w:themeColor="text2" w:themeTint="E6"/>
      <w:sz w:val="20"/>
      <w:szCs w:val="20"/>
      <w:lang w:val="en-CA" w:eastAsia="en-CA"/>
    </w:rPr>
  </w:style>
  <w:style w:type="character" w:customStyle="1" w:styleId="Heading7Char">
    <w:name w:val="Heading 7 Char"/>
    <w:basedOn w:val="DefaultParagraphFont"/>
    <w:link w:val="Heading7"/>
    <w:uiPriority w:val="9"/>
    <w:rsid w:val="000664E6"/>
    <w:rPr>
      <w:rFonts w:ascii="Segoe UI" w:eastAsiaTheme="majorEastAsia" w:hAnsi="Segoe UI" w:cstheme="majorBidi"/>
      <w:i/>
      <w:iCs/>
      <w:noProof/>
      <w:color w:val="1C6377" w:themeColor="accent5" w:themeShade="80"/>
      <w:sz w:val="20"/>
      <w:szCs w:val="20"/>
      <w:lang w:val="en-CA" w:eastAsia="en-CA"/>
    </w:rPr>
  </w:style>
  <w:style w:type="character" w:customStyle="1" w:styleId="Heading8Char">
    <w:name w:val="Heading 8 Char"/>
    <w:basedOn w:val="DefaultParagraphFont"/>
    <w:link w:val="Heading8"/>
    <w:uiPriority w:val="9"/>
    <w:semiHidden/>
    <w:rsid w:val="000664E6"/>
    <w:rPr>
      <w:rFonts w:eastAsiaTheme="majorEastAsia" w:cstheme="majorBidi"/>
      <w:noProof/>
      <w:color w:val="1C6377" w:themeColor="accent5" w:themeShade="80"/>
      <w:sz w:val="21"/>
      <w:szCs w:val="21"/>
      <w:lang w:val="en-CA" w:eastAsia="en-CA"/>
    </w:rPr>
  </w:style>
  <w:style w:type="character" w:customStyle="1" w:styleId="Heading9Char">
    <w:name w:val="Heading 9 Char"/>
    <w:basedOn w:val="DefaultParagraphFont"/>
    <w:link w:val="Heading9"/>
    <w:uiPriority w:val="9"/>
    <w:semiHidden/>
    <w:rsid w:val="00A672FB"/>
    <w:rPr>
      <w:rFonts w:asciiTheme="majorHAnsi" w:eastAsiaTheme="majorEastAsia" w:hAnsiTheme="majorHAnsi" w:cstheme="majorBidi"/>
      <w:i/>
      <w:iCs/>
      <w:noProof/>
      <w:color w:val="284C63" w:themeColor="text1" w:themeTint="D8"/>
      <w:sz w:val="21"/>
      <w:szCs w:val="21"/>
    </w:rPr>
  </w:style>
  <w:style w:type="paragraph" w:styleId="Caption">
    <w:name w:val="caption"/>
    <w:basedOn w:val="Normal"/>
    <w:next w:val="Normal"/>
    <w:uiPriority w:val="35"/>
    <w:semiHidden/>
    <w:unhideWhenUsed/>
    <w:qFormat/>
    <w:rsid w:val="00A672FB"/>
    <w:pPr>
      <w:spacing w:before="0" w:after="200"/>
    </w:pPr>
    <w:rPr>
      <w:i/>
      <w:iCs/>
      <w:color w:val="152834" w:themeColor="text2"/>
      <w:sz w:val="18"/>
      <w:szCs w:val="18"/>
    </w:rPr>
  </w:style>
  <w:style w:type="paragraph" w:styleId="Title">
    <w:name w:val="Title"/>
    <w:basedOn w:val="Normal"/>
    <w:next w:val="Normal"/>
    <w:link w:val="TitleChar"/>
    <w:autoRedefine/>
    <w:uiPriority w:val="10"/>
    <w:qFormat/>
    <w:rsid w:val="006F2831"/>
    <w:pPr>
      <w:ind w:left="-181"/>
      <w:contextualSpacing/>
      <w:jc w:val="right"/>
    </w:pPr>
    <w:rPr>
      <w:rFonts w:eastAsiaTheme="majorEastAsia" w:cstheme="majorBidi"/>
      <w:noProof w:val="0"/>
      <w:color w:val="FF0000"/>
      <w:spacing w:val="-10"/>
      <w:kern w:val="28"/>
      <w:sz w:val="96"/>
      <w:szCs w:val="80"/>
    </w:rPr>
  </w:style>
  <w:style w:type="character" w:customStyle="1" w:styleId="TitleChar">
    <w:name w:val="Title Char"/>
    <w:basedOn w:val="DefaultParagraphFont"/>
    <w:link w:val="Title"/>
    <w:uiPriority w:val="10"/>
    <w:rsid w:val="006F2831"/>
    <w:rPr>
      <w:rFonts w:ascii="Segoe UI" w:eastAsiaTheme="majorEastAsia" w:hAnsi="Segoe UI" w:cstheme="majorBidi"/>
      <w:color w:val="FF0000"/>
      <w:spacing w:val="-10"/>
      <w:kern w:val="28"/>
      <w:sz w:val="96"/>
      <w:szCs w:val="80"/>
      <w:lang w:val="en-CA" w:eastAsia="en-CA"/>
    </w:rPr>
  </w:style>
  <w:style w:type="paragraph" w:styleId="Subtitle">
    <w:name w:val="Subtitle"/>
    <w:basedOn w:val="Normal"/>
    <w:next w:val="Normal"/>
    <w:link w:val="SubtitleChar"/>
    <w:uiPriority w:val="11"/>
    <w:qFormat/>
    <w:rsid w:val="00973435"/>
    <w:pPr>
      <w:ind w:left="720"/>
      <w:jc w:val="right"/>
    </w:pPr>
    <w:rPr>
      <w:color w:val="152934"/>
      <w:sz w:val="56"/>
      <w:szCs w:val="56"/>
    </w:rPr>
  </w:style>
  <w:style w:type="character" w:customStyle="1" w:styleId="SubtitleChar">
    <w:name w:val="Subtitle Char"/>
    <w:basedOn w:val="DefaultParagraphFont"/>
    <w:link w:val="Subtitle"/>
    <w:uiPriority w:val="11"/>
    <w:rsid w:val="00973435"/>
    <w:rPr>
      <w:rFonts w:cstheme="minorHAnsi"/>
      <w:noProof/>
      <w:color w:val="152934"/>
      <w:sz w:val="56"/>
      <w:szCs w:val="56"/>
      <w:lang w:val="en-CA" w:eastAsia="en-CA"/>
    </w:rPr>
  </w:style>
  <w:style w:type="character" w:styleId="Strong">
    <w:name w:val="Strong"/>
    <w:basedOn w:val="DefaultParagraphFont"/>
    <w:uiPriority w:val="22"/>
    <w:qFormat/>
    <w:rsid w:val="00A672FB"/>
    <w:rPr>
      <w:rFonts w:cs="Times New Roman"/>
      <w:b/>
      <w:bCs/>
    </w:rPr>
  </w:style>
  <w:style w:type="character" w:styleId="Emphasis">
    <w:name w:val="Emphasis"/>
    <w:uiPriority w:val="20"/>
    <w:qFormat/>
    <w:rsid w:val="00323570"/>
    <w:rPr>
      <w:rFonts w:asciiTheme="minorHAnsi" w:hAnsiTheme="minorHAnsi"/>
      <w:i/>
      <w:color w:val="2A94B2" w:themeColor="accent5" w:themeShade="BF"/>
      <w:sz w:val="21"/>
      <w:szCs w:val="21"/>
    </w:rPr>
  </w:style>
  <w:style w:type="character" w:customStyle="1" w:styleId="NoSpacingChar">
    <w:name w:val="No Spacing Char"/>
    <w:basedOn w:val="DefaultParagraphFont"/>
    <w:link w:val="NoSpacing"/>
    <w:uiPriority w:val="1"/>
    <w:rsid w:val="00335902"/>
    <w:rPr>
      <w:rFonts w:cstheme="minorHAnsi"/>
      <w:noProof/>
      <w:sz w:val="20"/>
      <w:szCs w:val="20"/>
    </w:rPr>
  </w:style>
  <w:style w:type="paragraph" w:styleId="Quote">
    <w:name w:val="Quote"/>
    <w:basedOn w:val="Normal"/>
    <w:next w:val="Normal"/>
    <w:link w:val="QuoteChar"/>
    <w:autoRedefine/>
    <w:uiPriority w:val="29"/>
    <w:qFormat/>
    <w:rsid w:val="002C44A9"/>
    <w:pPr>
      <w:spacing w:before="200" w:after="160"/>
      <w:ind w:left="864" w:right="864"/>
      <w:jc w:val="center"/>
    </w:pPr>
    <w:rPr>
      <w:b/>
      <w:i/>
      <w:iCs/>
      <w:color w:val="617492" w:themeColor="background2" w:themeShade="80"/>
    </w:rPr>
  </w:style>
  <w:style w:type="character" w:customStyle="1" w:styleId="QuoteChar">
    <w:name w:val="Quote Char"/>
    <w:basedOn w:val="DefaultParagraphFont"/>
    <w:link w:val="Quote"/>
    <w:uiPriority w:val="29"/>
    <w:rsid w:val="002C44A9"/>
    <w:rPr>
      <w:rFonts w:ascii="Segoe UI" w:hAnsi="Segoe UI" w:cstheme="minorHAnsi"/>
      <w:b/>
      <w:i/>
      <w:iCs/>
      <w:noProof/>
      <w:color w:val="617492" w:themeColor="background2" w:themeShade="80"/>
      <w:sz w:val="20"/>
      <w:szCs w:val="20"/>
      <w:lang w:val="en-CA" w:eastAsia="en-CA"/>
    </w:rPr>
  </w:style>
  <w:style w:type="paragraph" w:styleId="IntenseQuote">
    <w:name w:val="Intense Quote"/>
    <w:basedOn w:val="Normal"/>
    <w:next w:val="Normal"/>
    <w:link w:val="IntenseQuoteChar"/>
    <w:autoRedefine/>
    <w:uiPriority w:val="30"/>
    <w:qFormat/>
    <w:rsid w:val="00C868E5"/>
    <w:pPr>
      <w:pBdr>
        <w:top w:val="single" w:sz="4" w:space="10" w:color="BFBFBF" w:themeColor="background1" w:themeShade="BF"/>
        <w:bottom w:val="single" w:sz="4" w:space="10" w:color="BFBFBF" w:themeColor="background1" w:themeShade="BF"/>
      </w:pBdr>
      <w:spacing w:before="360" w:after="360"/>
      <w:ind w:left="864" w:right="864"/>
      <w:jc w:val="center"/>
    </w:pPr>
    <w:rPr>
      <w:rFonts w:eastAsiaTheme="majorEastAsia"/>
      <w:i/>
      <w:iCs/>
      <w:color w:val="FF0000" w:themeColor="accent1"/>
    </w:rPr>
  </w:style>
  <w:style w:type="character" w:customStyle="1" w:styleId="IntenseQuoteChar">
    <w:name w:val="Intense Quote Char"/>
    <w:basedOn w:val="DefaultParagraphFont"/>
    <w:link w:val="IntenseQuote"/>
    <w:uiPriority w:val="30"/>
    <w:rsid w:val="00C868E5"/>
    <w:rPr>
      <w:rFonts w:ascii="Segoe UI" w:eastAsiaTheme="majorEastAsia" w:hAnsi="Segoe UI" w:cstheme="minorHAnsi"/>
      <w:i/>
      <w:iCs/>
      <w:noProof/>
      <w:color w:val="FF0000" w:themeColor="accent1"/>
      <w:sz w:val="20"/>
      <w:szCs w:val="20"/>
      <w:lang w:val="en-CA" w:eastAsia="en-CA"/>
    </w:rPr>
  </w:style>
  <w:style w:type="character" w:styleId="SubtleEmphasis">
    <w:name w:val="Subtle Emphasis"/>
    <w:basedOn w:val="DefaultParagraphFont"/>
    <w:uiPriority w:val="19"/>
    <w:qFormat/>
    <w:rsid w:val="002C44A9"/>
    <w:rPr>
      <w:rFonts w:ascii="Segoe UI" w:hAnsi="Segoe UI"/>
      <w:i/>
      <w:iCs/>
      <w:color w:val="FF0000" w:themeColor="accent1"/>
      <w:sz w:val="22"/>
    </w:rPr>
  </w:style>
  <w:style w:type="character" w:styleId="IntenseEmphasis">
    <w:name w:val="Intense Emphasis"/>
    <w:basedOn w:val="DefaultParagraphFont"/>
    <w:uiPriority w:val="21"/>
    <w:qFormat/>
    <w:rsid w:val="002C44A9"/>
    <w:rPr>
      <w:rFonts w:ascii="Segoe UI" w:hAnsi="Segoe UI"/>
      <w:i/>
      <w:iCs/>
      <w:color w:val="617492" w:themeColor="background2" w:themeShade="80"/>
      <w:sz w:val="22"/>
    </w:rPr>
  </w:style>
  <w:style w:type="character" w:styleId="SubtleReference">
    <w:name w:val="Subtle Reference"/>
    <w:uiPriority w:val="31"/>
    <w:qFormat/>
    <w:rsid w:val="00323570"/>
    <w:rPr>
      <w:rFonts w:ascii="Segoe UI" w:hAnsi="Segoe UI"/>
      <w:color w:val="1C6377" w:themeColor="accent5" w:themeShade="80"/>
      <w:sz w:val="21"/>
      <w:szCs w:val="21"/>
    </w:rPr>
  </w:style>
  <w:style w:type="character" w:styleId="IntenseReference">
    <w:name w:val="Intense Reference"/>
    <w:uiPriority w:val="32"/>
    <w:qFormat/>
    <w:rsid w:val="001A21C5"/>
    <w:rPr>
      <w:i/>
      <w:color w:val="152834" w:themeColor="text2"/>
      <w:sz w:val="21"/>
      <w:szCs w:val="21"/>
    </w:rPr>
  </w:style>
  <w:style w:type="character" w:styleId="BookTitle">
    <w:name w:val="Book Title"/>
    <w:uiPriority w:val="33"/>
    <w:qFormat/>
    <w:rsid w:val="00323570"/>
    <w:rPr>
      <w:rFonts w:ascii="Segoe UI" w:hAnsi="Segoe UI"/>
      <w:color w:val="303A49" w:themeColor="background2" w:themeShade="40"/>
      <w:sz w:val="21"/>
      <w:szCs w:val="21"/>
    </w:rPr>
  </w:style>
  <w:style w:type="paragraph" w:styleId="TOCHeading">
    <w:name w:val="TOC Heading"/>
    <w:basedOn w:val="Heading1"/>
    <w:next w:val="Normal"/>
    <w:autoRedefine/>
    <w:uiPriority w:val="39"/>
    <w:unhideWhenUsed/>
    <w:qFormat/>
    <w:rsid w:val="002C44A9"/>
    <w:pPr>
      <w:spacing w:before="240"/>
      <w:outlineLvl w:val="9"/>
    </w:pPr>
    <w:rPr>
      <w:bCs w:val="0"/>
      <w:szCs w:val="32"/>
    </w:rPr>
  </w:style>
  <w:style w:type="table" w:customStyle="1" w:styleId="ListTable1Light">
    <w:name w:val="List Table 1 Light"/>
    <w:basedOn w:val="TableNormal"/>
    <w:uiPriority w:val="46"/>
    <w:rsid w:val="00782D45"/>
    <w:pPr>
      <w:spacing w:after="0"/>
    </w:pPr>
    <w:tblPr>
      <w:tblStyleRowBandSize w:val="1"/>
      <w:tblStyleColBandSize w:val="1"/>
    </w:tblPr>
    <w:tblStylePr w:type="firstRow">
      <w:rPr>
        <w:b/>
        <w:bCs/>
      </w:rPr>
      <w:tblPr/>
      <w:tcPr>
        <w:tcBorders>
          <w:bottom w:val="single" w:sz="4" w:space="0" w:color="4787B0" w:themeColor="text1" w:themeTint="99"/>
        </w:tcBorders>
      </w:tcPr>
    </w:tblStylePr>
    <w:tblStylePr w:type="lastRow">
      <w:rPr>
        <w:b/>
        <w:bCs/>
      </w:rPr>
      <w:tblPr/>
      <w:tcPr>
        <w:tcBorders>
          <w:top w:val="single" w:sz="4" w:space="0" w:color="4787B0" w:themeColor="text1" w:themeTint="99"/>
        </w:tcBorders>
      </w:tcPr>
    </w:tblStylePr>
    <w:tblStylePr w:type="firstCol">
      <w:rPr>
        <w:b/>
        <w:bCs/>
      </w:rPr>
    </w:tblStylePr>
    <w:tblStylePr w:type="lastCol">
      <w:rPr>
        <w:b/>
        <w:bCs/>
      </w:rPr>
    </w:tblStylePr>
    <w:tblStylePr w:type="band1Vert">
      <w:tblPr/>
      <w:tcPr>
        <w:shd w:val="clear" w:color="auto" w:fill="C0D7E5" w:themeFill="text1" w:themeFillTint="33"/>
      </w:tcPr>
    </w:tblStylePr>
    <w:tblStylePr w:type="band1Horz">
      <w:tblPr/>
      <w:tcPr>
        <w:shd w:val="clear" w:color="auto" w:fill="C0D7E5" w:themeFill="text1" w:themeFillTint="33"/>
      </w:tcPr>
    </w:tblStylePr>
  </w:style>
  <w:style w:type="table" w:customStyle="1" w:styleId="GridTable1LightAccent5">
    <w:name w:val="Grid Table 1 Light Accent 5"/>
    <w:basedOn w:val="TableNormal"/>
    <w:uiPriority w:val="46"/>
    <w:rsid w:val="00782D45"/>
    <w:pPr>
      <w:spacing w:after="0"/>
    </w:pPr>
    <w:tblPr>
      <w:tblStyleRowBandSize w:val="1"/>
      <w:tblStyleColBandSize w:val="1"/>
      <w:tblBorders>
        <w:top w:val="single" w:sz="4" w:space="0" w:color="B9E2EE" w:themeColor="accent5" w:themeTint="66"/>
        <w:left w:val="single" w:sz="4" w:space="0" w:color="B9E2EE" w:themeColor="accent5" w:themeTint="66"/>
        <w:bottom w:val="single" w:sz="4" w:space="0" w:color="B9E2EE" w:themeColor="accent5" w:themeTint="66"/>
        <w:right w:val="single" w:sz="4" w:space="0" w:color="B9E2EE" w:themeColor="accent5" w:themeTint="66"/>
        <w:insideH w:val="single" w:sz="4" w:space="0" w:color="B9E2EE" w:themeColor="accent5" w:themeTint="66"/>
        <w:insideV w:val="single" w:sz="4" w:space="0" w:color="B9E2EE" w:themeColor="accent5" w:themeTint="66"/>
      </w:tblBorders>
    </w:tblPr>
    <w:tblStylePr w:type="firstRow">
      <w:rPr>
        <w:b/>
        <w:bCs/>
      </w:rPr>
      <w:tblPr/>
      <w:tcPr>
        <w:tcBorders>
          <w:bottom w:val="single" w:sz="12" w:space="0" w:color="96D4E6" w:themeColor="accent5" w:themeTint="99"/>
        </w:tcBorders>
      </w:tcPr>
    </w:tblStylePr>
    <w:tblStylePr w:type="lastRow">
      <w:rPr>
        <w:b/>
        <w:bCs/>
      </w:rPr>
      <w:tblPr/>
      <w:tcPr>
        <w:tcBorders>
          <w:top w:val="double" w:sz="2" w:space="0" w:color="96D4E6"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225B7"/>
    <w:pPr>
      <w:tabs>
        <w:tab w:val="center" w:pos="4680"/>
        <w:tab w:val="right" w:pos="9360"/>
      </w:tabs>
    </w:pPr>
  </w:style>
  <w:style w:type="character" w:customStyle="1" w:styleId="HeaderChar">
    <w:name w:val="Header Char"/>
    <w:basedOn w:val="DefaultParagraphFont"/>
    <w:link w:val="Header"/>
    <w:uiPriority w:val="99"/>
    <w:rsid w:val="00A225B7"/>
    <w:rPr>
      <w:sz w:val="20"/>
    </w:rPr>
  </w:style>
  <w:style w:type="paragraph" w:styleId="Footer">
    <w:name w:val="footer"/>
    <w:basedOn w:val="Normal"/>
    <w:link w:val="FooterChar"/>
    <w:uiPriority w:val="99"/>
    <w:unhideWhenUsed/>
    <w:qFormat/>
    <w:rsid w:val="00A225B7"/>
    <w:pPr>
      <w:tabs>
        <w:tab w:val="center" w:pos="4680"/>
        <w:tab w:val="right" w:pos="9360"/>
      </w:tabs>
    </w:pPr>
  </w:style>
  <w:style w:type="character" w:customStyle="1" w:styleId="FooterChar">
    <w:name w:val="Footer Char"/>
    <w:basedOn w:val="DefaultParagraphFont"/>
    <w:link w:val="Footer"/>
    <w:uiPriority w:val="99"/>
    <w:rsid w:val="00A225B7"/>
    <w:rPr>
      <w:sz w:val="20"/>
    </w:rPr>
  </w:style>
  <w:style w:type="paragraph" w:styleId="TOC2">
    <w:name w:val="toc 2"/>
    <w:basedOn w:val="Normal"/>
    <w:next w:val="Normal"/>
    <w:autoRedefine/>
    <w:uiPriority w:val="39"/>
    <w:unhideWhenUsed/>
    <w:rsid w:val="00700888"/>
    <w:pPr>
      <w:tabs>
        <w:tab w:val="right" w:leader="dot" w:pos="10260"/>
      </w:tabs>
      <w:spacing w:after="100"/>
      <w:ind w:left="200" w:right="180"/>
    </w:pPr>
  </w:style>
  <w:style w:type="paragraph" w:styleId="TOC3">
    <w:name w:val="toc 3"/>
    <w:basedOn w:val="Normal"/>
    <w:next w:val="Normal"/>
    <w:autoRedefine/>
    <w:uiPriority w:val="39"/>
    <w:unhideWhenUsed/>
    <w:rsid w:val="00007366"/>
    <w:pPr>
      <w:spacing w:after="100"/>
      <w:ind w:left="400"/>
    </w:pPr>
  </w:style>
  <w:style w:type="character" w:styleId="Hyperlink">
    <w:name w:val="Hyperlink"/>
    <w:basedOn w:val="DefaultParagraphFont"/>
    <w:uiPriority w:val="99"/>
    <w:unhideWhenUsed/>
    <w:rsid w:val="00007366"/>
    <w:rPr>
      <w:color w:val="51B9D6" w:themeColor="hyperlink"/>
      <w:u w:val="single"/>
    </w:rPr>
  </w:style>
  <w:style w:type="paragraph" w:styleId="BodyText">
    <w:name w:val="Body Text"/>
    <w:basedOn w:val="Normal"/>
    <w:link w:val="BodyTextChar"/>
    <w:rsid w:val="00C01AAB"/>
    <w:pPr>
      <w:jc w:val="both"/>
    </w:pPr>
    <w:rPr>
      <w:rFonts w:ascii="Verdana" w:eastAsia="Times New Roman" w:hAnsi="Verdana" w:cs="Times New Roman"/>
      <w:bCs/>
      <w:iCs/>
      <w:szCs w:val="26"/>
    </w:rPr>
  </w:style>
  <w:style w:type="character" w:customStyle="1" w:styleId="BodyTextChar">
    <w:name w:val="Body Text Char"/>
    <w:basedOn w:val="DefaultParagraphFont"/>
    <w:link w:val="BodyText"/>
    <w:rsid w:val="00C01AAB"/>
    <w:rPr>
      <w:rFonts w:ascii="Verdana" w:eastAsia="Times New Roman" w:hAnsi="Verdana" w:cs="Times New Roman"/>
      <w:bCs/>
      <w:iCs/>
      <w:szCs w:val="26"/>
      <w:lang w:val="en-CA" w:eastAsia="en-CA"/>
    </w:rPr>
  </w:style>
  <w:style w:type="paragraph" w:styleId="NormalWeb">
    <w:name w:val="Normal (Web)"/>
    <w:basedOn w:val="Normal"/>
    <w:uiPriority w:val="99"/>
    <w:unhideWhenUsed/>
    <w:rsid w:val="00C01AAB"/>
    <w:pPr>
      <w:spacing w:before="100" w:beforeAutospacing="1" w:after="100" w:afterAutospacing="1"/>
    </w:pPr>
    <w:rPr>
      <w:rFonts w:ascii="Verdana" w:eastAsia="Times New Roman" w:hAnsi="Verdana" w:cs="Times New Roman"/>
      <w:bCs/>
      <w:iCs/>
      <w:sz w:val="24"/>
      <w:szCs w:val="24"/>
    </w:rPr>
  </w:style>
  <w:style w:type="paragraph" w:styleId="TOC1">
    <w:name w:val="toc 1"/>
    <w:basedOn w:val="Normal"/>
    <w:next w:val="Normal"/>
    <w:autoRedefine/>
    <w:uiPriority w:val="39"/>
    <w:unhideWhenUsed/>
    <w:rsid w:val="00A672FB"/>
    <w:pPr>
      <w:tabs>
        <w:tab w:val="right" w:leader="dot" w:pos="10260"/>
      </w:tabs>
      <w:spacing w:after="100"/>
    </w:pPr>
    <w:rPr>
      <w:rFonts w:ascii="Century Gothic" w:hAnsi="Century Gothic" w:cs="Times New Roman"/>
      <w:b/>
      <w:sz w:val="24"/>
      <w:szCs w:val="24"/>
    </w:rPr>
  </w:style>
  <w:style w:type="character" w:customStyle="1" w:styleId="ListParagraphChar">
    <w:name w:val="List Paragraph Char"/>
    <w:aliases w:val="List Paragraph indent Char"/>
    <w:basedOn w:val="DefaultParagraphFont"/>
    <w:link w:val="ListParagraph"/>
    <w:uiPriority w:val="34"/>
    <w:locked/>
    <w:rsid w:val="00A672FB"/>
    <w:rPr>
      <w:rFonts w:ascii="Segoe UI" w:hAnsi="Segoe UI" w:cstheme="minorHAnsi"/>
      <w:noProof/>
      <w:sz w:val="20"/>
      <w:szCs w:val="20"/>
      <w:lang w:val="en-CA" w:eastAsia="en-CA"/>
    </w:rPr>
  </w:style>
  <w:style w:type="paragraph" w:styleId="PlainText">
    <w:name w:val="Plain Text"/>
    <w:basedOn w:val="Normal"/>
    <w:link w:val="PlainTextChar"/>
    <w:uiPriority w:val="99"/>
    <w:semiHidden/>
    <w:unhideWhenUsed/>
    <w:rsid w:val="00477953"/>
    <w:rPr>
      <w:rFonts w:ascii="Calibri" w:hAnsi="Calibri" w:cs="Consolas"/>
      <w:szCs w:val="21"/>
    </w:rPr>
  </w:style>
  <w:style w:type="character" w:customStyle="1" w:styleId="PlainTextChar">
    <w:name w:val="Plain Text Char"/>
    <w:basedOn w:val="DefaultParagraphFont"/>
    <w:link w:val="PlainText"/>
    <w:uiPriority w:val="99"/>
    <w:semiHidden/>
    <w:rsid w:val="00477953"/>
    <w:rPr>
      <w:rFonts w:ascii="Calibri" w:hAnsi="Calibri" w:cs="Consolas"/>
      <w:spacing w:val="0"/>
      <w:szCs w:val="21"/>
    </w:rPr>
  </w:style>
  <w:style w:type="table" w:styleId="TableGrid">
    <w:name w:val="Table Grid"/>
    <w:basedOn w:val="TableNormal"/>
    <w:uiPriority w:val="59"/>
    <w:rsid w:val="00857AEC"/>
    <w:pPr>
      <w:spacing w:after="0"/>
    </w:pPr>
    <w:tblPr>
      <w:tblBorders>
        <w:top w:val="single" w:sz="4" w:space="0" w:color="152834" w:themeColor="text1"/>
        <w:left w:val="single" w:sz="4" w:space="0" w:color="152834" w:themeColor="text1"/>
        <w:bottom w:val="single" w:sz="4" w:space="0" w:color="152834" w:themeColor="text1"/>
        <w:right w:val="single" w:sz="4" w:space="0" w:color="152834" w:themeColor="text1"/>
        <w:insideH w:val="single" w:sz="4" w:space="0" w:color="152834" w:themeColor="text1"/>
        <w:insideV w:val="single" w:sz="4" w:space="0" w:color="152834" w:themeColor="text1"/>
      </w:tblBorders>
    </w:tblPr>
  </w:style>
  <w:style w:type="character" w:styleId="CommentReference">
    <w:name w:val="annotation reference"/>
    <w:basedOn w:val="DefaultParagraphFont"/>
    <w:uiPriority w:val="99"/>
    <w:semiHidden/>
    <w:unhideWhenUsed/>
    <w:rsid w:val="0021510B"/>
    <w:rPr>
      <w:sz w:val="16"/>
      <w:szCs w:val="16"/>
    </w:rPr>
  </w:style>
  <w:style w:type="paragraph" w:styleId="CommentText">
    <w:name w:val="annotation text"/>
    <w:basedOn w:val="Normal"/>
    <w:link w:val="CommentTextChar"/>
    <w:uiPriority w:val="99"/>
    <w:semiHidden/>
    <w:unhideWhenUsed/>
    <w:rsid w:val="0021510B"/>
  </w:style>
  <w:style w:type="character" w:customStyle="1" w:styleId="CommentTextChar">
    <w:name w:val="Comment Text Char"/>
    <w:basedOn w:val="DefaultParagraphFont"/>
    <w:link w:val="CommentText"/>
    <w:uiPriority w:val="99"/>
    <w:semiHidden/>
    <w:rsid w:val="0021510B"/>
    <w:rPr>
      <w:sz w:val="20"/>
      <w:szCs w:val="20"/>
    </w:rPr>
  </w:style>
  <w:style w:type="paragraph" w:styleId="CommentSubject">
    <w:name w:val="annotation subject"/>
    <w:basedOn w:val="CommentText"/>
    <w:next w:val="CommentText"/>
    <w:link w:val="CommentSubjectChar"/>
    <w:uiPriority w:val="99"/>
    <w:semiHidden/>
    <w:unhideWhenUsed/>
    <w:rsid w:val="0021510B"/>
    <w:rPr>
      <w:b/>
      <w:bCs/>
    </w:rPr>
  </w:style>
  <w:style w:type="character" w:customStyle="1" w:styleId="CommentSubjectChar">
    <w:name w:val="Comment Subject Char"/>
    <w:basedOn w:val="CommentTextChar"/>
    <w:link w:val="CommentSubject"/>
    <w:uiPriority w:val="99"/>
    <w:semiHidden/>
    <w:rsid w:val="0021510B"/>
    <w:rPr>
      <w:b/>
      <w:bCs/>
      <w:sz w:val="20"/>
      <w:szCs w:val="20"/>
    </w:rPr>
  </w:style>
  <w:style w:type="paragraph" w:customStyle="1" w:styleId="Pa0">
    <w:name w:val="Pa0"/>
    <w:basedOn w:val="Normal"/>
    <w:next w:val="Normal"/>
    <w:uiPriority w:val="99"/>
    <w:rsid w:val="008C52F6"/>
    <w:pPr>
      <w:autoSpaceDE w:val="0"/>
      <w:autoSpaceDN w:val="0"/>
      <w:adjustRightInd w:val="0"/>
      <w:spacing w:line="181" w:lineRule="atLeast"/>
    </w:pPr>
    <w:rPr>
      <w:rFonts w:ascii="Myriad Pro" w:eastAsia="Calibri" w:hAnsi="Myriad Pro" w:cs="Times New Roman"/>
      <w:sz w:val="24"/>
      <w:szCs w:val="24"/>
    </w:rPr>
  </w:style>
  <w:style w:type="paragraph" w:customStyle="1" w:styleId="Default">
    <w:name w:val="Default"/>
    <w:rsid w:val="00207D9F"/>
    <w:pPr>
      <w:autoSpaceDE w:val="0"/>
      <w:autoSpaceDN w:val="0"/>
      <w:adjustRightInd w:val="0"/>
      <w:spacing w:after="0"/>
    </w:pPr>
    <w:rPr>
      <w:rFonts w:ascii="Calibri" w:hAnsi="Calibri" w:cs="Calibri"/>
      <w:color w:val="000000"/>
      <w:sz w:val="24"/>
      <w:szCs w:val="24"/>
    </w:rPr>
  </w:style>
  <w:style w:type="paragraph" w:customStyle="1" w:styleId="NumberedHeading1">
    <w:name w:val="Numbered Heading 1"/>
    <w:basedOn w:val="ListParagraph"/>
    <w:link w:val="NumberedHeading1Char"/>
    <w:qFormat/>
    <w:rsid w:val="001A21C5"/>
    <w:pPr>
      <w:numPr>
        <w:numId w:val="3"/>
      </w:numPr>
    </w:pPr>
    <w:rPr>
      <w:lang w:val="fr-CA"/>
    </w:rPr>
  </w:style>
  <w:style w:type="character" w:customStyle="1" w:styleId="NumberedHeading1Char">
    <w:name w:val="Numbered Heading 1 Char"/>
    <w:basedOn w:val="Heading1Char"/>
    <w:link w:val="NumberedHeading1"/>
    <w:rsid w:val="001A21C5"/>
    <w:rPr>
      <w:rFonts w:ascii="Segoe UI" w:eastAsiaTheme="majorEastAsia" w:hAnsi="Segoe UI" w:cstheme="minorHAnsi"/>
      <w:b w:val="0"/>
      <w:bCs w:val="0"/>
      <w:noProof/>
      <w:color w:val="FF0000" w:themeColor="accent1"/>
      <w:sz w:val="20"/>
      <w:szCs w:val="20"/>
      <w:lang w:val="fr-CA" w:eastAsia="en-CA"/>
    </w:rPr>
  </w:style>
  <w:style w:type="paragraph" w:customStyle="1" w:styleId="Bullets">
    <w:name w:val="Bullets"/>
    <w:basedOn w:val="ListParagraph"/>
    <w:link w:val="BulletsChar"/>
    <w:qFormat/>
    <w:rsid w:val="00B84ADD"/>
    <w:pPr>
      <w:numPr>
        <w:numId w:val="2"/>
      </w:numPr>
      <w:ind w:left="720"/>
    </w:pPr>
    <w:rPr>
      <w:rFonts w:eastAsia="Times New Roman"/>
      <w:lang w:val="fr-CA"/>
    </w:rPr>
  </w:style>
  <w:style w:type="character" w:customStyle="1" w:styleId="BulletsChar">
    <w:name w:val="Bullets Char"/>
    <w:basedOn w:val="ListParagraphChar"/>
    <w:link w:val="Bullets"/>
    <w:rsid w:val="00B84ADD"/>
    <w:rPr>
      <w:rFonts w:ascii="Segoe UI" w:eastAsia="Times New Roman" w:hAnsi="Segoe UI" w:cstheme="minorHAnsi"/>
      <w:noProof/>
      <w:sz w:val="20"/>
      <w:szCs w:val="20"/>
      <w:lang w:val="fr-CA" w:eastAsia="en-CA"/>
    </w:rPr>
  </w:style>
  <w:style w:type="character" w:styleId="PlaceholderText">
    <w:name w:val="Placeholder Text"/>
    <w:basedOn w:val="DefaultParagraphFont"/>
    <w:uiPriority w:val="99"/>
    <w:semiHidden/>
    <w:rsid w:val="00353B47"/>
    <w:rPr>
      <w:color w:val="808080"/>
    </w:rPr>
  </w:style>
  <w:style w:type="table" w:customStyle="1" w:styleId="TECSYS-Table">
    <w:name w:val="TECSYS-Table"/>
    <w:basedOn w:val="ColorfulList-Accent2"/>
    <w:uiPriority w:val="99"/>
    <w:rsid w:val="006F28EA"/>
    <w:pPr>
      <w:spacing w:before="180" w:after="180"/>
    </w:pPr>
    <w:rPr>
      <w:rFonts w:ascii="Segoe UI" w:hAnsi="Segoe UI"/>
      <w:sz w:val="20"/>
      <w:szCs w:val="20"/>
      <w:lang w:val="en-CA" w:eastAsia="en-CA"/>
    </w:rPr>
    <w:tblPr>
      <w:tblBorders>
        <w:top w:val="single" w:sz="4" w:space="0" w:color="152834" w:themeColor="text1"/>
        <w:left w:val="single" w:sz="4" w:space="0" w:color="152834" w:themeColor="text1"/>
        <w:bottom w:val="single" w:sz="4" w:space="0" w:color="152834" w:themeColor="text1"/>
        <w:right w:val="single" w:sz="4" w:space="0" w:color="152834" w:themeColor="text1"/>
        <w:insideH w:val="single" w:sz="4" w:space="0" w:color="152834" w:themeColor="text1"/>
        <w:insideV w:val="single" w:sz="4" w:space="0" w:color="152834" w:themeColor="text1"/>
      </w:tblBorders>
    </w:tblPr>
    <w:tcPr>
      <w:shd w:val="clear" w:color="auto" w:fill="FFFFFF" w:themeFill="background1"/>
      <w:vAlign w:val="center"/>
    </w:tcPr>
    <w:tblStylePr w:type="firstRow">
      <w:pPr>
        <w:wordWrap/>
        <w:spacing w:beforeLines="0" w:before="0" w:beforeAutospacing="0" w:afterLines="0" w:after="0" w:afterAutospacing="0"/>
        <w:contextualSpacing/>
        <w:jc w:val="center"/>
      </w:pPr>
      <w:rPr>
        <w:rFonts w:asciiTheme="minorHAnsi" w:hAnsiTheme="minorHAnsi"/>
        <w:b/>
        <w:bCs/>
        <w:color w:val="152834" w:themeColor="text1"/>
      </w:rPr>
      <w:tblPr/>
      <w:tcPr>
        <w:tcBorders>
          <w:top w:val="nil"/>
          <w:left w:val="nil"/>
          <w:bottom w:val="single" w:sz="4" w:space="0" w:color="239C79" w:themeColor="accent6"/>
          <w:right w:val="nil"/>
          <w:insideH w:val="nil"/>
          <w:insideV w:val="nil"/>
          <w:tl2br w:val="nil"/>
          <w:tr2bl w:val="nil"/>
        </w:tcBorders>
        <w:shd w:val="clear" w:color="auto" w:fill="FFFFFF" w:themeFill="background1"/>
      </w:tcPr>
    </w:tblStylePr>
    <w:tblStylePr w:type="lastRow">
      <w:rPr>
        <w:b/>
        <w:bCs/>
        <w:color w:val="45C3E7" w:themeColor="accent2" w:themeShade="CC"/>
      </w:rPr>
      <w:tblPr/>
      <w:tcPr>
        <w:tcBorders>
          <w:top w:val="nil"/>
          <w:bottom w:val="nil"/>
        </w:tcBorders>
        <w:shd w:val="clear" w:color="auto" w:fill="96E7D0" w:themeFill="accent6" w:themeFillTint="66"/>
      </w:tcPr>
    </w:tblStylePr>
    <w:tblStylePr w:type="firstCol">
      <w:pPr>
        <w:jc w:val="center"/>
      </w:pPr>
      <w:rPr>
        <w:b/>
        <w:bCs/>
      </w:rPr>
    </w:tblStylePr>
    <w:tblStylePr w:type="lastCol">
      <w:pPr>
        <w:jc w:val="center"/>
      </w:pPr>
      <w:rPr>
        <w:b/>
        <w:bCs/>
      </w:rPr>
    </w:tblStylePr>
    <w:tblStylePr w:type="band1Vert">
      <w:tblPr/>
      <w:tcPr>
        <w:tcBorders>
          <w:top w:val="nil"/>
          <w:left w:val="nil"/>
          <w:bottom w:val="nil"/>
          <w:right w:val="nil"/>
          <w:insideH w:val="nil"/>
          <w:insideV w:val="nil"/>
        </w:tcBorders>
        <w:shd w:val="clear" w:color="auto" w:fill="CAF3E7" w:themeFill="accent6" w:themeFillTint="33"/>
      </w:tcPr>
    </w:tblStylePr>
    <w:tblStylePr w:type="band1Horz">
      <w:pPr>
        <w:wordWrap/>
        <w:spacing w:beforeLines="0" w:afterLines="0" w:line="240" w:lineRule="auto"/>
        <w:contextualSpacing w:val="0"/>
        <w:jc w:val="center"/>
      </w:pPr>
      <w:tblPr/>
      <w:tcPr>
        <w:shd w:val="clear" w:color="auto" w:fill="CAF3E7" w:themeFill="accent6" w:themeFillTint="33"/>
      </w:tcPr>
    </w:tblStylePr>
    <w:tblStylePr w:type="band2Horz">
      <w:pPr>
        <w:wordWrap/>
        <w:spacing w:beforeLines="0" w:afterLines="0" w:line="240" w:lineRule="auto"/>
        <w:contextualSpacing w:val="0"/>
        <w:jc w:val="center"/>
      </w:pPr>
    </w:tblStylePr>
  </w:style>
  <w:style w:type="table" w:customStyle="1" w:styleId="PlainTable1">
    <w:name w:val="Plain Table 1"/>
    <w:basedOn w:val="TableNormal"/>
    <w:uiPriority w:val="41"/>
    <w:rsid w:val="006B77B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List-Accent1">
    <w:name w:val="Colorful List Accent 1"/>
    <w:basedOn w:val="TableNormal"/>
    <w:uiPriority w:val="72"/>
    <w:semiHidden/>
    <w:unhideWhenUsed/>
    <w:rsid w:val="006B77B6"/>
    <w:pPr>
      <w:spacing w:after="0"/>
    </w:pPr>
    <w:rPr>
      <w:color w:val="152834" w:themeColor="text1"/>
    </w:rPr>
    <w:tblPr>
      <w:tblStyleRowBandSize w:val="1"/>
      <w:tblStyleColBandSize w:val="1"/>
    </w:tblPr>
    <w:tcPr>
      <w:shd w:val="clear" w:color="auto" w:fill="FFE6E6" w:themeFill="accent1" w:themeFillTint="19"/>
    </w:tcPr>
    <w:tblStylePr w:type="firstRow">
      <w:rPr>
        <w:b/>
        <w:bCs/>
        <w:color w:val="FFFFFF" w:themeColor="background1"/>
      </w:rPr>
      <w:tblPr/>
      <w:tcPr>
        <w:tcBorders>
          <w:bottom w:val="single" w:sz="12" w:space="0" w:color="FFFFFF" w:themeColor="background1"/>
        </w:tcBorders>
        <w:shd w:val="clear" w:color="auto" w:fill="45C3E7" w:themeFill="accent2" w:themeFillShade="CC"/>
      </w:tcPr>
    </w:tblStylePr>
    <w:tblStylePr w:type="lastRow">
      <w:rPr>
        <w:b/>
        <w:bCs/>
        <w:color w:val="45C3E7" w:themeColor="accent2" w:themeShade="CC"/>
      </w:rPr>
      <w:tblPr/>
      <w:tcPr>
        <w:tcBorders>
          <w:top w:val="single" w:sz="12" w:space="0" w:color="15283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1" w:themeFillTint="3F"/>
      </w:tcPr>
    </w:tblStylePr>
    <w:tblStylePr w:type="band1Horz">
      <w:tblPr/>
      <w:tcPr>
        <w:shd w:val="clear" w:color="auto" w:fill="FFCCCC" w:themeFill="accent1" w:themeFillTint="33"/>
      </w:tcPr>
    </w:tblStylePr>
  </w:style>
  <w:style w:type="table" w:customStyle="1" w:styleId="GridTableLight">
    <w:name w:val="Grid Table Light"/>
    <w:basedOn w:val="TableNormal"/>
    <w:uiPriority w:val="40"/>
    <w:rsid w:val="00BB33D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3Accent6">
    <w:name w:val="Grid Table 3 Accent 6"/>
    <w:basedOn w:val="GridTable3Accent5"/>
    <w:uiPriority w:val="48"/>
    <w:rsid w:val="00264106"/>
    <w:pPr>
      <w:spacing w:before="20" w:after="20"/>
    </w:pPr>
    <w:tblPr>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cPr>
      <w:vAlign w:val="center"/>
    </w:tcPr>
    <w:tblStylePr w:type="firstRow">
      <w:rPr>
        <w:b/>
        <w:bCs/>
        <w:color w:val="152834" w:themeColor="text1"/>
      </w:rPr>
      <w:tblPr/>
      <w:tcPr>
        <w:tcBorders>
          <w:top w:val="nil"/>
          <w:left w:val="nil"/>
          <w:right w:val="nil"/>
          <w:insideH w:val="nil"/>
          <w:insideV w:val="nil"/>
        </w:tcBorders>
        <w:shd w:val="clear" w:color="auto" w:fill="FFFFFF" w:themeFill="background1"/>
      </w:tcPr>
    </w:tblStylePr>
    <w:tblStylePr w:type="lastRow">
      <w:rPr>
        <w:b/>
        <w:bCs/>
      </w:rPr>
      <w:tblPr/>
      <w:tcPr>
        <w:tcBorders>
          <w:top w:val="double" w:sz="4" w:space="0" w:color="239C79" w:themeColor="accent6"/>
          <w:left w:val="nil"/>
          <w:bottom w:val="nil"/>
          <w:right w:val="nil"/>
          <w:insideH w:val="nil"/>
          <w:insideV w:val="nil"/>
        </w:tcBorders>
        <w:shd w:val="clear" w:color="auto" w:fill="FFFFFF" w:themeFill="background1"/>
      </w:tcPr>
    </w:tblStylePr>
    <w:tblStylePr w:type="firstCol">
      <w:pPr>
        <w:jc w:val="right"/>
      </w:pPr>
      <w:rPr>
        <w:b/>
        <w:bCs/>
        <w:i/>
        <w:iCs/>
      </w:rPr>
      <w:tblPr/>
      <w:tcPr>
        <w:tcBorders>
          <w:top w:val="nil"/>
          <w:left w:val="nil"/>
          <w:bottom w:val="nil"/>
          <w:right w:val="nil"/>
          <w:insideH w:val="nil"/>
          <w:insideV w:val="nil"/>
        </w:tcBorders>
        <w:shd w:val="clear" w:color="auto" w:fill="FFFFFF" w:themeFill="background1"/>
      </w:tcPr>
    </w:tblStylePr>
    <w:tblStylePr w:type="lastCol">
      <w:rPr>
        <w:b/>
        <w:bCs/>
        <w:i/>
        <w:iCs/>
      </w:rPr>
      <w:tblPr/>
      <w:tcPr>
        <w:tcBorders>
          <w:top w:val="nil"/>
          <w:left w:val="nil"/>
          <w:bottom w:val="nil"/>
          <w:right w:val="nil"/>
          <w:insideH w:val="nil"/>
          <w:insideV w:val="nil"/>
        </w:tcBorders>
        <w:shd w:val="clear" w:color="auto" w:fill="FFFFFF" w:themeFill="background1"/>
      </w:tcPr>
    </w:tblStylePr>
    <w:tblStylePr w:type="band1Vert">
      <w:tblPr/>
      <w:tcPr>
        <w:tcBorders>
          <w:left w:val="single" w:sz="4" w:space="0" w:color="239C79" w:themeColor="accent6"/>
          <w:right w:val="single" w:sz="4" w:space="0" w:color="239C79" w:themeColor="accent6"/>
        </w:tcBorders>
        <w:shd w:val="clear" w:color="auto" w:fill="CAF3E7" w:themeFill="accent6" w:themeFillTint="33"/>
      </w:tcPr>
    </w:tblStylePr>
    <w:tblStylePr w:type="band1Horz">
      <w:tblPr/>
      <w:tcPr>
        <w:tcBorders>
          <w:top w:val="single" w:sz="4" w:space="0" w:color="239C79" w:themeColor="accent6"/>
          <w:bottom w:val="single" w:sz="4" w:space="0" w:color="239C79" w:themeColor="accent6"/>
          <w:insideH w:val="nil"/>
        </w:tcBorders>
        <w:shd w:val="clear" w:color="auto" w:fill="CAF3E7" w:themeFill="accent6" w:themeFillTint="33"/>
      </w:tcPr>
    </w:tblStylePr>
    <w:tblStylePr w:type="neCell">
      <w:tblPr/>
      <w:tcPr>
        <w:tcBorders>
          <w:left w:val="nil"/>
          <w:bottom w:val="single" w:sz="4" w:space="0" w:color="62DCB8" w:themeColor="accent6" w:themeTint="99"/>
        </w:tcBorders>
      </w:tcPr>
    </w:tblStylePr>
    <w:tblStylePr w:type="nwCell">
      <w:tblPr/>
      <w:tcPr>
        <w:tcBorders>
          <w:bottom w:val="single" w:sz="4" w:space="0" w:color="62DCB8" w:themeColor="accent6" w:themeTint="99"/>
          <w:right w:val="nil"/>
        </w:tcBorders>
      </w:tcPr>
    </w:tblStylePr>
    <w:tblStylePr w:type="seCell">
      <w:tblPr/>
      <w:tcPr>
        <w:tcBorders>
          <w:top w:val="single" w:sz="4" w:space="0" w:color="62DCB8" w:themeColor="accent6" w:themeTint="99"/>
          <w:left w:val="nil"/>
        </w:tcBorders>
      </w:tcPr>
    </w:tblStylePr>
    <w:tblStylePr w:type="swCell">
      <w:tblPr/>
      <w:tcPr>
        <w:tcBorders>
          <w:top w:val="single" w:sz="4" w:space="0" w:color="62DCB8" w:themeColor="accent6" w:themeTint="99"/>
          <w:right w:val="nil"/>
        </w:tcBorders>
      </w:tcPr>
    </w:tblStylePr>
  </w:style>
  <w:style w:type="table" w:customStyle="1" w:styleId="GridTable4Accent6">
    <w:name w:val="Grid Table 4 Accent 6"/>
    <w:basedOn w:val="TableNormal"/>
    <w:uiPriority w:val="49"/>
    <w:rsid w:val="00E82A8D"/>
    <w:pPr>
      <w:spacing w:after="0"/>
    </w:pPr>
    <w:tblPr>
      <w:tblStyleRowBandSize w:val="1"/>
      <w:tblStyleColBandSize w:val="1"/>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blStylePr w:type="firstRow">
      <w:rPr>
        <w:b/>
        <w:bCs/>
        <w:color w:val="FFFFFF" w:themeColor="background1"/>
      </w:rPr>
      <w:tblPr/>
      <w:tcPr>
        <w:tcBorders>
          <w:top w:val="single" w:sz="4" w:space="0" w:color="239C79" w:themeColor="accent6"/>
          <w:left w:val="single" w:sz="4" w:space="0" w:color="239C79" w:themeColor="accent6"/>
          <w:bottom w:val="single" w:sz="4" w:space="0" w:color="239C79" w:themeColor="accent6"/>
          <w:right w:val="single" w:sz="4" w:space="0" w:color="239C79" w:themeColor="accent6"/>
          <w:insideH w:val="nil"/>
          <w:insideV w:val="nil"/>
        </w:tcBorders>
        <w:shd w:val="clear" w:color="auto" w:fill="239C79" w:themeFill="accent6"/>
      </w:tcPr>
    </w:tblStylePr>
    <w:tblStylePr w:type="lastRow">
      <w:rPr>
        <w:b/>
        <w:bCs/>
      </w:rPr>
      <w:tblPr/>
      <w:tcPr>
        <w:tcBorders>
          <w:top w:val="double" w:sz="4" w:space="0" w:color="239C79" w:themeColor="accent6"/>
        </w:tcBorders>
      </w:tcPr>
    </w:tblStylePr>
    <w:tblStylePr w:type="firstCol">
      <w:rPr>
        <w:b/>
        <w:bCs/>
      </w:rPr>
    </w:tblStylePr>
    <w:tblStylePr w:type="lastCol">
      <w:rPr>
        <w:b/>
        <w:bCs/>
      </w:rPr>
    </w:tblStylePr>
    <w:tblStylePr w:type="band1Vert">
      <w:tblPr/>
      <w:tcPr>
        <w:shd w:val="clear" w:color="auto" w:fill="CAF3E7" w:themeFill="accent6" w:themeFillTint="33"/>
      </w:tcPr>
    </w:tblStylePr>
    <w:tblStylePr w:type="band1Horz">
      <w:tblPr/>
      <w:tcPr>
        <w:shd w:val="clear" w:color="auto" w:fill="CAF3E7" w:themeFill="accent6" w:themeFillTint="33"/>
      </w:tcPr>
    </w:tblStylePr>
  </w:style>
  <w:style w:type="table" w:customStyle="1" w:styleId="GridTable1LightAccent6">
    <w:name w:val="Grid Table 1 Light Accent 6"/>
    <w:basedOn w:val="TableNormal"/>
    <w:uiPriority w:val="46"/>
    <w:rsid w:val="00782D45"/>
    <w:pPr>
      <w:spacing w:after="0"/>
    </w:pPr>
    <w:tblPr>
      <w:tblStyleRowBandSize w:val="1"/>
      <w:tblStyleColBandSize w:val="1"/>
      <w:tblBorders>
        <w:top w:val="single" w:sz="4" w:space="0" w:color="96E7D0" w:themeColor="accent6" w:themeTint="66"/>
        <w:left w:val="single" w:sz="4" w:space="0" w:color="96E7D0" w:themeColor="accent6" w:themeTint="66"/>
        <w:bottom w:val="single" w:sz="4" w:space="0" w:color="96E7D0" w:themeColor="accent6" w:themeTint="66"/>
        <w:right w:val="single" w:sz="4" w:space="0" w:color="96E7D0" w:themeColor="accent6" w:themeTint="66"/>
        <w:insideH w:val="single" w:sz="4" w:space="0" w:color="96E7D0" w:themeColor="accent6" w:themeTint="66"/>
        <w:insideV w:val="single" w:sz="4" w:space="0" w:color="96E7D0" w:themeColor="accent6" w:themeTint="66"/>
      </w:tblBorders>
    </w:tblPr>
    <w:tcPr>
      <w:vAlign w:val="center"/>
    </w:tcPr>
    <w:tblStylePr w:type="firstRow">
      <w:rPr>
        <w:b/>
        <w:bCs/>
      </w:rPr>
      <w:tblPr/>
      <w:tcPr>
        <w:tcBorders>
          <w:bottom w:val="single" w:sz="12" w:space="0" w:color="62DCB8" w:themeColor="accent6" w:themeTint="99"/>
        </w:tcBorders>
      </w:tcPr>
    </w:tblStylePr>
    <w:tblStylePr w:type="lastRow">
      <w:rPr>
        <w:b/>
        <w:bCs/>
      </w:rPr>
      <w:tblPr/>
      <w:tcPr>
        <w:tcBorders>
          <w:top w:val="double" w:sz="2" w:space="0" w:color="62DCB8"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rsid w:val="00E82A8D"/>
    <w:pPr>
      <w:spacing w:after="0"/>
    </w:pPr>
    <w:tblPr>
      <w:tblStyleRowBandSize w:val="1"/>
      <w:tblStyleColBandSize w:val="1"/>
    </w:tblPr>
    <w:tcPr>
      <w:vAlign w:val="center"/>
    </w:tcPr>
    <w:tblStylePr w:type="firstRow">
      <w:rPr>
        <w:b/>
        <w:bCs/>
      </w:rPr>
      <w:tblPr/>
      <w:tcPr>
        <w:tcBorders>
          <w:bottom w:val="single" w:sz="4" w:space="0" w:color="62DCB8" w:themeColor="accent6" w:themeTint="99"/>
        </w:tcBorders>
      </w:tcPr>
    </w:tblStylePr>
    <w:tblStylePr w:type="lastRow">
      <w:rPr>
        <w:b/>
        <w:bCs/>
      </w:rPr>
      <w:tblPr/>
      <w:tcPr>
        <w:tcBorders>
          <w:top w:val="single" w:sz="4" w:space="0" w:color="62DCB8" w:themeColor="accent6" w:themeTint="99"/>
        </w:tcBorders>
      </w:tcPr>
    </w:tblStylePr>
    <w:tblStylePr w:type="firstCol">
      <w:rPr>
        <w:b/>
        <w:bCs/>
      </w:rPr>
    </w:tblStylePr>
    <w:tblStylePr w:type="lastCol">
      <w:rPr>
        <w:b/>
        <w:bCs/>
      </w:rPr>
    </w:tblStylePr>
    <w:tblStylePr w:type="band1Vert">
      <w:tblPr/>
      <w:tcPr>
        <w:shd w:val="clear" w:color="auto" w:fill="CAF3E7" w:themeFill="accent6" w:themeFillTint="33"/>
      </w:tcPr>
    </w:tblStylePr>
    <w:tblStylePr w:type="band1Horz">
      <w:tblPr/>
      <w:tcPr>
        <w:shd w:val="clear" w:color="auto" w:fill="CAF3E7" w:themeFill="accent6" w:themeFillTint="33"/>
      </w:tcPr>
    </w:tblStylePr>
  </w:style>
  <w:style w:type="table" w:customStyle="1" w:styleId="GridTable7ColorfulAccent6">
    <w:name w:val="Grid Table 7 Colorful Accent 6"/>
    <w:basedOn w:val="GridTable7ColorfulAccent5"/>
    <w:uiPriority w:val="52"/>
    <w:rsid w:val="00264106"/>
    <w:pPr>
      <w:spacing w:before="20" w:after="20"/>
    </w:pPr>
    <w:rPr>
      <w:color w:val="1A745A" w:themeColor="accent6" w:themeShade="BF"/>
      <w:sz w:val="20"/>
      <w:szCs w:val="20"/>
      <w:lang w:val="en-CA" w:eastAsia="en-CA"/>
    </w:rPr>
    <w:tblPr>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cPr>
      <w:vAlign w:val="center"/>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3E7" w:themeFill="accent6" w:themeFillTint="33"/>
      </w:tcPr>
    </w:tblStylePr>
    <w:tblStylePr w:type="band1Horz">
      <w:tblPr/>
      <w:tcPr>
        <w:shd w:val="clear" w:color="auto" w:fill="CAF3E7" w:themeFill="accent6" w:themeFillTint="33"/>
      </w:tcPr>
    </w:tblStylePr>
    <w:tblStylePr w:type="neCell">
      <w:tblPr/>
      <w:tcPr>
        <w:tcBorders>
          <w:bottom w:val="single" w:sz="4" w:space="0" w:color="62DCB8" w:themeColor="accent6" w:themeTint="99"/>
        </w:tcBorders>
      </w:tcPr>
    </w:tblStylePr>
    <w:tblStylePr w:type="nwCell">
      <w:tblPr/>
      <w:tcPr>
        <w:tcBorders>
          <w:bottom w:val="single" w:sz="4" w:space="0" w:color="62DCB8" w:themeColor="accent6" w:themeTint="99"/>
        </w:tcBorders>
      </w:tcPr>
    </w:tblStylePr>
    <w:tblStylePr w:type="seCell">
      <w:tblPr/>
      <w:tcPr>
        <w:tcBorders>
          <w:top w:val="single" w:sz="4" w:space="0" w:color="62DCB8" w:themeColor="accent6" w:themeTint="99"/>
        </w:tcBorders>
      </w:tcPr>
    </w:tblStylePr>
    <w:tblStylePr w:type="swCell">
      <w:tblPr/>
      <w:tcPr>
        <w:tcBorders>
          <w:top w:val="single" w:sz="4" w:space="0" w:color="62DCB8" w:themeColor="accent6" w:themeTint="99"/>
        </w:tcBorders>
      </w:tcPr>
    </w:tblStylePr>
  </w:style>
  <w:style w:type="table" w:customStyle="1" w:styleId="ListTable3Accent6">
    <w:name w:val="List Table 3 Accent 6"/>
    <w:basedOn w:val="TableNormal"/>
    <w:uiPriority w:val="48"/>
    <w:rsid w:val="00264106"/>
    <w:pPr>
      <w:spacing w:after="0"/>
    </w:pPr>
    <w:tblPr>
      <w:tblStyleRowBandSize w:val="1"/>
      <w:tblStyleColBandSize w:val="1"/>
      <w:tblBorders>
        <w:top w:val="single" w:sz="4" w:space="0" w:color="239C79" w:themeColor="accent6"/>
        <w:left w:val="single" w:sz="4" w:space="0" w:color="239C79" w:themeColor="accent6"/>
        <w:bottom w:val="single" w:sz="4" w:space="0" w:color="239C79" w:themeColor="accent6"/>
        <w:right w:val="single" w:sz="4" w:space="0" w:color="239C79" w:themeColor="accent6"/>
      </w:tblBorders>
    </w:tblPr>
    <w:tblStylePr w:type="firstRow">
      <w:rPr>
        <w:b/>
        <w:bCs/>
        <w:color w:val="FFFFFF" w:themeColor="background1"/>
      </w:rPr>
      <w:tblPr/>
      <w:tcPr>
        <w:shd w:val="clear" w:color="auto" w:fill="239C79" w:themeFill="accent6"/>
      </w:tcPr>
    </w:tblStylePr>
    <w:tblStylePr w:type="lastRow">
      <w:rPr>
        <w:b/>
        <w:bCs/>
      </w:rPr>
      <w:tblPr/>
      <w:tcPr>
        <w:tcBorders>
          <w:top w:val="double" w:sz="4" w:space="0" w:color="239C7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9C79" w:themeColor="accent6"/>
          <w:right w:val="single" w:sz="4" w:space="0" w:color="239C79" w:themeColor="accent6"/>
        </w:tcBorders>
      </w:tcPr>
    </w:tblStylePr>
    <w:tblStylePr w:type="band1Horz">
      <w:tblPr/>
      <w:tcPr>
        <w:tcBorders>
          <w:top w:val="single" w:sz="4" w:space="0" w:color="239C79" w:themeColor="accent6"/>
          <w:bottom w:val="single" w:sz="4" w:space="0" w:color="239C7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9C79" w:themeColor="accent6"/>
          <w:left w:val="nil"/>
        </w:tcBorders>
      </w:tcPr>
    </w:tblStylePr>
    <w:tblStylePr w:type="swCell">
      <w:tblPr/>
      <w:tcPr>
        <w:tcBorders>
          <w:top w:val="double" w:sz="4" w:space="0" w:color="239C79" w:themeColor="accent6"/>
          <w:right w:val="nil"/>
        </w:tcBorders>
      </w:tcPr>
    </w:tblStylePr>
  </w:style>
  <w:style w:type="table" w:customStyle="1" w:styleId="GridTable3Accent5">
    <w:name w:val="Grid Table 3 Accent 5"/>
    <w:basedOn w:val="TableNormal"/>
    <w:uiPriority w:val="48"/>
    <w:rsid w:val="00264106"/>
    <w:pPr>
      <w:spacing w:after="0"/>
    </w:pPr>
    <w:tblPr>
      <w:tblStyleRowBandSize w:val="1"/>
      <w:tblStyleColBandSize w:val="1"/>
      <w:tblBorders>
        <w:top w:val="single" w:sz="4" w:space="0" w:color="96D4E6" w:themeColor="accent5" w:themeTint="99"/>
        <w:left w:val="single" w:sz="4" w:space="0" w:color="96D4E6" w:themeColor="accent5" w:themeTint="99"/>
        <w:bottom w:val="single" w:sz="4" w:space="0" w:color="96D4E6" w:themeColor="accent5" w:themeTint="99"/>
        <w:right w:val="single" w:sz="4" w:space="0" w:color="96D4E6" w:themeColor="accent5" w:themeTint="99"/>
        <w:insideH w:val="single" w:sz="4" w:space="0" w:color="96D4E6" w:themeColor="accent5" w:themeTint="99"/>
        <w:insideV w:val="single" w:sz="4" w:space="0" w:color="96D4E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0F6" w:themeFill="accent5" w:themeFillTint="33"/>
      </w:tcPr>
    </w:tblStylePr>
    <w:tblStylePr w:type="band1Horz">
      <w:tblPr/>
      <w:tcPr>
        <w:shd w:val="clear" w:color="auto" w:fill="DCF0F6" w:themeFill="accent5" w:themeFillTint="33"/>
      </w:tcPr>
    </w:tblStylePr>
    <w:tblStylePr w:type="neCell">
      <w:tblPr/>
      <w:tcPr>
        <w:tcBorders>
          <w:bottom w:val="single" w:sz="4" w:space="0" w:color="96D4E6" w:themeColor="accent5" w:themeTint="99"/>
        </w:tcBorders>
      </w:tcPr>
    </w:tblStylePr>
    <w:tblStylePr w:type="nwCell">
      <w:tblPr/>
      <w:tcPr>
        <w:tcBorders>
          <w:bottom w:val="single" w:sz="4" w:space="0" w:color="96D4E6" w:themeColor="accent5" w:themeTint="99"/>
        </w:tcBorders>
      </w:tcPr>
    </w:tblStylePr>
    <w:tblStylePr w:type="seCell">
      <w:tblPr/>
      <w:tcPr>
        <w:tcBorders>
          <w:top w:val="single" w:sz="4" w:space="0" w:color="96D4E6" w:themeColor="accent5" w:themeTint="99"/>
        </w:tcBorders>
      </w:tcPr>
    </w:tblStylePr>
    <w:tblStylePr w:type="swCell">
      <w:tblPr/>
      <w:tcPr>
        <w:tcBorders>
          <w:top w:val="single" w:sz="4" w:space="0" w:color="96D4E6" w:themeColor="accent5" w:themeTint="99"/>
        </w:tcBorders>
      </w:tcPr>
    </w:tblStylePr>
  </w:style>
  <w:style w:type="table" w:customStyle="1" w:styleId="GridTable7ColorfulAccent5">
    <w:name w:val="Grid Table 7 Colorful Accent 5"/>
    <w:basedOn w:val="TableNormal"/>
    <w:uiPriority w:val="52"/>
    <w:rsid w:val="00264106"/>
    <w:pPr>
      <w:spacing w:after="0"/>
    </w:pPr>
    <w:rPr>
      <w:color w:val="2A94B2" w:themeColor="accent5" w:themeShade="BF"/>
    </w:rPr>
    <w:tblPr>
      <w:tblStyleRowBandSize w:val="1"/>
      <w:tblStyleColBandSize w:val="1"/>
      <w:tblBorders>
        <w:top w:val="single" w:sz="4" w:space="0" w:color="96D4E6" w:themeColor="accent5" w:themeTint="99"/>
        <w:left w:val="single" w:sz="4" w:space="0" w:color="96D4E6" w:themeColor="accent5" w:themeTint="99"/>
        <w:bottom w:val="single" w:sz="4" w:space="0" w:color="96D4E6" w:themeColor="accent5" w:themeTint="99"/>
        <w:right w:val="single" w:sz="4" w:space="0" w:color="96D4E6" w:themeColor="accent5" w:themeTint="99"/>
        <w:insideH w:val="single" w:sz="4" w:space="0" w:color="96D4E6" w:themeColor="accent5" w:themeTint="99"/>
        <w:insideV w:val="single" w:sz="4" w:space="0" w:color="96D4E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0F6" w:themeFill="accent5" w:themeFillTint="33"/>
      </w:tcPr>
    </w:tblStylePr>
    <w:tblStylePr w:type="band1Horz">
      <w:tblPr/>
      <w:tcPr>
        <w:shd w:val="clear" w:color="auto" w:fill="DCF0F6" w:themeFill="accent5" w:themeFillTint="33"/>
      </w:tcPr>
    </w:tblStylePr>
    <w:tblStylePr w:type="neCell">
      <w:tblPr/>
      <w:tcPr>
        <w:tcBorders>
          <w:bottom w:val="single" w:sz="4" w:space="0" w:color="96D4E6" w:themeColor="accent5" w:themeTint="99"/>
        </w:tcBorders>
      </w:tcPr>
    </w:tblStylePr>
    <w:tblStylePr w:type="nwCell">
      <w:tblPr/>
      <w:tcPr>
        <w:tcBorders>
          <w:bottom w:val="single" w:sz="4" w:space="0" w:color="96D4E6" w:themeColor="accent5" w:themeTint="99"/>
        </w:tcBorders>
      </w:tcPr>
    </w:tblStylePr>
    <w:tblStylePr w:type="seCell">
      <w:tblPr/>
      <w:tcPr>
        <w:tcBorders>
          <w:top w:val="single" w:sz="4" w:space="0" w:color="96D4E6" w:themeColor="accent5" w:themeTint="99"/>
        </w:tcBorders>
      </w:tcPr>
    </w:tblStylePr>
    <w:tblStylePr w:type="swCell">
      <w:tblPr/>
      <w:tcPr>
        <w:tcBorders>
          <w:top w:val="single" w:sz="4" w:space="0" w:color="96D4E6" w:themeColor="accent5" w:themeTint="99"/>
        </w:tcBorders>
      </w:tcPr>
    </w:tblStylePr>
  </w:style>
  <w:style w:type="character" w:customStyle="1" w:styleId="Mention1">
    <w:name w:val="Mention1"/>
    <w:basedOn w:val="DefaultParagraphFont"/>
    <w:uiPriority w:val="99"/>
    <w:semiHidden/>
    <w:unhideWhenUsed/>
    <w:rsid w:val="00837EFE"/>
    <w:rPr>
      <w:color w:val="2B579A"/>
      <w:shd w:val="clear" w:color="auto" w:fill="E6E6E6"/>
    </w:rPr>
  </w:style>
  <w:style w:type="paragraph" w:customStyle="1" w:styleId="QuoteAuthor">
    <w:name w:val="Quote Author"/>
    <w:basedOn w:val="Normal"/>
    <w:link w:val="QuoteAuthorChar"/>
    <w:rsid w:val="00B84ADD"/>
    <w:pPr>
      <w:spacing w:before="0" w:after="0"/>
      <w:ind w:left="864" w:right="893"/>
      <w:jc w:val="right"/>
    </w:pPr>
    <w:rPr>
      <w:lang w:val="en-US"/>
    </w:rPr>
  </w:style>
  <w:style w:type="character" w:customStyle="1" w:styleId="QuoteAuthorChar">
    <w:name w:val="Quote Author Char"/>
    <w:basedOn w:val="DefaultParagraphFont"/>
    <w:link w:val="QuoteAuthor"/>
    <w:rsid w:val="00B84ADD"/>
    <w:rPr>
      <w:rFonts w:cstheme="minorHAnsi"/>
      <w:noProof/>
      <w:sz w:val="20"/>
      <w:szCs w:val="20"/>
      <w:lang w:eastAsia="en-CA"/>
    </w:rPr>
  </w:style>
  <w:style w:type="character" w:styleId="FollowedHyperlink">
    <w:name w:val="FollowedHyperlink"/>
    <w:basedOn w:val="DefaultParagraphFont"/>
    <w:uiPriority w:val="99"/>
    <w:semiHidden/>
    <w:unhideWhenUsed/>
    <w:rsid w:val="00C868E5"/>
    <w:rPr>
      <w:color w:val="6B8C99" w:themeColor="followedHyperlink"/>
      <w:u w:val="single"/>
    </w:rPr>
  </w:style>
  <w:style w:type="table" w:customStyle="1" w:styleId="Style1">
    <w:name w:val="Style1"/>
    <w:basedOn w:val="TableNormal"/>
    <w:uiPriority w:val="99"/>
    <w:rsid w:val="00E36816"/>
    <w:pPr>
      <w:spacing w:before="0" w:after="0"/>
      <w:jc w:val="left"/>
    </w:pPr>
    <w:tblPr/>
  </w:style>
  <w:style w:type="table" w:styleId="ColorfulList-Accent2">
    <w:name w:val="Colorful List Accent 2"/>
    <w:basedOn w:val="TableNormal"/>
    <w:uiPriority w:val="72"/>
    <w:semiHidden/>
    <w:unhideWhenUsed/>
    <w:rsid w:val="002A3129"/>
    <w:pPr>
      <w:spacing w:before="0" w:after="0"/>
    </w:pPr>
    <w:rPr>
      <w:color w:val="152834" w:themeColor="text1"/>
    </w:rPr>
    <w:tblPr>
      <w:tblStyleRowBandSize w:val="1"/>
      <w:tblStyleColBandSize w:val="1"/>
    </w:tblPr>
    <w:tcPr>
      <w:shd w:val="clear" w:color="auto" w:fill="F3FBFD" w:themeFill="accent2" w:themeFillTint="19"/>
    </w:tcPr>
    <w:tblStylePr w:type="firstRow">
      <w:rPr>
        <w:b/>
        <w:bCs/>
        <w:color w:val="FFFFFF" w:themeColor="background1"/>
      </w:rPr>
      <w:tblPr/>
      <w:tcPr>
        <w:tcBorders>
          <w:bottom w:val="single" w:sz="12" w:space="0" w:color="FFFFFF" w:themeColor="background1"/>
        </w:tcBorders>
        <w:shd w:val="clear" w:color="auto" w:fill="45C3E7" w:themeFill="accent2" w:themeFillShade="CC"/>
      </w:tcPr>
    </w:tblStylePr>
    <w:tblStylePr w:type="lastRow">
      <w:rPr>
        <w:b/>
        <w:bCs/>
        <w:color w:val="45C3E7" w:themeColor="accent2" w:themeShade="CC"/>
      </w:rPr>
      <w:tblPr/>
      <w:tcPr>
        <w:tcBorders>
          <w:top w:val="single" w:sz="12" w:space="0" w:color="15283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5FB" w:themeFill="accent2" w:themeFillTint="3F"/>
      </w:tcPr>
    </w:tblStylePr>
    <w:tblStylePr w:type="band1Horz">
      <w:tblPr/>
      <w:tcPr>
        <w:shd w:val="clear" w:color="auto" w:fill="E7F7FC" w:themeFill="accent2" w:themeFillTint="33"/>
      </w:tcPr>
    </w:tblStylePr>
  </w:style>
  <w:style w:type="character" w:customStyle="1" w:styleId="UnresolvedMention">
    <w:name w:val="Unresolved Mention"/>
    <w:basedOn w:val="DefaultParagraphFont"/>
    <w:uiPriority w:val="99"/>
    <w:semiHidden/>
    <w:unhideWhenUsed/>
    <w:rsid w:val="004B0F8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80" w:after="8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5B"/>
    <w:pPr>
      <w:jc w:val="left"/>
    </w:pPr>
    <w:rPr>
      <w:rFonts w:ascii="Segoe UI" w:hAnsi="Segoe UI" w:cstheme="minorHAnsi"/>
      <w:noProof/>
      <w:sz w:val="20"/>
      <w:szCs w:val="20"/>
      <w:lang w:val="en-CA" w:eastAsia="en-CA"/>
    </w:rPr>
  </w:style>
  <w:style w:type="paragraph" w:styleId="Heading1">
    <w:name w:val="heading 1"/>
    <w:basedOn w:val="Heading3"/>
    <w:next w:val="Normal"/>
    <w:link w:val="Heading1Char"/>
    <w:autoRedefine/>
    <w:uiPriority w:val="9"/>
    <w:qFormat/>
    <w:rsid w:val="00A35551"/>
    <w:pPr>
      <w:spacing w:before="480"/>
      <w:outlineLvl w:val="0"/>
    </w:pPr>
    <w:rPr>
      <w:bCs/>
      <w:color w:val="FF0000" w:themeColor="accent1"/>
      <w:sz w:val="32"/>
      <w:szCs w:val="28"/>
      <w:lang w:val="en-US"/>
    </w:rPr>
  </w:style>
  <w:style w:type="paragraph" w:styleId="Heading2">
    <w:name w:val="heading 2"/>
    <w:next w:val="Normal"/>
    <w:link w:val="Heading2Char"/>
    <w:autoRedefine/>
    <w:uiPriority w:val="9"/>
    <w:unhideWhenUsed/>
    <w:qFormat/>
    <w:rsid w:val="00EB0FAC"/>
    <w:pPr>
      <w:pBdr>
        <w:bottom w:val="single" w:sz="12" w:space="1" w:color="152834" w:themeColor="text2"/>
      </w:pBdr>
      <w:shd w:val="clear" w:color="auto" w:fill="FFFFFF" w:themeFill="background1"/>
      <w:spacing w:before="240" w:after="240"/>
      <w:jc w:val="left"/>
      <w:outlineLvl w:val="1"/>
    </w:pPr>
    <w:rPr>
      <w:rFonts w:ascii="Segoe UI" w:eastAsiaTheme="majorEastAsia" w:hAnsi="Segoe UI" w:cstheme="majorBidi"/>
      <w:b/>
      <w:bCs/>
      <w:color w:val="152934"/>
      <w:sz w:val="28"/>
      <w:szCs w:val="28"/>
    </w:rPr>
  </w:style>
  <w:style w:type="paragraph" w:styleId="Heading3">
    <w:name w:val="heading 3"/>
    <w:basedOn w:val="Heading5"/>
    <w:next w:val="Normal"/>
    <w:link w:val="Heading3Char"/>
    <w:autoRedefine/>
    <w:uiPriority w:val="9"/>
    <w:unhideWhenUsed/>
    <w:qFormat/>
    <w:rsid w:val="006B32FF"/>
    <w:pPr>
      <w:outlineLvl w:val="2"/>
    </w:pPr>
    <w:rPr>
      <w:sz w:val="22"/>
    </w:rPr>
  </w:style>
  <w:style w:type="paragraph" w:styleId="Heading4">
    <w:name w:val="heading 4"/>
    <w:basedOn w:val="Normal"/>
    <w:next w:val="Normal"/>
    <w:link w:val="Heading4Char"/>
    <w:qFormat/>
    <w:rsid w:val="00A672FB"/>
    <w:pPr>
      <w:keepNext/>
      <w:outlineLvl w:val="3"/>
    </w:pPr>
    <w:rPr>
      <w:rFonts w:asciiTheme="majorHAnsi" w:eastAsiaTheme="majorEastAsia" w:hAnsiTheme="majorHAnsi"/>
      <w:b/>
      <w:bCs/>
      <w:color w:val="89D9F0" w:themeColor="accent2"/>
    </w:rPr>
  </w:style>
  <w:style w:type="paragraph" w:styleId="Heading5">
    <w:name w:val="heading 5"/>
    <w:basedOn w:val="Normal"/>
    <w:next w:val="Normal"/>
    <w:link w:val="Heading5Char"/>
    <w:autoRedefine/>
    <w:uiPriority w:val="9"/>
    <w:unhideWhenUsed/>
    <w:qFormat/>
    <w:rsid w:val="00012F4F"/>
    <w:pPr>
      <w:keepNext/>
      <w:keepLines/>
      <w:spacing w:before="40"/>
      <w:outlineLvl w:val="4"/>
    </w:pPr>
    <w:rPr>
      <w:rFonts w:eastAsiaTheme="majorEastAsia" w:cstheme="majorBidi"/>
      <w:b/>
      <w:noProof w:val="0"/>
      <w:color w:val="152834" w:themeColor="text2"/>
    </w:rPr>
  </w:style>
  <w:style w:type="paragraph" w:styleId="Heading6">
    <w:name w:val="heading 6"/>
    <w:basedOn w:val="Normal"/>
    <w:next w:val="Normal"/>
    <w:link w:val="Heading6Char"/>
    <w:autoRedefine/>
    <w:uiPriority w:val="9"/>
    <w:unhideWhenUsed/>
    <w:qFormat/>
    <w:rsid w:val="00284AED"/>
    <w:pPr>
      <w:keepNext/>
      <w:keepLines/>
      <w:spacing w:before="40"/>
      <w:outlineLvl w:val="5"/>
    </w:pPr>
    <w:rPr>
      <w:rFonts w:eastAsiaTheme="majorEastAsia" w:cstheme="majorBidi"/>
      <w:color w:val="213F52" w:themeColor="text2" w:themeTint="E6"/>
    </w:rPr>
  </w:style>
  <w:style w:type="paragraph" w:styleId="Heading7">
    <w:name w:val="heading 7"/>
    <w:basedOn w:val="Normal"/>
    <w:next w:val="Normal"/>
    <w:link w:val="Heading7Char"/>
    <w:autoRedefine/>
    <w:uiPriority w:val="9"/>
    <w:unhideWhenUsed/>
    <w:qFormat/>
    <w:rsid w:val="000664E6"/>
    <w:pPr>
      <w:keepNext/>
      <w:keepLines/>
      <w:spacing w:before="40"/>
      <w:outlineLvl w:val="6"/>
    </w:pPr>
    <w:rPr>
      <w:rFonts w:eastAsiaTheme="majorEastAsia" w:cstheme="majorBidi"/>
      <w:i/>
      <w:iCs/>
      <w:color w:val="1C6377" w:themeColor="accent5" w:themeShade="80"/>
    </w:rPr>
  </w:style>
  <w:style w:type="paragraph" w:styleId="Heading8">
    <w:name w:val="heading 8"/>
    <w:basedOn w:val="Normal"/>
    <w:next w:val="Normal"/>
    <w:link w:val="Heading8Char"/>
    <w:autoRedefine/>
    <w:uiPriority w:val="9"/>
    <w:semiHidden/>
    <w:unhideWhenUsed/>
    <w:qFormat/>
    <w:rsid w:val="000664E6"/>
    <w:pPr>
      <w:keepNext/>
      <w:keepLines/>
      <w:spacing w:before="40"/>
      <w:outlineLvl w:val="7"/>
    </w:pPr>
    <w:rPr>
      <w:rFonts w:asciiTheme="minorHAnsi" w:eastAsiaTheme="majorEastAsia" w:hAnsiTheme="minorHAnsi" w:cstheme="majorBidi"/>
      <w:color w:val="1C6377" w:themeColor="accent5" w:themeShade="80"/>
      <w:sz w:val="21"/>
      <w:szCs w:val="21"/>
    </w:rPr>
  </w:style>
  <w:style w:type="paragraph" w:styleId="Heading9">
    <w:name w:val="heading 9"/>
    <w:basedOn w:val="Normal"/>
    <w:next w:val="Normal"/>
    <w:link w:val="Heading9Char"/>
    <w:uiPriority w:val="9"/>
    <w:semiHidden/>
    <w:unhideWhenUsed/>
    <w:qFormat/>
    <w:rsid w:val="00A672FB"/>
    <w:pPr>
      <w:keepNext/>
      <w:keepLines/>
      <w:spacing w:before="40"/>
      <w:outlineLvl w:val="8"/>
    </w:pPr>
    <w:rPr>
      <w:rFonts w:asciiTheme="majorHAnsi" w:eastAsiaTheme="majorEastAsia" w:hAnsiTheme="majorHAnsi" w:cstheme="majorBidi"/>
      <w:i/>
      <w:iCs/>
      <w:color w:val="284C6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3A6"/>
    <w:rPr>
      <w:rFonts w:ascii="Tahoma" w:hAnsi="Tahoma" w:cs="Tahoma"/>
      <w:sz w:val="16"/>
      <w:szCs w:val="16"/>
    </w:rPr>
  </w:style>
  <w:style w:type="character" w:customStyle="1" w:styleId="BalloonTextChar">
    <w:name w:val="Balloon Text Char"/>
    <w:basedOn w:val="DefaultParagraphFont"/>
    <w:link w:val="BalloonText"/>
    <w:uiPriority w:val="99"/>
    <w:semiHidden/>
    <w:rsid w:val="007733A6"/>
    <w:rPr>
      <w:rFonts w:ascii="Tahoma" w:hAnsi="Tahoma" w:cs="Tahoma"/>
      <w:sz w:val="16"/>
      <w:szCs w:val="16"/>
    </w:rPr>
  </w:style>
  <w:style w:type="paragraph" w:styleId="NoSpacing">
    <w:name w:val="No Spacing"/>
    <w:basedOn w:val="Normal"/>
    <w:link w:val="NoSpacingChar"/>
    <w:uiPriority w:val="1"/>
    <w:qFormat/>
    <w:rsid w:val="00A672FB"/>
    <w:pPr>
      <w:spacing w:before="0"/>
    </w:pPr>
  </w:style>
  <w:style w:type="paragraph" w:styleId="ListParagraph">
    <w:name w:val="List Paragraph"/>
    <w:aliases w:val="List Paragraph indent"/>
    <w:basedOn w:val="Normal"/>
    <w:link w:val="ListParagraphChar"/>
    <w:uiPriority w:val="34"/>
    <w:qFormat/>
    <w:rsid w:val="00A672FB"/>
    <w:pPr>
      <w:numPr>
        <w:numId w:val="1"/>
      </w:numPr>
      <w:ind w:left="360"/>
      <w:contextualSpacing/>
    </w:pPr>
  </w:style>
  <w:style w:type="table" w:customStyle="1" w:styleId="ListTable6ColorfulAccent3">
    <w:name w:val="List Table 6 Colorful Accent 3"/>
    <w:basedOn w:val="TableNormal"/>
    <w:uiPriority w:val="51"/>
    <w:rsid w:val="00782D45"/>
    <w:pPr>
      <w:spacing w:after="0"/>
    </w:pPr>
    <w:rPr>
      <w:color w:val="4F6873" w:themeColor="accent3" w:themeShade="BF"/>
    </w:rPr>
    <w:tblPr>
      <w:tblStyleRowBandSize w:val="1"/>
      <w:tblStyleColBandSize w:val="1"/>
      <w:tblBorders>
        <w:top w:val="single" w:sz="4" w:space="0" w:color="6B8C99" w:themeColor="accent3"/>
        <w:bottom w:val="single" w:sz="4" w:space="0" w:color="6B8C99" w:themeColor="accent3"/>
      </w:tblBorders>
    </w:tblPr>
    <w:tblStylePr w:type="firstRow">
      <w:rPr>
        <w:b/>
        <w:bCs/>
      </w:rPr>
      <w:tblPr/>
      <w:tcPr>
        <w:tcBorders>
          <w:bottom w:val="single" w:sz="4" w:space="0" w:color="6B8C99" w:themeColor="accent3"/>
        </w:tcBorders>
      </w:tcPr>
    </w:tblStylePr>
    <w:tblStylePr w:type="lastRow">
      <w:rPr>
        <w:b/>
        <w:bCs/>
      </w:rPr>
      <w:tblPr/>
      <w:tcPr>
        <w:tcBorders>
          <w:top w:val="double" w:sz="4" w:space="0" w:color="6B8C99" w:themeColor="accent3"/>
        </w:tcBorders>
      </w:tcPr>
    </w:tblStylePr>
    <w:tblStylePr w:type="firstCol">
      <w:rPr>
        <w:b/>
        <w:bCs/>
      </w:rPr>
    </w:tblStylePr>
    <w:tblStylePr w:type="lastCol">
      <w:rPr>
        <w:b/>
        <w:bCs/>
      </w:rPr>
    </w:tblStylePr>
    <w:tblStylePr w:type="band1Vert">
      <w:tblPr/>
      <w:tcPr>
        <w:shd w:val="clear" w:color="auto" w:fill="E1E7EA" w:themeFill="accent3" w:themeFillTint="33"/>
      </w:tcPr>
    </w:tblStylePr>
    <w:tblStylePr w:type="band1Horz">
      <w:tblPr/>
      <w:tcPr>
        <w:shd w:val="clear" w:color="auto" w:fill="E1E7EA" w:themeFill="accent3" w:themeFillTint="33"/>
      </w:tcPr>
    </w:tblStylePr>
  </w:style>
  <w:style w:type="character" w:customStyle="1" w:styleId="apple-converted-space">
    <w:name w:val="apple-converted-space"/>
    <w:basedOn w:val="DefaultParagraphFont"/>
    <w:rsid w:val="00335902"/>
  </w:style>
  <w:style w:type="character" w:customStyle="1" w:styleId="Heading1Char">
    <w:name w:val="Heading 1 Char"/>
    <w:basedOn w:val="DefaultParagraphFont"/>
    <w:link w:val="Heading1"/>
    <w:uiPriority w:val="9"/>
    <w:rsid w:val="00A35551"/>
    <w:rPr>
      <w:rFonts w:ascii="Segoe UI" w:eastAsiaTheme="majorEastAsia" w:hAnsi="Segoe UI" w:cstheme="majorBidi"/>
      <w:b/>
      <w:bCs/>
      <w:color w:val="FF0000" w:themeColor="accent1"/>
      <w:sz w:val="32"/>
      <w:szCs w:val="28"/>
      <w:lang w:eastAsia="en-CA"/>
    </w:rPr>
  </w:style>
  <w:style w:type="character" w:customStyle="1" w:styleId="Heading2Char">
    <w:name w:val="Heading 2 Char"/>
    <w:basedOn w:val="DefaultParagraphFont"/>
    <w:link w:val="Heading2"/>
    <w:uiPriority w:val="9"/>
    <w:rsid w:val="00EB0FAC"/>
    <w:rPr>
      <w:rFonts w:ascii="Segoe UI" w:eastAsiaTheme="majorEastAsia" w:hAnsi="Segoe UI" w:cstheme="majorBidi"/>
      <w:b/>
      <w:bCs/>
      <w:color w:val="152934"/>
      <w:sz w:val="28"/>
      <w:szCs w:val="28"/>
      <w:shd w:val="clear" w:color="auto" w:fill="FFFFFF" w:themeFill="background1"/>
    </w:rPr>
  </w:style>
  <w:style w:type="character" w:customStyle="1" w:styleId="Heading3Char">
    <w:name w:val="Heading 3 Char"/>
    <w:basedOn w:val="DefaultParagraphFont"/>
    <w:link w:val="Heading3"/>
    <w:uiPriority w:val="9"/>
    <w:rsid w:val="006B32FF"/>
    <w:rPr>
      <w:rFonts w:ascii="Segoe UI" w:eastAsiaTheme="majorEastAsia" w:hAnsi="Segoe UI" w:cstheme="majorBidi"/>
      <w:b/>
      <w:color w:val="152834" w:themeColor="text2"/>
      <w:szCs w:val="20"/>
      <w:lang w:val="en-CA" w:eastAsia="en-CA"/>
    </w:rPr>
  </w:style>
  <w:style w:type="character" w:customStyle="1" w:styleId="Heading4Char">
    <w:name w:val="Heading 4 Char"/>
    <w:basedOn w:val="DefaultParagraphFont"/>
    <w:link w:val="Heading4"/>
    <w:rsid w:val="00A672FB"/>
    <w:rPr>
      <w:rFonts w:asciiTheme="majorHAnsi" w:eastAsiaTheme="majorEastAsia" w:hAnsiTheme="majorHAnsi" w:cstheme="minorHAnsi"/>
      <w:b/>
      <w:bCs/>
      <w:noProof/>
      <w:color w:val="89D9F0" w:themeColor="accent2"/>
      <w:sz w:val="20"/>
      <w:szCs w:val="20"/>
    </w:rPr>
  </w:style>
  <w:style w:type="character" w:customStyle="1" w:styleId="Heading5Char">
    <w:name w:val="Heading 5 Char"/>
    <w:basedOn w:val="DefaultParagraphFont"/>
    <w:link w:val="Heading5"/>
    <w:uiPriority w:val="9"/>
    <w:rsid w:val="00012F4F"/>
    <w:rPr>
      <w:rFonts w:ascii="Segoe UI" w:eastAsiaTheme="majorEastAsia" w:hAnsi="Segoe UI" w:cstheme="majorBidi"/>
      <w:b/>
      <w:color w:val="152834" w:themeColor="text2"/>
      <w:sz w:val="20"/>
      <w:szCs w:val="20"/>
      <w:lang w:val="en-CA" w:eastAsia="en-CA"/>
    </w:rPr>
  </w:style>
  <w:style w:type="character" w:customStyle="1" w:styleId="Heading6Char">
    <w:name w:val="Heading 6 Char"/>
    <w:basedOn w:val="DefaultParagraphFont"/>
    <w:link w:val="Heading6"/>
    <w:uiPriority w:val="9"/>
    <w:rsid w:val="00284AED"/>
    <w:rPr>
      <w:rFonts w:ascii="Segoe UI" w:eastAsiaTheme="majorEastAsia" w:hAnsi="Segoe UI" w:cstheme="majorBidi"/>
      <w:noProof/>
      <w:color w:val="213F52" w:themeColor="text2" w:themeTint="E6"/>
      <w:sz w:val="20"/>
      <w:szCs w:val="20"/>
      <w:lang w:val="en-CA" w:eastAsia="en-CA"/>
    </w:rPr>
  </w:style>
  <w:style w:type="character" w:customStyle="1" w:styleId="Heading7Char">
    <w:name w:val="Heading 7 Char"/>
    <w:basedOn w:val="DefaultParagraphFont"/>
    <w:link w:val="Heading7"/>
    <w:uiPriority w:val="9"/>
    <w:rsid w:val="000664E6"/>
    <w:rPr>
      <w:rFonts w:ascii="Segoe UI" w:eastAsiaTheme="majorEastAsia" w:hAnsi="Segoe UI" w:cstheme="majorBidi"/>
      <w:i/>
      <w:iCs/>
      <w:noProof/>
      <w:color w:val="1C6377" w:themeColor="accent5" w:themeShade="80"/>
      <w:sz w:val="20"/>
      <w:szCs w:val="20"/>
      <w:lang w:val="en-CA" w:eastAsia="en-CA"/>
    </w:rPr>
  </w:style>
  <w:style w:type="character" w:customStyle="1" w:styleId="Heading8Char">
    <w:name w:val="Heading 8 Char"/>
    <w:basedOn w:val="DefaultParagraphFont"/>
    <w:link w:val="Heading8"/>
    <w:uiPriority w:val="9"/>
    <w:semiHidden/>
    <w:rsid w:val="000664E6"/>
    <w:rPr>
      <w:rFonts w:eastAsiaTheme="majorEastAsia" w:cstheme="majorBidi"/>
      <w:noProof/>
      <w:color w:val="1C6377" w:themeColor="accent5" w:themeShade="80"/>
      <w:sz w:val="21"/>
      <w:szCs w:val="21"/>
      <w:lang w:val="en-CA" w:eastAsia="en-CA"/>
    </w:rPr>
  </w:style>
  <w:style w:type="character" w:customStyle="1" w:styleId="Heading9Char">
    <w:name w:val="Heading 9 Char"/>
    <w:basedOn w:val="DefaultParagraphFont"/>
    <w:link w:val="Heading9"/>
    <w:uiPriority w:val="9"/>
    <w:semiHidden/>
    <w:rsid w:val="00A672FB"/>
    <w:rPr>
      <w:rFonts w:asciiTheme="majorHAnsi" w:eastAsiaTheme="majorEastAsia" w:hAnsiTheme="majorHAnsi" w:cstheme="majorBidi"/>
      <w:i/>
      <w:iCs/>
      <w:noProof/>
      <w:color w:val="284C63" w:themeColor="text1" w:themeTint="D8"/>
      <w:sz w:val="21"/>
      <w:szCs w:val="21"/>
    </w:rPr>
  </w:style>
  <w:style w:type="paragraph" w:styleId="Caption">
    <w:name w:val="caption"/>
    <w:basedOn w:val="Normal"/>
    <w:next w:val="Normal"/>
    <w:uiPriority w:val="35"/>
    <w:semiHidden/>
    <w:unhideWhenUsed/>
    <w:qFormat/>
    <w:rsid w:val="00A672FB"/>
    <w:pPr>
      <w:spacing w:before="0" w:after="200"/>
    </w:pPr>
    <w:rPr>
      <w:i/>
      <w:iCs/>
      <w:color w:val="152834" w:themeColor="text2"/>
      <w:sz w:val="18"/>
      <w:szCs w:val="18"/>
    </w:rPr>
  </w:style>
  <w:style w:type="paragraph" w:styleId="Title">
    <w:name w:val="Title"/>
    <w:basedOn w:val="Normal"/>
    <w:next w:val="Normal"/>
    <w:link w:val="TitleChar"/>
    <w:autoRedefine/>
    <w:uiPriority w:val="10"/>
    <w:qFormat/>
    <w:rsid w:val="006F2831"/>
    <w:pPr>
      <w:ind w:left="-181"/>
      <w:contextualSpacing/>
      <w:jc w:val="right"/>
    </w:pPr>
    <w:rPr>
      <w:rFonts w:eastAsiaTheme="majorEastAsia" w:cstheme="majorBidi"/>
      <w:noProof w:val="0"/>
      <w:color w:val="FF0000"/>
      <w:spacing w:val="-10"/>
      <w:kern w:val="28"/>
      <w:sz w:val="96"/>
      <w:szCs w:val="80"/>
    </w:rPr>
  </w:style>
  <w:style w:type="character" w:customStyle="1" w:styleId="TitleChar">
    <w:name w:val="Title Char"/>
    <w:basedOn w:val="DefaultParagraphFont"/>
    <w:link w:val="Title"/>
    <w:uiPriority w:val="10"/>
    <w:rsid w:val="006F2831"/>
    <w:rPr>
      <w:rFonts w:ascii="Segoe UI" w:eastAsiaTheme="majorEastAsia" w:hAnsi="Segoe UI" w:cstheme="majorBidi"/>
      <w:color w:val="FF0000"/>
      <w:spacing w:val="-10"/>
      <w:kern w:val="28"/>
      <w:sz w:val="96"/>
      <w:szCs w:val="80"/>
      <w:lang w:val="en-CA" w:eastAsia="en-CA"/>
    </w:rPr>
  </w:style>
  <w:style w:type="paragraph" w:styleId="Subtitle">
    <w:name w:val="Subtitle"/>
    <w:basedOn w:val="Normal"/>
    <w:next w:val="Normal"/>
    <w:link w:val="SubtitleChar"/>
    <w:uiPriority w:val="11"/>
    <w:qFormat/>
    <w:rsid w:val="00973435"/>
    <w:pPr>
      <w:ind w:left="720"/>
      <w:jc w:val="right"/>
    </w:pPr>
    <w:rPr>
      <w:color w:val="152934"/>
      <w:sz w:val="56"/>
      <w:szCs w:val="56"/>
    </w:rPr>
  </w:style>
  <w:style w:type="character" w:customStyle="1" w:styleId="SubtitleChar">
    <w:name w:val="Subtitle Char"/>
    <w:basedOn w:val="DefaultParagraphFont"/>
    <w:link w:val="Subtitle"/>
    <w:uiPriority w:val="11"/>
    <w:rsid w:val="00973435"/>
    <w:rPr>
      <w:rFonts w:cstheme="minorHAnsi"/>
      <w:noProof/>
      <w:color w:val="152934"/>
      <w:sz w:val="56"/>
      <w:szCs w:val="56"/>
      <w:lang w:val="en-CA" w:eastAsia="en-CA"/>
    </w:rPr>
  </w:style>
  <w:style w:type="character" w:styleId="Strong">
    <w:name w:val="Strong"/>
    <w:basedOn w:val="DefaultParagraphFont"/>
    <w:uiPriority w:val="22"/>
    <w:qFormat/>
    <w:rsid w:val="00A672FB"/>
    <w:rPr>
      <w:rFonts w:cs="Times New Roman"/>
      <w:b/>
      <w:bCs/>
    </w:rPr>
  </w:style>
  <w:style w:type="character" w:styleId="Emphasis">
    <w:name w:val="Emphasis"/>
    <w:uiPriority w:val="20"/>
    <w:qFormat/>
    <w:rsid w:val="00323570"/>
    <w:rPr>
      <w:rFonts w:asciiTheme="minorHAnsi" w:hAnsiTheme="minorHAnsi"/>
      <w:i/>
      <w:color w:val="2A94B2" w:themeColor="accent5" w:themeShade="BF"/>
      <w:sz w:val="21"/>
      <w:szCs w:val="21"/>
    </w:rPr>
  </w:style>
  <w:style w:type="character" w:customStyle="1" w:styleId="NoSpacingChar">
    <w:name w:val="No Spacing Char"/>
    <w:basedOn w:val="DefaultParagraphFont"/>
    <w:link w:val="NoSpacing"/>
    <w:uiPriority w:val="1"/>
    <w:rsid w:val="00335902"/>
    <w:rPr>
      <w:rFonts w:cstheme="minorHAnsi"/>
      <w:noProof/>
      <w:sz w:val="20"/>
      <w:szCs w:val="20"/>
    </w:rPr>
  </w:style>
  <w:style w:type="paragraph" w:styleId="Quote">
    <w:name w:val="Quote"/>
    <w:basedOn w:val="Normal"/>
    <w:next w:val="Normal"/>
    <w:link w:val="QuoteChar"/>
    <w:autoRedefine/>
    <w:uiPriority w:val="29"/>
    <w:qFormat/>
    <w:rsid w:val="002C44A9"/>
    <w:pPr>
      <w:spacing w:before="200" w:after="160"/>
      <w:ind w:left="864" w:right="864"/>
      <w:jc w:val="center"/>
    </w:pPr>
    <w:rPr>
      <w:b/>
      <w:i/>
      <w:iCs/>
      <w:color w:val="617492" w:themeColor="background2" w:themeShade="80"/>
    </w:rPr>
  </w:style>
  <w:style w:type="character" w:customStyle="1" w:styleId="QuoteChar">
    <w:name w:val="Quote Char"/>
    <w:basedOn w:val="DefaultParagraphFont"/>
    <w:link w:val="Quote"/>
    <w:uiPriority w:val="29"/>
    <w:rsid w:val="002C44A9"/>
    <w:rPr>
      <w:rFonts w:ascii="Segoe UI" w:hAnsi="Segoe UI" w:cstheme="minorHAnsi"/>
      <w:b/>
      <w:i/>
      <w:iCs/>
      <w:noProof/>
      <w:color w:val="617492" w:themeColor="background2" w:themeShade="80"/>
      <w:sz w:val="20"/>
      <w:szCs w:val="20"/>
      <w:lang w:val="en-CA" w:eastAsia="en-CA"/>
    </w:rPr>
  </w:style>
  <w:style w:type="paragraph" w:styleId="IntenseQuote">
    <w:name w:val="Intense Quote"/>
    <w:basedOn w:val="Normal"/>
    <w:next w:val="Normal"/>
    <w:link w:val="IntenseQuoteChar"/>
    <w:autoRedefine/>
    <w:uiPriority w:val="30"/>
    <w:qFormat/>
    <w:rsid w:val="00C868E5"/>
    <w:pPr>
      <w:pBdr>
        <w:top w:val="single" w:sz="4" w:space="10" w:color="BFBFBF" w:themeColor="background1" w:themeShade="BF"/>
        <w:bottom w:val="single" w:sz="4" w:space="10" w:color="BFBFBF" w:themeColor="background1" w:themeShade="BF"/>
      </w:pBdr>
      <w:spacing w:before="360" w:after="360"/>
      <w:ind w:left="864" w:right="864"/>
      <w:jc w:val="center"/>
    </w:pPr>
    <w:rPr>
      <w:rFonts w:eastAsiaTheme="majorEastAsia"/>
      <w:i/>
      <w:iCs/>
      <w:color w:val="FF0000" w:themeColor="accent1"/>
    </w:rPr>
  </w:style>
  <w:style w:type="character" w:customStyle="1" w:styleId="IntenseQuoteChar">
    <w:name w:val="Intense Quote Char"/>
    <w:basedOn w:val="DefaultParagraphFont"/>
    <w:link w:val="IntenseQuote"/>
    <w:uiPriority w:val="30"/>
    <w:rsid w:val="00C868E5"/>
    <w:rPr>
      <w:rFonts w:ascii="Segoe UI" w:eastAsiaTheme="majorEastAsia" w:hAnsi="Segoe UI" w:cstheme="minorHAnsi"/>
      <w:i/>
      <w:iCs/>
      <w:noProof/>
      <w:color w:val="FF0000" w:themeColor="accent1"/>
      <w:sz w:val="20"/>
      <w:szCs w:val="20"/>
      <w:lang w:val="en-CA" w:eastAsia="en-CA"/>
    </w:rPr>
  </w:style>
  <w:style w:type="character" w:styleId="SubtleEmphasis">
    <w:name w:val="Subtle Emphasis"/>
    <w:basedOn w:val="DefaultParagraphFont"/>
    <w:uiPriority w:val="19"/>
    <w:qFormat/>
    <w:rsid w:val="002C44A9"/>
    <w:rPr>
      <w:rFonts w:ascii="Segoe UI" w:hAnsi="Segoe UI"/>
      <w:i/>
      <w:iCs/>
      <w:color w:val="FF0000" w:themeColor="accent1"/>
      <w:sz w:val="22"/>
    </w:rPr>
  </w:style>
  <w:style w:type="character" w:styleId="IntenseEmphasis">
    <w:name w:val="Intense Emphasis"/>
    <w:basedOn w:val="DefaultParagraphFont"/>
    <w:uiPriority w:val="21"/>
    <w:qFormat/>
    <w:rsid w:val="002C44A9"/>
    <w:rPr>
      <w:rFonts w:ascii="Segoe UI" w:hAnsi="Segoe UI"/>
      <w:i/>
      <w:iCs/>
      <w:color w:val="617492" w:themeColor="background2" w:themeShade="80"/>
      <w:sz w:val="22"/>
    </w:rPr>
  </w:style>
  <w:style w:type="character" w:styleId="SubtleReference">
    <w:name w:val="Subtle Reference"/>
    <w:uiPriority w:val="31"/>
    <w:qFormat/>
    <w:rsid w:val="00323570"/>
    <w:rPr>
      <w:rFonts w:ascii="Segoe UI" w:hAnsi="Segoe UI"/>
      <w:color w:val="1C6377" w:themeColor="accent5" w:themeShade="80"/>
      <w:sz w:val="21"/>
      <w:szCs w:val="21"/>
    </w:rPr>
  </w:style>
  <w:style w:type="character" w:styleId="IntenseReference">
    <w:name w:val="Intense Reference"/>
    <w:uiPriority w:val="32"/>
    <w:qFormat/>
    <w:rsid w:val="001A21C5"/>
    <w:rPr>
      <w:i/>
      <w:color w:val="152834" w:themeColor="text2"/>
      <w:sz w:val="21"/>
      <w:szCs w:val="21"/>
    </w:rPr>
  </w:style>
  <w:style w:type="character" w:styleId="BookTitle">
    <w:name w:val="Book Title"/>
    <w:uiPriority w:val="33"/>
    <w:qFormat/>
    <w:rsid w:val="00323570"/>
    <w:rPr>
      <w:rFonts w:ascii="Segoe UI" w:hAnsi="Segoe UI"/>
      <w:color w:val="303A49" w:themeColor="background2" w:themeShade="40"/>
      <w:sz w:val="21"/>
      <w:szCs w:val="21"/>
    </w:rPr>
  </w:style>
  <w:style w:type="paragraph" w:styleId="TOCHeading">
    <w:name w:val="TOC Heading"/>
    <w:basedOn w:val="Heading1"/>
    <w:next w:val="Normal"/>
    <w:autoRedefine/>
    <w:uiPriority w:val="39"/>
    <w:unhideWhenUsed/>
    <w:qFormat/>
    <w:rsid w:val="002C44A9"/>
    <w:pPr>
      <w:spacing w:before="240"/>
      <w:outlineLvl w:val="9"/>
    </w:pPr>
    <w:rPr>
      <w:bCs w:val="0"/>
      <w:szCs w:val="32"/>
    </w:rPr>
  </w:style>
  <w:style w:type="table" w:customStyle="1" w:styleId="ListTable1Light">
    <w:name w:val="List Table 1 Light"/>
    <w:basedOn w:val="TableNormal"/>
    <w:uiPriority w:val="46"/>
    <w:rsid w:val="00782D45"/>
    <w:pPr>
      <w:spacing w:after="0"/>
    </w:pPr>
    <w:tblPr>
      <w:tblStyleRowBandSize w:val="1"/>
      <w:tblStyleColBandSize w:val="1"/>
    </w:tblPr>
    <w:tblStylePr w:type="firstRow">
      <w:rPr>
        <w:b/>
        <w:bCs/>
      </w:rPr>
      <w:tblPr/>
      <w:tcPr>
        <w:tcBorders>
          <w:bottom w:val="single" w:sz="4" w:space="0" w:color="4787B0" w:themeColor="text1" w:themeTint="99"/>
        </w:tcBorders>
      </w:tcPr>
    </w:tblStylePr>
    <w:tblStylePr w:type="lastRow">
      <w:rPr>
        <w:b/>
        <w:bCs/>
      </w:rPr>
      <w:tblPr/>
      <w:tcPr>
        <w:tcBorders>
          <w:top w:val="single" w:sz="4" w:space="0" w:color="4787B0" w:themeColor="text1" w:themeTint="99"/>
        </w:tcBorders>
      </w:tcPr>
    </w:tblStylePr>
    <w:tblStylePr w:type="firstCol">
      <w:rPr>
        <w:b/>
        <w:bCs/>
      </w:rPr>
    </w:tblStylePr>
    <w:tblStylePr w:type="lastCol">
      <w:rPr>
        <w:b/>
        <w:bCs/>
      </w:rPr>
    </w:tblStylePr>
    <w:tblStylePr w:type="band1Vert">
      <w:tblPr/>
      <w:tcPr>
        <w:shd w:val="clear" w:color="auto" w:fill="C0D7E5" w:themeFill="text1" w:themeFillTint="33"/>
      </w:tcPr>
    </w:tblStylePr>
    <w:tblStylePr w:type="band1Horz">
      <w:tblPr/>
      <w:tcPr>
        <w:shd w:val="clear" w:color="auto" w:fill="C0D7E5" w:themeFill="text1" w:themeFillTint="33"/>
      </w:tcPr>
    </w:tblStylePr>
  </w:style>
  <w:style w:type="table" w:customStyle="1" w:styleId="GridTable1LightAccent5">
    <w:name w:val="Grid Table 1 Light Accent 5"/>
    <w:basedOn w:val="TableNormal"/>
    <w:uiPriority w:val="46"/>
    <w:rsid w:val="00782D45"/>
    <w:pPr>
      <w:spacing w:after="0"/>
    </w:pPr>
    <w:tblPr>
      <w:tblStyleRowBandSize w:val="1"/>
      <w:tblStyleColBandSize w:val="1"/>
      <w:tblBorders>
        <w:top w:val="single" w:sz="4" w:space="0" w:color="B9E2EE" w:themeColor="accent5" w:themeTint="66"/>
        <w:left w:val="single" w:sz="4" w:space="0" w:color="B9E2EE" w:themeColor="accent5" w:themeTint="66"/>
        <w:bottom w:val="single" w:sz="4" w:space="0" w:color="B9E2EE" w:themeColor="accent5" w:themeTint="66"/>
        <w:right w:val="single" w:sz="4" w:space="0" w:color="B9E2EE" w:themeColor="accent5" w:themeTint="66"/>
        <w:insideH w:val="single" w:sz="4" w:space="0" w:color="B9E2EE" w:themeColor="accent5" w:themeTint="66"/>
        <w:insideV w:val="single" w:sz="4" w:space="0" w:color="B9E2EE" w:themeColor="accent5" w:themeTint="66"/>
      </w:tblBorders>
    </w:tblPr>
    <w:tblStylePr w:type="firstRow">
      <w:rPr>
        <w:b/>
        <w:bCs/>
      </w:rPr>
      <w:tblPr/>
      <w:tcPr>
        <w:tcBorders>
          <w:bottom w:val="single" w:sz="12" w:space="0" w:color="96D4E6" w:themeColor="accent5" w:themeTint="99"/>
        </w:tcBorders>
      </w:tcPr>
    </w:tblStylePr>
    <w:tblStylePr w:type="lastRow">
      <w:rPr>
        <w:b/>
        <w:bCs/>
      </w:rPr>
      <w:tblPr/>
      <w:tcPr>
        <w:tcBorders>
          <w:top w:val="double" w:sz="2" w:space="0" w:color="96D4E6"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225B7"/>
    <w:pPr>
      <w:tabs>
        <w:tab w:val="center" w:pos="4680"/>
        <w:tab w:val="right" w:pos="9360"/>
      </w:tabs>
    </w:pPr>
  </w:style>
  <w:style w:type="character" w:customStyle="1" w:styleId="HeaderChar">
    <w:name w:val="Header Char"/>
    <w:basedOn w:val="DefaultParagraphFont"/>
    <w:link w:val="Header"/>
    <w:uiPriority w:val="99"/>
    <w:rsid w:val="00A225B7"/>
    <w:rPr>
      <w:sz w:val="20"/>
    </w:rPr>
  </w:style>
  <w:style w:type="paragraph" w:styleId="Footer">
    <w:name w:val="footer"/>
    <w:basedOn w:val="Normal"/>
    <w:link w:val="FooterChar"/>
    <w:uiPriority w:val="99"/>
    <w:unhideWhenUsed/>
    <w:qFormat/>
    <w:rsid w:val="00A225B7"/>
    <w:pPr>
      <w:tabs>
        <w:tab w:val="center" w:pos="4680"/>
        <w:tab w:val="right" w:pos="9360"/>
      </w:tabs>
    </w:pPr>
  </w:style>
  <w:style w:type="character" w:customStyle="1" w:styleId="FooterChar">
    <w:name w:val="Footer Char"/>
    <w:basedOn w:val="DefaultParagraphFont"/>
    <w:link w:val="Footer"/>
    <w:uiPriority w:val="99"/>
    <w:rsid w:val="00A225B7"/>
    <w:rPr>
      <w:sz w:val="20"/>
    </w:rPr>
  </w:style>
  <w:style w:type="paragraph" w:styleId="TOC2">
    <w:name w:val="toc 2"/>
    <w:basedOn w:val="Normal"/>
    <w:next w:val="Normal"/>
    <w:autoRedefine/>
    <w:uiPriority w:val="39"/>
    <w:unhideWhenUsed/>
    <w:rsid w:val="00700888"/>
    <w:pPr>
      <w:tabs>
        <w:tab w:val="right" w:leader="dot" w:pos="10260"/>
      </w:tabs>
      <w:spacing w:after="100"/>
      <w:ind w:left="200" w:right="180"/>
    </w:pPr>
  </w:style>
  <w:style w:type="paragraph" w:styleId="TOC3">
    <w:name w:val="toc 3"/>
    <w:basedOn w:val="Normal"/>
    <w:next w:val="Normal"/>
    <w:autoRedefine/>
    <w:uiPriority w:val="39"/>
    <w:unhideWhenUsed/>
    <w:rsid w:val="00007366"/>
    <w:pPr>
      <w:spacing w:after="100"/>
      <w:ind w:left="400"/>
    </w:pPr>
  </w:style>
  <w:style w:type="character" w:styleId="Hyperlink">
    <w:name w:val="Hyperlink"/>
    <w:basedOn w:val="DefaultParagraphFont"/>
    <w:uiPriority w:val="99"/>
    <w:unhideWhenUsed/>
    <w:rsid w:val="00007366"/>
    <w:rPr>
      <w:color w:val="51B9D6" w:themeColor="hyperlink"/>
      <w:u w:val="single"/>
    </w:rPr>
  </w:style>
  <w:style w:type="paragraph" w:styleId="BodyText">
    <w:name w:val="Body Text"/>
    <w:basedOn w:val="Normal"/>
    <w:link w:val="BodyTextChar"/>
    <w:rsid w:val="00C01AAB"/>
    <w:pPr>
      <w:jc w:val="both"/>
    </w:pPr>
    <w:rPr>
      <w:rFonts w:ascii="Verdana" w:eastAsia="Times New Roman" w:hAnsi="Verdana" w:cs="Times New Roman"/>
      <w:bCs/>
      <w:iCs/>
      <w:szCs w:val="26"/>
    </w:rPr>
  </w:style>
  <w:style w:type="character" w:customStyle="1" w:styleId="BodyTextChar">
    <w:name w:val="Body Text Char"/>
    <w:basedOn w:val="DefaultParagraphFont"/>
    <w:link w:val="BodyText"/>
    <w:rsid w:val="00C01AAB"/>
    <w:rPr>
      <w:rFonts w:ascii="Verdana" w:eastAsia="Times New Roman" w:hAnsi="Verdana" w:cs="Times New Roman"/>
      <w:bCs/>
      <w:iCs/>
      <w:szCs w:val="26"/>
      <w:lang w:val="en-CA" w:eastAsia="en-CA"/>
    </w:rPr>
  </w:style>
  <w:style w:type="paragraph" w:styleId="NormalWeb">
    <w:name w:val="Normal (Web)"/>
    <w:basedOn w:val="Normal"/>
    <w:uiPriority w:val="99"/>
    <w:unhideWhenUsed/>
    <w:rsid w:val="00C01AAB"/>
    <w:pPr>
      <w:spacing w:before="100" w:beforeAutospacing="1" w:after="100" w:afterAutospacing="1"/>
    </w:pPr>
    <w:rPr>
      <w:rFonts w:ascii="Verdana" w:eastAsia="Times New Roman" w:hAnsi="Verdana" w:cs="Times New Roman"/>
      <w:bCs/>
      <w:iCs/>
      <w:sz w:val="24"/>
      <w:szCs w:val="24"/>
    </w:rPr>
  </w:style>
  <w:style w:type="paragraph" w:styleId="TOC1">
    <w:name w:val="toc 1"/>
    <w:basedOn w:val="Normal"/>
    <w:next w:val="Normal"/>
    <w:autoRedefine/>
    <w:uiPriority w:val="39"/>
    <w:unhideWhenUsed/>
    <w:rsid w:val="00A672FB"/>
    <w:pPr>
      <w:tabs>
        <w:tab w:val="right" w:leader="dot" w:pos="10260"/>
      </w:tabs>
      <w:spacing w:after="100"/>
    </w:pPr>
    <w:rPr>
      <w:rFonts w:ascii="Century Gothic" w:hAnsi="Century Gothic" w:cs="Times New Roman"/>
      <w:b/>
      <w:sz w:val="24"/>
      <w:szCs w:val="24"/>
    </w:rPr>
  </w:style>
  <w:style w:type="character" w:customStyle="1" w:styleId="ListParagraphChar">
    <w:name w:val="List Paragraph Char"/>
    <w:aliases w:val="List Paragraph indent Char"/>
    <w:basedOn w:val="DefaultParagraphFont"/>
    <w:link w:val="ListParagraph"/>
    <w:uiPriority w:val="34"/>
    <w:locked/>
    <w:rsid w:val="00A672FB"/>
    <w:rPr>
      <w:rFonts w:ascii="Segoe UI" w:hAnsi="Segoe UI" w:cstheme="minorHAnsi"/>
      <w:noProof/>
      <w:sz w:val="20"/>
      <w:szCs w:val="20"/>
      <w:lang w:val="en-CA" w:eastAsia="en-CA"/>
    </w:rPr>
  </w:style>
  <w:style w:type="paragraph" w:styleId="PlainText">
    <w:name w:val="Plain Text"/>
    <w:basedOn w:val="Normal"/>
    <w:link w:val="PlainTextChar"/>
    <w:uiPriority w:val="99"/>
    <w:semiHidden/>
    <w:unhideWhenUsed/>
    <w:rsid w:val="00477953"/>
    <w:rPr>
      <w:rFonts w:ascii="Calibri" w:hAnsi="Calibri" w:cs="Consolas"/>
      <w:szCs w:val="21"/>
    </w:rPr>
  </w:style>
  <w:style w:type="character" w:customStyle="1" w:styleId="PlainTextChar">
    <w:name w:val="Plain Text Char"/>
    <w:basedOn w:val="DefaultParagraphFont"/>
    <w:link w:val="PlainText"/>
    <w:uiPriority w:val="99"/>
    <w:semiHidden/>
    <w:rsid w:val="00477953"/>
    <w:rPr>
      <w:rFonts w:ascii="Calibri" w:hAnsi="Calibri" w:cs="Consolas"/>
      <w:spacing w:val="0"/>
      <w:szCs w:val="21"/>
    </w:rPr>
  </w:style>
  <w:style w:type="table" w:styleId="TableGrid">
    <w:name w:val="Table Grid"/>
    <w:basedOn w:val="TableNormal"/>
    <w:uiPriority w:val="59"/>
    <w:rsid w:val="00857AEC"/>
    <w:pPr>
      <w:spacing w:after="0"/>
    </w:pPr>
    <w:tblPr>
      <w:tblBorders>
        <w:top w:val="single" w:sz="4" w:space="0" w:color="152834" w:themeColor="text1"/>
        <w:left w:val="single" w:sz="4" w:space="0" w:color="152834" w:themeColor="text1"/>
        <w:bottom w:val="single" w:sz="4" w:space="0" w:color="152834" w:themeColor="text1"/>
        <w:right w:val="single" w:sz="4" w:space="0" w:color="152834" w:themeColor="text1"/>
        <w:insideH w:val="single" w:sz="4" w:space="0" w:color="152834" w:themeColor="text1"/>
        <w:insideV w:val="single" w:sz="4" w:space="0" w:color="152834" w:themeColor="text1"/>
      </w:tblBorders>
    </w:tblPr>
  </w:style>
  <w:style w:type="character" w:styleId="CommentReference">
    <w:name w:val="annotation reference"/>
    <w:basedOn w:val="DefaultParagraphFont"/>
    <w:uiPriority w:val="99"/>
    <w:semiHidden/>
    <w:unhideWhenUsed/>
    <w:rsid w:val="0021510B"/>
    <w:rPr>
      <w:sz w:val="16"/>
      <w:szCs w:val="16"/>
    </w:rPr>
  </w:style>
  <w:style w:type="paragraph" w:styleId="CommentText">
    <w:name w:val="annotation text"/>
    <w:basedOn w:val="Normal"/>
    <w:link w:val="CommentTextChar"/>
    <w:uiPriority w:val="99"/>
    <w:semiHidden/>
    <w:unhideWhenUsed/>
    <w:rsid w:val="0021510B"/>
  </w:style>
  <w:style w:type="character" w:customStyle="1" w:styleId="CommentTextChar">
    <w:name w:val="Comment Text Char"/>
    <w:basedOn w:val="DefaultParagraphFont"/>
    <w:link w:val="CommentText"/>
    <w:uiPriority w:val="99"/>
    <w:semiHidden/>
    <w:rsid w:val="0021510B"/>
    <w:rPr>
      <w:sz w:val="20"/>
      <w:szCs w:val="20"/>
    </w:rPr>
  </w:style>
  <w:style w:type="paragraph" w:styleId="CommentSubject">
    <w:name w:val="annotation subject"/>
    <w:basedOn w:val="CommentText"/>
    <w:next w:val="CommentText"/>
    <w:link w:val="CommentSubjectChar"/>
    <w:uiPriority w:val="99"/>
    <w:semiHidden/>
    <w:unhideWhenUsed/>
    <w:rsid w:val="0021510B"/>
    <w:rPr>
      <w:b/>
      <w:bCs/>
    </w:rPr>
  </w:style>
  <w:style w:type="character" w:customStyle="1" w:styleId="CommentSubjectChar">
    <w:name w:val="Comment Subject Char"/>
    <w:basedOn w:val="CommentTextChar"/>
    <w:link w:val="CommentSubject"/>
    <w:uiPriority w:val="99"/>
    <w:semiHidden/>
    <w:rsid w:val="0021510B"/>
    <w:rPr>
      <w:b/>
      <w:bCs/>
      <w:sz w:val="20"/>
      <w:szCs w:val="20"/>
    </w:rPr>
  </w:style>
  <w:style w:type="paragraph" w:customStyle="1" w:styleId="Pa0">
    <w:name w:val="Pa0"/>
    <w:basedOn w:val="Normal"/>
    <w:next w:val="Normal"/>
    <w:uiPriority w:val="99"/>
    <w:rsid w:val="008C52F6"/>
    <w:pPr>
      <w:autoSpaceDE w:val="0"/>
      <w:autoSpaceDN w:val="0"/>
      <w:adjustRightInd w:val="0"/>
      <w:spacing w:line="181" w:lineRule="atLeast"/>
    </w:pPr>
    <w:rPr>
      <w:rFonts w:ascii="Myriad Pro" w:eastAsia="Calibri" w:hAnsi="Myriad Pro" w:cs="Times New Roman"/>
      <w:sz w:val="24"/>
      <w:szCs w:val="24"/>
    </w:rPr>
  </w:style>
  <w:style w:type="paragraph" w:customStyle="1" w:styleId="Default">
    <w:name w:val="Default"/>
    <w:rsid w:val="00207D9F"/>
    <w:pPr>
      <w:autoSpaceDE w:val="0"/>
      <w:autoSpaceDN w:val="0"/>
      <w:adjustRightInd w:val="0"/>
      <w:spacing w:after="0"/>
    </w:pPr>
    <w:rPr>
      <w:rFonts w:ascii="Calibri" w:hAnsi="Calibri" w:cs="Calibri"/>
      <w:color w:val="000000"/>
      <w:sz w:val="24"/>
      <w:szCs w:val="24"/>
    </w:rPr>
  </w:style>
  <w:style w:type="paragraph" w:customStyle="1" w:styleId="NumberedHeading1">
    <w:name w:val="Numbered Heading 1"/>
    <w:basedOn w:val="ListParagraph"/>
    <w:link w:val="NumberedHeading1Char"/>
    <w:qFormat/>
    <w:rsid w:val="001A21C5"/>
    <w:pPr>
      <w:numPr>
        <w:numId w:val="3"/>
      </w:numPr>
    </w:pPr>
    <w:rPr>
      <w:lang w:val="fr-CA"/>
    </w:rPr>
  </w:style>
  <w:style w:type="character" w:customStyle="1" w:styleId="NumberedHeading1Char">
    <w:name w:val="Numbered Heading 1 Char"/>
    <w:basedOn w:val="Heading1Char"/>
    <w:link w:val="NumberedHeading1"/>
    <w:rsid w:val="001A21C5"/>
    <w:rPr>
      <w:rFonts w:ascii="Segoe UI" w:eastAsiaTheme="majorEastAsia" w:hAnsi="Segoe UI" w:cstheme="minorHAnsi"/>
      <w:b w:val="0"/>
      <w:bCs w:val="0"/>
      <w:noProof/>
      <w:color w:val="FF0000" w:themeColor="accent1"/>
      <w:sz w:val="20"/>
      <w:szCs w:val="20"/>
      <w:lang w:val="fr-CA" w:eastAsia="en-CA"/>
    </w:rPr>
  </w:style>
  <w:style w:type="paragraph" w:customStyle="1" w:styleId="Bullets">
    <w:name w:val="Bullets"/>
    <w:basedOn w:val="ListParagraph"/>
    <w:link w:val="BulletsChar"/>
    <w:qFormat/>
    <w:rsid w:val="00B84ADD"/>
    <w:pPr>
      <w:numPr>
        <w:numId w:val="2"/>
      </w:numPr>
      <w:ind w:left="720"/>
    </w:pPr>
    <w:rPr>
      <w:rFonts w:eastAsia="Times New Roman"/>
      <w:lang w:val="fr-CA"/>
    </w:rPr>
  </w:style>
  <w:style w:type="character" w:customStyle="1" w:styleId="BulletsChar">
    <w:name w:val="Bullets Char"/>
    <w:basedOn w:val="ListParagraphChar"/>
    <w:link w:val="Bullets"/>
    <w:rsid w:val="00B84ADD"/>
    <w:rPr>
      <w:rFonts w:ascii="Segoe UI" w:eastAsia="Times New Roman" w:hAnsi="Segoe UI" w:cstheme="minorHAnsi"/>
      <w:noProof/>
      <w:sz w:val="20"/>
      <w:szCs w:val="20"/>
      <w:lang w:val="fr-CA" w:eastAsia="en-CA"/>
    </w:rPr>
  </w:style>
  <w:style w:type="character" w:styleId="PlaceholderText">
    <w:name w:val="Placeholder Text"/>
    <w:basedOn w:val="DefaultParagraphFont"/>
    <w:uiPriority w:val="99"/>
    <w:semiHidden/>
    <w:rsid w:val="00353B47"/>
    <w:rPr>
      <w:color w:val="808080"/>
    </w:rPr>
  </w:style>
  <w:style w:type="table" w:customStyle="1" w:styleId="TECSYS-Table">
    <w:name w:val="TECSYS-Table"/>
    <w:basedOn w:val="ColorfulList-Accent2"/>
    <w:uiPriority w:val="99"/>
    <w:rsid w:val="006F28EA"/>
    <w:pPr>
      <w:spacing w:before="180" w:after="180"/>
    </w:pPr>
    <w:rPr>
      <w:rFonts w:ascii="Segoe UI" w:hAnsi="Segoe UI"/>
      <w:sz w:val="20"/>
      <w:szCs w:val="20"/>
      <w:lang w:val="en-CA" w:eastAsia="en-CA"/>
    </w:rPr>
    <w:tblPr>
      <w:tblBorders>
        <w:top w:val="single" w:sz="4" w:space="0" w:color="152834" w:themeColor="text1"/>
        <w:left w:val="single" w:sz="4" w:space="0" w:color="152834" w:themeColor="text1"/>
        <w:bottom w:val="single" w:sz="4" w:space="0" w:color="152834" w:themeColor="text1"/>
        <w:right w:val="single" w:sz="4" w:space="0" w:color="152834" w:themeColor="text1"/>
        <w:insideH w:val="single" w:sz="4" w:space="0" w:color="152834" w:themeColor="text1"/>
        <w:insideV w:val="single" w:sz="4" w:space="0" w:color="152834" w:themeColor="text1"/>
      </w:tblBorders>
    </w:tblPr>
    <w:tcPr>
      <w:shd w:val="clear" w:color="auto" w:fill="FFFFFF" w:themeFill="background1"/>
      <w:vAlign w:val="center"/>
    </w:tcPr>
    <w:tblStylePr w:type="firstRow">
      <w:pPr>
        <w:wordWrap/>
        <w:spacing w:beforeLines="0" w:before="0" w:beforeAutospacing="0" w:afterLines="0" w:after="0" w:afterAutospacing="0"/>
        <w:contextualSpacing/>
        <w:jc w:val="center"/>
      </w:pPr>
      <w:rPr>
        <w:rFonts w:asciiTheme="minorHAnsi" w:hAnsiTheme="minorHAnsi"/>
        <w:b/>
        <w:bCs/>
        <w:color w:val="152834" w:themeColor="text1"/>
      </w:rPr>
      <w:tblPr/>
      <w:tcPr>
        <w:tcBorders>
          <w:top w:val="nil"/>
          <w:left w:val="nil"/>
          <w:bottom w:val="single" w:sz="4" w:space="0" w:color="239C79" w:themeColor="accent6"/>
          <w:right w:val="nil"/>
          <w:insideH w:val="nil"/>
          <w:insideV w:val="nil"/>
          <w:tl2br w:val="nil"/>
          <w:tr2bl w:val="nil"/>
        </w:tcBorders>
        <w:shd w:val="clear" w:color="auto" w:fill="FFFFFF" w:themeFill="background1"/>
      </w:tcPr>
    </w:tblStylePr>
    <w:tblStylePr w:type="lastRow">
      <w:rPr>
        <w:b/>
        <w:bCs/>
        <w:color w:val="45C3E7" w:themeColor="accent2" w:themeShade="CC"/>
      </w:rPr>
      <w:tblPr/>
      <w:tcPr>
        <w:tcBorders>
          <w:top w:val="nil"/>
          <w:bottom w:val="nil"/>
        </w:tcBorders>
        <w:shd w:val="clear" w:color="auto" w:fill="96E7D0" w:themeFill="accent6" w:themeFillTint="66"/>
      </w:tcPr>
    </w:tblStylePr>
    <w:tblStylePr w:type="firstCol">
      <w:pPr>
        <w:jc w:val="center"/>
      </w:pPr>
      <w:rPr>
        <w:b/>
        <w:bCs/>
      </w:rPr>
    </w:tblStylePr>
    <w:tblStylePr w:type="lastCol">
      <w:pPr>
        <w:jc w:val="center"/>
      </w:pPr>
      <w:rPr>
        <w:b/>
        <w:bCs/>
      </w:rPr>
    </w:tblStylePr>
    <w:tblStylePr w:type="band1Vert">
      <w:tblPr/>
      <w:tcPr>
        <w:tcBorders>
          <w:top w:val="nil"/>
          <w:left w:val="nil"/>
          <w:bottom w:val="nil"/>
          <w:right w:val="nil"/>
          <w:insideH w:val="nil"/>
          <w:insideV w:val="nil"/>
        </w:tcBorders>
        <w:shd w:val="clear" w:color="auto" w:fill="CAF3E7" w:themeFill="accent6" w:themeFillTint="33"/>
      </w:tcPr>
    </w:tblStylePr>
    <w:tblStylePr w:type="band1Horz">
      <w:pPr>
        <w:wordWrap/>
        <w:spacing w:beforeLines="0" w:afterLines="0" w:line="240" w:lineRule="auto"/>
        <w:contextualSpacing w:val="0"/>
        <w:jc w:val="center"/>
      </w:pPr>
      <w:tblPr/>
      <w:tcPr>
        <w:shd w:val="clear" w:color="auto" w:fill="CAF3E7" w:themeFill="accent6" w:themeFillTint="33"/>
      </w:tcPr>
    </w:tblStylePr>
    <w:tblStylePr w:type="band2Horz">
      <w:pPr>
        <w:wordWrap/>
        <w:spacing w:beforeLines="0" w:afterLines="0" w:line="240" w:lineRule="auto"/>
        <w:contextualSpacing w:val="0"/>
        <w:jc w:val="center"/>
      </w:pPr>
    </w:tblStylePr>
  </w:style>
  <w:style w:type="table" w:customStyle="1" w:styleId="PlainTable1">
    <w:name w:val="Plain Table 1"/>
    <w:basedOn w:val="TableNormal"/>
    <w:uiPriority w:val="41"/>
    <w:rsid w:val="006B77B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List-Accent1">
    <w:name w:val="Colorful List Accent 1"/>
    <w:basedOn w:val="TableNormal"/>
    <w:uiPriority w:val="72"/>
    <w:semiHidden/>
    <w:unhideWhenUsed/>
    <w:rsid w:val="006B77B6"/>
    <w:pPr>
      <w:spacing w:after="0"/>
    </w:pPr>
    <w:rPr>
      <w:color w:val="152834" w:themeColor="text1"/>
    </w:rPr>
    <w:tblPr>
      <w:tblStyleRowBandSize w:val="1"/>
      <w:tblStyleColBandSize w:val="1"/>
    </w:tblPr>
    <w:tcPr>
      <w:shd w:val="clear" w:color="auto" w:fill="FFE6E6" w:themeFill="accent1" w:themeFillTint="19"/>
    </w:tcPr>
    <w:tblStylePr w:type="firstRow">
      <w:rPr>
        <w:b/>
        <w:bCs/>
        <w:color w:val="FFFFFF" w:themeColor="background1"/>
      </w:rPr>
      <w:tblPr/>
      <w:tcPr>
        <w:tcBorders>
          <w:bottom w:val="single" w:sz="12" w:space="0" w:color="FFFFFF" w:themeColor="background1"/>
        </w:tcBorders>
        <w:shd w:val="clear" w:color="auto" w:fill="45C3E7" w:themeFill="accent2" w:themeFillShade="CC"/>
      </w:tcPr>
    </w:tblStylePr>
    <w:tblStylePr w:type="lastRow">
      <w:rPr>
        <w:b/>
        <w:bCs/>
        <w:color w:val="45C3E7" w:themeColor="accent2" w:themeShade="CC"/>
      </w:rPr>
      <w:tblPr/>
      <w:tcPr>
        <w:tcBorders>
          <w:top w:val="single" w:sz="12" w:space="0" w:color="15283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1" w:themeFillTint="3F"/>
      </w:tcPr>
    </w:tblStylePr>
    <w:tblStylePr w:type="band1Horz">
      <w:tblPr/>
      <w:tcPr>
        <w:shd w:val="clear" w:color="auto" w:fill="FFCCCC" w:themeFill="accent1" w:themeFillTint="33"/>
      </w:tcPr>
    </w:tblStylePr>
  </w:style>
  <w:style w:type="table" w:customStyle="1" w:styleId="GridTableLight">
    <w:name w:val="Grid Table Light"/>
    <w:basedOn w:val="TableNormal"/>
    <w:uiPriority w:val="40"/>
    <w:rsid w:val="00BB33D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3Accent6">
    <w:name w:val="Grid Table 3 Accent 6"/>
    <w:basedOn w:val="GridTable3Accent5"/>
    <w:uiPriority w:val="48"/>
    <w:rsid w:val="00264106"/>
    <w:pPr>
      <w:spacing w:before="20" w:after="20"/>
    </w:pPr>
    <w:tblPr>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cPr>
      <w:vAlign w:val="center"/>
    </w:tcPr>
    <w:tblStylePr w:type="firstRow">
      <w:rPr>
        <w:b/>
        <w:bCs/>
        <w:color w:val="152834" w:themeColor="text1"/>
      </w:rPr>
      <w:tblPr/>
      <w:tcPr>
        <w:tcBorders>
          <w:top w:val="nil"/>
          <w:left w:val="nil"/>
          <w:right w:val="nil"/>
          <w:insideH w:val="nil"/>
          <w:insideV w:val="nil"/>
        </w:tcBorders>
        <w:shd w:val="clear" w:color="auto" w:fill="FFFFFF" w:themeFill="background1"/>
      </w:tcPr>
    </w:tblStylePr>
    <w:tblStylePr w:type="lastRow">
      <w:rPr>
        <w:b/>
        <w:bCs/>
      </w:rPr>
      <w:tblPr/>
      <w:tcPr>
        <w:tcBorders>
          <w:top w:val="double" w:sz="4" w:space="0" w:color="239C79" w:themeColor="accent6"/>
          <w:left w:val="nil"/>
          <w:bottom w:val="nil"/>
          <w:right w:val="nil"/>
          <w:insideH w:val="nil"/>
          <w:insideV w:val="nil"/>
        </w:tcBorders>
        <w:shd w:val="clear" w:color="auto" w:fill="FFFFFF" w:themeFill="background1"/>
      </w:tcPr>
    </w:tblStylePr>
    <w:tblStylePr w:type="firstCol">
      <w:pPr>
        <w:jc w:val="right"/>
      </w:pPr>
      <w:rPr>
        <w:b/>
        <w:bCs/>
        <w:i/>
        <w:iCs/>
      </w:rPr>
      <w:tblPr/>
      <w:tcPr>
        <w:tcBorders>
          <w:top w:val="nil"/>
          <w:left w:val="nil"/>
          <w:bottom w:val="nil"/>
          <w:right w:val="nil"/>
          <w:insideH w:val="nil"/>
          <w:insideV w:val="nil"/>
        </w:tcBorders>
        <w:shd w:val="clear" w:color="auto" w:fill="FFFFFF" w:themeFill="background1"/>
      </w:tcPr>
    </w:tblStylePr>
    <w:tblStylePr w:type="lastCol">
      <w:rPr>
        <w:b/>
        <w:bCs/>
        <w:i/>
        <w:iCs/>
      </w:rPr>
      <w:tblPr/>
      <w:tcPr>
        <w:tcBorders>
          <w:top w:val="nil"/>
          <w:left w:val="nil"/>
          <w:bottom w:val="nil"/>
          <w:right w:val="nil"/>
          <w:insideH w:val="nil"/>
          <w:insideV w:val="nil"/>
        </w:tcBorders>
        <w:shd w:val="clear" w:color="auto" w:fill="FFFFFF" w:themeFill="background1"/>
      </w:tcPr>
    </w:tblStylePr>
    <w:tblStylePr w:type="band1Vert">
      <w:tblPr/>
      <w:tcPr>
        <w:tcBorders>
          <w:left w:val="single" w:sz="4" w:space="0" w:color="239C79" w:themeColor="accent6"/>
          <w:right w:val="single" w:sz="4" w:space="0" w:color="239C79" w:themeColor="accent6"/>
        </w:tcBorders>
        <w:shd w:val="clear" w:color="auto" w:fill="CAF3E7" w:themeFill="accent6" w:themeFillTint="33"/>
      </w:tcPr>
    </w:tblStylePr>
    <w:tblStylePr w:type="band1Horz">
      <w:tblPr/>
      <w:tcPr>
        <w:tcBorders>
          <w:top w:val="single" w:sz="4" w:space="0" w:color="239C79" w:themeColor="accent6"/>
          <w:bottom w:val="single" w:sz="4" w:space="0" w:color="239C79" w:themeColor="accent6"/>
          <w:insideH w:val="nil"/>
        </w:tcBorders>
        <w:shd w:val="clear" w:color="auto" w:fill="CAF3E7" w:themeFill="accent6" w:themeFillTint="33"/>
      </w:tcPr>
    </w:tblStylePr>
    <w:tblStylePr w:type="neCell">
      <w:tblPr/>
      <w:tcPr>
        <w:tcBorders>
          <w:left w:val="nil"/>
          <w:bottom w:val="single" w:sz="4" w:space="0" w:color="62DCB8" w:themeColor="accent6" w:themeTint="99"/>
        </w:tcBorders>
      </w:tcPr>
    </w:tblStylePr>
    <w:tblStylePr w:type="nwCell">
      <w:tblPr/>
      <w:tcPr>
        <w:tcBorders>
          <w:bottom w:val="single" w:sz="4" w:space="0" w:color="62DCB8" w:themeColor="accent6" w:themeTint="99"/>
          <w:right w:val="nil"/>
        </w:tcBorders>
      </w:tcPr>
    </w:tblStylePr>
    <w:tblStylePr w:type="seCell">
      <w:tblPr/>
      <w:tcPr>
        <w:tcBorders>
          <w:top w:val="single" w:sz="4" w:space="0" w:color="62DCB8" w:themeColor="accent6" w:themeTint="99"/>
          <w:left w:val="nil"/>
        </w:tcBorders>
      </w:tcPr>
    </w:tblStylePr>
    <w:tblStylePr w:type="swCell">
      <w:tblPr/>
      <w:tcPr>
        <w:tcBorders>
          <w:top w:val="single" w:sz="4" w:space="0" w:color="62DCB8" w:themeColor="accent6" w:themeTint="99"/>
          <w:right w:val="nil"/>
        </w:tcBorders>
      </w:tcPr>
    </w:tblStylePr>
  </w:style>
  <w:style w:type="table" w:customStyle="1" w:styleId="GridTable4Accent6">
    <w:name w:val="Grid Table 4 Accent 6"/>
    <w:basedOn w:val="TableNormal"/>
    <w:uiPriority w:val="49"/>
    <w:rsid w:val="00E82A8D"/>
    <w:pPr>
      <w:spacing w:after="0"/>
    </w:pPr>
    <w:tblPr>
      <w:tblStyleRowBandSize w:val="1"/>
      <w:tblStyleColBandSize w:val="1"/>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blStylePr w:type="firstRow">
      <w:rPr>
        <w:b/>
        <w:bCs/>
        <w:color w:val="FFFFFF" w:themeColor="background1"/>
      </w:rPr>
      <w:tblPr/>
      <w:tcPr>
        <w:tcBorders>
          <w:top w:val="single" w:sz="4" w:space="0" w:color="239C79" w:themeColor="accent6"/>
          <w:left w:val="single" w:sz="4" w:space="0" w:color="239C79" w:themeColor="accent6"/>
          <w:bottom w:val="single" w:sz="4" w:space="0" w:color="239C79" w:themeColor="accent6"/>
          <w:right w:val="single" w:sz="4" w:space="0" w:color="239C79" w:themeColor="accent6"/>
          <w:insideH w:val="nil"/>
          <w:insideV w:val="nil"/>
        </w:tcBorders>
        <w:shd w:val="clear" w:color="auto" w:fill="239C79" w:themeFill="accent6"/>
      </w:tcPr>
    </w:tblStylePr>
    <w:tblStylePr w:type="lastRow">
      <w:rPr>
        <w:b/>
        <w:bCs/>
      </w:rPr>
      <w:tblPr/>
      <w:tcPr>
        <w:tcBorders>
          <w:top w:val="double" w:sz="4" w:space="0" w:color="239C79" w:themeColor="accent6"/>
        </w:tcBorders>
      </w:tcPr>
    </w:tblStylePr>
    <w:tblStylePr w:type="firstCol">
      <w:rPr>
        <w:b/>
        <w:bCs/>
      </w:rPr>
    </w:tblStylePr>
    <w:tblStylePr w:type="lastCol">
      <w:rPr>
        <w:b/>
        <w:bCs/>
      </w:rPr>
    </w:tblStylePr>
    <w:tblStylePr w:type="band1Vert">
      <w:tblPr/>
      <w:tcPr>
        <w:shd w:val="clear" w:color="auto" w:fill="CAF3E7" w:themeFill="accent6" w:themeFillTint="33"/>
      </w:tcPr>
    </w:tblStylePr>
    <w:tblStylePr w:type="band1Horz">
      <w:tblPr/>
      <w:tcPr>
        <w:shd w:val="clear" w:color="auto" w:fill="CAF3E7" w:themeFill="accent6" w:themeFillTint="33"/>
      </w:tcPr>
    </w:tblStylePr>
  </w:style>
  <w:style w:type="table" w:customStyle="1" w:styleId="GridTable1LightAccent6">
    <w:name w:val="Grid Table 1 Light Accent 6"/>
    <w:basedOn w:val="TableNormal"/>
    <w:uiPriority w:val="46"/>
    <w:rsid w:val="00782D45"/>
    <w:pPr>
      <w:spacing w:after="0"/>
    </w:pPr>
    <w:tblPr>
      <w:tblStyleRowBandSize w:val="1"/>
      <w:tblStyleColBandSize w:val="1"/>
      <w:tblBorders>
        <w:top w:val="single" w:sz="4" w:space="0" w:color="96E7D0" w:themeColor="accent6" w:themeTint="66"/>
        <w:left w:val="single" w:sz="4" w:space="0" w:color="96E7D0" w:themeColor="accent6" w:themeTint="66"/>
        <w:bottom w:val="single" w:sz="4" w:space="0" w:color="96E7D0" w:themeColor="accent6" w:themeTint="66"/>
        <w:right w:val="single" w:sz="4" w:space="0" w:color="96E7D0" w:themeColor="accent6" w:themeTint="66"/>
        <w:insideH w:val="single" w:sz="4" w:space="0" w:color="96E7D0" w:themeColor="accent6" w:themeTint="66"/>
        <w:insideV w:val="single" w:sz="4" w:space="0" w:color="96E7D0" w:themeColor="accent6" w:themeTint="66"/>
      </w:tblBorders>
    </w:tblPr>
    <w:tcPr>
      <w:vAlign w:val="center"/>
    </w:tcPr>
    <w:tblStylePr w:type="firstRow">
      <w:rPr>
        <w:b/>
        <w:bCs/>
      </w:rPr>
      <w:tblPr/>
      <w:tcPr>
        <w:tcBorders>
          <w:bottom w:val="single" w:sz="12" w:space="0" w:color="62DCB8" w:themeColor="accent6" w:themeTint="99"/>
        </w:tcBorders>
      </w:tcPr>
    </w:tblStylePr>
    <w:tblStylePr w:type="lastRow">
      <w:rPr>
        <w:b/>
        <w:bCs/>
      </w:rPr>
      <w:tblPr/>
      <w:tcPr>
        <w:tcBorders>
          <w:top w:val="double" w:sz="2" w:space="0" w:color="62DCB8"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rsid w:val="00E82A8D"/>
    <w:pPr>
      <w:spacing w:after="0"/>
    </w:pPr>
    <w:tblPr>
      <w:tblStyleRowBandSize w:val="1"/>
      <w:tblStyleColBandSize w:val="1"/>
    </w:tblPr>
    <w:tcPr>
      <w:vAlign w:val="center"/>
    </w:tcPr>
    <w:tblStylePr w:type="firstRow">
      <w:rPr>
        <w:b/>
        <w:bCs/>
      </w:rPr>
      <w:tblPr/>
      <w:tcPr>
        <w:tcBorders>
          <w:bottom w:val="single" w:sz="4" w:space="0" w:color="62DCB8" w:themeColor="accent6" w:themeTint="99"/>
        </w:tcBorders>
      </w:tcPr>
    </w:tblStylePr>
    <w:tblStylePr w:type="lastRow">
      <w:rPr>
        <w:b/>
        <w:bCs/>
      </w:rPr>
      <w:tblPr/>
      <w:tcPr>
        <w:tcBorders>
          <w:top w:val="single" w:sz="4" w:space="0" w:color="62DCB8" w:themeColor="accent6" w:themeTint="99"/>
        </w:tcBorders>
      </w:tcPr>
    </w:tblStylePr>
    <w:tblStylePr w:type="firstCol">
      <w:rPr>
        <w:b/>
        <w:bCs/>
      </w:rPr>
    </w:tblStylePr>
    <w:tblStylePr w:type="lastCol">
      <w:rPr>
        <w:b/>
        <w:bCs/>
      </w:rPr>
    </w:tblStylePr>
    <w:tblStylePr w:type="band1Vert">
      <w:tblPr/>
      <w:tcPr>
        <w:shd w:val="clear" w:color="auto" w:fill="CAF3E7" w:themeFill="accent6" w:themeFillTint="33"/>
      </w:tcPr>
    </w:tblStylePr>
    <w:tblStylePr w:type="band1Horz">
      <w:tblPr/>
      <w:tcPr>
        <w:shd w:val="clear" w:color="auto" w:fill="CAF3E7" w:themeFill="accent6" w:themeFillTint="33"/>
      </w:tcPr>
    </w:tblStylePr>
  </w:style>
  <w:style w:type="table" w:customStyle="1" w:styleId="GridTable7ColorfulAccent6">
    <w:name w:val="Grid Table 7 Colorful Accent 6"/>
    <w:basedOn w:val="GridTable7ColorfulAccent5"/>
    <w:uiPriority w:val="52"/>
    <w:rsid w:val="00264106"/>
    <w:pPr>
      <w:spacing w:before="20" w:after="20"/>
    </w:pPr>
    <w:rPr>
      <w:color w:val="1A745A" w:themeColor="accent6" w:themeShade="BF"/>
      <w:sz w:val="20"/>
      <w:szCs w:val="20"/>
      <w:lang w:val="en-CA" w:eastAsia="en-CA"/>
    </w:rPr>
    <w:tblPr>
      <w:tblBorders>
        <w:top w:val="single" w:sz="4" w:space="0" w:color="62DCB8" w:themeColor="accent6" w:themeTint="99"/>
        <w:left w:val="single" w:sz="4" w:space="0" w:color="62DCB8" w:themeColor="accent6" w:themeTint="99"/>
        <w:bottom w:val="single" w:sz="4" w:space="0" w:color="62DCB8" w:themeColor="accent6" w:themeTint="99"/>
        <w:right w:val="single" w:sz="4" w:space="0" w:color="62DCB8" w:themeColor="accent6" w:themeTint="99"/>
        <w:insideH w:val="single" w:sz="4" w:space="0" w:color="62DCB8" w:themeColor="accent6" w:themeTint="99"/>
        <w:insideV w:val="single" w:sz="4" w:space="0" w:color="62DCB8" w:themeColor="accent6" w:themeTint="99"/>
      </w:tblBorders>
    </w:tblPr>
    <w:tcPr>
      <w:vAlign w:val="center"/>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3E7" w:themeFill="accent6" w:themeFillTint="33"/>
      </w:tcPr>
    </w:tblStylePr>
    <w:tblStylePr w:type="band1Horz">
      <w:tblPr/>
      <w:tcPr>
        <w:shd w:val="clear" w:color="auto" w:fill="CAF3E7" w:themeFill="accent6" w:themeFillTint="33"/>
      </w:tcPr>
    </w:tblStylePr>
    <w:tblStylePr w:type="neCell">
      <w:tblPr/>
      <w:tcPr>
        <w:tcBorders>
          <w:bottom w:val="single" w:sz="4" w:space="0" w:color="62DCB8" w:themeColor="accent6" w:themeTint="99"/>
        </w:tcBorders>
      </w:tcPr>
    </w:tblStylePr>
    <w:tblStylePr w:type="nwCell">
      <w:tblPr/>
      <w:tcPr>
        <w:tcBorders>
          <w:bottom w:val="single" w:sz="4" w:space="0" w:color="62DCB8" w:themeColor="accent6" w:themeTint="99"/>
        </w:tcBorders>
      </w:tcPr>
    </w:tblStylePr>
    <w:tblStylePr w:type="seCell">
      <w:tblPr/>
      <w:tcPr>
        <w:tcBorders>
          <w:top w:val="single" w:sz="4" w:space="0" w:color="62DCB8" w:themeColor="accent6" w:themeTint="99"/>
        </w:tcBorders>
      </w:tcPr>
    </w:tblStylePr>
    <w:tblStylePr w:type="swCell">
      <w:tblPr/>
      <w:tcPr>
        <w:tcBorders>
          <w:top w:val="single" w:sz="4" w:space="0" w:color="62DCB8" w:themeColor="accent6" w:themeTint="99"/>
        </w:tcBorders>
      </w:tcPr>
    </w:tblStylePr>
  </w:style>
  <w:style w:type="table" w:customStyle="1" w:styleId="ListTable3Accent6">
    <w:name w:val="List Table 3 Accent 6"/>
    <w:basedOn w:val="TableNormal"/>
    <w:uiPriority w:val="48"/>
    <w:rsid w:val="00264106"/>
    <w:pPr>
      <w:spacing w:after="0"/>
    </w:pPr>
    <w:tblPr>
      <w:tblStyleRowBandSize w:val="1"/>
      <w:tblStyleColBandSize w:val="1"/>
      <w:tblBorders>
        <w:top w:val="single" w:sz="4" w:space="0" w:color="239C79" w:themeColor="accent6"/>
        <w:left w:val="single" w:sz="4" w:space="0" w:color="239C79" w:themeColor="accent6"/>
        <w:bottom w:val="single" w:sz="4" w:space="0" w:color="239C79" w:themeColor="accent6"/>
        <w:right w:val="single" w:sz="4" w:space="0" w:color="239C79" w:themeColor="accent6"/>
      </w:tblBorders>
    </w:tblPr>
    <w:tblStylePr w:type="firstRow">
      <w:rPr>
        <w:b/>
        <w:bCs/>
        <w:color w:val="FFFFFF" w:themeColor="background1"/>
      </w:rPr>
      <w:tblPr/>
      <w:tcPr>
        <w:shd w:val="clear" w:color="auto" w:fill="239C79" w:themeFill="accent6"/>
      </w:tcPr>
    </w:tblStylePr>
    <w:tblStylePr w:type="lastRow">
      <w:rPr>
        <w:b/>
        <w:bCs/>
      </w:rPr>
      <w:tblPr/>
      <w:tcPr>
        <w:tcBorders>
          <w:top w:val="double" w:sz="4" w:space="0" w:color="239C7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9C79" w:themeColor="accent6"/>
          <w:right w:val="single" w:sz="4" w:space="0" w:color="239C79" w:themeColor="accent6"/>
        </w:tcBorders>
      </w:tcPr>
    </w:tblStylePr>
    <w:tblStylePr w:type="band1Horz">
      <w:tblPr/>
      <w:tcPr>
        <w:tcBorders>
          <w:top w:val="single" w:sz="4" w:space="0" w:color="239C79" w:themeColor="accent6"/>
          <w:bottom w:val="single" w:sz="4" w:space="0" w:color="239C7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9C79" w:themeColor="accent6"/>
          <w:left w:val="nil"/>
        </w:tcBorders>
      </w:tcPr>
    </w:tblStylePr>
    <w:tblStylePr w:type="swCell">
      <w:tblPr/>
      <w:tcPr>
        <w:tcBorders>
          <w:top w:val="double" w:sz="4" w:space="0" w:color="239C79" w:themeColor="accent6"/>
          <w:right w:val="nil"/>
        </w:tcBorders>
      </w:tcPr>
    </w:tblStylePr>
  </w:style>
  <w:style w:type="table" w:customStyle="1" w:styleId="GridTable3Accent5">
    <w:name w:val="Grid Table 3 Accent 5"/>
    <w:basedOn w:val="TableNormal"/>
    <w:uiPriority w:val="48"/>
    <w:rsid w:val="00264106"/>
    <w:pPr>
      <w:spacing w:after="0"/>
    </w:pPr>
    <w:tblPr>
      <w:tblStyleRowBandSize w:val="1"/>
      <w:tblStyleColBandSize w:val="1"/>
      <w:tblBorders>
        <w:top w:val="single" w:sz="4" w:space="0" w:color="96D4E6" w:themeColor="accent5" w:themeTint="99"/>
        <w:left w:val="single" w:sz="4" w:space="0" w:color="96D4E6" w:themeColor="accent5" w:themeTint="99"/>
        <w:bottom w:val="single" w:sz="4" w:space="0" w:color="96D4E6" w:themeColor="accent5" w:themeTint="99"/>
        <w:right w:val="single" w:sz="4" w:space="0" w:color="96D4E6" w:themeColor="accent5" w:themeTint="99"/>
        <w:insideH w:val="single" w:sz="4" w:space="0" w:color="96D4E6" w:themeColor="accent5" w:themeTint="99"/>
        <w:insideV w:val="single" w:sz="4" w:space="0" w:color="96D4E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0F6" w:themeFill="accent5" w:themeFillTint="33"/>
      </w:tcPr>
    </w:tblStylePr>
    <w:tblStylePr w:type="band1Horz">
      <w:tblPr/>
      <w:tcPr>
        <w:shd w:val="clear" w:color="auto" w:fill="DCF0F6" w:themeFill="accent5" w:themeFillTint="33"/>
      </w:tcPr>
    </w:tblStylePr>
    <w:tblStylePr w:type="neCell">
      <w:tblPr/>
      <w:tcPr>
        <w:tcBorders>
          <w:bottom w:val="single" w:sz="4" w:space="0" w:color="96D4E6" w:themeColor="accent5" w:themeTint="99"/>
        </w:tcBorders>
      </w:tcPr>
    </w:tblStylePr>
    <w:tblStylePr w:type="nwCell">
      <w:tblPr/>
      <w:tcPr>
        <w:tcBorders>
          <w:bottom w:val="single" w:sz="4" w:space="0" w:color="96D4E6" w:themeColor="accent5" w:themeTint="99"/>
        </w:tcBorders>
      </w:tcPr>
    </w:tblStylePr>
    <w:tblStylePr w:type="seCell">
      <w:tblPr/>
      <w:tcPr>
        <w:tcBorders>
          <w:top w:val="single" w:sz="4" w:space="0" w:color="96D4E6" w:themeColor="accent5" w:themeTint="99"/>
        </w:tcBorders>
      </w:tcPr>
    </w:tblStylePr>
    <w:tblStylePr w:type="swCell">
      <w:tblPr/>
      <w:tcPr>
        <w:tcBorders>
          <w:top w:val="single" w:sz="4" w:space="0" w:color="96D4E6" w:themeColor="accent5" w:themeTint="99"/>
        </w:tcBorders>
      </w:tcPr>
    </w:tblStylePr>
  </w:style>
  <w:style w:type="table" w:customStyle="1" w:styleId="GridTable7ColorfulAccent5">
    <w:name w:val="Grid Table 7 Colorful Accent 5"/>
    <w:basedOn w:val="TableNormal"/>
    <w:uiPriority w:val="52"/>
    <w:rsid w:val="00264106"/>
    <w:pPr>
      <w:spacing w:after="0"/>
    </w:pPr>
    <w:rPr>
      <w:color w:val="2A94B2" w:themeColor="accent5" w:themeShade="BF"/>
    </w:rPr>
    <w:tblPr>
      <w:tblStyleRowBandSize w:val="1"/>
      <w:tblStyleColBandSize w:val="1"/>
      <w:tblBorders>
        <w:top w:val="single" w:sz="4" w:space="0" w:color="96D4E6" w:themeColor="accent5" w:themeTint="99"/>
        <w:left w:val="single" w:sz="4" w:space="0" w:color="96D4E6" w:themeColor="accent5" w:themeTint="99"/>
        <w:bottom w:val="single" w:sz="4" w:space="0" w:color="96D4E6" w:themeColor="accent5" w:themeTint="99"/>
        <w:right w:val="single" w:sz="4" w:space="0" w:color="96D4E6" w:themeColor="accent5" w:themeTint="99"/>
        <w:insideH w:val="single" w:sz="4" w:space="0" w:color="96D4E6" w:themeColor="accent5" w:themeTint="99"/>
        <w:insideV w:val="single" w:sz="4" w:space="0" w:color="96D4E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0F6" w:themeFill="accent5" w:themeFillTint="33"/>
      </w:tcPr>
    </w:tblStylePr>
    <w:tblStylePr w:type="band1Horz">
      <w:tblPr/>
      <w:tcPr>
        <w:shd w:val="clear" w:color="auto" w:fill="DCF0F6" w:themeFill="accent5" w:themeFillTint="33"/>
      </w:tcPr>
    </w:tblStylePr>
    <w:tblStylePr w:type="neCell">
      <w:tblPr/>
      <w:tcPr>
        <w:tcBorders>
          <w:bottom w:val="single" w:sz="4" w:space="0" w:color="96D4E6" w:themeColor="accent5" w:themeTint="99"/>
        </w:tcBorders>
      </w:tcPr>
    </w:tblStylePr>
    <w:tblStylePr w:type="nwCell">
      <w:tblPr/>
      <w:tcPr>
        <w:tcBorders>
          <w:bottom w:val="single" w:sz="4" w:space="0" w:color="96D4E6" w:themeColor="accent5" w:themeTint="99"/>
        </w:tcBorders>
      </w:tcPr>
    </w:tblStylePr>
    <w:tblStylePr w:type="seCell">
      <w:tblPr/>
      <w:tcPr>
        <w:tcBorders>
          <w:top w:val="single" w:sz="4" w:space="0" w:color="96D4E6" w:themeColor="accent5" w:themeTint="99"/>
        </w:tcBorders>
      </w:tcPr>
    </w:tblStylePr>
    <w:tblStylePr w:type="swCell">
      <w:tblPr/>
      <w:tcPr>
        <w:tcBorders>
          <w:top w:val="single" w:sz="4" w:space="0" w:color="96D4E6" w:themeColor="accent5" w:themeTint="99"/>
        </w:tcBorders>
      </w:tcPr>
    </w:tblStylePr>
  </w:style>
  <w:style w:type="character" w:customStyle="1" w:styleId="Mention1">
    <w:name w:val="Mention1"/>
    <w:basedOn w:val="DefaultParagraphFont"/>
    <w:uiPriority w:val="99"/>
    <w:semiHidden/>
    <w:unhideWhenUsed/>
    <w:rsid w:val="00837EFE"/>
    <w:rPr>
      <w:color w:val="2B579A"/>
      <w:shd w:val="clear" w:color="auto" w:fill="E6E6E6"/>
    </w:rPr>
  </w:style>
  <w:style w:type="paragraph" w:customStyle="1" w:styleId="QuoteAuthor">
    <w:name w:val="Quote Author"/>
    <w:basedOn w:val="Normal"/>
    <w:link w:val="QuoteAuthorChar"/>
    <w:rsid w:val="00B84ADD"/>
    <w:pPr>
      <w:spacing w:before="0" w:after="0"/>
      <w:ind w:left="864" w:right="893"/>
      <w:jc w:val="right"/>
    </w:pPr>
    <w:rPr>
      <w:lang w:val="en-US"/>
    </w:rPr>
  </w:style>
  <w:style w:type="character" w:customStyle="1" w:styleId="QuoteAuthorChar">
    <w:name w:val="Quote Author Char"/>
    <w:basedOn w:val="DefaultParagraphFont"/>
    <w:link w:val="QuoteAuthor"/>
    <w:rsid w:val="00B84ADD"/>
    <w:rPr>
      <w:rFonts w:cstheme="minorHAnsi"/>
      <w:noProof/>
      <w:sz w:val="20"/>
      <w:szCs w:val="20"/>
      <w:lang w:eastAsia="en-CA"/>
    </w:rPr>
  </w:style>
  <w:style w:type="character" w:styleId="FollowedHyperlink">
    <w:name w:val="FollowedHyperlink"/>
    <w:basedOn w:val="DefaultParagraphFont"/>
    <w:uiPriority w:val="99"/>
    <w:semiHidden/>
    <w:unhideWhenUsed/>
    <w:rsid w:val="00C868E5"/>
    <w:rPr>
      <w:color w:val="6B8C99" w:themeColor="followedHyperlink"/>
      <w:u w:val="single"/>
    </w:rPr>
  </w:style>
  <w:style w:type="table" w:customStyle="1" w:styleId="Style1">
    <w:name w:val="Style1"/>
    <w:basedOn w:val="TableNormal"/>
    <w:uiPriority w:val="99"/>
    <w:rsid w:val="00E36816"/>
    <w:pPr>
      <w:spacing w:before="0" w:after="0"/>
      <w:jc w:val="left"/>
    </w:pPr>
    <w:tblPr/>
  </w:style>
  <w:style w:type="table" w:styleId="ColorfulList-Accent2">
    <w:name w:val="Colorful List Accent 2"/>
    <w:basedOn w:val="TableNormal"/>
    <w:uiPriority w:val="72"/>
    <w:semiHidden/>
    <w:unhideWhenUsed/>
    <w:rsid w:val="002A3129"/>
    <w:pPr>
      <w:spacing w:before="0" w:after="0"/>
    </w:pPr>
    <w:rPr>
      <w:color w:val="152834" w:themeColor="text1"/>
    </w:rPr>
    <w:tblPr>
      <w:tblStyleRowBandSize w:val="1"/>
      <w:tblStyleColBandSize w:val="1"/>
    </w:tblPr>
    <w:tcPr>
      <w:shd w:val="clear" w:color="auto" w:fill="F3FBFD" w:themeFill="accent2" w:themeFillTint="19"/>
    </w:tcPr>
    <w:tblStylePr w:type="firstRow">
      <w:rPr>
        <w:b/>
        <w:bCs/>
        <w:color w:val="FFFFFF" w:themeColor="background1"/>
      </w:rPr>
      <w:tblPr/>
      <w:tcPr>
        <w:tcBorders>
          <w:bottom w:val="single" w:sz="12" w:space="0" w:color="FFFFFF" w:themeColor="background1"/>
        </w:tcBorders>
        <w:shd w:val="clear" w:color="auto" w:fill="45C3E7" w:themeFill="accent2" w:themeFillShade="CC"/>
      </w:tcPr>
    </w:tblStylePr>
    <w:tblStylePr w:type="lastRow">
      <w:rPr>
        <w:b/>
        <w:bCs/>
        <w:color w:val="45C3E7" w:themeColor="accent2" w:themeShade="CC"/>
      </w:rPr>
      <w:tblPr/>
      <w:tcPr>
        <w:tcBorders>
          <w:top w:val="single" w:sz="12" w:space="0" w:color="15283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5FB" w:themeFill="accent2" w:themeFillTint="3F"/>
      </w:tcPr>
    </w:tblStylePr>
    <w:tblStylePr w:type="band1Horz">
      <w:tblPr/>
      <w:tcPr>
        <w:shd w:val="clear" w:color="auto" w:fill="E7F7FC" w:themeFill="accent2" w:themeFillTint="33"/>
      </w:tcPr>
    </w:tblStylePr>
  </w:style>
  <w:style w:type="character" w:customStyle="1" w:styleId="UnresolvedMention">
    <w:name w:val="Unresolved Mention"/>
    <w:basedOn w:val="DefaultParagraphFont"/>
    <w:uiPriority w:val="99"/>
    <w:semiHidden/>
    <w:unhideWhenUsed/>
    <w:rsid w:val="004B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9307">
      <w:bodyDiv w:val="1"/>
      <w:marLeft w:val="0"/>
      <w:marRight w:val="0"/>
      <w:marTop w:val="0"/>
      <w:marBottom w:val="0"/>
      <w:divBdr>
        <w:top w:val="none" w:sz="0" w:space="0" w:color="auto"/>
        <w:left w:val="none" w:sz="0" w:space="0" w:color="auto"/>
        <w:bottom w:val="none" w:sz="0" w:space="0" w:color="auto"/>
        <w:right w:val="none" w:sz="0" w:space="0" w:color="auto"/>
      </w:divBdr>
    </w:div>
    <w:div w:id="98372773">
      <w:bodyDiv w:val="1"/>
      <w:marLeft w:val="0"/>
      <w:marRight w:val="0"/>
      <w:marTop w:val="0"/>
      <w:marBottom w:val="0"/>
      <w:divBdr>
        <w:top w:val="none" w:sz="0" w:space="0" w:color="auto"/>
        <w:left w:val="none" w:sz="0" w:space="0" w:color="auto"/>
        <w:bottom w:val="none" w:sz="0" w:space="0" w:color="auto"/>
        <w:right w:val="none" w:sz="0" w:space="0" w:color="auto"/>
      </w:divBdr>
    </w:div>
    <w:div w:id="251090642">
      <w:bodyDiv w:val="1"/>
      <w:marLeft w:val="0"/>
      <w:marRight w:val="0"/>
      <w:marTop w:val="0"/>
      <w:marBottom w:val="0"/>
      <w:divBdr>
        <w:top w:val="none" w:sz="0" w:space="0" w:color="auto"/>
        <w:left w:val="none" w:sz="0" w:space="0" w:color="auto"/>
        <w:bottom w:val="none" w:sz="0" w:space="0" w:color="auto"/>
        <w:right w:val="none" w:sz="0" w:space="0" w:color="auto"/>
      </w:divBdr>
    </w:div>
    <w:div w:id="394205326">
      <w:bodyDiv w:val="1"/>
      <w:marLeft w:val="0"/>
      <w:marRight w:val="0"/>
      <w:marTop w:val="0"/>
      <w:marBottom w:val="0"/>
      <w:divBdr>
        <w:top w:val="none" w:sz="0" w:space="0" w:color="auto"/>
        <w:left w:val="none" w:sz="0" w:space="0" w:color="auto"/>
        <w:bottom w:val="none" w:sz="0" w:space="0" w:color="auto"/>
        <w:right w:val="none" w:sz="0" w:space="0" w:color="auto"/>
      </w:divBdr>
    </w:div>
    <w:div w:id="544566950">
      <w:bodyDiv w:val="1"/>
      <w:marLeft w:val="0"/>
      <w:marRight w:val="0"/>
      <w:marTop w:val="0"/>
      <w:marBottom w:val="0"/>
      <w:divBdr>
        <w:top w:val="none" w:sz="0" w:space="0" w:color="auto"/>
        <w:left w:val="none" w:sz="0" w:space="0" w:color="auto"/>
        <w:bottom w:val="none" w:sz="0" w:space="0" w:color="auto"/>
        <w:right w:val="none" w:sz="0" w:space="0" w:color="auto"/>
      </w:divBdr>
    </w:div>
    <w:div w:id="563832376">
      <w:bodyDiv w:val="1"/>
      <w:marLeft w:val="0"/>
      <w:marRight w:val="0"/>
      <w:marTop w:val="0"/>
      <w:marBottom w:val="0"/>
      <w:divBdr>
        <w:top w:val="none" w:sz="0" w:space="0" w:color="auto"/>
        <w:left w:val="none" w:sz="0" w:space="0" w:color="auto"/>
        <w:bottom w:val="none" w:sz="0" w:space="0" w:color="auto"/>
        <w:right w:val="none" w:sz="0" w:space="0" w:color="auto"/>
      </w:divBdr>
    </w:div>
    <w:div w:id="618491832">
      <w:bodyDiv w:val="1"/>
      <w:marLeft w:val="0"/>
      <w:marRight w:val="0"/>
      <w:marTop w:val="0"/>
      <w:marBottom w:val="0"/>
      <w:divBdr>
        <w:top w:val="none" w:sz="0" w:space="0" w:color="auto"/>
        <w:left w:val="none" w:sz="0" w:space="0" w:color="auto"/>
        <w:bottom w:val="none" w:sz="0" w:space="0" w:color="auto"/>
        <w:right w:val="none" w:sz="0" w:space="0" w:color="auto"/>
      </w:divBdr>
    </w:div>
    <w:div w:id="638073313">
      <w:bodyDiv w:val="1"/>
      <w:marLeft w:val="0"/>
      <w:marRight w:val="0"/>
      <w:marTop w:val="0"/>
      <w:marBottom w:val="0"/>
      <w:divBdr>
        <w:top w:val="none" w:sz="0" w:space="0" w:color="auto"/>
        <w:left w:val="none" w:sz="0" w:space="0" w:color="auto"/>
        <w:bottom w:val="none" w:sz="0" w:space="0" w:color="auto"/>
        <w:right w:val="none" w:sz="0" w:space="0" w:color="auto"/>
      </w:divBdr>
    </w:div>
    <w:div w:id="671757948">
      <w:bodyDiv w:val="1"/>
      <w:marLeft w:val="0"/>
      <w:marRight w:val="0"/>
      <w:marTop w:val="0"/>
      <w:marBottom w:val="0"/>
      <w:divBdr>
        <w:top w:val="none" w:sz="0" w:space="0" w:color="auto"/>
        <w:left w:val="none" w:sz="0" w:space="0" w:color="auto"/>
        <w:bottom w:val="none" w:sz="0" w:space="0" w:color="auto"/>
        <w:right w:val="none" w:sz="0" w:space="0" w:color="auto"/>
      </w:divBdr>
      <w:divsChild>
        <w:div w:id="415249843">
          <w:marLeft w:val="0"/>
          <w:marRight w:val="0"/>
          <w:marTop w:val="0"/>
          <w:marBottom w:val="0"/>
          <w:divBdr>
            <w:top w:val="none" w:sz="0" w:space="0" w:color="auto"/>
            <w:left w:val="none" w:sz="0" w:space="0" w:color="auto"/>
            <w:bottom w:val="none" w:sz="0" w:space="0" w:color="auto"/>
            <w:right w:val="none" w:sz="0" w:space="0" w:color="auto"/>
          </w:divBdr>
        </w:div>
      </w:divsChild>
    </w:div>
    <w:div w:id="727341241">
      <w:bodyDiv w:val="1"/>
      <w:marLeft w:val="0"/>
      <w:marRight w:val="0"/>
      <w:marTop w:val="0"/>
      <w:marBottom w:val="0"/>
      <w:divBdr>
        <w:top w:val="none" w:sz="0" w:space="0" w:color="auto"/>
        <w:left w:val="none" w:sz="0" w:space="0" w:color="auto"/>
        <w:bottom w:val="none" w:sz="0" w:space="0" w:color="auto"/>
        <w:right w:val="none" w:sz="0" w:space="0" w:color="auto"/>
      </w:divBdr>
    </w:div>
    <w:div w:id="745148134">
      <w:bodyDiv w:val="1"/>
      <w:marLeft w:val="0"/>
      <w:marRight w:val="0"/>
      <w:marTop w:val="0"/>
      <w:marBottom w:val="0"/>
      <w:divBdr>
        <w:top w:val="none" w:sz="0" w:space="0" w:color="auto"/>
        <w:left w:val="none" w:sz="0" w:space="0" w:color="auto"/>
        <w:bottom w:val="none" w:sz="0" w:space="0" w:color="auto"/>
        <w:right w:val="none" w:sz="0" w:space="0" w:color="auto"/>
      </w:divBdr>
    </w:div>
    <w:div w:id="793059270">
      <w:bodyDiv w:val="1"/>
      <w:marLeft w:val="0"/>
      <w:marRight w:val="0"/>
      <w:marTop w:val="0"/>
      <w:marBottom w:val="0"/>
      <w:divBdr>
        <w:top w:val="none" w:sz="0" w:space="0" w:color="auto"/>
        <w:left w:val="none" w:sz="0" w:space="0" w:color="auto"/>
        <w:bottom w:val="none" w:sz="0" w:space="0" w:color="auto"/>
        <w:right w:val="none" w:sz="0" w:space="0" w:color="auto"/>
      </w:divBdr>
    </w:div>
    <w:div w:id="837771104">
      <w:bodyDiv w:val="1"/>
      <w:marLeft w:val="0"/>
      <w:marRight w:val="0"/>
      <w:marTop w:val="0"/>
      <w:marBottom w:val="0"/>
      <w:divBdr>
        <w:top w:val="none" w:sz="0" w:space="0" w:color="auto"/>
        <w:left w:val="none" w:sz="0" w:space="0" w:color="auto"/>
        <w:bottom w:val="none" w:sz="0" w:space="0" w:color="auto"/>
        <w:right w:val="none" w:sz="0" w:space="0" w:color="auto"/>
      </w:divBdr>
    </w:div>
    <w:div w:id="866869879">
      <w:bodyDiv w:val="1"/>
      <w:marLeft w:val="0"/>
      <w:marRight w:val="0"/>
      <w:marTop w:val="0"/>
      <w:marBottom w:val="0"/>
      <w:divBdr>
        <w:top w:val="none" w:sz="0" w:space="0" w:color="auto"/>
        <w:left w:val="none" w:sz="0" w:space="0" w:color="auto"/>
        <w:bottom w:val="none" w:sz="0" w:space="0" w:color="auto"/>
        <w:right w:val="none" w:sz="0" w:space="0" w:color="auto"/>
      </w:divBdr>
    </w:div>
    <w:div w:id="871377150">
      <w:bodyDiv w:val="1"/>
      <w:marLeft w:val="0"/>
      <w:marRight w:val="0"/>
      <w:marTop w:val="0"/>
      <w:marBottom w:val="0"/>
      <w:divBdr>
        <w:top w:val="none" w:sz="0" w:space="0" w:color="auto"/>
        <w:left w:val="none" w:sz="0" w:space="0" w:color="auto"/>
        <w:bottom w:val="none" w:sz="0" w:space="0" w:color="auto"/>
        <w:right w:val="none" w:sz="0" w:space="0" w:color="auto"/>
      </w:divBdr>
    </w:div>
    <w:div w:id="916087017">
      <w:bodyDiv w:val="1"/>
      <w:marLeft w:val="0"/>
      <w:marRight w:val="0"/>
      <w:marTop w:val="0"/>
      <w:marBottom w:val="0"/>
      <w:divBdr>
        <w:top w:val="none" w:sz="0" w:space="0" w:color="auto"/>
        <w:left w:val="none" w:sz="0" w:space="0" w:color="auto"/>
        <w:bottom w:val="none" w:sz="0" w:space="0" w:color="auto"/>
        <w:right w:val="none" w:sz="0" w:space="0" w:color="auto"/>
      </w:divBdr>
    </w:div>
    <w:div w:id="1139226068">
      <w:bodyDiv w:val="1"/>
      <w:marLeft w:val="0"/>
      <w:marRight w:val="0"/>
      <w:marTop w:val="0"/>
      <w:marBottom w:val="0"/>
      <w:divBdr>
        <w:top w:val="none" w:sz="0" w:space="0" w:color="auto"/>
        <w:left w:val="none" w:sz="0" w:space="0" w:color="auto"/>
        <w:bottom w:val="none" w:sz="0" w:space="0" w:color="auto"/>
        <w:right w:val="none" w:sz="0" w:space="0" w:color="auto"/>
      </w:divBdr>
    </w:div>
    <w:div w:id="1214386790">
      <w:bodyDiv w:val="1"/>
      <w:marLeft w:val="0"/>
      <w:marRight w:val="0"/>
      <w:marTop w:val="0"/>
      <w:marBottom w:val="0"/>
      <w:divBdr>
        <w:top w:val="none" w:sz="0" w:space="0" w:color="auto"/>
        <w:left w:val="none" w:sz="0" w:space="0" w:color="auto"/>
        <w:bottom w:val="none" w:sz="0" w:space="0" w:color="auto"/>
        <w:right w:val="none" w:sz="0" w:space="0" w:color="auto"/>
      </w:divBdr>
    </w:div>
    <w:div w:id="1254783406">
      <w:bodyDiv w:val="1"/>
      <w:marLeft w:val="0"/>
      <w:marRight w:val="0"/>
      <w:marTop w:val="0"/>
      <w:marBottom w:val="0"/>
      <w:divBdr>
        <w:top w:val="none" w:sz="0" w:space="0" w:color="auto"/>
        <w:left w:val="none" w:sz="0" w:space="0" w:color="auto"/>
        <w:bottom w:val="none" w:sz="0" w:space="0" w:color="auto"/>
        <w:right w:val="none" w:sz="0" w:space="0" w:color="auto"/>
      </w:divBdr>
    </w:div>
    <w:div w:id="1273174320">
      <w:bodyDiv w:val="1"/>
      <w:marLeft w:val="0"/>
      <w:marRight w:val="0"/>
      <w:marTop w:val="0"/>
      <w:marBottom w:val="0"/>
      <w:divBdr>
        <w:top w:val="none" w:sz="0" w:space="0" w:color="auto"/>
        <w:left w:val="none" w:sz="0" w:space="0" w:color="auto"/>
        <w:bottom w:val="none" w:sz="0" w:space="0" w:color="auto"/>
        <w:right w:val="none" w:sz="0" w:space="0" w:color="auto"/>
      </w:divBdr>
    </w:div>
    <w:div w:id="1281301032">
      <w:bodyDiv w:val="1"/>
      <w:marLeft w:val="0"/>
      <w:marRight w:val="0"/>
      <w:marTop w:val="0"/>
      <w:marBottom w:val="0"/>
      <w:divBdr>
        <w:top w:val="none" w:sz="0" w:space="0" w:color="auto"/>
        <w:left w:val="none" w:sz="0" w:space="0" w:color="auto"/>
        <w:bottom w:val="none" w:sz="0" w:space="0" w:color="auto"/>
        <w:right w:val="none" w:sz="0" w:space="0" w:color="auto"/>
      </w:divBdr>
    </w:div>
    <w:div w:id="1348363716">
      <w:bodyDiv w:val="1"/>
      <w:marLeft w:val="0"/>
      <w:marRight w:val="0"/>
      <w:marTop w:val="0"/>
      <w:marBottom w:val="0"/>
      <w:divBdr>
        <w:top w:val="none" w:sz="0" w:space="0" w:color="auto"/>
        <w:left w:val="none" w:sz="0" w:space="0" w:color="auto"/>
        <w:bottom w:val="none" w:sz="0" w:space="0" w:color="auto"/>
        <w:right w:val="none" w:sz="0" w:space="0" w:color="auto"/>
      </w:divBdr>
    </w:div>
    <w:div w:id="1395809134">
      <w:bodyDiv w:val="1"/>
      <w:marLeft w:val="0"/>
      <w:marRight w:val="0"/>
      <w:marTop w:val="0"/>
      <w:marBottom w:val="0"/>
      <w:divBdr>
        <w:top w:val="none" w:sz="0" w:space="0" w:color="auto"/>
        <w:left w:val="none" w:sz="0" w:space="0" w:color="auto"/>
        <w:bottom w:val="none" w:sz="0" w:space="0" w:color="auto"/>
        <w:right w:val="none" w:sz="0" w:space="0" w:color="auto"/>
      </w:divBdr>
    </w:div>
    <w:div w:id="1440681090">
      <w:bodyDiv w:val="1"/>
      <w:marLeft w:val="0"/>
      <w:marRight w:val="0"/>
      <w:marTop w:val="0"/>
      <w:marBottom w:val="0"/>
      <w:divBdr>
        <w:top w:val="none" w:sz="0" w:space="0" w:color="auto"/>
        <w:left w:val="none" w:sz="0" w:space="0" w:color="auto"/>
        <w:bottom w:val="none" w:sz="0" w:space="0" w:color="auto"/>
        <w:right w:val="none" w:sz="0" w:space="0" w:color="auto"/>
      </w:divBdr>
    </w:div>
    <w:div w:id="1498182858">
      <w:bodyDiv w:val="1"/>
      <w:marLeft w:val="0"/>
      <w:marRight w:val="0"/>
      <w:marTop w:val="0"/>
      <w:marBottom w:val="0"/>
      <w:divBdr>
        <w:top w:val="none" w:sz="0" w:space="0" w:color="auto"/>
        <w:left w:val="none" w:sz="0" w:space="0" w:color="auto"/>
        <w:bottom w:val="none" w:sz="0" w:space="0" w:color="auto"/>
        <w:right w:val="none" w:sz="0" w:space="0" w:color="auto"/>
      </w:divBdr>
    </w:div>
    <w:div w:id="1573616914">
      <w:bodyDiv w:val="1"/>
      <w:marLeft w:val="0"/>
      <w:marRight w:val="0"/>
      <w:marTop w:val="0"/>
      <w:marBottom w:val="0"/>
      <w:divBdr>
        <w:top w:val="none" w:sz="0" w:space="0" w:color="auto"/>
        <w:left w:val="none" w:sz="0" w:space="0" w:color="auto"/>
        <w:bottom w:val="none" w:sz="0" w:space="0" w:color="auto"/>
        <w:right w:val="none" w:sz="0" w:space="0" w:color="auto"/>
      </w:divBdr>
    </w:div>
    <w:div w:id="1619801642">
      <w:bodyDiv w:val="1"/>
      <w:marLeft w:val="0"/>
      <w:marRight w:val="0"/>
      <w:marTop w:val="0"/>
      <w:marBottom w:val="0"/>
      <w:divBdr>
        <w:top w:val="none" w:sz="0" w:space="0" w:color="auto"/>
        <w:left w:val="none" w:sz="0" w:space="0" w:color="auto"/>
        <w:bottom w:val="none" w:sz="0" w:space="0" w:color="auto"/>
        <w:right w:val="none" w:sz="0" w:space="0" w:color="auto"/>
      </w:divBdr>
    </w:div>
    <w:div w:id="171291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20https://kdci5wmsea3.bcliquor.com/TecsysCP2/do?actionCode=environment&amp;environment=wm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hyperlink" Target="%20https://kdci5wmsea2.bcliquor.com/TecsysCP2/do?actionCode=environment&amp;environment=wms"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10.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microsoft.com/office/2007/relationships/stylesWithEffects" Target="stylesWithEffects.xml"/><Relationship Id="rId15" Type="http://schemas.openxmlformats.org/officeDocument/2006/relationships/hyperlink" Target="%20https://kdci5wmsea1.bcliquor.com/TecsysCP2/do?actionCode=environment&amp;environment=w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t\Downloads\2017-Word-Template-v14-Co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0FB203F0AD4F81AF5F866EC8034863"/>
        <w:category>
          <w:name w:val="General"/>
          <w:gallery w:val="placeholder"/>
        </w:category>
        <w:types>
          <w:type w:val="bbPlcHdr"/>
        </w:types>
        <w:behaviors>
          <w:behavior w:val="content"/>
        </w:behaviors>
        <w:guid w:val="{16C45741-65AC-4904-89B8-CF27EE6CB06A}"/>
      </w:docPartPr>
      <w:docPartBody>
        <w:p w:rsidR="00FB444F" w:rsidRDefault="008D0723">
          <w:pPr>
            <w:pStyle w:val="F00FB203F0AD4F81AF5F866EC8034863"/>
          </w:pPr>
          <w:r w:rsidRPr="0065720A">
            <w:rPr>
              <w:rStyle w:val="PlaceholderText"/>
            </w:rPr>
            <w:t>[Author]</w:t>
          </w:r>
        </w:p>
      </w:docPartBody>
    </w:docPart>
    <w:docPart>
      <w:docPartPr>
        <w:name w:val="819896CED6F24E30A1C24C7BA59AE80F"/>
        <w:category>
          <w:name w:val="General"/>
          <w:gallery w:val="placeholder"/>
        </w:category>
        <w:types>
          <w:type w:val="bbPlcHdr"/>
        </w:types>
        <w:behaviors>
          <w:behavior w:val="content"/>
        </w:behaviors>
        <w:guid w:val="{61715709-9300-43A1-8B60-8A594C0B24FC}"/>
      </w:docPartPr>
      <w:docPartBody>
        <w:p w:rsidR="00FB444F" w:rsidRDefault="008D0723">
          <w:pPr>
            <w:pStyle w:val="819896CED6F24E30A1C24C7BA59AE80F"/>
          </w:pPr>
          <w:r w:rsidRPr="008A56AF">
            <w:rPr>
              <w:rStyle w:val="PlaceholderText"/>
            </w:rPr>
            <w:t>[Comments]</w:t>
          </w:r>
        </w:p>
      </w:docPartBody>
    </w:docPart>
    <w:docPart>
      <w:docPartPr>
        <w:name w:val="A4A638781D0F47DE898924591BD1FB90"/>
        <w:category>
          <w:name w:val="General"/>
          <w:gallery w:val="placeholder"/>
        </w:category>
        <w:types>
          <w:type w:val="bbPlcHdr"/>
        </w:types>
        <w:behaviors>
          <w:behavior w:val="content"/>
        </w:behaviors>
        <w:guid w:val="{61375B2D-8556-4E7D-8E02-AD802FBB588D}"/>
      </w:docPartPr>
      <w:docPartBody>
        <w:p w:rsidR="00FB444F" w:rsidRDefault="008D0723">
          <w:pPr>
            <w:pStyle w:val="A4A638781D0F47DE898924591BD1FB90"/>
          </w:pPr>
          <w:r w:rsidRPr="0065720A">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23"/>
    <w:rsid w:val="00160D16"/>
    <w:rsid w:val="00265DBD"/>
    <w:rsid w:val="00302AF6"/>
    <w:rsid w:val="005F2A86"/>
    <w:rsid w:val="0063244D"/>
    <w:rsid w:val="007436DC"/>
    <w:rsid w:val="008D0723"/>
    <w:rsid w:val="00946B9B"/>
    <w:rsid w:val="00991DF8"/>
    <w:rsid w:val="00A71084"/>
    <w:rsid w:val="00A81C22"/>
    <w:rsid w:val="00C75AB6"/>
    <w:rsid w:val="00C86283"/>
    <w:rsid w:val="00C86D9A"/>
    <w:rsid w:val="00D705CD"/>
    <w:rsid w:val="00E13798"/>
    <w:rsid w:val="00FB44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0FB203F0AD4F81AF5F866EC8034863">
    <w:name w:val="F00FB203F0AD4F81AF5F866EC8034863"/>
  </w:style>
  <w:style w:type="paragraph" w:customStyle="1" w:styleId="819896CED6F24E30A1C24C7BA59AE80F">
    <w:name w:val="819896CED6F24E30A1C24C7BA59AE80F"/>
  </w:style>
  <w:style w:type="paragraph" w:customStyle="1" w:styleId="A4A638781D0F47DE898924591BD1FB90">
    <w:name w:val="A4A638781D0F47DE898924591BD1FB90"/>
  </w:style>
  <w:style w:type="paragraph" w:customStyle="1" w:styleId="2F76EACC9B6C4A4BBA3DC52E8ADF2C77">
    <w:name w:val="2F76EACC9B6C4A4BBA3DC52E8ADF2C77"/>
  </w:style>
  <w:style w:type="paragraph" w:customStyle="1" w:styleId="80629748B9DF4AC0BC9A09FA1969A09B">
    <w:name w:val="80629748B9DF4AC0BC9A09FA1969A09B"/>
  </w:style>
  <w:style w:type="paragraph" w:customStyle="1" w:styleId="2841D3B94CC94DF3A0ABC8CE9BD2B9DF">
    <w:name w:val="2841D3B94CC94DF3A0ABC8CE9BD2B9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0FB203F0AD4F81AF5F866EC8034863">
    <w:name w:val="F00FB203F0AD4F81AF5F866EC8034863"/>
  </w:style>
  <w:style w:type="paragraph" w:customStyle="1" w:styleId="819896CED6F24E30A1C24C7BA59AE80F">
    <w:name w:val="819896CED6F24E30A1C24C7BA59AE80F"/>
  </w:style>
  <w:style w:type="paragraph" w:customStyle="1" w:styleId="A4A638781D0F47DE898924591BD1FB90">
    <w:name w:val="A4A638781D0F47DE898924591BD1FB90"/>
  </w:style>
  <w:style w:type="paragraph" w:customStyle="1" w:styleId="2F76EACC9B6C4A4BBA3DC52E8ADF2C77">
    <w:name w:val="2F76EACC9B6C4A4BBA3DC52E8ADF2C77"/>
  </w:style>
  <w:style w:type="paragraph" w:customStyle="1" w:styleId="80629748B9DF4AC0BC9A09FA1969A09B">
    <w:name w:val="80629748B9DF4AC0BC9A09FA1969A09B"/>
  </w:style>
  <w:style w:type="paragraph" w:customStyle="1" w:styleId="2841D3B94CC94DF3A0ABC8CE9BD2B9DF">
    <w:name w:val="2841D3B94CC94DF3A0ABC8CE9BD2B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csys-Corp-2019">
  <a:themeElements>
    <a:clrScheme name="Tecsys">
      <a:dk1>
        <a:srgbClr val="152834"/>
      </a:dk1>
      <a:lt1>
        <a:srgbClr val="FFFFFF"/>
      </a:lt1>
      <a:dk2>
        <a:srgbClr val="152834"/>
      </a:dk2>
      <a:lt2>
        <a:srgbClr val="F0F2F5"/>
      </a:lt2>
      <a:accent1>
        <a:srgbClr val="FF0000"/>
      </a:accent1>
      <a:accent2>
        <a:srgbClr val="89D9F0"/>
      </a:accent2>
      <a:accent3>
        <a:srgbClr val="6B8C99"/>
      </a:accent3>
      <a:accent4>
        <a:srgbClr val="FFA644"/>
      </a:accent4>
      <a:accent5>
        <a:srgbClr val="51B9D6"/>
      </a:accent5>
      <a:accent6>
        <a:srgbClr val="239C79"/>
      </a:accent6>
      <a:hlink>
        <a:srgbClr val="51B9D6"/>
      </a:hlink>
      <a:folHlink>
        <a:srgbClr val="6B8C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28575">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285750" indent="-285750">
          <a:buClr>
            <a:schemeClr val="tx2"/>
          </a:buClr>
          <a:buFont typeface="Wingdings" panose="05000000000000000000" pitchFamily="2" charset="2"/>
          <a:buChar char="§"/>
          <a:defRPr sz="1600" dirty="0" err="1" smtClean="0">
            <a:latin typeface="+mn-lt"/>
          </a:defRPr>
        </a:defPPr>
      </a:lstStyle>
    </a:tx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extLst>
    <a:ext uri="{05A4C25C-085E-4340-85A3-A5531E510DB2}">
      <thm15:themeFamily xmlns:thm15="http://schemas.microsoft.com/office/thememl/2012/main" xmlns="" name="Tecsys-Corp-2019" id="{2971E75F-B34E-4D1E-B878-CA0FE66C0799}" vid="{A1332AEF-63A1-404A-9DEC-989378BB1F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Prepared For:  WellStar Health System1045 Cobb Parkway N Marietta, GA  30062Michelle MartinezProject Management OfficeSeptember 29, 2015</Abstract>
  <CompanyAddress>1 Place Alexis Nihon, Suite 800   Montreal, QC  H3Z 3B8</CompanyAddress>
  <CompanyPhone>(514) 866-0001 </CompanyPhone>
  <CompanyFax>(514) 866-1805</CompanyFax>
  <CompanyEmail>info@tecsys.com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E7C89-C891-4247-BE11-05D091DD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2017-Word-Template-v14-Corp.dotx</Template>
  <TotalTime>8</TotalTime>
  <Pages>18</Pages>
  <Words>2121</Words>
  <Characters>12095</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Copying DBs</vt:lpstr>
    </vt:vector>
  </TitlesOfParts>
  <Company>Tecsys</Company>
  <LinksUpToDate>false</LinksUpToDate>
  <CharactersWithSpaces>14188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Copying DBs</dc:title>
  <dc:subject>Subtitle</dc:subject>
  <dc:creator>Tim Nishikawa</dc:creator>
  <cp:lastModifiedBy>Bikram Kahlon</cp:lastModifiedBy>
  <cp:revision>2</cp:revision>
  <cp:lastPrinted>2015-08-18T12:12:00Z</cp:lastPrinted>
  <dcterms:created xsi:type="dcterms:W3CDTF">2020-02-07T19:30:00Z</dcterms:created>
  <dcterms:modified xsi:type="dcterms:W3CDTF">2020-02-07T19:30:00Z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2012-08-23T00:00:00Z</vt:filetime>
  </property>
  <property fmtid="{D5CDD505-2E9C-101B-9397-08002B2CF9AE}" pid="3" name="LastSaved">
    <vt:filetime>2012-09-24T00:00:00Z</vt:filetime>
  </property>
</Properties>
</file>