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44E" w:rsidRDefault="00E4444E">
      <w:r>
        <w:t>SOMUT OLMAYAN KÜLTÜREL MİRAS ÖGELERİ</w:t>
      </w:r>
      <w:bookmarkStart w:id="0" w:name="_GoBack"/>
      <w:bookmarkEnd w:id="0"/>
    </w:p>
    <w:p w:rsidR="007F416D" w:rsidRDefault="00E4444E">
      <w:pPr>
        <w:rPr>
          <w:rFonts w:ascii="Barlow" w:eastAsia="Times New Roman" w:hAnsi="Barlow" w:cs="Times New Roman"/>
          <w:color w:val="212121"/>
          <w:sz w:val="20"/>
          <w:szCs w:val="20"/>
          <w:u w:val="single"/>
          <w:lang w:eastAsia="tr-TR"/>
        </w:rPr>
      </w:pPr>
      <w:hyperlink r:id="rId4" w:history="1">
        <w:r w:rsidRPr="006B7559">
          <w:rPr>
            <w:rFonts w:ascii="Barlow" w:eastAsia="Times New Roman" w:hAnsi="Barlow" w:cs="Times New Roman"/>
            <w:color w:val="212121"/>
            <w:sz w:val="20"/>
            <w:szCs w:val="20"/>
            <w:u w:val="single"/>
            <w:lang w:eastAsia="tr-TR"/>
          </w:rPr>
          <w:t>https://yakegm.ktb.gov.tr/TR-268333/unesco-somut-olmayan-kulturel-miras-listelerinde-turkiye-video--turkce.html</w:t>
        </w:r>
      </w:hyperlink>
    </w:p>
    <w:p w:rsidR="00E4444E" w:rsidRDefault="00E4444E"/>
    <w:sectPr w:rsidR="00E4444E" w:rsidSect="00160DA1">
      <w:pgSz w:w="11057" w:h="15593"/>
      <w:pgMar w:top="170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rlow">
    <w:panose1 w:val="00000500000000000000"/>
    <w:charset w:val="A2"/>
    <w:family w:val="auto"/>
    <w:pitch w:val="variable"/>
    <w:sig w:usb0="20000007" w:usb1="00000000" w:usb2="00000000" w:usb3="00000000" w:csb0="00000193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651"/>
    <w:rsid w:val="00160DA1"/>
    <w:rsid w:val="007F416D"/>
    <w:rsid w:val="008010AA"/>
    <w:rsid w:val="00E4444E"/>
    <w:rsid w:val="00F9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785E6"/>
  <w15:chartTrackingRefBased/>
  <w15:docId w15:val="{A729E818-26A6-475F-B9E7-566FC8C72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akegm.ktb.gov.tr/TR-268333/unesco-somut-olmayan-kulturel-miras-listelerinde-turkiye-video--turkce.html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Melike VELIOGLU</dc:creator>
  <cp:keywords/>
  <dc:description/>
  <cp:lastModifiedBy>Melike VELIOGLU</cp:lastModifiedBy>
  <cp:revision>2</cp:revision>
  <dcterms:created xsi:type="dcterms:W3CDTF">2026-10-11T14:52:00Z</dcterms:created>
  <dcterms:modified xsi:type="dcterms:W3CDTF">2026-10-11T14:52:00Z</dcterms:modified>
</cp:coreProperties>
</file>