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1wxj3sdlx0rd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incident report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1: Identify the network protocol involved in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2: Document the incident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3: Recommend one remediation for brute force attacks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