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959C4" w14:textId="5385E2E6" w:rsidR="00313C02" w:rsidRDefault="0038045C" w:rsidP="0038045C">
      <w:pPr>
        <w:pStyle w:val="Heading1"/>
      </w:pPr>
      <w:r>
        <w:t xml:space="preserve">How to invest with CPF? </w:t>
      </w:r>
    </w:p>
    <w:p w14:paraId="725A538D" w14:textId="1DAC371F" w:rsidR="0038045C" w:rsidRDefault="0038045C" w:rsidP="0038045C"/>
    <w:p w14:paraId="032770AE" w14:textId="6FDA1806" w:rsidR="0038045C" w:rsidRDefault="0038045C" w:rsidP="0038045C">
      <w:r>
        <w:t xml:space="preserve">Hello friends, how are you doing? </w:t>
      </w:r>
    </w:p>
    <w:p w14:paraId="113EDD72" w14:textId="77777777" w:rsidR="0038045C" w:rsidRDefault="0038045C" w:rsidP="0038045C">
      <w:r>
        <w:t xml:space="preserve">In this video, I will show you how to invest with CPF. </w:t>
      </w:r>
    </w:p>
    <w:p w14:paraId="66518F8D" w14:textId="2704C714" w:rsidR="0038045C" w:rsidRDefault="0038045C" w:rsidP="0038045C">
      <w:r>
        <w:br/>
        <w:t xml:space="preserve">To start investing in CPF, you will need to open a CPF Investment Account. You can open a CPF investment account with DBS, OCBC or UOB Bank.  </w:t>
      </w:r>
    </w:p>
    <w:p w14:paraId="51DE5AB1" w14:textId="77777777" w:rsidR="0038045C" w:rsidRDefault="0038045C" w:rsidP="0038045C">
      <w:r>
        <w:t xml:space="preserve">In the remaining video, I will use DBS Bank as an example, by opening a CPF Investment Account with DBS. The process should be roughly the same with the other two banks. </w:t>
      </w:r>
    </w:p>
    <w:p w14:paraId="09295B4D" w14:textId="63C2ED31" w:rsidR="00076942" w:rsidRDefault="0038045C" w:rsidP="0038045C">
      <w:r>
        <w:t xml:space="preserve"> Please note that you can open an CPF Investment Account even though your Ordinary account is less than $20,000 and your Special Account is less than $40,000. Because you</w:t>
      </w:r>
      <w:r w:rsidR="00076942">
        <w:t xml:space="preserve"> can only invest anything that is </w:t>
      </w:r>
      <w:proofErr w:type="gramStart"/>
      <w:r w:rsidR="00076942">
        <w:t>in excess of</w:t>
      </w:r>
      <w:proofErr w:type="gramEnd"/>
      <w:r w:rsidR="00076942">
        <w:t xml:space="preserve"> $20,000 for OA or $40,000 for SA. Meaning that if you have $25,000 in your OA account. You can only use the $5000 for investment. The remaining $20,000 </w:t>
      </w:r>
      <w:proofErr w:type="gramStart"/>
      <w:r w:rsidR="00076942">
        <w:t>have to</w:t>
      </w:r>
      <w:proofErr w:type="gramEnd"/>
      <w:r w:rsidR="00076942">
        <w:t xml:space="preserve"> be kept in the OA account to earn 3.5% interest rate per annum.</w:t>
      </w:r>
    </w:p>
    <w:p w14:paraId="40D68B8E" w14:textId="4E5A7C2B" w:rsidR="00076942" w:rsidRDefault="00076942" w:rsidP="0038045C">
      <w:r>
        <w:t xml:space="preserve">That said, even if you do not have $20,000 in OA or $40,000 in SA, you can still open a CPF Investment Account first, to get yourself ready for the future.   </w:t>
      </w:r>
    </w:p>
    <w:p w14:paraId="19D04993" w14:textId="2990F43D" w:rsidR="00076942" w:rsidRPr="0038045C" w:rsidRDefault="00076942" w:rsidP="0038045C">
      <w:r>
        <w:t xml:space="preserve">For a start, you will need to visit one of the DBS branches, and tell them that you want to </w:t>
      </w:r>
    </w:p>
    <w:sectPr w:rsidR="00076942" w:rsidRPr="0038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5C"/>
    <w:rsid w:val="00076942"/>
    <w:rsid w:val="00313C02"/>
    <w:rsid w:val="0038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1F41"/>
  <w15:chartTrackingRefBased/>
  <w15:docId w15:val="{85B1F036-7898-4C33-876F-B9C1B5F5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POK HSUAN</dc:creator>
  <cp:keywords/>
  <dc:description/>
  <cp:lastModifiedBy>TAN POK HSUAN</cp:lastModifiedBy>
  <cp:revision>2</cp:revision>
  <dcterms:created xsi:type="dcterms:W3CDTF">2021-09-09T12:21:00Z</dcterms:created>
  <dcterms:modified xsi:type="dcterms:W3CDTF">2021-09-09T13:09:00Z</dcterms:modified>
</cp:coreProperties>
</file>