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3BAD" w14:textId="03DBBB21" w:rsidR="00804118" w:rsidRDefault="00714F4D" w:rsidP="003908F9">
      <w:pPr>
        <w:pStyle w:val="1"/>
      </w:pPr>
      <w:r>
        <w:rPr>
          <w:rFonts w:hint="eastAsia"/>
        </w:rPr>
        <w:t>一、</w:t>
      </w:r>
      <w:r w:rsidR="00804118">
        <w:rPr>
          <w:rFonts w:hint="eastAsia"/>
        </w:rPr>
        <w:t>回测结果及对比</w:t>
      </w:r>
    </w:p>
    <w:p w14:paraId="7824492A" w14:textId="7080481B" w:rsidR="00804118" w:rsidRDefault="003908F9" w:rsidP="00804118">
      <w:pPr>
        <w:pStyle w:val="2"/>
      </w:pPr>
      <w:r>
        <w:t>1</w:t>
      </w:r>
      <w:r w:rsidR="006C6CA4">
        <w:t xml:space="preserve"> </w:t>
      </w:r>
      <w:r w:rsidR="00804118">
        <w:rPr>
          <w:rFonts w:hint="eastAsia"/>
        </w:rPr>
        <w:t>回测设定</w:t>
      </w:r>
    </w:p>
    <w:p w14:paraId="2317D0FD" w14:textId="7722AE64"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回测区间：</w:t>
      </w:r>
      <w:r w:rsidR="003908F9" w:rsidRPr="00804118">
        <w:t xml:space="preserve"> </w:t>
      </w:r>
      <w:r w:rsidRPr="00804118">
        <w:t>201</w:t>
      </w:r>
      <w:r w:rsidR="003908F9">
        <w:t>7</w:t>
      </w:r>
      <w:r w:rsidRPr="00804118">
        <w:t>-</w:t>
      </w:r>
      <w:r w:rsidR="003908F9">
        <w:t>12</w:t>
      </w:r>
      <w:r w:rsidRPr="00804118">
        <w:t>-</w:t>
      </w:r>
      <w:r w:rsidR="003908F9">
        <w:t>31</w:t>
      </w:r>
      <w:r>
        <w:rPr>
          <w:rFonts w:hint="eastAsia"/>
        </w:rPr>
        <w:t>至</w:t>
      </w:r>
      <w:r w:rsidRPr="00804118">
        <w:t>202</w:t>
      </w:r>
      <w:r w:rsidR="003908F9">
        <w:t>1</w:t>
      </w:r>
      <w:r w:rsidRPr="00804118">
        <w:t>-</w:t>
      </w:r>
      <w:r w:rsidR="003908F9">
        <w:t>12</w:t>
      </w:r>
      <w:r w:rsidRPr="00804118">
        <w:t>-</w:t>
      </w:r>
      <w:r w:rsidR="003908F9">
        <w:t>31</w:t>
      </w:r>
      <w:r>
        <w:rPr>
          <w:rFonts w:hint="eastAsia"/>
        </w:rPr>
        <w:t>。</w:t>
      </w:r>
    </w:p>
    <w:p w14:paraId="08892C3D" w14:textId="55904DC3" w:rsidR="003908F9" w:rsidRDefault="002B051A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策略频率：日频</w:t>
      </w:r>
    </w:p>
    <w:p w14:paraId="63B92FC8" w14:textId="11EBF4A9"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初始资金：</w:t>
      </w:r>
      <w:r w:rsidR="003908F9">
        <w:rPr>
          <w:rFonts w:hint="eastAsia"/>
        </w:rPr>
        <w:t>1</w:t>
      </w:r>
    </w:p>
    <w:p w14:paraId="526AFC7F" w14:textId="77777777" w:rsidR="00804118" w:rsidRDefault="00804118" w:rsidP="008041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交易假设：</w:t>
      </w:r>
    </w:p>
    <w:p w14:paraId="6D65831A" w14:textId="750F61E0" w:rsidR="00804118" w:rsidRDefault="003908F9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买入时全仓买入，卖出时全部卖空</w:t>
      </w:r>
    </w:p>
    <w:p w14:paraId="6A637D05" w14:textId="77777777" w:rsidR="00804118" w:rsidRDefault="00804118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无交易成本/手续费</w:t>
      </w:r>
    </w:p>
    <w:p w14:paraId="05C01D55" w14:textId="78767885" w:rsidR="00804118" w:rsidRDefault="003908F9" w:rsidP="0080411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当日生成了交易信号后，当日即进行操作</w:t>
      </w:r>
    </w:p>
    <w:p w14:paraId="0E25BA9E" w14:textId="35A899B9" w:rsidR="00E55FC7" w:rsidRDefault="006C6CA4" w:rsidP="003908F9">
      <w:pPr>
        <w:pStyle w:val="2"/>
        <w:rPr>
          <w:rFonts w:hint="eastAsia"/>
        </w:rPr>
      </w:pPr>
      <w:r>
        <w:t xml:space="preserve">2 </w:t>
      </w:r>
      <w:r w:rsidR="00804118">
        <w:rPr>
          <w:rFonts w:hint="eastAsia"/>
        </w:rPr>
        <w:t>回测</w:t>
      </w:r>
      <w:r w:rsidR="003908F9">
        <w:rPr>
          <w:rFonts w:hint="eastAsia"/>
        </w:rPr>
        <w:t>结果</w:t>
      </w:r>
    </w:p>
    <w:p w14:paraId="58750A7A" w14:textId="5AA067E6" w:rsidR="006C6CA4" w:rsidRDefault="003908F9" w:rsidP="00F270E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Buy</w:t>
      </w:r>
      <w:r>
        <w:t xml:space="preserve"> </w:t>
      </w:r>
      <w:r>
        <w:rPr>
          <w:rFonts w:hint="eastAsia"/>
        </w:rPr>
        <w:t>and</w:t>
      </w:r>
      <w:r>
        <w:t xml:space="preserve"> H</w:t>
      </w:r>
      <w:r>
        <w:rPr>
          <w:rFonts w:hint="eastAsia"/>
        </w:rPr>
        <w:t>old策略</w:t>
      </w:r>
    </w:p>
    <w:p w14:paraId="56BED3EC" w14:textId="0663A44F" w:rsidR="003908F9" w:rsidRDefault="00B52402" w:rsidP="00B52402">
      <w:pPr>
        <w:ind w:firstLine="420"/>
        <w:rPr>
          <w:rFonts w:hint="eastAsia"/>
        </w:rPr>
      </w:pPr>
      <w:r>
        <w:rPr>
          <w:rFonts w:hint="eastAsia"/>
        </w:rPr>
        <w:t>下图的三个子图从上到下分别为：日收益率、回撤率、资产净值（标注买卖信号）</w:t>
      </w:r>
    </w:p>
    <w:p w14:paraId="4B13BDEA" w14:textId="6B600E50" w:rsidR="003908F9" w:rsidRDefault="00D03204" w:rsidP="003908F9">
      <w:pPr>
        <w:rPr>
          <w:rFonts w:hint="eastAsia"/>
        </w:rPr>
      </w:pPr>
      <w:r>
        <w:rPr>
          <w:noProof/>
        </w:rPr>
        <w:drawing>
          <wp:inline distT="0" distB="0" distL="0" distR="0" wp14:anchorId="3327976D" wp14:editId="7BB665BA">
            <wp:extent cx="5274310" cy="4219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C450" w14:textId="045B17B1" w:rsidR="00F270ED" w:rsidRDefault="00F270ED" w:rsidP="00F270ED"/>
    <w:p w14:paraId="66BAEA4E" w14:textId="2E671844" w:rsidR="00F270ED" w:rsidRDefault="003908F9" w:rsidP="00F270E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A20</w:t>
      </w:r>
      <w:r>
        <w:rPr>
          <w:rFonts w:hint="eastAsia"/>
        </w:rPr>
        <w:t>策略</w:t>
      </w:r>
    </w:p>
    <w:p w14:paraId="3BEA678F" w14:textId="77777777" w:rsidR="00B52402" w:rsidRDefault="00B52402" w:rsidP="00B5240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下图的三个子图从上到下分别为：日收益率、回撤率、资产净值（标注买卖信号）</w:t>
      </w:r>
    </w:p>
    <w:p w14:paraId="441AB342" w14:textId="522ED84F" w:rsidR="009B4708" w:rsidRPr="00B52402" w:rsidRDefault="009B4708" w:rsidP="009B4708"/>
    <w:p w14:paraId="76C3E98F" w14:textId="739A1153" w:rsidR="009B4708" w:rsidRDefault="00D03204" w:rsidP="009B47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DE2E30" wp14:editId="274D0B6F">
            <wp:extent cx="5108575" cy="408698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8" cy="40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861E" w14:textId="7D0B921A" w:rsidR="009B4708" w:rsidRDefault="009B4708" w:rsidP="00F270E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A60</w:t>
      </w:r>
      <w:r>
        <w:rPr>
          <w:rFonts w:hint="eastAsia"/>
        </w:rPr>
        <w:t>策略</w:t>
      </w:r>
    </w:p>
    <w:p w14:paraId="3FF0DE9F" w14:textId="789785C0" w:rsidR="009B4708" w:rsidRPr="00B52402" w:rsidRDefault="00B52402" w:rsidP="00B5240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下图的三个子图从上到下分别为：日收益率、回撤率、资产净值（标注买卖信号）</w:t>
      </w:r>
    </w:p>
    <w:p w14:paraId="73D7BF70" w14:textId="5FD64172" w:rsidR="009B4708" w:rsidRDefault="00D03204" w:rsidP="009B4708">
      <w:r>
        <w:rPr>
          <w:noProof/>
        </w:rPr>
        <w:drawing>
          <wp:inline distT="0" distB="0" distL="0" distR="0" wp14:anchorId="65CDD97D" wp14:editId="125DF067">
            <wp:extent cx="5108710" cy="408709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281" cy="408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C518" w14:textId="77777777" w:rsidR="009B4708" w:rsidRDefault="009B4708" w:rsidP="009B4708">
      <w:pPr>
        <w:rPr>
          <w:rFonts w:hint="eastAsia"/>
        </w:rPr>
      </w:pPr>
    </w:p>
    <w:p w14:paraId="1DAEE186" w14:textId="1784E097" w:rsidR="009B4708" w:rsidRDefault="009B4708" w:rsidP="009B470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三者对比</w:t>
      </w:r>
    </w:p>
    <w:p w14:paraId="757D30C6" w14:textId="225F0999" w:rsidR="00804118" w:rsidRDefault="00D03204" w:rsidP="00D032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46AEA6D" wp14:editId="6D80BCDA">
            <wp:extent cx="4343400" cy="325519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74" cy="325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F498" w14:textId="0C02DAB1" w:rsidR="00D03204" w:rsidRDefault="00D03204" w:rsidP="00804118">
      <w:pPr>
        <w:rPr>
          <w:rFonts w:hint="eastAsia"/>
          <w:noProof/>
        </w:rPr>
      </w:pPr>
      <w:r>
        <w:rPr>
          <w:rFonts w:hint="eastAsia"/>
          <w:noProof/>
        </w:rPr>
        <w:t>具体的回测表现对比见‘results</w:t>
      </w:r>
      <w:r>
        <w:rPr>
          <w:noProof/>
        </w:rPr>
        <w:t>/bktest_result.xlsx’</w:t>
      </w:r>
    </w:p>
    <w:p w14:paraId="60A29AA2" w14:textId="77777777" w:rsidR="009B4708" w:rsidRPr="006C6CA4" w:rsidRDefault="009B4708" w:rsidP="00804118"/>
    <w:p w14:paraId="5EC5008F" w14:textId="7CB3BCB2" w:rsidR="00665183" w:rsidRDefault="00714F4D" w:rsidP="00665183">
      <w:pPr>
        <w:pStyle w:val="1"/>
      </w:pPr>
      <w:r>
        <w:rPr>
          <w:rFonts w:hint="eastAsia"/>
        </w:rPr>
        <w:t>二、</w:t>
      </w:r>
      <w:r w:rsidR="00665183">
        <w:rPr>
          <w:rFonts w:hint="eastAsia"/>
        </w:rPr>
        <w:t>附件/代码说明</w:t>
      </w:r>
    </w:p>
    <w:p w14:paraId="46B345B1" w14:textId="4B6483FF" w:rsidR="00665183" w:rsidRDefault="00615CB7" w:rsidP="00615C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代码文件</w:t>
      </w:r>
      <w:r w:rsidR="00B52402">
        <w:rPr>
          <w:rFonts w:hint="eastAsia"/>
        </w:rPr>
        <w:t>（使用</w:t>
      </w:r>
      <w:r w:rsidR="00B52402" w:rsidRPr="00B07FB7">
        <w:rPr>
          <w:rFonts w:hint="eastAsia"/>
          <w:highlight w:val="yellow"/>
        </w:rPr>
        <w:t>python语言</w:t>
      </w:r>
      <w:r w:rsidR="00B52402">
        <w:rPr>
          <w:rFonts w:hint="eastAsia"/>
        </w:rPr>
        <w:t>）</w:t>
      </w:r>
    </w:p>
    <w:p w14:paraId="668565AC" w14:textId="21906555"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t>T</w:t>
      </w:r>
      <w:r>
        <w:rPr>
          <w:rFonts w:hint="eastAsia"/>
        </w:rPr>
        <w:t>rade</w:t>
      </w:r>
      <w:r>
        <w:t xml:space="preserve">.py </w:t>
      </w:r>
      <w:r>
        <w:rPr>
          <w:rFonts w:hint="eastAsia"/>
        </w:rPr>
        <w:t>包含Trade类，以及</w:t>
      </w:r>
      <w:r w:rsidR="00725C6E">
        <w:rPr>
          <w:rFonts w:hint="eastAsia"/>
        </w:rPr>
        <w:t>移动平均</w:t>
      </w:r>
      <w:r>
        <w:rPr>
          <w:rFonts w:hint="eastAsia"/>
        </w:rPr>
        <w:t>策略</w:t>
      </w:r>
      <w:r w:rsidR="00725C6E">
        <w:rPr>
          <w:rFonts w:hint="eastAsia"/>
        </w:rPr>
        <w:t>（M</w:t>
      </w:r>
      <w:r w:rsidR="00725C6E">
        <w:t>A20, MA60</w:t>
      </w:r>
      <w:r w:rsidR="00725C6E">
        <w:rPr>
          <w:rFonts w:hint="eastAsia"/>
        </w:rPr>
        <w:t>）</w:t>
      </w:r>
      <w:r>
        <w:rPr>
          <w:rFonts w:hint="eastAsia"/>
        </w:rPr>
        <w:t>的</w:t>
      </w:r>
      <w:r w:rsidR="00725C6E">
        <w:rPr>
          <w:rFonts w:hint="eastAsia"/>
        </w:rPr>
        <w:t>信号生成</w:t>
      </w:r>
      <w:r>
        <w:rPr>
          <w:rFonts w:hint="eastAsia"/>
        </w:rPr>
        <w:t>函数。完成回测中的策略生成和模拟交易模块。</w:t>
      </w:r>
    </w:p>
    <w:p w14:paraId="269A778A" w14:textId="77777777"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Evaluate</w:t>
      </w:r>
      <w:r>
        <w:t xml:space="preserve">.py </w:t>
      </w:r>
      <w:r>
        <w:rPr>
          <w:rFonts w:hint="eastAsia"/>
        </w:rPr>
        <w:t>包含Evaluate类。完成回测中的生成回测指标模块。</w:t>
      </w:r>
    </w:p>
    <w:p w14:paraId="0EE8ACDF" w14:textId="77777777" w:rsidR="00615CB7" w:rsidRDefault="00615CB7" w:rsidP="00615CB7">
      <w:pPr>
        <w:pStyle w:val="a4"/>
        <w:numPr>
          <w:ilvl w:val="1"/>
          <w:numId w:val="6"/>
        </w:numPr>
        <w:ind w:firstLineChars="0"/>
      </w:pPr>
      <w:r>
        <w:t xml:space="preserve">Picture.py </w:t>
      </w:r>
      <w:r>
        <w:rPr>
          <w:rFonts w:hint="eastAsia"/>
        </w:rPr>
        <w:t>包含</w:t>
      </w:r>
      <w:r>
        <w:t>Picture</w:t>
      </w:r>
      <w:r>
        <w:rPr>
          <w:rFonts w:hint="eastAsia"/>
        </w:rPr>
        <w:t>类。完成回测中的可视化模块。</w:t>
      </w:r>
    </w:p>
    <w:p w14:paraId="0F3CA249" w14:textId="60BFBCE5" w:rsidR="00615CB7" w:rsidRPr="00725C6E" w:rsidRDefault="00615CB7" w:rsidP="00615CB7">
      <w:pPr>
        <w:pStyle w:val="a4"/>
        <w:numPr>
          <w:ilvl w:val="1"/>
          <w:numId w:val="6"/>
        </w:numPr>
        <w:ind w:firstLineChars="0"/>
        <w:rPr>
          <w:color w:val="FF0000"/>
        </w:rPr>
      </w:pPr>
      <w:r>
        <w:t xml:space="preserve">strategy.py </w:t>
      </w:r>
      <w:r>
        <w:rPr>
          <w:rFonts w:hint="eastAsia"/>
        </w:rPr>
        <w:t>调用上述文件中的代码，进行回测总流程的运行。</w:t>
      </w:r>
      <w:r w:rsidR="00725C6E" w:rsidRPr="00725C6E">
        <w:rPr>
          <w:rFonts w:hint="eastAsia"/>
          <w:color w:val="FF0000"/>
        </w:rPr>
        <w:t>运行strategy</w:t>
      </w:r>
      <w:r w:rsidR="00725C6E" w:rsidRPr="00725C6E">
        <w:rPr>
          <w:color w:val="FF0000"/>
        </w:rPr>
        <w:t>.py</w:t>
      </w:r>
      <w:r w:rsidR="00725C6E" w:rsidRPr="00725C6E">
        <w:rPr>
          <w:rFonts w:hint="eastAsia"/>
          <w:color w:val="FF0000"/>
        </w:rPr>
        <w:t>文件即可得到results文件夹中的所有文件和图片。</w:t>
      </w:r>
    </w:p>
    <w:p w14:paraId="242A71A2" w14:textId="3A251285" w:rsidR="00615CB7" w:rsidRDefault="00615CB7" w:rsidP="00615C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原始数据</w:t>
      </w:r>
      <w:r w:rsidR="00725C6E">
        <w:rPr>
          <w:rFonts w:hint="eastAsia"/>
        </w:rPr>
        <w:t>：</w:t>
      </w:r>
      <w:r w:rsidR="00725C6E" w:rsidRPr="00725C6E">
        <w:t>000832.CSI</w:t>
      </w:r>
      <w:r w:rsidR="00725C6E">
        <w:t>.xlsx</w:t>
      </w:r>
    </w:p>
    <w:p w14:paraId="0B5626A7" w14:textId="77777777" w:rsidR="00615CB7" w:rsidRDefault="00615CB7" w:rsidP="00615CB7">
      <w:pPr>
        <w:pStyle w:val="a4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esults文件夹</w:t>
      </w:r>
    </w:p>
    <w:p w14:paraId="1A233E70" w14:textId="77777777" w:rsidR="003908F9" w:rsidRDefault="003908F9" w:rsidP="00615CB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回测表现数据</w:t>
      </w:r>
      <w:r w:rsidR="00615CB7">
        <w:rPr>
          <w:rFonts w:hint="eastAsia"/>
        </w:rPr>
        <w:t>：</w:t>
      </w:r>
      <w:r>
        <w:t>1</w:t>
      </w:r>
      <w:r w:rsidR="00615CB7">
        <w:rPr>
          <w:rFonts w:hint="eastAsia"/>
        </w:rPr>
        <w:t>个</w:t>
      </w:r>
      <w:r>
        <w:rPr>
          <w:rFonts w:hint="eastAsia"/>
        </w:rPr>
        <w:t>excel</w:t>
      </w:r>
      <w:r w:rsidR="00615CB7">
        <w:rPr>
          <w:rFonts w:hint="eastAsia"/>
        </w:rPr>
        <w:t>文件</w:t>
      </w:r>
      <w:r>
        <w:rPr>
          <w:rFonts w:hint="eastAsia"/>
        </w:rPr>
        <w:t>，包含两个sheet，分别为</w:t>
      </w:r>
    </w:p>
    <w:p w14:paraId="680DC36D" w14:textId="77777777" w:rsidR="003908F9" w:rsidRDefault="003908F9" w:rsidP="003908F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三个策略的回测表现对比表；</w:t>
      </w:r>
    </w:p>
    <w:p w14:paraId="03157D22" w14:textId="3A158EA3" w:rsidR="00615CB7" w:rsidRDefault="003908F9" w:rsidP="003908F9">
      <w:pPr>
        <w:pStyle w:val="a4"/>
        <w:numPr>
          <w:ilvl w:val="2"/>
          <w:numId w:val="6"/>
        </w:numPr>
        <w:ind w:firstLineChars="0"/>
      </w:pPr>
      <w:r>
        <w:rPr>
          <w:rFonts w:hint="eastAsia"/>
        </w:rPr>
        <w:t>三个策略的策略净值序列</w:t>
      </w:r>
    </w:p>
    <w:p w14:paraId="6A6E381F" w14:textId="77777777" w:rsidR="00615CB7" w:rsidRPr="00665183" w:rsidRDefault="00615CB7" w:rsidP="00615CB7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可视化生成的图片：4个png图片</w:t>
      </w:r>
    </w:p>
    <w:sectPr w:rsidR="00615CB7" w:rsidRPr="0066518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AA85" w14:textId="77777777" w:rsidR="00BE033C" w:rsidRDefault="00BE033C" w:rsidP="00725C6E">
      <w:r>
        <w:separator/>
      </w:r>
    </w:p>
  </w:endnote>
  <w:endnote w:type="continuationSeparator" w:id="0">
    <w:p w14:paraId="6A2D440C" w14:textId="77777777" w:rsidR="00BE033C" w:rsidRDefault="00BE033C" w:rsidP="0072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E490" w14:textId="77777777" w:rsidR="00BE033C" w:rsidRDefault="00BE033C" w:rsidP="00725C6E">
      <w:r>
        <w:separator/>
      </w:r>
    </w:p>
  </w:footnote>
  <w:footnote w:type="continuationSeparator" w:id="0">
    <w:p w14:paraId="3AE383D7" w14:textId="77777777" w:rsidR="00BE033C" w:rsidRDefault="00BE033C" w:rsidP="00725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1DAD" w14:textId="7EFE1416" w:rsidR="00D03204" w:rsidRDefault="00D03204">
    <w:pPr>
      <w:pStyle w:val="a6"/>
      <w:rPr>
        <w:rFonts w:hint="eastAsia"/>
      </w:rPr>
    </w:pPr>
    <w:r>
      <w:rPr>
        <w:rFonts w:hint="eastAsia"/>
      </w:rPr>
      <w:t>邵凯</w:t>
    </w:r>
    <w:r>
      <w:t>-</w:t>
    </w:r>
    <w:r>
      <w:rPr>
        <w:rFonts w:hint="eastAsia"/>
      </w:rPr>
      <w:t>港中深-金工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8E8"/>
    <w:multiLevelType w:val="hybridMultilevel"/>
    <w:tmpl w:val="4ADE804E"/>
    <w:lvl w:ilvl="0" w:tplc="2CF644A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" w15:restartNumberingAfterBreak="0">
    <w:nsid w:val="0F556546"/>
    <w:multiLevelType w:val="hybridMultilevel"/>
    <w:tmpl w:val="D67AA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42E40"/>
    <w:multiLevelType w:val="hybridMultilevel"/>
    <w:tmpl w:val="6318240C"/>
    <w:lvl w:ilvl="0" w:tplc="2CF6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66BBA"/>
    <w:multiLevelType w:val="hybridMultilevel"/>
    <w:tmpl w:val="4380ED34"/>
    <w:lvl w:ilvl="0" w:tplc="2A28C1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0288B"/>
    <w:multiLevelType w:val="hybridMultilevel"/>
    <w:tmpl w:val="5C00D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63DB9"/>
    <w:multiLevelType w:val="hybridMultilevel"/>
    <w:tmpl w:val="47C01742"/>
    <w:lvl w:ilvl="0" w:tplc="2CF64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A631C7"/>
    <w:multiLevelType w:val="hybridMultilevel"/>
    <w:tmpl w:val="CB900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5721EC"/>
    <w:multiLevelType w:val="hybridMultilevel"/>
    <w:tmpl w:val="06DED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375969">
    <w:abstractNumId w:val="7"/>
  </w:num>
  <w:num w:numId="2" w16cid:durableId="736634883">
    <w:abstractNumId w:val="3"/>
  </w:num>
  <w:num w:numId="3" w16cid:durableId="1030572161">
    <w:abstractNumId w:val="1"/>
  </w:num>
  <w:num w:numId="4" w16cid:durableId="83454063">
    <w:abstractNumId w:val="6"/>
  </w:num>
  <w:num w:numId="5" w16cid:durableId="949700753">
    <w:abstractNumId w:val="4"/>
  </w:num>
  <w:num w:numId="6" w16cid:durableId="1871839446">
    <w:abstractNumId w:val="2"/>
  </w:num>
  <w:num w:numId="7" w16cid:durableId="1648168823">
    <w:abstractNumId w:val="0"/>
  </w:num>
  <w:num w:numId="8" w16cid:durableId="1069695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D6"/>
    <w:rsid w:val="00226432"/>
    <w:rsid w:val="002A1111"/>
    <w:rsid w:val="002B051A"/>
    <w:rsid w:val="003908F9"/>
    <w:rsid w:val="00615CB7"/>
    <w:rsid w:val="00665183"/>
    <w:rsid w:val="006C6CA4"/>
    <w:rsid w:val="00714F4D"/>
    <w:rsid w:val="00725C6E"/>
    <w:rsid w:val="00804118"/>
    <w:rsid w:val="009B4708"/>
    <w:rsid w:val="009F4079"/>
    <w:rsid w:val="00A16930"/>
    <w:rsid w:val="00B07FB7"/>
    <w:rsid w:val="00B15BC4"/>
    <w:rsid w:val="00B52402"/>
    <w:rsid w:val="00BE033C"/>
    <w:rsid w:val="00CE0335"/>
    <w:rsid w:val="00D03204"/>
    <w:rsid w:val="00D325D6"/>
    <w:rsid w:val="00E55FC7"/>
    <w:rsid w:val="00F2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0ADD"/>
  <w15:chartTrackingRefBased/>
  <w15:docId w15:val="{92ECD6F8-D5FF-4593-B3DA-2E6C96E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402"/>
    <w:pPr>
      <w:keepNext/>
      <w:keepLines/>
      <w:spacing w:before="240" w:after="24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2402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4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24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0411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804118"/>
    <w:pPr>
      <w:ind w:firstLineChars="200" w:firstLine="420"/>
    </w:pPr>
  </w:style>
  <w:style w:type="table" w:styleId="a5">
    <w:name w:val="Table Grid"/>
    <w:basedOn w:val="a1"/>
    <w:uiPriority w:val="39"/>
    <w:rsid w:val="00665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5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5183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25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5C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25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25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74DB-5708-4CBF-831A-92FE181B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邵凯</dc:creator>
  <cp:keywords/>
  <dc:description/>
  <cp:lastModifiedBy>S K</cp:lastModifiedBy>
  <cp:revision>10</cp:revision>
  <cp:lastPrinted>2022-04-18T17:46:00Z</cp:lastPrinted>
  <dcterms:created xsi:type="dcterms:W3CDTF">2022-04-18T15:44:00Z</dcterms:created>
  <dcterms:modified xsi:type="dcterms:W3CDTF">2022-05-08T10:06:00Z</dcterms:modified>
</cp:coreProperties>
</file>