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B697" w14:textId="39FD6DA8" w:rsidR="00787156" w:rsidRPr="00787156" w:rsidRDefault="00787156" w:rsidP="0078715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787156">
        <w:rPr>
          <w:rFonts w:ascii="GlyphLessFont" w:eastAsia="Times New Roman" w:hAnsi="GlyphLessFont" w:cs="Times New Roman"/>
          <w:sz w:val="20"/>
          <w:szCs w:val="20"/>
          <w:lang w:eastAsia="zh-CN"/>
        </w:rPr>
        <w:t xml:space="preserve">Term Sheet in respect of the </w:t>
      </w:r>
      <w:proofErr w:type="spellStart"/>
      <w:r w:rsidR="000827DC">
        <w:rPr>
          <w:rFonts w:ascii="GlyphLessFont" w:eastAsia="Times New Roman" w:hAnsi="GlyphLessFont" w:cs="Times New Roman"/>
          <w:sz w:val="20"/>
          <w:szCs w:val="20"/>
          <w:lang w:eastAsia="zh-CN"/>
        </w:rPr>
        <w:t>UniFi</w:t>
      </w:r>
      <w:proofErr w:type="spellEnd"/>
      <w:r w:rsidR="00AA4C7F">
        <w:rPr>
          <w:rFonts w:ascii="GlyphLessFont" w:eastAsia="Times New Roman" w:hAnsi="GlyphLessFont" w:cs="Times New Roman"/>
          <w:sz w:val="20"/>
          <w:szCs w:val="20"/>
          <w:lang w:eastAsia="zh-CN"/>
        </w:rPr>
        <w:t xml:space="preserve"> T</w:t>
      </w:r>
      <w:r w:rsidRPr="00787156">
        <w:rPr>
          <w:rFonts w:ascii="GlyphLessFont" w:eastAsia="Times New Roman" w:hAnsi="GlyphLessFont" w:cs="Times New Roman"/>
          <w:sz w:val="20"/>
          <w:szCs w:val="20"/>
          <w:lang w:eastAsia="zh-CN"/>
        </w:rPr>
        <w:t>okens</w:t>
      </w:r>
    </w:p>
    <w:p w14:paraId="16BA358A" w14:textId="18727580" w:rsidR="003A62C0" w:rsidRDefault="003A62C0" w:rsidP="00787156">
      <w:pPr>
        <w:spacing w:before="100" w:beforeAutospacing="1" w:after="100" w:afterAutospacing="1"/>
        <w:rPr>
          <w:rFonts w:ascii="GlyphLessFont" w:eastAsia="Times New Roman" w:hAnsi="GlyphLessFont" w:cs="Times New Roman"/>
          <w:sz w:val="15"/>
          <w:szCs w:val="15"/>
          <w:lang w:eastAsia="zh-CN"/>
        </w:rPr>
      </w:pPr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Lorem ipsum dolor sit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amet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consectetur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adipisicing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elit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. Maxime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mollitia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,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molestiae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quas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vel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sint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commodi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repudiandae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consequuntur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voluptatum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laborum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numquam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blanditiis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harum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quisquam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eius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sed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odit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fugiat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iusto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fuga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praesentium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optio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,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eaque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rerum! Provident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similique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accusantium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nemo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autem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. Veritatis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obcaecati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tenetur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iure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eius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earum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ut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molestias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architecto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voluptate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aliquam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nihil,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eveniet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aliquid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culpa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officia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aut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!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Impedit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sit sunt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quaerat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,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odit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,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tenetur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error,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harum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nesciunt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ipsum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debitis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quas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aliquid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.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Reprehenderit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,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quia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. Quo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neque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error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repudiandae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fuga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?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Ipsa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laudantium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molestias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eos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sapiente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officiis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modi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at sunt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excepturi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expedita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sint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? Sed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quibusdam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recusandae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alias error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harum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maxime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adipisci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amet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laborum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.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Perspiciatis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minima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nesciunt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 </w:t>
      </w:r>
      <w:proofErr w:type="spellStart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>dolorem</w:t>
      </w:r>
      <w:proofErr w:type="spellEnd"/>
      <w:r w:rsidRPr="003A62C0">
        <w:rPr>
          <w:rFonts w:ascii="GlyphLessFont" w:eastAsia="Times New Roman" w:hAnsi="GlyphLessFont" w:cs="Times New Roman"/>
          <w:sz w:val="15"/>
          <w:szCs w:val="15"/>
          <w:lang w:eastAsia="zh-CN"/>
        </w:rPr>
        <w:t xml:space="preserve">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911F2" w14:paraId="33D8CEDF" w14:textId="77777777" w:rsidTr="003A62C0">
        <w:tc>
          <w:tcPr>
            <w:tcW w:w="2875" w:type="dxa"/>
          </w:tcPr>
          <w:p w14:paraId="0B87DBA2" w14:textId="128B9219" w:rsidR="00D911F2" w:rsidRDefault="00D911F2" w:rsidP="0098252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Instrument</w:t>
            </w:r>
          </w:p>
        </w:tc>
        <w:tc>
          <w:tcPr>
            <w:tcW w:w="6475" w:type="dxa"/>
          </w:tcPr>
          <w:p w14:paraId="7601885A" w14:textId="4BE2731C" w:rsidR="00D911F2" w:rsidRDefault="00002C79" w:rsidP="0098252D">
            <w:pPr>
              <w:spacing w:before="100" w:beforeAutospacing="1" w:after="100" w:afterAutospacing="1" w:line="360" w:lineRule="auto"/>
              <w:rPr>
                <w:rFonts w:ascii="GlyphLessFont" w:eastAsia="Times New Roman" w:hAnsi="GlyphLessFont" w:cs="Times New Roman"/>
                <w:sz w:val="20"/>
                <w:szCs w:val="20"/>
                <w:lang w:eastAsia="zh-CN"/>
              </w:rPr>
            </w:pPr>
            <w:r>
              <w:rPr>
                <w:rFonts w:ascii="GlyphLessFont" w:eastAsia="Times New Roman" w:hAnsi="GlyphLessFont" w:cs="Times New Roman"/>
                <w:sz w:val="20"/>
                <w:szCs w:val="20"/>
                <w:lang w:eastAsia="zh-CN"/>
              </w:rPr>
              <w:t xml:space="preserve">Money </w:t>
            </w:r>
            <w:r w:rsidR="00D911F2">
              <w:rPr>
                <w:rFonts w:ascii="GlyphLessFont" w:eastAsia="Times New Roman" w:hAnsi="GlyphLessFont" w:cs="Times New Roman"/>
                <w:sz w:val="20"/>
                <w:szCs w:val="20"/>
                <w:lang w:eastAsia="zh-CN"/>
              </w:rPr>
              <w:t>Multiplier</w:t>
            </w:r>
          </w:p>
        </w:tc>
      </w:tr>
      <w:tr w:rsidR="0098252D" w14:paraId="32288041" w14:textId="77777777" w:rsidTr="003A62C0">
        <w:tc>
          <w:tcPr>
            <w:tcW w:w="2875" w:type="dxa"/>
          </w:tcPr>
          <w:p w14:paraId="7D595223" w14:textId="0863D91D" w:rsidR="0098252D" w:rsidRPr="0098252D" w:rsidRDefault="000827DC" w:rsidP="0098252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Token Name</w:t>
            </w:r>
          </w:p>
        </w:tc>
        <w:tc>
          <w:tcPr>
            <w:tcW w:w="6475" w:type="dxa"/>
          </w:tcPr>
          <w:p w14:paraId="66B112BB" w14:textId="5EBB3702" w:rsidR="0098252D" w:rsidRPr="0098252D" w:rsidRDefault="000827DC" w:rsidP="0098252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GlyphLessFont" w:eastAsia="Times New Roman" w:hAnsi="GlyphLessFont" w:cs="Times New Roman"/>
                <w:sz w:val="20"/>
                <w:szCs w:val="20"/>
                <w:lang w:eastAsia="zh-CN"/>
              </w:rPr>
              <w:t>UniFi</w:t>
            </w:r>
            <w:proofErr w:type="spellEnd"/>
            <w:r>
              <w:rPr>
                <w:rFonts w:ascii="GlyphLessFont" w:eastAsia="Times New Roman" w:hAnsi="GlyphLessFont" w:cs="Times New Roman"/>
                <w:sz w:val="20"/>
                <w:szCs w:val="20"/>
                <w:lang w:eastAsia="zh-CN"/>
              </w:rPr>
              <w:t xml:space="preserve"> Token</w:t>
            </w:r>
          </w:p>
        </w:tc>
      </w:tr>
      <w:tr w:rsidR="0098252D" w14:paraId="3739F94C" w14:textId="77777777" w:rsidTr="003A62C0">
        <w:tc>
          <w:tcPr>
            <w:tcW w:w="2875" w:type="dxa"/>
          </w:tcPr>
          <w:p w14:paraId="56CCFBCD" w14:textId="2AFDCF41" w:rsidR="0098252D" w:rsidRPr="0098252D" w:rsidRDefault="000827DC" w:rsidP="0098252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Token Symbol</w:t>
            </w:r>
          </w:p>
        </w:tc>
        <w:tc>
          <w:tcPr>
            <w:tcW w:w="6475" w:type="dxa"/>
          </w:tcPr>
          <w:p w14:paraId="10E4DE89" w14:textId="1C295861" w:rsidR="0098252D" w:rsidRPr="0098252D" w:rsidRDefault="000827DC" w:rsidP="0098252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UNI</w:t>
            </w:r>
          </w:p>
        </w:tc>
      </w:tr>
      <w:tr w:rsidR="0098252D" w14:paraId="5FE56AEB" w14:textId="77777777" w:rsidTr="003A62C0">
        <w:tc>
          <w:tcPr>
            <w:tcW w:w="2875" w:type="dxa"/>
          </w:tcPr>
          <w:p w14:paraId="461DB60B" w14:textId="74077126" w:rsidR="0098252D" w:rsidRPr="0098252D" w:rsidRDefault="000827DC" w:rsidP="0098252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Multiplier</w:t>
            </w:r>
          </w:p>
        </w:tc>
        <w:tc>
          <w:tcPr>
            <w:tcW w:w="6475" w:type="dxa"/>
          </w:tcPr>
          <w:p w14:paraId="7CDDB13D" w14:textId="326347C4" w:rsidR="0098252D" w:rsidRPr="0098252D" w:rsidRDefault="000827DC" w:rsidP="000827DC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The principal amount deposited shall be doubled upon payout from the contract owner.</w:t>
            </w:r>
          </w:p>
        </w:tc>
      </w:tr>
    </w:tbl>
    <w:p w14:paraId="749F3D05" w14:textId="12418B48" w:rsidR="002D66DC" w:rsidRPr="000827DC" w:rsidRDefault="002D66DC" w:rsidP="000827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5"/>
          <w:szCs w:val="15"/>
          <w:lang w:eastAsia="zh-CN"/>
        </w:rPr>
      </w:pPr>
    </w:p>
    <w:sectPr w:rsidR="002D66DC" w:rsidRPr="000827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55E1" w14:textId="77777777" w:rsidR="00B31B57" w:rsidRDefault="00B31B57" w:rsidP="0098252D">
      <w:r>
        <w:separator/>
      </w:r>
    </w:p>
  </w:endnote>
  <w:endnote w:type="continuationSeparator" w:id="0">
    <w:p w14:paraId="42822D60" w14:textId="77777777" w:rsidR="00B31B57" w:rsidRDefault="00B31B57" w:rsidP="0098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yphLess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EDD1" w14:textId="77777777" w:rsidR="00B31B57" w:rsidRDefault="00B31B57" w:rsidP="0098252D">
      <w:r>
        <w:separator/>
      </w:r>
    </w:p>
  </w:footnote>
  <w:footnote w:type="continuationSeparator" w:id="0">
    <w:p w14:paraId="71D8CA0C" w14:textId="77777777" w:rsidR="00B31B57" w:rsidRDefault="00B31B57" w:rsidP="0098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86D7" w14:textId="36E6BDAC" w:rsidR="0098252D" w:rsidRPr="0098252D" w:rsidRDefault="0098252D" w:rsidP="0098252D">
    <w:pPr>
      <w:spacing w:before="100" w:beforeAutospacing="1" w:after="100" w:afterAutospacing="1"/>
      <w:jc w:val="right"/>
      <w:rPr>
        <w:rFonts w:ascii="Times New Roman" w:eastAsia="Times New Roman" w:hAnsi="Times New Roman" w:cs="Times New Roman"/>
        <w:sz w:val="20"/>
        <w:szCs w:val="2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56"/>
    <w:rsid w:val="00002C79"/>
    <w:rsid w:val="000827DC"/>
    <w:rsid w:val="000F32BE"/>
    <w:rsid w:val="001B57FE"/>
    <w:rsid w:val="00255C1F"/>
    <w:rsid w:val="002D66DC"/>
    <w:rsid w:val="003A3DF4"/>
    <w:rsid w:val="003A62C0"/>
    <w:rsid w:val="00420D8D"/>
    <w:rsid w:val="00430B4A"/>
    <w:rsid w:val="00502E5E"/>
    <w:rsid w:val="005648C6"/>
    <w:rsid w:val="00671506"/>
    <w:rsid w:val="00725179"/>
    <w:rsid w:val="00787156"/>
    <w:rsid w:val="008308FA"/>
    <w:rsid w:val="00877C1E"/>
    <w:rsid w:val="00957EC9"/>
    <w:rsid w:val="0097723D"/>
    <w:rsid w:val="0098252D"/>
    <w:rsid w:val="00A73CE1"/>
    <w:rsid w:val="00AA4C7F"/>
    <w:rsid w:val="00AD45E0"/>
    <w:rsid w:val="00AF5969"/>
    <w:rsid w:val="00B31B57"/>
    <w:rsid w:val="00B37BA3"/>
    <w:rsid w:val="00B70FEE"/>
    <w:rsid w:val="00CE3DBF"/>
    <w:rsid w:val="00D0750E"/>
    <w:rsid w:val="00D1111A"/>
    <w:rsid w:val="00D911F2"/>
    <w:rsid w:val="00FE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EE6AD"/>
  <w15:chartTrackingRefBased/>
  <w15:docId w15:val="{CE2A1903-52E1-C840-8726-A77C911C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1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82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52D"/>
  </w:style>
  <w:style w:type="paragraph" w:styleId="Footer">
    <w:name w:val="footer"/>
    <w:basedOn w:val="Normal"/>
    <w:link w:val="FooterChar"/>
    <w:uiPriority w:val="99"/>
    <w:unhideWhenUsed/>
    <w:rsid w:val="00982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2D"/>
  </w:style>
  <w:style w:type="table" w:styleId="TableGrid">
    <w:name w:val="Table Grid"/>
    <w:basedOn w:val="TableNormal"/>
    <w:uiPriority w:val="39"/>
    <w:rsid w:val="009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Hayden</dc:creator>
  <cp:keywords/>
  <dc:description/>
  <cp:lastModifiedBy>Kai Hayden</cp:lastModifiedBy>
  <cp:revision>13</cp:revision>
  <dcterms:created xsi:type="dcterms:W3CDTF">2022-04-02T23:17:00Z</dcterms:created>
  <dcterms:modified xsi:type="dcterms:W3CDTF">2022-05-16T06:58:00Z</dcterms:modified>
</cp:coreProperties>
</file>