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8F7" w:rsidRDefault="004962ED">
      <w:pPr>
        <w:pStyle w:val="BodyA"/>
        <w:sectPr w:rsidR="007478F7">
          <w:headerReference w:type="even" r:id="rId8"/>
          <w:headerReference w:type="default" r:id="rId9"/>
          <w:footerReference w:type="default" r:id="rId10"/>
          <w:pgSz w:w="12240" w:h="15840"/>
          <w:pgMar w:top="1440" w:right="1440" w:bottom="1440" w:left="1440" w:header="720" w:footer="864" w:gutter="0"/>
          <w:cols w:space="720"/>
        </w:sectPr>
      </w:pPr>
      <w:r>
        <w:rPr>
          <w:noProof/>
        </w:rPr>
        <w:drawing>
          <wp:inline distT="0" distB="0" distL="0" distR="0">
            <wp:extent cx="3124200" cy="1063990"/>
            <wp:effectExtent l="19050" t="0" r="0" b="0"/>
            <wp:docPr id="9" name="Picture 13" descr="\\.psf\Host\Volumes\Secure\Documents\Secure\MTConnect\Logos\Logo_MTConnect_Institute_R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Volumes\Secure\Documents\Secure\MTConnect\Logos\Logo_MTConnect_Institute_R_.jpg"/>
                    <pic:cNvPicPr>
                      <a:picLocks noChangeAspect="1" noChangeArrowheads="1"/>
                    </pic:cNvPicPr>
                  </pic:nvPicPr>
                  <pic:blipFill>
                    <a:blip r:embed="rId11" cstate="print"/>
                    <a:srcRect/>
                    <a:stretch>
                      <a:fillRect/>
                    </a:stretch>
                  </pic:blipFill>
                  <pic:spPr bwMode="auto">
                    <a:xfrm>
                      <a:off x="0" y="0"/>
                      <a:ext cx="3132387" cy="1066778"/>
                    </a:xfrm>
                    <a:prstGeom prst="rect">
                      <a:avLst/>
                    </a:prstGeom>
                    <a:noFill/>
                    <a:ln w="9525">
                      <a:noFill/>
                      <a:miter lim="800000"/>
                      <a:headEnd/>
                      <a:tailEnd/>
                    </a:ln>
                  </pic:spPr>
                </pic:pic>
              </a:graphicData>
            </a:graphic>
          </wp:inline>
        </w:drawing>
      </w:r>
      <w:r w:rsidR="00506088">
        <w:rPr>
          <w:noProof/>
        </w:rPr>
        <w:pict>
          <v:rect id="_x0000_s1026" style="position:absolute;margin-left:73.65pt;margin-top:309.35pt;width:478.3pt;height:97.7pt;z-index:251656704;mso-wrap-distance-left:12pt;mso-wrap-distance-top:12pt;mso-wrap-distance-right:12pt;mso-wrap-distance-bottom:12pt;mso-position-horizontal-relative:page;mso-position-vertical-relative:page" filled="f" stroked="f" strokeweight="1pt">
            <v:path arrowok="t"/>
            <v:textbox inset="0,0,0,0">
              <w:txbxContent>
                <w:p w:rsidR="009A4AA7" w:rsidRDefault="009A4AA7">
                  <w:pPr>
                    <w:pStyle w:val="Title1"/>
                    <w:spacing w:after="0"/>
                    <w:jc w:val="center"/>
                    <w:rPr>
                      <w:rFonts w:ascii="Times New Roman" w:hAnsi="Times New Roman"/>
                    </w:rPr>
                  </w:pPr>
                  <w:r>
                    <w:rPr>
                      <w:rFonts w:ascii="Times New Roman" w:hAnsi="Times New Roman"/>
                    </w:rPr>
                    <w:t>MTConnect</w:t>
                  </w:r>
                  <w:r w:rsidRPr="00F06CD4">
                    <w:rPr>
                      <w:rFonts w:ascii="Times New Roman" w:hAnsi="Times New Roman"/>
                      <w:kern w:val="64"/>
                      <w:vertAlign w:val="superscript"/>
                    </w:rPr>
                    <w:t>®</w:t>
                  </w:r>
                  <w:r>
                    <w:rPr>
                      <w:rFonts w:ascii="Times New Roman" w:hAnsi="Times New Roman"/>
                    </w:rPr>
                    <w:t xml:space="preserve"> Standard</w:t>
                  </w:r>
                </w:p>
                <w:p w:rsidR="009A4AA7" w:rsidRPr="00C01990" w:rsidRDefault="009A4AA7" w:rsidP="00C01990">
                  <w:pPr>
                    <w:pStyle w:val="Title1"/>
                    <w:spacing w:after="0"/>
                    <w:jc w:val="center"/>
                    <w:rPr>
                      <w:rFonts w:ascii="Times New Roman" w:hAnsi="Times New Roman"/>
                      <w:sz w:val="32"/>
                    </w:rPr>
                  </w:pPr>
                  <w:r w:rsidRPr="00C354ED">
                    <w:rPr>
                      <w:rFonts w:ascii="Times New Roman" w:hAnsi="Times New Roman"/>
                      <w:sz w:val="56"/>
                    </w:rPr>
                    <w:t>Part 2 – Components and Data Items</w:t>
                  </w:r>
                  <w:r w:rsidRPr="00C354ED">
                    <w:rPr>
                      <w:rFonts w:ascii="Times New Roman" w:hAnsi="Times New Roman"/>
                      <w:sz w:val="56"/>
                    </w:rPr>
                    <w:br/>
                  </w:r>
                  <w:r>
                    <w:rPr>
                      <w:rFonts w:ascii="Times New Roman" w:hAnsi="Times New Roman"/>
                      <w:sz w:val="32"/>
                    </w:rPr>
                    <w:t>Version 1.1.0 – Draft G</w:t>
                  </w:r>
                </w:p>
                <w:p w:rsidR="009A4AA7" w:rsidRPr="00C354ED" w:rsidRDefault="009A4AA7" w:rsidP="007478F7">
                  <w:pPr>
                    <w:pStyle w:val="BodyA"/>
                    <w:rPr>
                      <w:sz w:val="36"/>
                    </w:rPr>
                  </w:pPr>
                </w:p>
              </w:txbxContent>
            </v:textbox>
            <w10:wrap type="square" anchorx="page" anchory="page"/>
          </v:rect>
        </w:pict>
      </w:r>
      <w:r w:rsidR="00506088">
        <w:pict>
          <v:shapetype id="_x0000_t202" coordsize="21600,21600" o:spt="202" path="m,l,21600r21600,l21600,xe">
            <v:stroke joinstyle="miter"/>
            <v:path gradientshapeok="t" o:connecttype="rect"/>
          </v:shapetype>
          <v:shape id="_x0000_s1060" type="#_x0000_t202" style="position:absolute;margin-left:263.3pt;margin-top:427.9pt;width:196.65pt;height:67.3pt;z-index:251657728;mso-position-horizontal-relative:text;mso-position-vertical-relative:text" stroked="f">
            <v:textbox>
              <w:txbxContent>
                <w:p w:rsidR="009A4AA7" w:rsidRPr="00C83681" w:rsidRDefault="009A4AA7" w:rsidP="007478F7">
                  <w:pPr>
                    <w:rPr>
                      <w:rFonts w:ascii="Times New Roman" w:hAnsi="Times New Roman"/>
                    </w:rPr>
                  </w:pPr>
                  <w:r w:rsidRPr="00C83681">
                    <w:rPr>
                      <w:rFonts w:ascii="Times New Roman" w:hAnsi="Times New Roman"/>
                    </w:rPr>
                    <w:t>Prepared for: MTConnect Institute</w:t>
                  </w:r>
                </w:p>
                <w:p w:rsidR="009A4AA7" w:rsidRPr="00C83681" w:rsidRDefault="009A4AA7" w:rsidP="007478F7">
                  <w:pPr>
                    <w:rPr>
                      <w:rFonts w:ascii="Times New Roman" w:hAnsi="Times New Roman"/>
                    </w:rPr>
                  </w:pPr>
                  <w:r w:rsidRPr="00C83681">
                    <w:rPr>
                      <w:rFonts w:ascii="Times New Roman" w:hAnsi="Times New Roman"/>
                    </w:rPr>
                    <w:t xml:space="preserve">Prepared by: William </w:t>
                  </w:r>
                  <w:proofErr w:type="spellStart"/>
                  <w:r w:rsidRPr="00C83681">
                    <w:rPr>
                      <w:rFonts w:ascii="Times New Roman" w:hAnsi="Times New Roman"/>
                    </w:rPr>
                    <w:t>Sobel</w:t>
                  </w:r>
                  <w:proofErr w:type="spellEnd"/>
                </w:p>
                <w:p w:rsidR="009A4AA7" w:rsidRPr="00C83681" w:rsidRDefault="009A4AA7" w:rsidP="007478F7">
                  <w:pPr>
                    <w:rPr>
                      <w:rFonts w:ascii="Times New Roman" w:hAnsi="Times New Roman"/>
                    </w:rPr>
                  </w:pPr>
                  <w:r w:rsidRPr="00C83681">
                    <w:rPr>
                      <w:rFonts w:ascii="Times New Roman" w:hAnsi="Times New Roman"/>
                    </w:rPr>
                    <w:t xml:space="preserve">Prepared on: </w:t>
                  </w:r>
                  <w:r w:rsidR="00506088" w:rsidRPr="00C83681">
                    <w:fldChar w:fldCharType="begin"/>
                  </w:r>
                  <w:r w:rsidRPr="00C83681">
                    <w:rPr>
                      <w:rFonts w:ascii="Times New Roman" w:hAnsi="Times New Roman"/>
                    </w:rPr>
                    <w:instrText xml:space="preserve"> TIME \@ "MMMM d, yyyy" </w:instrText>
                  </w:r>
                  <w:r w:rsidR="00506088" w:rsidRPr="00C83681">
                    <w:fldChar w:fldCharType="separate"/>
                  </w:r>
                  <w:r w:rsidR="00196CEF">
                    <w:rPr>
                      <w:rFonts w:ascii="Times New Roman" w:hAnsi="Times New Roman"/>
                      <w:noProof/>
                    </w:rPr>
                    <w:t>April 17, 2010</w:t>
                  </w:r>
                  <w:r w:rsidR="00506088" w:rsidRPr="00C83681">
                    <w:fldChar w:fldCharType="end"/>
                  </w:r>
                </w:p>
              </w:txbxContent>
            </v:textbox>
          </v:shape>
        </w:pict>
      </w:r>
    </w:p>
    <w:p w:rsidR="007478F7" w:rsidRDefault="00CD3908" w:rsidP="007478F7">
      <w:pPr>
        <w:pStyle w:val="BodyA"/>
      </w:pPr>
      <w:r>
        <w:rPr>
          <w:rFonts w:ascii="Times New Roman Bold" w:hAnsi="Times New Roman Bold"/>
          <w:color w:val="2B6991"/>
          <w:kern w:val="0"/>
          <w:sz w:val="48"/>
        </w:rPr>
        <w:lastRenderedPageBreak/>
        <w:t>MTConnect</w:t>
      </w:r>
      <w:proofErr w:type="gramStart"/>
      <w:r w:rsidR="00F06CD4" w:rsidRPr="00F06CD4">
        <w:rPr>
          <w:rFonts w:ascii="Times New Roman Bold" w:hAnsi="Times New Roman Bold"/>
          <w:color w:val="2B6991"/>
          <w:kern w:val="0"/>
          <w:sz w:val="48"/>
          <w:vertAlign w:val="superscript"/>
        </w:rPr>
        <w:t>®</w:t>
      </w:r>
      <w:r w:rsidR="007478F7" w:rsidRPr="0041407C">
        <w:rPr>
          <w:rFonts w:ascii="Times New Roman Bold" w:hAnsi="Times New Roman Bold"/>
          <w:color w:val="2B6991"/>
          <w:kern w:val="0"/>
          <w:sz w:val="48"/>
        </w:rPr>
        <w:t xml:space="preserve">  Specification</w:t>
      </w:r>
      <w:proofErr w:type="gramEnd"/>
    </w:p>
    <w:p w:rsidR="007478F7" w:rsidRDefault="007478F7" w:rsidP="007478F7">
      <w:pPr>
        <w:pStyle w:val="BodyA"/>
      </w:pPr>
      <w:r>
        <w:t xml:space="preserve">AMT - The Association </w:t>
      </w:r>
      <w:proofErr w:type="gramStart"/>
      <w:r>
        <w:t>For</w:t>
      </w:r>
      <w:proofErr w:type="gramEnd"/>
      <w:r>
        <w:t xml:space="preserve"> Manufacturing Technology (“AMT</w:t>
      </w:r>
      <w:r w:rsidR="00FD25D6">
        <w:t>”</w:t>
      </w:r>
      <w:r>
        <w:t xml:space="preserve">) owns the copyright in this </w:t>
      </w:r>
      <w:r w:rsidR="00CD3908">
        <w:t>MTConnect</w:t>
      </w:r>
      <w:r w:rsidR="00F06CD4" w:rsidRPr="00F06CD4">
        <w:rPr>
          <w:vertAlign w:val="superscript"/>
        </w:rPr>
        <w:t>®</w:t>
      </w:r>
      <w:r>
        <w:t xml:space="preserve"> Specification.  AMT grants to you a non-exclusive, non- transferable, revocable, non-</w:t>
      </w:r>
      <w:proofErr w:type="spellStart"/>
      <w:r>
        <w:t>sublicensable</w:t>
      </w:r>
      <w:proofErr w:type="spellEnd"/>
      <w:r>
        <w:t xml:space="preserve">, fully-paid-up copyright license to reproduce, copy and redistribute the </w:t>
      </w:r>
      <w:r w:rsidR="00CD3908">
        <w:t>MTConnect</w:t>
      </w:r>
      <w:r w:rsidR="00F06CD4" w:rsidRPr="00F06CD4">
        <w:rPr>
          <w:vertAlign w:val="superscript"/>
        </w:rPr>
        <w:t>®</w:t>
      </w:r>
      <w:r>
        <w:t xml:space="preserve"> Specification, provided that you may only copy or redistribute the </w:t>
      </w:r>
      <w:r w:rsidR="00CD3908">
        <w:t>MTConnect</w:t>
      </w:r>
      <w:r w:rsidR="00F06CD4" w:rsidRPr="00F06CD4">
        <w:rPr>
          <w:vertAlign w:val="superscript"/>
        </w:rPr>
        <w:t>®</w:t>
      </w:r>
      <w:r>
        <w:t xml:space="preserve"> Specification in the form in which you received it, without modifications, and with all copyright notices and other notices and disclaimers contained in the </w:t>
      </w:r>
      <w:r w:rsidR="00CD3908">
        <w:t>MTConnect</w:t>
      </w:r>
      <w:r w:rsidR="00F06CD4" w:rsidRPr="00F06CD4">
        <w:rPr>
          <w:vertAlign w:val="superscript"/>
        </w:rPr>
        <w:t>®</w:t>
      </w:r>
      <w:r>
        <w:t xml:space="preserve"> Specification. </w:t>
      </w:r>
    </w:p>
    <w:p w:rsidR="007478F7" w:rsidRDefault="007478F7" w:rsidP="007478F7">
      <w:pPr>
        <w:pStyle w:val="BodyA"/>
      </w:pPr>
      <w:r>
        <w:t xml:space="preserve">If you intend to adopt or implement this </w:t>
      </w:r>
      <w:r w:rsidR="00CD3908">
        <w:t>MTConnect</w:t>
      </w:r>
      <w:r w:rsidR="00F06CD4" w:rsidRPr="00F06CD4">
        <w:rPr>
          <w:vertAlign w:val="superscript"/>
        </w:rPr>
        <w:t>®</w:t>
      </w:r>
      <w:r>
        <w:t xml:space="preserve"> Specification in a product, whether hardware, software or firmware, which complies with the </w:t>
      </w:r>
      <w:r w:rsidR="00CD3908">
        <w:t>MTConnect</w:t>
      </w:r>
      <w:r w:rsidR="00F06CD4" w:rsidRPr="00F06CD4">
        <w:rPr>
          <w:vertAlign w:val="superscript"/>
        </w:rPr>
        <w:t>®</w:t>
      </w:r>
      <w:r>
        <w:t xml:space="preserve"> Specification, you must agree to the </w:t>
      </w:r>
      <w:r w:rsidR="00CD3908">
        <w:t>MTConnect</w:t>
      </w:r>
      <w:r w:rsidR="00F06CD4" w:rsidRPr="00F06CD4">
        <w:rPr>
          <w:vertAlign w:val="superscript"/>
        </w:rPr>
        <w:t>®</w:t>
      </w:r>
      <w:r>
        <w:t xml:space="preserve"> Specification Implementer License Agreement (“Implementer License</w:t>
      </w:r>
      <w:r w:rsidR="00FD25D6">
        <w:t>”</w:t>
      </w:r>
      <w:r>
        <w:t xml:space="preserve">) or to the </w:t>
      </w:r>
      <w:r w:rsidR="00CD3908">
        <w:t>MTConnect</w:t>
      </w:r>
      <w:r w:rsidR="00F06CD4" w:rsidRPr="00F06CD4">
        <w:rPr>
          <w:vertAlign w:val="superscript"/>
        </w:rPr>
        <w:t>®</w:t>
      </w:r>
      <w:r>
        <w:t xml:space="preserve"> Intellectual Property Policy and Agreement (“IP Policy</w:t>
      </w:r>
      <w:r w:rsidR="00FD25D6">
        <w:t>”</w:t>
      </w:r>
      <w:r>
        <w:t xml:space="preserve">).  The Implementer License and IP Policy each sets forth the license terms and other terms of use for </w:t>
      </w:r>
      <w:r w:rsidR="00CD3908">
        <w:t>MTConnect</w:t>
      </w:r>
      <w:r w:rsidR="00F06CD4" w:rsidRPr="00F06CD4">
        <w:rPr>
          <w:vertAlign w:val="superscript"/>
        </w:rPr>
        <w:t>®</w:t>
      </w:r>
      <w:r>
        <w:t xml:space="preserve"> Implementers to adopt or implement the </w:t>
      </w:r>
      <w:r w:rsidR="00CD3908">
        <w:t>MTConnect</w:t>
      </w:r>
      <w:r w:rsidR="00F06CD4" w:rsidRPr="00F06CD4">
        <w:rPr>
          <w:vertAlign w:val="superscript"/>
        </w:rPr>
        <w:t>®</w:t>
      </w:r>
      <w:r>
        <w:t xml:space="preserve"> Specifications, including certain license rights covering necessary patent claims for that purpose.  These materials can be found at www.MTConnect.org, or by contacting Paul </w:t>
      </w:r>
      <w:proofErr w:type="spellStart"/>
      <w:r>
        <w:t>Warndorf</w:t>
      </w:r>
      <w:proofErr w:type="spellEnd"/>
      <w:r>
        <w:t xml:space="preserve"> at </w:t>
      </w:r>
      <w:hyperlink r:id="rId12" w:history="1">
        <w:r w:rsidR="00EB0E0B" w:rsidRPr="009A631C">
          <w:rPr>
            <w:rStyle w:val="Hyperlink"/>
          </w:rPr>
          <w:t>mailto:pwarndorf@mtconnect.hyperoffice.com</w:t>
        </w:r>
      </w:hyperlink>
      <w:r>
        <w:t>.</w:t>
      </w:r>
    </w:p>
    <w:p w:rsidR="007478F7" w:rsidRDefault="00F06CD4" w:rsidP="007478F7">
      <w:pPr>
        <w:pStyle w:val="BodyA"/>
      </w:pPr>
      <w:r>
        <w:t>MTConnect</w:t>
      </w:r>
      <w:r w:rsidRPr="00F06CD4">
        <w:rPr>
          <w:vertAlign w:val="superscript"/>
        </w:rPr>
        <w:t>®</w:t>
      </w:r>
      <w:r w:rsidR="007478F7">
        <w:t xml:space="preserve"> Institute and AMT have no responsibility to identify patents, patent claims or patent applications which may relate to or be required to implement a Specification, or to determine the legal validity or scope of any such patent claims brought to their attention.  Each </w:t>
      </w:r>
      <w:r>
        <w:t>MTConnect</w:t>
      </w:r>
      <w:r w:rsidRPr="00F06CD4">
        <w:rPr>
          <w:vertAlign w:val="superscript"/>
        </w:rPr>
        <w:t>®</w:t>
      </w:r>
      <w:r w:rsidR="007478F7">
        <w:t xml:space="preserve"> Implementer is responsible for securing its own licenses or rights to any patent or other intellectual property rights that may be necessary for such use, and neither AMT nor </w:t>
      </w:r>
      <w:r>
        <w:t>MTConnect</w:t>
      </w:r>
      <w:r w:rsidRPr="00F06CD4">
        <w:rPr>
          <w:vertAlign w:val="superscript"/>
        </w:rPr>
        <w:t>®</w:t>
      </w:r>
      <w:r w:rsidR="007478F7">
        <w:t xml:space="preserve"> Institute have any obligation to secure any such rights.  </w:t>
      </w:r>
    </w:p>
    <w:p w:rsidR="007478F7" w:rsidRDefault="007478F7" w:rsidP="007478F7">
      <w:pPr>
        <w:pStyle w:val="BodyA"/>
      </w:pPr>
      <w:r>
        <w:t xml:space="preserve">The </w:t>
      </w:r>
      <w:r w:rsidR="00F06CD4">
        <w:t>MTConnect</w:t>
      </w:r>
      <w:r w:rsidR="00F06CD4" w:rsidRPr="00F06CD4">
        <w:rPr>
          <w:vertAlign w:val="superscript"/>
        </w:rPr>
        <w:t>®</w:t>
      </w:r>
      <w:r>
        <w:t xml:space="preserve"> Specification is provided “as is</w:t>
      </w:r>
      <w:r w:rsidR="00FD25D6">
        <w:t>”</w:t>
      </w:r>
      <w:r>
        <w:t xml:space="preserve"> and </w:t>
      </w:r>
      <w:r w:rsidR="00F06CD4">
        <w:t>MTConnect</w:t>
      </w:r>
      <w:r w:rsidR="00F06CD4" w:rsidRPr="00F06CD4">
        <w:rPr>
          <w:vertAlign w:val="superscript"/>
        </w:rPr>
        <w:t>®</w:t>
      </w:r>
      <w:r>
        <w:t xml:space="preserve"> Institute and AMT, and each of their respective members, officers, affiliates, sponsors and agents, make no representation or warranty of any kind relating to these materials or to any implementation of the </w:t>
      </w:r>
      <w:r w:rsidR="00F06CD4">
        <w:t>MTConnect</w:t>
      </w:r>
      <w:r w:rsidR="00F06CD4" w:rsidRPr="00F06CD4">
        <w:rPr>
          <w:vertAlign w:val="superscript"/>
        </w:rPr>
        <w:t>®</w:t>
      </w:r>
      <w:r>
        <w:t xml:space="preserve"> Specification in any product, including, without limitation, any express or implied warranty of </w:t>
      </w:r>
      <w:proofErr w:type="spellStart"/>
      <w:r>
        <w:t>noninfringement</w:t>
      </w:r>
      <w:proofErr w:type="spellEnd"/>
      <w:r>
        <w:t xml:space="preserve">, merchantability, or fitness for particular purpose, or of the accuracy, reliability, or completeness of information contained herein.  In no event shall </w:t>
      </w:r>
      <w:r w:rsidR="00F06CD4">
        <w:t>MTConnect</w:t>
      </w:r>
      <w:r w:rsidR="00F06CD4" w:rsidRPr="00F06CD4">
        <w:rPr>
          <w:vertAlign w:val="superscript"/>
        </w:rPr>
        <w:t>®</w:t>
      </w:r>
      <w:r>
        <w:t xml:space="preserve"> Institute or AMT be liable to any user or implementer of the </w:t>
      </w:r>
      <w:r w:rsidR="00F06CD4">
        <w:t>MTConnect</w:t>
      </w:r>
      <w:r w:rsidR="00F06CD4" w:rsidRPr="00F06CD4">
        <w:rPr>
          <w:vertAlign w:val="superscript"/>
        </w:rPr>
        <w:t>®</w:t>
      </w:r>
      <w:r>
        <w:t xml:space="preserve"> Specification for the cost of procuring substitute goods or services, lost profits, loss of use, loss of data or any incidental, consequential, indirect, special or punitive damages or other direct damages, whether under contract, tort, warranty or otherwise, arising in any way out of access, use or inability to use the </w:t>
      </w:r>
      <w:r w:rsidR="00F06CD4">
        <w:t>MTConnect</w:t>
      </w:r>
      <w:r w:rsidR="00F06CD4" w:rsidRPr="00F06CD4">
        <w:rPr>
          <w:vertAlign w:val="superscript"/>
        </w:rPr>
        <w:t>®</w:t>
      </w:r>
      <w:r>
        <w:t xml:space="preserve"> Specification or other </w:t>
      </w:r>
      <w:r w:rsidR="00F06CD4">
        <w:t>MTConnect</w:t>
      </w:r>
      <w:r w:rsidR="00F06CD4" w:rsidRPr="00F06CD4">
        <w:rPr>
          <w:vertAlign w:val="superscript"/>
        </w:rPr>
        <w:t>®</w:t>
      </w:r>
      <w:r>
        <w:t xml:space="preserve"> Materials, whether or not they had advance notice of the possibility of such damage.</w:t>
      </w:r>
    </w:p>
    <w:p w:rsidR="007478F7" w:rsidRDefault="007478F7" w:rsidP="007478F7">
      <w:pPr>
        <w:pStyle w:val="BodyA"/>
        <w:sectPr w:rsidR="007478F7">
          <w:headerReference w:type="even" r:id="rId13"/>
          <w:headerReference w:type="default" r:id="rId14"/>
          <w:footerReference w:type="even" r:id="rId15"/>
          <w:footerReference w:type="default" r:id="rId16"/>
          <w:pgSz w:w="12240" w:h="15840"/>
          <w:pgMar w:top="1440" w:right="1440" w:bottom="1440" w:left="1440" w:header="720" w:footer="864" w:gutter="0"/>
          <w:pgNumType w:start="1"/>
          <w:cols w:space="720"/>
        </w:sectPr>
      </w:pPr>
    </w:p>
    <w:p w:rsidR="007478F7" w:rsidRDefault="007478F7" w:rsidP="007478F7">
      <w:pPr>
        <w:pStyle w:val="ContentsHeading"/>
        <w:sectPr w:rsidR="007478F7" w:rsidSect="007478F7">
          <w:headerReference w:type="even" r:id="rId17"/>
          <w:headerReference w:type="default" r:id="rId18"/>
          <w:footerReference w:type="even" r:id="rId19"/>
          <w:footerReference w:type="default" r:id="rId20"/>
          <w:pgSz w:w="12240" w:h="15840"/>
          <w:pgMar w:top="1440" w:right="1440" w:bottom="1440" w:left="1440" w:header="720" w:footer="864" w:gutter="0"/>
          <w:cols w:space="720"/>
        </w:sectPr>
      </w:pPr>
      <w:r>
        <w:lastRenderedPageBreak/>
        <w:t>Table of Contents</w:t>
      </w:r>
    </w:p>
    <w:p w:rsidR="004F7346" w:rsidRDefault="00506088">
      <w:pPr>
        <w:pStyle w:val="TOC1"/>
        <w:tabs>
          <w:tab w:val="left" w:pos="400"/>
          <w:tab w:val="right" w:leader="dot" w:pos="9350"/>
        </w:tabs>
        <w:rPr>
          <w:rFonts w:asciiTheme="minorHAnsi" w:eastAsiaTheme="minorEastAsia" w:hAnsiTheme="minorHAnsi" w:cstheme="minorBidi"/>
          <w:b w:val="0"/>
          <w:noProof/>
          <w:color w:val="auto"/>
          <w:sz w:val="22"/>
          <w:szCs w:val="22"/>
        </w:rPr>
      </w:pPr>
      <w:r w:rsidRPr="00506088">
        <w:rPr>
          <w:rFonts w:ascii="Times New Roman"/>
          <w:caps/>
        </w:rPr>
        <w:lastRenderedPageBreak/>
        <w:fldChar w:fldCharType="begin"/>
      </w:r>
      <w:r w:rsidR="00A61ACE">
        <w:instrText xml:space="preserve"> TOC \o "1-4</w:instrText>
      </w:r>
      <w:r w:rsidR="007478F7">
        <w:instrText xml:space="preserve">" </w:instrText>
      </w:r>
      <w:r w:rsidRPr="00506088">
        <w:rPr>
          <w:rFonts w:ascii="Times New Roman"/>
          <w:caps/>
        </w:rPr>
        <w:fldChar w:fldCharType="separate"/>
      </w:r>
      <w:r w:rsidR="004F7346">
        <w:rPr>
          <w:noProof/>
        </w:rPr>
        <w:t>1</w:t>
      </w:r>
      <w:r w:rsidR="004F7346">
        <w:rPr>
          <w:rFonts w:asciiTheme="minorHAnsi" w:eastAsiaTheme="minorEastAsia" w:hAnsiTheme="minorHAnsi" w:cstheme="minorBidi"/>
          <w:b w:val="0"/>
          <w:noProof/>
          <w:color w:val="auto"/>
          <w:sz w:val="22"/>
          <w:szCs w:val="22"/>
        </w:rPr>
        <w:tab/>
      </w:r>
      <w:r w:rsidR="004F7346">
        <w:rPr>
          <w:noProof/>
        </w:rPr>
        <w:t>Overview</w:t>
      </w:r>
      <w:r w:rsidR="004F7346">
        <w:rPr>
          <w:noProof/>
        </w:rPr>
        <w:tab/>
      </w:r>
      <w:r>
        <w:rPr>
          <w:noProof/>
        </w:rPr>
        <w:fldChar w:fldCharType="begin"/>
      </w:r>
      <w:r w:rsidR="004F7346">
        <w:rPr>
          <w:noProof/>
        </w:rPr>
        <w:instrText xml:space="preserve"> PAGEREF _Toc259192104 \h </w:instrText>
      </w:r>
      <w:r>
        <w:rPr>
          <w:noProof/>
        </w:rPr>
      </w:r>
      <w:r>
        <w:rPr>
          <w:noProof/>
        </w:rPr>
        <w:fldChar w:fldCharType="separate"/>
      </w:r>
      <w:r w:rsidR="004F7346">
        <w:rPr>
          <w:noProof/>
        </w:rPr>
        <w:t>1</w:t>
      </w:r>
      <w:r>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1.1</w:t>
      </w:r>
      <w:r>
        <w:rPr>
          <w:rFonts w:asciiTheme="minorHAnsi" w:eastAsiaTheme="minorEastAsia" w:hAnsiTheme="minorHAnsi" w:cstheme="minorBidi"/>
          <w:noProof/>
          <w:color w:val="auto"/>
          <w:sz w:val="22"/>
          <w:szCs w:val="22"/>
        </w:rPr>
        <w:tab/>
      </w:r>
      <w:r>
        <w:rPr>
          <w:noProof/>
        </w:rPr>
        <w:t>MTConnect</w:t>
      </w:r>
      <w:r w:rsidRPr="003B085F">
        <w:rPr>
          <w:noProof/>
          <w:vertAlign w:val="superscript"/>
        </w:rPr>
        <w:t>®</w:t>
      </w:r>
      <w:r>
        <w:rPr>
          <w:noProof/>
        </w:rPr>
        <w:t xml:space="preserve"> Document Structure</w:t>
      </w:r>
      <w:r>
        <w:rPr>
          <w:noProof/>
        </w:rPr>
        <w:tab/>
      </w:r>
      <w:r w:rsidR="00506088">
        <w:rPr>
          <w:noProof/>
        </w:rPr>
        <w:fldChar w:fldCharType="begin"/>
      </w:r>
      <w:r>
        <w:rPr>
          <w:noProof/>
        </w:rPr>
        <w:instrText xml:space="preserve"> PAGEREF _Toc259192105 \h </w:instrText>
      </w:r>
      <w:r w:rsidR="00506088">
        <w:rPr>
          <w:noProof/>
        </w:rPr>
      </w:r>
      <w:r w:rsidR="00506088">
        <w:rPr>
          <w:noProof/>
        </w:rPr>
        <w:fldChar w:fldCharType="separate"/>
      </w:r>
      <w:r>
        <w:rPr>
          <w:noProof/>
        </w:rPr>
        <w:t>1</w:t>
      </w:r>
      <w:r w:rsidR="00506088">
        <w:rPr>
          <w:noProof/>
        </w:rPr>
        <w:fldChar w:fldCharType="end"/>
      </w:r>
    </w:p>
    <w:p w:rsidR="004F7346" w:rsidRDefault="004F7346">
      <w:pPr>
        <w:pStyle w:val="TOC1"/>
        <w:tabs>
          <w:tab w:val="left" w:pos="400"/>
          <w:tab w:val="right" w:leader="dot" w:pos="9350"/>
        </w:tabs>
        <w:rPr>
          <w:rFonts w:asciiTheme="minorHAnsi" w:eastAsiaTheme="minorEastAsia" w:hAnsiTheme="minorHAnsi" w:cstheme="minorBidi"/>
          <w:b w:val="0"/>
          <w:noProof/>
          <w:color w:val="auto"/>
          <w:sz w:val="22"/>
          <w:szCs w:val="22"/>
        </w:rPr>
      </w:pPr>
      <w:r>
        <w:rPr>
          <w:noProof/>
        </w:rPr>
        <w:t>2</w:t>
      </w:r>
      <w:r>
        <w:rPr>
          <w:rFonts w:asciiTheme="minorHAnsi" w:eastAsiaTheme="minorEastAsia" w:hAnsiTheme="minorHAnsi" w:cstheme="minorBidi"/>
          <w:b w:val="0"/>
          <w:noProof/>
          <w:color w:val="auto"/>
          <w:sz w:val="22"/>
          <w:szCs w:val="22"/>
        </w:rPr>
        <w:tab/>
      </w:r>
      <w:r>
        <w:rPr>
          <w:noProof/>
        </w:rPr>
        <w:t>Purpose of This Document</w:t>
      </w:r>
      <w:r>
        <w:rPr>
          <w:noProof/>
        </w:rPr>
        <w:tab/>
      </w:r>
      <w:r w:rsidR="00506088">
        <w:rPr>
          <w:noProof/>
        </w:rPr>
        <w:fldChar w:fldCharType="begin"/>
      </w:r>
      <w:r>
        <w:rPr>
          <w:noProof/>
        </w:rPr>
        <w:instrText xml:space="preserve"> PAGEREF _Toc259192106 \h </w:instrText>
      </w:r>
      <w:r w:rsidR="00506088">
        <w:rPr>
          <w:noProof/>
        </w:rPr>
      </w:r>
      <w:r w:rsidR="00506088">
        <w:rPr>
          <w:noProof/>
        </w:rPr>
        <w:fldChar w:fldCharType="separate"/>
      </w:r>
      <w:r>
        <w:rPr>
          <w:noProof/>
        </w:rPr>
        <w:t>2</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2.1</w:t>
      </w:r>
      <w:r>
        <w:rPr>
          <w:rFonts w:asciiTheme="minorHAnsi" w:eastAsiaTheme="minorEastAsia" w:hAnsiTheme="minorHAnsi" w:cstheme="minorBidi"/>
          <w:noProof/>
          <w:color w:val="auto"/>
          <w:sz w:val="22"/>
          <w:szCs w:val="22"/>
        </w:rPr>
        <w:tab/>
      </w:r>
      <w:r>
        <w:rPr>
          <w:noProof/>
        </w:rPr>
        <w:t>Terminology</w:t>
      </w:r>
      <w:r>
        <w:rPr>
          <w:noProof/>
        </w:rPr>
        <w:tab/>
      </w:r>
      <w:r w:rsidR="00506088">
        <w:rPr>
          <w:noProof/>
        </w:rPr>
        <w:fldChar w:fldCharType="begin"/>
      </w:r>
      <w:r>
        <w:rPr>
          <w:noProof/>
        </w:rPr>
        <w:instrText xml:space="preserve"> PAGEREF _Toc259192107 \h </w:instrText>
      </w:r>
      <w:r w:rsidR="00506088">
        <w:rPr>
          <w:noProof/>
        </w:rPr>
      </w:r>
      <w:r w:rsidR="00506088">
        <w:rPr>
          <w:noProof/>
        </w:rPr>
        <w:fldChar w:fldCharType="separate"/>
      </w:r>
      <w:r>
        <w:rPr>
          <w:noProof/>
        </w:rPr>
        <w:t>2</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2.2</w:t>
      </w:r>
      <w:r>
        <w:rPr>
          <w:rFonts w:asciiTheme="minorHAnsi" w:eastAsiaTheme="minorEastAsia" w:hAnsiTheme="minorHAnsi" w:cstheme="minorBidi"/>
          <w:noProof/>
          <w:color w:val="auto"/>
          <w:sz w:val="22"/>
          <w:szCs w:val="22"/>
        </w:rPr>
        <w:tab/>
      </w:r>
      <w:r>
        <w:rPr>
          <w:noProof/>
        </w:rPr>
        <w:t>Terminology and Conventions</w:t>
      </w:r>
      <w:r>
        <w:rPr>
          <w:noProof/>
        </w:rPr>
        <w:tab/>
      </w:r>
      <w:r w:rsidR="00506088">
        <w:rPr>
          <w:noProof/>
        </w:rPr>
        <w:fldChar w:fldCharType="begin"/>
      </w:r>
      <w:r>
        <w:rPr>
          <w:noProof/>
        </w:rPr>
        <w:instrText xml:space="preserve"> PAGEREF _Toc259192108 \h </w:instrText>
      </w:r>
      <w:r w:rsidR="00506088">
        <w:rPr>
          <w:noProof/>
        </w:rPr>
      </w:r>
      <w:r w:rsidR="00506088">
        <w:rPr>
          <w:noProof/>
        </w:rPr>
        <w:fldChar w:fldCharType="separate"/>
      </w:r>
      <w:r>
        <w:rPr>
          <w:noProof/>
        </w:rPr>
        <w:t>4</w:t>
      </w:r>
      <w:r w:rsidR="00506088">
        <w:rPr>
          <w:noProof/>
        </w:rPr>
        <w:fldChar w:fldCharType="end"/>
      </w:r>
    </w:p>
    <w:p w:rsidR="004F7346" w:rsidRDefault="004F7346">
      <w:pPr>
        <w:pStyle w:val="TOC1"/>
        <w:tabs>
          <w:tab w:val="left" w:pos="400"/>
          <w:tab w:val="right" w:leader="dot" w:pos="9350"/>
        </w:tabs>
        <w:rPr>
          <w:rFonts w:asciiTheme="minorHAnsi" w:eastAsiaTheme="minorEastAsia" w:hAnsiTheme="minorHAnsi" w:cstheme="minorBidi"/>
          <w:b w:val="0"/>
          <w:noProof/>
          <w:color w:val="auto"/>
          <w:sz w:val="22"/>
          <w:szCs w:val="22"/>
        </w:rPr>
      </w:pPr>
      <w:r w:rsidRPr="003B085F">
        <w:rPr>
          <w:rFonts w:ascii="Courier" w:hAnsi="Courier"/>
          <w:noProof/>
        </w:rPr>
        <w:t>3</w:t>
      </w:r>
      <w:r>
        <w:rPr>
          <w:rFonts w:asciiTheme="minorHAnsi" w:eastAsiaTheme="minorEastAsia" w:hAnsiTheme="minorHAnsi" w:cstheme="minorBidi"/>
          <w:b w:val="0"/>
          <w:noProof/>
          <w:color w:val="auto"/>
          <w:sz w:val="22"/>
          <w:szCs w:val="22"/>
        </w:rPr>
        <w:tab/>
      </w:r>
      <w:r w:rsidRPr="003B085F">
        <w:rPr>
          <w:rFonts w:ascii="Courier New" w:hAnsi="Courier New" w:cs="Courier New"/>
          <w:noProof/>
        </w:rPr>
        <w:t>Devices</w:t>
      </w:r>
      <w:r>
        <w:rPr>
          <w:noProof/>
        </w:rPr>
        <w:t xml:space="preserve"> and </w:t>
      </w:r>
      <w:r w:rsidRPr="003B085F">
        <w:rPr>
          <w:rFonts w:ascii="Courier New" w:hAnsi="Courier New" w:cs="Courier New"/>
          <w:noProof/>
        </w:rPr>
        <w:t>Components</w:t>
      </w:r>
      <w:r>
        <w:rPr>
          <w:noProof/>
        </w:rPr>
        <w:tab/>
      </w:r>
      <w:r w:rsidR="00506088">
        <w:rPr>
          <w:noProof/>
        </w:rPr>
        <w:fldChar w:fldCharType="begin"/>
      </w:r>
      <w:r>
        <w:rPr>
          <w:noProof/>
        </w:rPr>
        <w:instrText xml:space="preserve"> PAGEREF _Toc259192109 \h </w:instrText>
      </w:r>
      <w:r w:rsidR="00506088">
        <w:rPr>
          <w:noProof/>
        </w:rPr>
      </w:r>
      <w:r w:rsidR="00506088">
        <w:rPr>
          <w:noProof/>
        </w:rPr>
        <w:fldChar w:fldCharType="separate"/>
      </w:r>
      <w:r>
        <w:rPr>
          <w:noProof/>
        </w:rPr>
        <w:t>5</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sidRPr="003B085F">
        <w:rPr>
          <w:rFonts w:ascii="Courier New" w:hAnsi="Courier New" w:cs="Courier New"/>
          <w:noProof/>
        </w:rPr>
        <w:t>3.1</w:t>
      </w:r>
      <w:r>
        <w:rPr>
          <w:rFonts w:asciiTheme="minorHAnsi" w:eastAsiaTheme="minorEastAsia" w:hAnsiTheme="minorHAnsi" w:cstheme="minorBidi"/>
          <w:noProof/>
          <w:color w:val="auto"/>
          <w:sz w:val="22"/>
          <w:szCs w:val="22"/>
        </w:rPr>
        <w:tab/>
      </w:r>
      <w:r w:rsidRPr="003B085F">
        <w:rPr>
          <w:rFonts w:ascii="Courier New" w:hAnsi="Courier New" w:cs="Courier New"/>
          <w:noProof/>
        </w:rPr>
        <w:t>Devices</w:t>
      </w:r>
      <w:r>
        <w:rPr>
          <w:noProof/>
        </w:rPr>
        <w:tab/>
      </w:r>
      <w:r w:rsidR="00506088">
        <w:rPr>
          <w:noProof/>
        </w:rPr>
        <w:fldChar w:fldCharType="begin"/>
      </w:r>
      <w:r>
        <w:rPr>
          <w:noProof/>
        </w:rPr>
        <w:instrText xml:space="preserve"> PAGEREF _Toc259192110 \h </w:instrText>
      </w:r>
      <w:r w:rsidR="00506088">
        <w:rPr>
          <w:noProof/>
        </w:rPr>
      </w:r>
      <w:r w:rsidR="00506088">
        <w:rPr>
          <w:noProof/>
        </w:rPr>
        <w:fldChar w:fldCharType="separate"/>
      </w:r>
      <w:r>
        <w:rPr>
          <w:noProof/>
        </w:rPr>
        <w:t>6</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3.1.1</w:t>
      </w:r>
      <w:r>
        <w:rPr>
          <w:rFonts w:asciiTheme="minorHAnsi" w:eastAsiaTheme="minorEastAsia" w:hAnsiTheme="minorHAnsi" w:cstheme="minorBidi"/>
          <w:i w:val="0"/>
          <w:noProof/>
          <w:color w:val="auto"/>
          <w:sz w:val="22"/>
          <w:szCs w:val="22"/>
        </w:rPr>
        <w:tab/>
      </w:r>
      <w:r w:rsidRPr="003B085F">
        <w:rPr>
          <w:rFonts w:ascii="Courier New" w:hAnsi="Courier New"/>
          <w:noProof/>
        </w:rPr>
        <w:t>Device</w:t>
      </w:r>
      <w:r>
        <w:rPr>
          <w:noProof/>
        </w:rPr>
        <w:tab/>
      </w:r>
      <w:r w:rsidR="00506088">
        <w:rPr>
          <w:noProof/>
        </w:rPr>
        <w:fldChar w:fldCharType="begin"/>
      </w:r>
      <w:r>
        <w:rPr>
          <w:noProof/>
        </w:rPr>
        <w:instrText xml:space="preserve"> PAGEREF _Toc259192111 \h </w:instrText>
      </w:r>
      <w:r w:rsidR="00506088">
        <w:rPr>
          <w:noProof/>
        </w:rPr>
      </w:r>
      <w:r w:rsidR="00506088">
        <w:rPr>
          <w:noProof/>
        </w:rPr>
        <w:fldChar w:fldCharType="separate"/>
      </w:r>
      <w:r>
        <w:rPr>
          <w:noProof/>
        </w:rPr>
        <w:t>6</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3.1.1.1</w:t>
      </w:r>
      <w:r>
        <w:rPr>
          <w:rFonts w:asciiTheme="minorHAnsi" w:eastAsiaTheme="minorEastAsia" w:hAnsiTheme="minorHAnsi" w:cstheme="minorBidi"/>
          <w:noProof/>
          <w:color w:val="auto"/>
          <w:sz w:val="22"/>
          <w:szCs w:val="22"/>
        </w:rPr>
        <w:tab/>
      </w:r>
      <w:r w:rsidRPr="003B085F">
        <w:rPr>
          <w:rFonts w:ascii="Courier New" w:hAnsi="Courier New"/>
          <w:noProof/>
        </w:rPr>
        <w:t>Device</w:t>
      </w:r>
      <w:r>
        <w:rPr>
          <w:noProof/>
        </w:rPr>
        <w:t xml:space="preserve"> Attributes</w:t>
      </w:r>
      <w:r>
        <w:rPr>
          <w:noProof/>
        </w:rPr>
        <w:tab/>
      </w:r>
      <w:r w:rsidR="00506088">
        <w:rPr>
          <w:noProof/>
        </w:rPr>
        <w:fldChar w:fldCharType="begin"/>
      </w:r>
      <w:r>
        <w:rPr>
          <w:noProof/>
        </w:rPr>
        <w:instrText xml:space="preserve"> PAGEREF _Toc259192112 \h </w:instrText>
      </w:r>
      <w:r w:rsidR="00506088">
        <w:rPr>
          <w:noProof/>
        </w:rPr>
      </w:r>
      <w:r w:rsidR="00506088">
        <w:rPr>
          <w:noProof/>
        </w:rPr>
        <w:fldChar w:fldCharType="separate"/>
      </w:r>
      <w:r>
        <w:rPr>
          <w:noProof/>
        </w:rPr>
        <w:t>6</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3.1.1.2</w:t>
      </w:r>
      <w:r>
        <w:rPr>
          <w:rFonts w:asciiTheme="minorHAnsi" w:eastAsiaTheme="minorEastAsia" w:hAnsiTheme="minorHAnsi" w:cstheme="minorBidi"/>
          <w:noProof/>
          <w:color w:val="auto"/>
          <w:sz w:val="22"/>
          <w:szCs w:val="22"/>
        </w:rPr>
        <w:tab/>
      </w:r>
      <w:r w:rsidRPr="003B085F">
        <w:rPr>
          <w:rFonts w:ascii="Courier New" w:hAnsi="Courier New"/>
          <w:noProof/>
        </w:rPr>
        <w:t>Device</w:t>
      </w:r>
      <w:r>
        <w:rPr>
          <w:noProof/>
        </w:rPr>
        <w:t xml:space="preserve"> Structure</w:t>
      </w:r>
      <w:r>
        <w:rPr>
          <w:noProof/>
        </w:rPr>
        <w:tab/>
      </w:r>
      <w:r w:rsidR="00506088">
        <w:rPr>
          <w:noProof/>
        </w:rPr>
        <w:fldChar w:fldCharType="begin"/>
      </w:r>
      <w:r>
        <w:rPr>
          <w:noProof/>
        </w:rPr>
        <w:instrText xml:space="preserve"> PAGEREF _Toc259192113 \h </w:instrText>
      </w:r>
      <w:r w:rsidR="00506088">
        <w:rPr>
          <w:noProof/>
        </w:rPr>
      </w:r>
      <w:r w:rsidR="00506088">
        <w:rPr>
          <w:noProof/>
        </w:rPr>
        <w:fldChar w:fldCharType="separate"/>
      </w:r>
      <w:r>
        <w:rPr>
          <w:noProof/>
        </w:rPr>
        <w:t>9</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3.2</w:t>
      </w:r>
      <w:r>
        <w:rPr>
          <w:rFonts w:asciiTheme="minorHAnsi" w:eastAsiaTheme="minorEastAsia" w:hAnsiTheme="minorHAnsi" w:cstheme="minorBidi"/>
          <w:noProof/>
          <w:color w:val="auto"/>
          <w:sz w:val="22"/>
          <w:szCs w:val="22"/>
        </w:rPr>
        <w:tab/>
      </w:r>
      <w:r w:rsidRPr="003B085F">
        <w:rPr>
          <w:rFonts w:ascii="Courier" w:hAnsi="Courier"/>
          <w:noProof/>
        </w:rPr>
        <w:t>Component</w:t>
      </w:r>
      <w:r>
        <w:rPr>
          <w:noProof/>
        </w:rPr>
        <w:tab/>
      </w:r>
      <w:r w:rsidR="00506088">
        <w:rPr>
          <w:noProof/>
        </w:rPr>
        <w:fldChar w:fldCharType="begin"/>
      </w:r>
      <w:r>
        <w:rPr>
          <w:noProof/>
        </w:rPr>
        <w:instrText xml:space="preserve"> PAGEREF _Toc259192114 \h </w:instrText>
      </w:r>
      <w:r w:rsidR="00506088">
        <w:rPr>
          <w:noProof/>
        </w:rPr>
      </w:r>
      <w:r w:rsidR="00506088">
        <w:rPr>
          <w:noProof/>
        </w:rPr>
        <w:fldChar w:fldCharType="separate"/>
      </w:r>
      <w:r>
        <w:rPr>
          <w:noProof/>
        </w:rPr>
        <w:t>9</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3.3</w:t>
      </w:r>
      <w:r>
        <w:rPr>
          <w:rFonts w:asciiTheme="minorHAnsi" w:eastAsiaTheme="minorEastAsia" w:hAnsiTheme="minorHAnsi" w:cstheme="minorBidi"/>
          <w:noProof/>
          <w:color w:val="auto"/>
          <w:sz w:val="22"/>
          <w:szCs w:val="22"/>
        </w:rPr>
        <w:tab/>
      </w:r>
      <w:r w:rsidRPr="003B085F">
        <w:rPr>
          <w:rFonts w:ascii="Courier" w:hAnsi="Courier"/>
          <w:noProof/>
        </w:rPr>
        <w:t>Component</w:t>
      </w:r>
      <w:r>
        <w:rPr>
          <w:noProof/>
        </w:rPr>
        <w:t xml:space="preserve"> Schema</w:t>
      </w:r>
      <w:r>
        <w:rPr>
          <w:noProof/>
        </w:rPr>
        <w:tab/>
      </w:r>
      <w:r w:rsidR="00506088">
        <w:rPr>
          <w:noProof/>
        </w:rPr>
        <w:fldChar w:fldCharType="begin"/>
      </w:r>
      <w:r>
        <w:rPr>
          <w:noProof/>
        </w:rPr>
        <w:instrText xml:space="preserve"> PAGEREF _Toc259192115 \h </w:instrText>
      </w:r>
      <w:r w:rsidR="00506088">
        <w:rPr>
          <w:noProof/>
        </w:rPr>
      </w:r>
      <w:r w:rsidR="00506088">
        <w:rPr>
          <w:noProof/>
        </w:rPr>
        <w:fldChar w:fldCharType="separate"/>
      </w:r>
      <w:r>
        <w:rPr>
          <w:noProof/>
        </w:rPr>
        <w:t>10</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3.3.1</w:t>
      </w:r>
      <w:r>
        <w:rPr>
          <w:rFonts w:asciiTheme="minorHAnsi" w:eastAsiaTheme="minorEastAsia" w:hAnsiTheme="minorHAnsi" w:cstheme="minorBidi"/>
          <w:i w:val="0"/>
          <w:noProof/>
          <w:color w:val="auto"/>
          <w:sz w:val="22"/>
          <w:szCs w:val="22"/>
        </w:rPr>
        <w:tab/>
      </w:r>
      <w:r>
        <w:rPr>
          <w:noProof/>
        </w:rPr>
        <w:t>Common Component Attributes</w:t>
      </w:r>
      <w:r>
        <w:rPr>
          <w:noProof/>
        </w:rPr>
        <w:tab/>
      </w:r>
      <w:r w:rsidR="00506088">
        <w:rPr>
          <w:noProof/>
        </w:rPr>
        <w:fldChar w:fldCharType="begin"/>
      </w:r>
      <w:r>
        <w:rPr>
          <w:noProof/>
        </w:rPr>
        <w:instrText xml:space="preserve"> PAGEREF _Toc259192116 \h </w:instrText>
      </w:r>
      <w:r w:rsidR="00506088">
        <w:rPr>
          <w:noProof/>
        </w:rPr>
      </w:r>
      <w:r w:rsidR="00506088">
        <w:rPr>
          <w:noProof/>
        </w:rPr>
        <w:fldChar w:fldCharType="separate"/>
      </w:r>
      <w:r>
        <w:rPr>
          <w:noProof/>
        </w:rPr>
        <w:t>10</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3.3.2</w:t>
      </w:r>
      <w:r>
        <w:rPr>
          <w:rFonts w:asciiTheme="minorHAnsi" w:eastAsiaTheme="minorEastAsia" w:hAnsiTheme="minorHAnsi" w:cstheme="minorBidi"/>
          <w:i w:val="0"/>
          <w:noProof/>
          <w:color w:val="auto"/>
          <w:sz w:val="22"/>
          <w:szCs w:val="22"/>
        </w:rPr>
        <w:tab/>
      </w:r>
      <w:r>
        <w:rPr>
          <w:noProof/>
        </w:rPr>
        <w:t>Component Elements</w:t>
      </w:r>
      <w:r>
        <w:rPr>
          <w:noProof/>
        </w:rPr>
        <w:tab/>
      </w:r>
      <w:r w:rsidR="00506088">
        <w:rPr>
          <w:noProof/>
        </w:rPr>
        <w:fldChar w:fldCharType="begin"/>
      </w:r>
      <w:r>
        <w:rPr>
          <w:noProof/>
        </w:rPr>
        <w:instrText xml:space="preserve"> PAGEREF _Toc259192117 \h </w:instrText>
      </w:r>
      <w:r w:rsidR="00506088">
        <w:rPr>
          <w:noProof/>
        </w:rPr>
      </w:r>
      <w:r w:rsidR="00506088">
        <w:rPr>
          <w:noProof/>
        </w:rPr>
        <w:fldChar w:fldCharType="separate"/>
      </w:r>
      <w:r>
        <w:rPr>
          <w:noProof/>
        </w:rPr>
        <w:t>11</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3.3.2.1</w:t>
      </w:r>
      <w:r>
        <w:rPr>
          <w:rFonts w:asciiTheme="minorHAnsi" w:eastAsiaTheme="minorEastAsia" w:hAnsiTheme="minorHAnsi" w:cstheme="minorBidi"/>
          <w:noProof/>
          <w:color w:val="auto"/>
          <w:sz w:val="22"/>
          <w:szCs w:val="22"/>
        </w:rPr>
        <w:tab/>
      </w:r>
      <w:r w:rsidRPr="003B085F">
        <w:rPr>
          <w:rFonts w:ascii="Courier" w:hAnsi="Courier"/>
          <w:noProof/>
        </w:rPr>
        <w:t>Description</w:t>
      </w:r>
      <w:r>
        <w:rPr>
          <w:noProof/>
        </w:rPr>
        <w:tab/>
      </w:r>
      <w:r w:rsidR="00506088">
        <w:rPr>
          <w:noProof/>
        </w:rPr>
        <w:fldChar w:fldCharType="begin"/>
      </w:r>
      <w:r>
        <w:rPr>
          <w:noProof/>
        </w:rPr>
        <w:instrText xml:space="preserve"> PAGEREF _Toc259192118 \h </w:instrText>
      </w:r>
      <w:r w:rsidR="00506088">
        <w:rPr>
          <w:noProof/>
        </w:rPr>
      </w:r>
      <w:r w:rsidR="00506088">
        <w:rPr>
          <w:noProof/>
        </w:rPr>
        <w:fldChar w:fldCharType="separate"/>
      </w:r>
      <w:r>
        <w:rPr>
          <w:noProof/>
        </w:rPr>
        <w:t>11</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3.3.2.2</w:t>
      </w:r>
      <w:r>
        <w:rPr>
          <w:rFonts w:asciiTheme="minorHAnsi" w:eastAsiaTheme="minorEastAsia" w:hAnsiTheme="minorHAnsi" w:cstheme="minorBidi"/>
          <w:noProof/>
          <w:color w:val="auto"/>
          <w:sz w:val="22"/>
          <w:szCs w:val="22"/>
        </w:rPr>
        <w:tab/>
      </w:r>
      <w:r w:rsidRPr="003B085F">
        <w:rPr>
          <w:rFonts w:ascii="Courier" w:hAnsi="Courier"/>
          <w:noProof/>
        </w:rPr>
        <w:t>Components</w:t>
      </w:r>
      <w:r>
        <w:rPr>
          <w:noProof/>
        </w:rPr>
        <w:tab/>
      </w:r>
      <w:r w:rsidR="00506088">
        <w:rPr>
          <w:noProof/>
        </w:rPr>
        <w:fldChar w:fldCharType="begin"/>
      </w:r>
      <w:r>
        <w:rPr>
          <w:noProof/>
        </w:rPr>
        <w:instrText xml:space="preserve"> PAGEREF _Toc259192119 \h </w:instrText>
      </w:r>
      <w:r w:rsidR="00506088">
        <w:rPr>
          <w:noProof/>
        </w:rPr>
      </w:r>
      <w:r w:rsidR="00506088">
        <w:rPr>
          <w:noProof/>
        </w:rPr>
        <w:fldChar w:fldCharType="separate"/>
      </w:r>
      <w:r>
        <w:rPr>
          <w:noProof/>
        </w:rPr>
        <w:t>11</w:t>
      </w:r>
      <w:r w:rsidR="00506088">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sidRPr="003B085F">
        <w:rPr>
          <w:rFonts w:ascii="Courier New" w:hAnsi="Courier New"/>
          <w:noProof/>
        </w:rPr>
        <w:t>3.3.2.3</w:t>
      </w:r>
      <w:r>
        <w:rPr>
          <w:rFonts w:asciiTheme="minorHAnsi" w:eastAsiaTheme="minorEastAsia" w:hAnsiTheme="minorHAnsi" w:cstheme="minorBidi"/>
          <w:noProof/>
          <w:color w:val="auto"/>
          <w:sz w:val="22"/>
          <w:szCs w:val="22"/>
        </w:rPr>
        <w:tab/>
      </w:r>
      <w:r w:rsidRPr="003B085F">
        <w:rPr>
          <w:rFonts w:ascii="Courier New" w:hAnsi="Courier New"/>
          <w:noProof/>
        </w:rPr>
        <w:t>DataItems</w:t>
      </w:r>
      <w:r>
        <w:rPr>
          <w:noProof/>
        </w:rPr>
        <w:tab/>
      </w:r>
      <w:r w:rsidR="00506088">
        <w:rPr>
          <w:noProof/>
        </w:rPr>
        <w:fldChar w:fldCharType="begin"/>
      </w:r>
      <w:r>
        <w:rPr>
          <w:noProof/>
        </w:rPr>
        <w:instrText xml:space="preserve"> PAGEREF _Toc259192120 \h </w:instrText>
      </w:r>
      <w:r w:rsidR="00506088">
        <w:rPr>
          <w:noProof/>
        </w:rPr>
      </w:r>
      <w:r w:rsidR="00506088">
        <w:rPr>
          <w:noProof/>
        </w:rPr>
        <w:fldChar w:fldCharType="separate"/>
      </w:r>
      <w:r>
        <w:rPr>
          <w:noProof/>
        </w:rPr>
        <w:t>12</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3.4</w:t>
      </w:r>
      <w:r>
        <w:rPr>
          <w:rFonts w:asciiTheme="minorHAnsi" w:eastAsiaTheme="minorEastAsia" w:hAnsiTheme="minorHAnsi" w:cstheme="minorBidi"/>
          <w:noProof/>
          <w:color w:val="auto"/>
          <w:sz w:val="22"/>
          <w:szCs w:val="22"/>
        </w:rPr>
        <w:tab/>
      </w:r>
      <w:r>
        <w:rPr>
          <w:noProof/>
        </w:rPr>
        <w:t>Types of Components</w:t>
      </w:r>
      <w:r>
        <w:rPr>
          <w:noProof/>
        </w:rPr>
        <w:tab/>
      </w:r>
      <w:r w:rsidR="00506088">
        <w:rPr>
          <w:noProof/>
        </w:rPr>
        <w:fldChar w:fldCharType="begin"/>
      </w:r>
      <w:r>
        <w:rPr>
          <w:noProof/>
        </w:rPr>
        <w:instrText xml:space="preserve"> PAGEREF _Toc259192121 \h </w:instrText>
      </w:r>
      <w:r w:rsidR="00506088">
        <w:rPr>
          <w:noProof/>
        </w:rPr>
      </w:r>
      <w:r w:rsidR="00506088">
        <w:rPr>
          <w:noProof/>
        </w:rPr>
        <w:fldChar w:fldCharType="separate"/>
      </w:r>
      <w:r>
        <w:rPr>
          <w:noProof/>
        </w:rPr>
        <w:t>12</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3.4.1</w:t>
      </w:r>
      <w:r>
        <w:rPr>
          <w:rFonts w:asciiTheme="minorHAnsi" w:eastAsiaTheme="minorEastAsia" w:hAnsiTheme="minorHAnsi" w:cstheme="minorBidi"/>
          <w:i w:val="0"/>
          <w:noProof/>
          <w:color w:val="auto"/>
          <w:sz w:val="22"/>
          <w:szCs w:val="22"/>
        </w:rPr>
        <w:tab/>
      </w:r>
      <w:r w:rsidRPr="003B085F">
        <w:rPr>
          <w:rFonts w:ascii="Courier New" w:hAnsi="Courier New"/>
          <w:noProof/>
        </w:rPr>
        <w:t>Axes</w:t>
      </w:r>
      <w:r>
        <w:rPr>
          <w:noProof/>
        </w:rPr>
        <w:tab/>
      </w:r>
      <w:r w:rsidR="00506088">
        <w:rPr>
          <w:noProof/>
        </w:rPr>
        <w:fldChar w:fldCharType="begin"/>
      </w:r>
      <w:r>
        <w:rPr>
          <w:noProof/>
        </w:rPr>
        <w:instrText xml:space="preserve"> PAGEREF _Toc259192122 \h </w:instrText>
      </w:r>
      <w:r w:rsidR="00506088">
        <w:rPr>
          <w:noProof/>
        </w:rPr>
      </w:r>
      <w:r w:rsidR="00506088">
        <w:rPr>
          <w:noProof/>
        </w:rPr>
        <w:fldChar w:fldCharType="separate"/>
      </w:r>
      <w:r>
        <w:rPr>
          <w:noProof/>
        </w:rPr>
        <w:t>12</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3.4.2</w:t>
      </w:r>
      <w:r>
        <w:rPr>
          <w:rFonts w:asciiTheme="minorHAnsi" w:eastAsiaTheme="minorEastAsia" w:hAnsiTheme="minorHAnsi" w:cstheme="minorBidi"/>
          <w:i w:val="0"/>
          <w:noProof/>
          <w:color w:val="auto"/>
          <w:sz w:val="22"/>
          <w:szCs w:val="22"/>
        </w:rPr>
        <w:tab/>
      </w:r>
      <w:r>
        <w:rPr>
          <w:noProof/>
        </w:rPr>
        <w:t>Controller</w:t>
      </w:r>
      <w:r>
        <w:rPr>
          <w:noProof/>
        </w:rPr>
        <w:tab/>
      </w:r>
      <w:r w:rsidR="00506088">
        <w:rPr>
          <w:noProof/>
        </w:rPr>
        <w:fldChar w:fldCharType="begin"/>
      </w:r>
      <w:r>
        <w:rPr>
          <w:noProof/>
        </w:rPr>
        <w:instrText xml:space="preserve"> PAGEREF _Toc259192123 \h </w:instrText>
      </w:r>
      <w:r w:rsidR="00506088">
        <w:rPr>
          <w:noProof/>
        </w:rPr>
      </w:r>
      <w:r w:rsidR="00506088">
        <w:rPr>
          <w:noProof/>
        </w:rPr>
        <w:fldChar w:fldCharType="separate"/>
      </w:r>
      <w:r>
        <w:rPr>
          <w:noProof/>
        </w:rPr>
        <w:t>14</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3.4.2.1</w:t>
      </w:r>
      <w:r>
        <w:rPr>
          <w:rFonts w:asciiTheme="minorHAnsi" w:eastAsiaTheme="minorEastAsia" w:hAnsiTheme="minorHAnsi" w:cstheme="minorBidi"/>
          <w:noProof/>
          <w:color w:val="auto"/>
          <w:sz w:val="22"/>
          <w:szCs w:val="22"/>
        </w:rPr>
        <w:tab/>
      </w:r>
      <w:r>
        <w:rPr>
          <w:noProof/>
        </w:rPr>
        <w:t>Path</w:t>
      </w:r>
      <w:r>
        <w:rPr>
          <w:noProof/>
        </w:rPr>
        <w:tab/>
      </w:r>
      <w:r w:rsidR="00506088">
        <w:rPr>
          <w:noProof/>
        </w:rPr>
        <w:fldChar w:fldCharType="begin"/>
      </w:r>
      <w:r>
        <w:rPr>
          <w:noProof/>
        </w:rPr>
        <w:instrText xml:space="preserve"> PAGEREF _Toc259192124 \h </w:instrText>
      </w:r>
      <w:r w:rsidR="00506088">
        <w:rPr>
          <w:noProof/>
        </w:rPr>
      </w:r>
      <w:r w:rsidR="00506088">
        <w:rPr>
          <w:noProof/>
        </w:rPr>
        <w:fldChar w:fldCharType="separate"/>
      </w:r>
      <w:r>
        <w:rPr>
          <w:noProof/>
        </w:rPr>
        <w:t>14</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3.4.3</w:t>
      </w:r>
      <w:r>
        <w:rPr>
          <w:rFonts w:asciiTheme="minorHAnsi" w:eastAsiaTheme="minorEastAsia" w:hAnsiTheme="minorHAnsi" w:cstheme="minorBidi"/>
          <w:i w:val="0"/>
          <w:noProof/>
          <w:color w:val="auto"/>
          <w:sz w:val="22"/>
          <w:szCs w:val="22"/>
        </w:rPr>
        <w:tab/>
      </w:r>
      <w:r w:rsidRPr="003B085F">
        <w:rPr>
          <w:strike/>
          <w:noProof/>
        </w:rPr>
        <w:t xml:space="preserve">Power </w:t>
      </w:r>
      <w:r>
        <w:rPr>
          <w:noProof/>
        </w:rPr>
        <w:t xml:space="preserve"> DEPRECATED</w:t>
      </w:r>
      <w:r>
        <w:rPr>
          <w:noProof/>
        </w:rPr>
        <w:tab/>
      </w:r>
      <w:r w:rsidR="00506088">
        <w:rPr>
          <w:noProof/>
        </w:rPr>
        <w:fldChar w:fldCharType="begin"/>
      </w:r>
      <w:r>
        <w:rPr>
          <w:noProof/>
        </w:rPr>
        <w:instrText xml:space="preserve"> PAGEREF _Toc259192125 \h </w:instrText>
      </w:r>
      <w:r w:rsidR="00506088">
        <w:rPr>
          <w:noProof/>
        </w:rPr>
      </w:r>
      <w:r w:rsidR="00506088">
        <w:rPr>
          <w:noProof/>
        </w:rPr>
        <w:fldChar w:fldCharType="separate"/>
      </w:r>
      <w:r>
        <w:rPr>
          <w:noProof/>
        </w:rPr>
        <w:t>14</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3.4.4</w:t>
      </w:r>
      <w:r>
        <w:rPr>
          <w:rFonts w:asciiTheme="minorHAnsi" w:eastAsiaTheme="minorEastAsia" w:hAnsiTheme="minorHAnsi" w:cstheme="minorBidi"/>
          <w:i w:val="0"/>
          <w:noProof/>
          <w:color w:val="auto"/>
          <w:sz w:val="22"/>
          <w:szCs w:val="22"/>
        </w:rPr>
        <w:tab/>
      </w:r>
      <w:r>
        <w:rPr>
          <w:noProof/>
        </w:rPr>
        <w:t>Door</w:t>
      </w:r>
      <w:r>
        <w:rPr>
          <w:noProof/>
        </w:rPr>
        <w:tab/>
      </w:r>
      <w:r w:rsidR="00506088">
        <w:rPr>
          <w:noProof/>
        </w:rPr>
        <w:fldChar w:fldCharType="begin"/>
      </w:r>
      <w:r>
        <w:rPr>
          <w:noProof/>
        </w:rPr>
        <w:instrText xml:space="preserve"> PAGEREF _Toc259192126 \h </w:instrText>
      </w:r>
      <w:r w:rsidR="00506088">
        <w:rPr>
          <w:noProof/>
        </w:rPr>
      </w:r>
      <w:r w:rsidR="00506088">
        <w:rPr>
          <w:noProof/>
        </w:rPr>
        <w:fldChar w:fldCharType="separate"/>
      </w:r>
      <w:r>
        <w:rPr>
          <w:noProof/>
        </w:rPr>
        <w:t>14</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3.4.5</w:t>
      </w:r>
      <w:r>
        <w:rPr>
          <w:rFonts w:asciiTheme="minorHAnsi" w:eastAsiaTheme="minorEastAsia" w:hAnsiTheme="minorHAnsi" w:cstheme="minorBidi"/>
          <w:i w:val="0"/>
          <w:noProof/>
          <w:color w:val="auto"/>
          <w:sz w:val="22"/>
          <w:szCs w:val="22"/>
        </w:rPr>
        <w:tab/>
      </w:r>
      <w:r>
        <w:rPr>
          <w:noProof/>
        </w:rPr>
        <w:t>Actuator</w:t>
      </w:r>
      <w:r>
        <w:rPr>
          <w:noProof/>
        </w:rPr>
        <w:tab/>
      </w:r>
      <w:r w:rsidR="00506088">
        <w:rPr>
          <w:noProof/>
        </w:rPr>
        <w:fldChar w:fldCharType="begin"/>
      </w:r>
      <w:r>
        <w:rPr>
          <w:noProof/>
        </w:rPr>
        <w:instrText xml:space="preserve"> PAGEREF _Toc259192127 \h </w:instrText>
      </w:r>
      <w:r w:rsidR="00506088">
        <w:rPr>
          <w:noProof/>
        </w:rPr>
      </w:r>
      <w:r w:rsidR="00506088">
        <w:rPr>
          <w:noProof/>
        </w:rPr>
        <w:fldChar w:fldCharType="separate"/>
      </w:r>
      <w:r>
        <w:rPr>
          <w:noProof/>
        </w:rPr>
        <w:t>14</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3.4.6</w:t>
      </w:r>
      <w:r>
        <w:rPr>
          <w:rFonts w:asciiTheme="minorHAnsi" w:eastAsiaTheme="minorEastAsia" w:hAnsiTheme="minorHAnsi" w:cstheme="minorBidi"/>
          <w:i w:val="0"/>
          <w:noProof/>
          <w:color w:val="auto"/>
          <w:sz w:val="22"/>
          <w:szCs w:val="22"/>
        </w:rPr>
        <w:tab/>
      </w:r>
      <w:r>
        <w:rPr>
          <w:noProof/>
        </w:rPr>
        <w:t>Sensors</w:t>
      </w:r>
      <w:r>
        <w:rPr>
          <w:noProof/>
        </w:rPr>
        <w:tab/>
      </w:r>
      <w:r w:rsidR="00506088">
        <w:rPr>
          <w:noProof/>
        </w:rPr>
        <w:fldChar w:fldCharType="begin"/>
      </w:r>
      <w:r>
        <w:rPr>
          <w:noProof/>
        </w:rPr>
        <w:instrText xml:space="preserve"> PAGEREF _Toc259192128 \h </w:instrText>
      </w:r>
      <w:r w:rsidR="00506088">
        <w:rPr>
          <w:noProof/>
        </w:rPr>
      </w:r>
      <w:r w:rsidR="00506088">
        <w:rPr>
          <w:noProof/>
        </w:rPr>
        <w:fldChar w:fldCharType="separate"/>
      </w:r>
      <w:r>
        <w:rPr>
          <w:noProof/>
        </w:rPr>
        <w:t>15</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3.4.6.1</w:t>
      </w:r>
      <w:r>
        <w:rPr>
          <w:rFonts w:asciiTheme="minorHAnsi" w:eastAsiaTheme="minorEastAsia" w:hAnsiTheme="minorHAnsi" w:cstheme="minorBidi"/>
          <w:noProof/>
          <w:color w:val="auto"/>
          <w:sz w:val="22"/>
          <w:szCs w:val="22"/>
        </w:rPr>
        <w:tab/>
      </w:r>
      <w:r>
        <w:rPr>
          <w:noProof/>
        </w:rPr>
        <w:t>Pressure</w:t>
      </w:r>
      <w:r>
        <w:rPr>
          <w:noProof/>
        </w:rPr>
        <w:tab/>
      </w:r>
      <w:r w:rsidR="00506088">
        <w:rPr>
          <w:noProof/>
        </w:rPr>
        <w:fldChar w:fldCharType="begin"/>
      </w:r>
      <w:r>
        <w:rPr>
          <w:noProof/>
        </w:rPr>
        <w:instrText xml:space="preserve"> PAGEREF _Toc259192129 \h </w:instrText>
      </w:r>
      <w:r w:rsidR="00506088">
        <w:rPr>
          <w:noProof/>
        </w:rPr>
      </w:r>
      <w:r w:rsidR="00506088">
        <w:rPr>
          <w:noProof/>
        </w:rPr>
        <w:fldChar w:fldCharType="separate"/>
      </w:r>
      <w:r>
        <w:rPr>
          <w:noProof/>
        </w:rPr>
        <w:t>15</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3.4.6.2</w:t>
      </w:r>
      <w:r>
        <w:rPr>
          <w:rFonts w:asciiTheme="minorHAnsi" w:eastAsiaTheme="minorEastAsia" w:hAnsiTheme="minorHAnsi" w:cstheme="minorBidi"/>
          <w:noProof/>
          <w:color w:val="auto"/>
          <w:sz w:val="22"/>
          <w:szCs w:val="22"/>
        </w:rPr>
        <w:tab/>
      </w:r>
      <w:r>
        <w:rPr>
          <w:noProof/>
        </w:rPr>
        <w:t>Thermostat</w:t>
      </w:r>
      <w:r>
        <w:rPr>
          <w:noProof/>
        </w:rPr>
        <w:tab/>
      </w:r>
      <w:r w:rsidR="00506088">
        <w:rPr>
          <w:noProof/>
        </w:rPr>
        <w:fldChar w:fldCharType="begin"/>
      </w:r>
      <w:r>
        <w:rPr>
          <w:noProof/>
        </w:rPr>
        <w:instrText xml:space="preserve"> PAGEREF _Toc259192130 \h </w:instrText>
      </w:r>
      <w:r w:rsidR="00506088">
        <w:rPr>
          <w:noProof/>
        </w:rPr>
      </w:r>
      <w:r w:rsidR="00506088">
        <w:rPr>
          <w:noProof/>
        </w:rPr>
        <w:fldChar w:fldCharType="separate"/>
      </w:r>
      <w:r>
        <w:rPr>
          <w:noProof/>
        </w:rPr>
        <w:t>15</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3.4.6.3</w:t>
      </w:r>
      <w:r>
        <w:rPr>
          <w:rFonts w:asciiTheme="minorHAnsi" w:eastAsiaTheme="minorEastAsia" w:hAnsiTheme="minorHAnsi" w:cstheme="minorBidi"/>
          <w:noProof/>
          <w:color w:val="auto"/>
          <w:sz w:val="22"/>
          <w:szCs w:val="22"/>
        </w:rPr>
        <w:tab/>
      </w:r>
      <w:r>
        <w:rPr>
          <w:noProof/>
        </w:rPr>
        <w:t>Vibration</w:t>
      </w:r>
      <w:r>
        <w:rPr>
          <w:noProof/>
        </w:rPr>
        <w:tab/>
      </w:r>
      <w:r w:rsidR="00506088">
        <w:rPr>
          <w:noProof/>
        </w:rPr>
        <w:fldChar w:fldCharType="begin"/>
      </w:r>
      <w:r>
        <w:rPr>
          <w:noProof/>
        </w:rPr>
        <w:instrText xml:space="preserve"> PAGEREF _Toc259192131 \h </w:instrText>
      </w:r>
      <w:r w:rsidR="00506088">
        <w:rPr>
          <w:noProof/>
        </w:rPr>
      </w:r>
      <w:r w:rsidR="00506088">
        <w:rPr>
          <w:noProof/>
        </w:rPr>
        <w:fldChar w:fldCharType="separate"/>
      </w:r>
      <w:r>
        <w:rPr>
          <w:noProof/>
        </w:rPr>
        <w:t>15</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3.4.7</w:t>
      </w:r>
      <w:r>
        <w:rPr>
          <w:rFonts w:asciiTheme="minorHAnsi" w:eastAsiaTheme="minorEastAsia" w:hAnsiTheme="minorHAnsi" w:cstheme="minorBidi"/>
          <w:i w:val="0"/>
          <w:noProof/>
          <w:color w:val="auto"/>
          <w:sz w:val="22"/>
          <w:szCs w:val="22"/>
        </w:rPr>
        <w:tab/>
      </w:r>
      <w:r>
        <w:rPr>
          <w:noProof/>
        </w:rPr>
        <w:t>Systems</w:t>
      </w:r>
      <w:r>
        <w:rPr>
          <w:noProof/>
        </w:rPr>
        <w:tab/>
      </w:r>
      <w:r w:rsidR="00506088">
        <w:rPr>
          <w:noProof/>
        </w:rPr>
        <w:fldChar w:fldCharType="begin"/>
      </w:r>
      <w:r>
        <w:rPr>
          <w:noProof/>
        </w:rPr>
        <w:instrText xml:space="preserve"> PAGEREF _Toc259192132 \h </w:instrText>
      </w:r>
      <w:r w:rsidR="00506088">
        <w:rPr>
          <w:noProof/>
        </w:rPr>
      </w:r>
      <w:r w:rsidR="00506088">
        <w:rPr>
          <w:noProof/>
        </w:rPr>
        <w:fldChar w:fldCharType="separate"/>
      </w:r>
      <w:r>
        <w:rPr>
          <w:noProof/>
        </w:rPr>
        <w:t>15</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3.4.7.1</w:t>
      </w:r>
      <w:r>
        <w:rPr>
          <w:rFonts w:asciiTheme="minorHAnsi" w:eastAsiaTheme="minorEastAsia" w:hAnsiTheme="minorHAnsi" w:cstheme="minorBidi"/>
          <w:noProof/>
          <w:color w:val="auto"/>
          <w:sz w:val="22"/>
          <w:szCs w:val="22"/>
        </w:rPr>
        <w:tab/>
      </w:r>
      <w:r>
        <w:rPr>
          <w:noProof/>
        </w:rPr>
        <w:t>Hydraulic</w:t>
      </w:r>
      <w:r>
        <w:rPr>
          <w:noProof/>
        </w:rPr>
        <w:tab/>
      </w:r>
      <w:r w:rsidR="00506088">
        <w:rPr>
          <w:noProof/>
        </w:rPr>
        <w:fldChar w:fldCharType="begin"/>
      </w:r>
      <w:r>
        <w:rPr>
          <w:noProof/>
        </w:rPr>
        <w:instrText xml:space="preserve"> PAGEREF _Toc259192133 \h </w:instrText>
      </w:r>
      <w:r w:rsidR="00506088">
        <w:rPr>
          <w:noProof/>
        </w:rPr>
      </w:r>
      <w:r w:rsidR="00506088">
        <w:rPr>
          <w:noProof/>
        </w:rPr>
        <w:fldChar w:fldCharType="separate"/>
      </w:r>
      <w:r>
        <w:rPr>
          <w:noProof/>
        </w:rPr>
        <w:t>15</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3.4.7.2</w:t>
      </w:r>
      <w:r>
        <w:rPr>
          <w:rFonts w:asciiTheme="minorHAnsi" w:eastAsiaTheme="minorEastAsia" w:hAnsiTheme="minorHAnsi" w:cstheme="minorBidi"/>
          <w:noProof/>
          <w:color w:val="auto"/>
          <w:sz w:val="22"/>
          <w:szCs w:val="22"/>
        </w:rPr>
        <w:tab/>
      </w:r>
      <w:r>
        <w:rPr>
          <w:noProof/>
        </w:rPr>
        <w:t>Pneumatic</w:t>
      </w:r>
      <w:r>
        <w:rPr>
          <w:noProof/>
        </w:rPr>
        <w:tab/>
      </w:r>
      <w:r w:rsidR="00506088">
        <w:rPr>
          <w:noProof/>
        </w:rPr>
        <w:fldChar w:fldCharType="begin"/>
      </w:r>
      <w:r>
        <w:rPr>
          <w:noProof/>
        </w:rPr>
        <w:instrText xml:space="preserve"> PAGEREF _Toc259192134 \h </w:instrText>
      </w:r>
      <w:r w:rsidR="00506088">
        <w:rPr>
          <w:noProof/>
        </w:rPr>
      </w:r>
      <w:r w:rsidR="00506088">
        <w:rPr>
          <w:noProof/>
        </w:rPr>
        <w:fldChar w:fldCharType="separate"/>
      </w:r>
      <w:r>
        <w:rPr>
          <w:noProof/>
        </w:rPr>
        <w:t>15</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3.4.7.3</w:t>
      </w:r>
      <w:r>
        <w:rPr>
          <w:rFonts w:asciiTheme="minorHAnsi" w:eastAsiaTheme="minorEastAsia" w:hAnsiTheme="minorHAnsi" w:cstheme="minorBidi"/>
          <w:noProof/>
          <w:color w:val="auto"/>
          <w:sz w:val="22"/>
          <w:szCs w:val="22"/>
        </w:rPr>
        <w:tab/>
      </w:r>
      <w:r>
        <w:rPr>
          <w:noProof/>
        </w:rPr>
        <w:t>Coolant</w:t>
      </w:r>
      <w:r>
        <w:rPr>
          <w:noProof/>
        </w:rPr>
        <w:tab/>
      </w:r>
      <w:r w:rsidR="00506088">
        <w:rPr>
          <w:noProof/>
        </w:rPr>
        <w:fldChar w:fldCharType="begin"/>
      </w:r>
      <w:r>
        <w:rPr>
          <w:noProof/>
        </w:rPr>
        <w:instrText xml:space="preserve"> PAGEREF _Toc259192135 \h </w:instrText>
      </w:r>
      <w:r w:rsidR="00506088">
        <w:rPr>
          <w:noProof/>
        </w:rPr>
      </w:r>
      <w:r w:rsidR="00506088">
        <w:rPr>
          <w:noProof/>
        </w:rPr>
        <w:fldChar w:fldCharType="separate"/>
      </w:r>
      <w:r>
        <w:rPr>
          <w:noProof/>
        </w:rPr>
        <w:t>15</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3.4.7.4</w:t>
      </w:r>
      <w:r>
        <w:rPr>
          <w:rFonts w:asciiTheme="minorHAnsi" w:eastAsiaTheme="minorEastAsia" w:hAnsiTheme="minorHAnsi" w:cstheme="minorBidi"/>
          <w:noProof/>
          <w:color w:val="auto"/>
          <w:sz w:val="22"/>
          <w:szCs w:val="22"/>
        </w:rPr>
        <w:tab/>
      </w:r>
      <w:r>
        <w:rPr>
          <w:noProof/>
        </w:rPr>
        <w:t>Lubrication</w:t>
      </w:r>
      <w:r>
        <w:rPr>
          <w:noProof/>
        </w:rPr>
        <w:tab/>
      </w:r>
      <w:r w:rsidR="00506088">
        <w:rPr>
          <w:noProof/>
        </w:rPr>
        <w:fldChar w:fldCharType="begin"/>
      </w:r>
      <w:r>
        <w:rPr>
          <w:noProof/>
        </w:rPr>
        <w:instrText xml:space="preserve"> PAGEREF _Toc259192136 \h </w:instrText>
      </w:r>
      <w:r w:rsidR="00506088">
        <w:rPr>
          <w:noProof/>
        </w:rPr>
      </w:r>
      <w:r w:rsidR="00506088">
        <w:rPr>
          <w:noProof/>
        </w:rPr>
        <w:fldChar w:fldCharType="separate"/>
      </w:r>
      <w:r>
        <w:rPr>
          <w:noProof/>
        </w:rPr>
        <w:t>15</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3.4.7.5</w:t>
      </w:r>
      <w:r>
        <w:rPr>
          <w:rFonts w:asciiTheme="minorHAnsi" w:eastAsiaTheme="minorEastAsia" w:hAnsiTheme="minorHAnsi" w:cstheme="minorBidi"/>
          <w:noProof/>
          <w:color w:val="auto"/>
          <w:sz w:val="22"/>
          <w:szCs w:val="22"/>
        </w:rPr>
        <w:tab/>
      </w:r>
      <w:r>
        <w:rPr>
          <w:noProof/>
        </w:rPr>
        <w:t>Electric</w:t>
      </w:r>
      <w:r>
        <w:rPr>
          <w:noProof/>
        </w:rPr>
        <w:tab/>
      </w:r>
      <w:r w:rsidR="00506088">
        <w:rPr>
          <w:noProof/>
        </w:rPr>
        <w:fldChar w:fldCharType="begin"/>
      </w:r>
      <w:r>
        <w:rPr>
          <w:noProof/>
        </w:rPr>
        <w:instrText xml:space="preserve"> PAGEREF _Toc259192137 \h </w:instrText>
      </w:r>
      <w:r w:rsidR="00506088">
        <w:rPr>
          <w:noProof/>
        </w:rPr>
      </w:r>
      <w:r w:rsidR="00506088">
        <w:rPr>
          <w:noProof/>
        </w:rPr>
        <w:fldChar w:fldCharType="separate"/>
      </w:r>
      <w:r>
        <w:rPr>
          <w:noProof/>
        </w:rPr>
        <w:t>15</w:t>
      </w:r>
      <w:r w:rsidR="00506088">
        <w:rPr>
          <w:noProof/>
        </w:rPr>
        <w:fldChar w:fldCharType="end"/>
      </w:r>
    </w:p>
    <w:p w:rsidR="004F7346" w:rsidRDefault="004F7346">
      <w:pPr>
        <w:pStyle w:val="TOC1"/>
        <w:tabs>
          <w:tab w:val="left" w:pos="400"/>
          <w:tab w:val="right" w:leader="dot" w:pos="9350"/>
        </w:tabs>
        <w:rPr>
          <w:rFonts w:asciiTheme="minorHAnsi" w:eastAsiaTheme="minorEastAsia" w:hAnsiTheme="minorHAnsi" w:cstheme="minorBidi"/>
          <w:b w:val="0"/>
          <w:noProof/>
          <w:color w:val="auto"/>
          <w:sz w:val="22"/>
          <w:szCs w:val="22"/>
        </w:rPr>
      </w:pPr>
      <w:r>
        <w:rPr>
          <w:noProof/>
        </w:rPr>
        <w:t>4</w:t>
      </w:r>
      <w:r>
        <w:rPr>
          <w:rFonts w:asciiTheme="minorHAnsi" w:eastAsiaTheme="minorEastAsia" w:hAnsiTheme="minorHAnsi" w:cstheme="minorBidi"/>
          <w:b w:val="0"/>
          <w:noProof/>
          <w:color w:val="auto"/>
          <w:sz w:val="22"/>
          <w:szCs w:val="22"/>
        </w:rPr>
        <w:tab/>
      </w:r>
      <w:r>
        <w:rPr>
          <w:noProof/>
        </w:rPr>
        <w:t>Data Items</w:t>
      </w:r>
      <w:r>
        <w:rPr>
          <w:noProof/>
        </w:rPr>
        <w:tab/>
      </w:r>
      <w:r w:rsidR="00506088">
        <w:rPr>
          <w:noProof/>
        </w:rPr>
        <w:fldChar w:fldCharType="begin"/>
      </w:r>
      <w:r>
        <w:rPr>
          <w:noProof/>
        </w:rPr>
        <w:instrText xml:space="preserve"> PAGEREF _Toc259192138 \h </w:instrText>
      </w:r>
      <w:r w:rsidR="00506088">
        <w:rPr>
          <w:noProof/>
        </w:rPr>
      </w:r>
      <w:r w:rsidR="00506088">
        <w:rPr>
          <w:noProof/>
        </w:rPr>
        <w:fldChar w:fldCharType="separate"/>
      </w:r>
      <w:r>
        <w:rPr>
          <w:noProof/>
        </w:rPr>
        <w:t>16</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4.1</w:t>
      </w:r>
      <w:r>
        <w:rPr>
          <w:rFonts w:asciiTheme="minorHAnsi" w:eastAsiaTheme="minorEastAsia" w:hAnsiTheme="minorHAnsi" w:cstheme="minorBidi"/>
          <w:noProof/>
          <w:color w:val="auto"/>
          <w:sz w:val="22"/>
          <w:szCs w:val="22"/>
        </w:rPr>
        <w:tab/>
      </w:r>
      <w:r w:rsidRPr="003B085F">
        <w:rPr>
          <w:rFonts w:ascii="Courier" w:hAnsi="Courier"/>
          <w:noProof/>
        </w:rPr>
        <w:t>DataItem</w:t>
      </w:r>
      <w:r>
        <w:rPr>
          <w:noProof/>
        </w:rPr>
        <w:t xml:space="preserve"> Element</w:t>
      </w:r>
      <w:r>
        <w:rPr>
          <w:noProof/>
        </w:rPr>
        <w:tab/>
      </w:r>
      <w:r w:rsidR="00506088">
        <w:rPr>
          <w:noProof/>
        </w:rPr>
        <w:fldChar w:fldCharType="begin"/>
      </w:r>
      <w:r>
        <w:rPr>
          <w:noProof/>
        </w:rPr>
        <w:instrText xml:space="preserve"> PAGEREF _Toc259192139 \h </w:instrText>
      </w:r>
      <w:r w:rsidR="00506088">
        <w:rPr>
          <w:noProof/>
        </w:rPr>
      </w:r>
      <w:r w:rsidR="00506088">
        <w:rPr>
          <w:noProof/>
        </w:rPr>
        <w:fldChar w:fldCharType="separate"/>
      </w:r>
      <w:r>
        <w:rPr>
          <w:noProof/>
        </w:rPr>
        <w:t>17</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4.1.1</w:t>
      </w:r>
      <w:r>
        <w:rPr>
          <w:rFonts w:asciiTheme="minorHAnsi" w:eastAsiaTheme="minorEastAsia" w:hAnsiTheme="minorHAnsi" w:cstheme="minorBidi"/>
          <w:i w:val="0"/>
          <w:noProof/>
          <w:color w:val="auto"/>
          <w:sz w:val="22"/>
          <w:szCs w:val="22"/>
        </w:rPr>
        <w:tab/>
      </w:r>
      <w:r>
        <w:rPr>
          <w:noProof/>
        </w:rPr>
        <w:t>Data Item Attributes</w:t>
      </w:r>
      <w:r>
        <w:rPr>
          <w:noProof/>
        </w:rPr>
        <w:tab/>
      </w:r>
      <w:r w:rsidR="00506088">
        <w:rPr>
          <w:noProof/>
        </w:rPr>
        <w:fldChar w:fldCharType="begin"/>
      </w:r>
      <w:r>
        <w:rPr>
          <w:noProof/>
        </w:rPr>
        <w:instrText xml:space="preserve"> PAGEREF _Toc259192140 \h </w:instrText>
      </w:r>
      <w:r w:rsidR="00506088">
        <w:rPr>
          <w:noProof/>
        </w:rPr>
      </w:r>
      <w:r w:rsidR="00506088">
        <w:rPr>
          <w:noProof/>
        </w:rPr>
        <w:fldChar w:fldCharType="separate"/>
      </w:r>
      <w:r>
        <w:rPr>
          <w:noProof/>
        </w:rPr>
        <w:t>17</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4.1.2</w:t>
      </w:r>
      <w:r>
        <w:rPr>
          <w:rFonts w:asciiTheme="minorHAnsi" w:eastAsiaTheme="minorEastAsia" w:hAnsiTheme="minorHAnsi" w:cstheme="minorBidi"/>
          <w:i w:val="0"/>
          <w:noProof/>
          <w:color w:val="auto"/>
          <w:sz w:val="22"/>
          <w:szCs w:val="22"/>
        </w:rPr>
        <w:tab/>
      </w:r>
      <w:r>
        <w:rPr>
          <w:noProof/>
        </w:rPr>
        <w:t>Data Item Elements</w:t>
      </w:r>
      <w:r>
        <w:rPr>
          <w:noProof/>
        </w:rPr>
        <w:tab/>
      </w:r>
      <w:r w:rsidR="00506088">
        <w:rPr>
          <w:noProof/>
        </w:rPr>
        <w:fldChar w:fldCharType="begin"/>
      </w:r>
      <w:r>
        <w:rPr>
          <w:noProof/>
        </w:rPr>
        <w:instrText xml:space="preserve"> PAGEREF _Toc259192141 \h </w:instrText>
      </w:r>
      <w:r w:rsidR="00506088">
        <w:rPr>
          <w:noProof/>
        </w:rPr>
      </w:r>
      <w:r w:rsidR="00506088">
        <w:rPr>
          <w:noProof/>
        </w:rPr>
        <w:fldChar w:fldCharType="separate"/>
      </w:r>
      <w:r>
        <w:rPr>
          <w:noProof/>
        </w:rPr>
        <w:t>18</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4.1.2.1</w:t>
      </w:r>
      <w:r>
        <w:rPr>
          <w:rFonts w:asciiTheme="minorHAnsi" w:eastAsiaTheme="minorEastAsia" w:hAnsiTheme="minorHAnsi" w:cstheme="minorBidi"/>
          <w:noProof/>
          <w:color w:val="auto"/>
          <w:sz w:val="22"/>
          <w:szCs w:val="22"/>
        </w:rPr>
        <w:tab/>
      </w:r>
      <w:r>
        <w:rPr>
          <w:noProof/>
        </w:rPr>
        <w:t>Constraints Elements</w:t>
      </w:r>
      <w:r>
        <w:rPr>
          <w:noProof/>
        </w:rPr>
        <w:tab/>
      </w:r>
      <w:r w:rsidR="00506088">
        <w:rPr>
          <w:noProof/>
        </w:rPr>
        <w:fldChar w:fldCharType="begin"/>
      </w:r>
      <w:r>
        <w:rPr>
          <w:noProof/>
        </w:rPr>
        <w:instrText xml:space="preserve"> PAGEREF _Toc259192142 \h </w:instrText>
      </w:r>
      <w:r w:rsidR="00506088">
        <w:rPr>
          <w:noProof/>
        </w:rPr>
      </w:r>
      <w:r w:rsidR="00506088">
        <w:rPr>
          <w:noProof/>
        </w:rPr>
        <w:fldChar w:fldCharType="separate"/>
      </w:r>
      <w:r>
        <w:rPr>
          <w:noProof/>
        </w:rPr>
        <w:t>18</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4.1.3</w:t>
      </w:r>
      <w:r>
        <w:rPr>
          <w:rFonts w:asciiTheme="minorHAnsi" w:eastAsiaTheme="minorEastAsia" w:hAnsiTheme="minorHAnsi" w:cstheme="minorBidi"/>
          <w:i w:val="0"/>
          <w:noProof/>
          <w:color w:val="auto"/>
          <w:sz w:val="22"/>
          <w:szCs w:val="22"/>
        </w:rPr>
        <w:tab/>
      </w:r>
      <w:r>
        <w:rPr>
          <w:noProof/>
        </w:rPr>
        <w:t xml:space="preserve">Data Item attribute: </w:t>
      </w:r>
      <w:r w:rsidRPr="003B085F">
        <w:rPr>
          <w:rFonts w:ascii="Courier New" w:hAnsi="Courier New"/>
          <w:noProof/>
        </w:rPr>
        <w:t>category</w:t>
      </w:r>
      <w:r>
        <w:rPr>
          <w:noProof/>
        </w:rPr>
        <w:tab/>
      </w:r>
      <w:r w:rsidR="00506088">
        <w:rPr>
          <w:noProof/>
        </w:rPr>
        <w:fldChar w:fldCharType="begin"/>
      </w:r>
      <w:r>
        <w:rPr>
          <w:noProof/>
        </w:rPr>
        <w:instrText xml:space="preserve"> PAGEREF _Toc259192143 \h </w:instrText>
      </w:r>
      <w:r w:rsidR="00506088">
        <w:rPr>
          <w:noProof/>
        </w:rPr>
      </w:r>
      <w:r w:rsidR="00506088">
        <w:rPr>
          <w:noProof/>
        </w:rPr>
        <w:fldChar w:fldCharType="separate"/>
      </w:r>
      <w:r>
        <w:rPr>
          <w:noProof/>
        </w:rPr>
        <w:t>19</w:t>
      </w:r>
      <w:r w:rsidR="00506088">
        <w:rPr>
          <w:noProof/>
        </w:rPr>
        <w:fldChar w:fldCharType="end"/>
      </w:r>
    </w:p>
    <w:p w:rsidR="004F7346" w:rsidRDefault="004F7346">
      <w:pPr>
        <w:pStyle w:val="TOC3"/>
        <w:tabs>
          <w:tab w:val="left" w:pos="1400"/>
          <w:tab w:val="right" w:leader="dot" w:pos="9350"/>
        </w:tabs>
        <w:rPr>
          <w:rFonts w:asciiTheme="minorHAnsi" w:eastAsiaTheme="minorEastAsia" w:hAnsiTheme="minorHAnsi" w:cstheme="minorBidi"/>
          <w:i w:val="0"/>
          <w:noProof/>
          <w:color w:val="auto"/>
          <w:sz w:val="22"/>
          <w:szCs w:val="22"/>
        </w:rPr>
      </w:pPr>
      <w:r w:rsidRPr="003B085F">
        <w:rPr>
          <w:rFonts w:ascii="Courier New" w:hAnsi="Courier New"/>
          <w:noProof/>
        </w:rPr>
        <w:t>4.1.4</w:t>
      </w:r>
      <w:r>
        <w:rPr>
          <w:rFonts w:asciiTheme="minorHAnsi" w:eastAsiaTheme="minorEastAsia" w:hAnsiTheme="minorHAnsi" w:cstheme="minorBidi"/>
          <w:i w:val="0"/>
          <w:noProof/>
          <w:color w:val="auto"/>
          <w:sz w:val="22"/>
          <w:szCs w:val="22"/>
        </w:rPr>
        <w:tab/>
      </w:r>
      <w:r>
        <w:rPr>
          <w:noProof/>
        </w:rPr>
        <w:t xml:space="preserve">Data Item attribute: </w:t>
      </w:r>
      <w:r w:rsidRPr="003B085F">
        <w:rPr>
          <w:rFonts w:ascii="Courier New" w:hAnsi="Courier New"/>
          <w:noProof/>
        </w:rPr>
        <w:t>coordinateSystem</w:t>
      </w:r>
      <w:r>
        <w:rPr>
          <w:noProof/>
        </w:rPr>
        <w:tab/>
      </w:r>
      <w:r w:rsidR="00506088">
        <w:rPr>
          <w:noProof/>
        </w:rPr>
        <w:fldChar w:fldCharType="begin"/>
      </w:r>
      <w:r>
        <w:rPr>
          <w:noProof/>
        </w:rPr>
        <w:instrText xml:space="preserve"> PAGEREF _Toc259192144 \h </w:instrText>
      </w:r>
      <w:r w:rsidR="00506088">
        <w:rPr>
          <w:noProof/>
        </w:rPr>
      </w:r>
      <w:r w:rsidR="00506088">
        <w:rPr>
          <w:noProof/>
        </w:rPr>
        <w:fldChar w:fldCharType="separate"/>
      </w:r>
      <w:r>
        <w:rPr>
          <w:noProof/>
        </w:rPr>
        <w:t>19</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4.1.5</w:t>
      </w:r>
      <w:r>
        <w:rPr>
          <w:rFonts w:asciiTheme="minorHAnsi" w:eastAsiaTheme="minorEastAsia" w:hAnsiTheme="minorHAnsi" w:cstheme="minorBidi"/>
          <w:i w:val="0"/>
          <w:noProof/>
          <w:color w:val="auto"/>
          <w:sz w:val="22"/>
          <w:szCs w:val="22"/>
        </w:rPr>
        <w:tab/>
      </w:r>
      <w:r>
        <w:rPr>
          <w:noProof/>
        </w:rPr>
        <w:t xml:space="preserve">Data Item attribute: </w:t>
      </w:r>
      <w:r w:rsidRPr="003B085F">
        <w:rPr>
          <w:rFonts w:ascii="Courier New" w:hAnsi="Courier New"/>
          <w:noProof/>
        </w:rPr>
        <w:t>units</w:t>
      </w:r>
      <w:r>
        <w:rPr>
          <w:noProof/>
        </w:rPr>
        <w:tab/>
      </w:r>
      <w:r w:rsidR="00506088">
        <w:rPr>
          <w:noProof/>
        </w:rPr>
        <w:fldChar w:fldCharType="begin"/>
      </w:r>
      <w:r>
        <w:rPr>
          <w:noProof/>
        </w:rPr>
        <w:instrText xml:space="preserve"> PAGEREF _Toc259192145 \h </w:instrText>
      </w:r>
      <w:r w:rsidR="00506088">
        <w:rPr>
          <w:noProof/>
        </w:rPr>
      </w:r>
      <w:r w:rsidR="00506088">
        <w:rPr>
          <w:noProof/>
        </w:rPr>
        <w:fldChar w:fldCharType="separate"/>
      </w:r>
      <w:r>
        <w:rPr>
          <w:noProof/>
        </w:rPr>
        <w:t>20</w:t>
      </w:r>
      <w:r w:rsidR="00506088">
        <w:rPr>
          <w:noProof/>
        </w:rPr>
        <w:fldChar w:fldCharType="end"/>
      </w:r>
    </w:p>
    <w:p w:rsidR="004F7346" w:rsidRDefault="004F7346">
      <w:pPr>
        <w:pStyle w:val="TOC3"/>
        <w:tabs>
          <w:tab w:val="left" w:pos="1400"/>
          <w:tab w:val="right" w:leader="dot" w:pos="9350"/>
        </w:tabs>
        <w:rPr>
          <w:rFonts w:asciiTheme="minorHAnsi" w:eastAsiaTheme="minorEastAsia" w:hAnsiTheme="minorHAnsi" w:cstheme="minorBidi"/>
          <w:i w:val="0"/>
          <w:noProof/>
          <w:color w:val="auto"/>
          <w:sz w:val="22"/>
          <w:szCs w:val="22"/>
        </w:rPr>
      </w:pPr>
      <w:r w:rsidRPr="003B085F">
        <w:rPr>
          <w:rFonts w:ascii="Courier New" w:hAnsi="Courier New"/>
          <w:noProof/>
        </w:rPr>
        <w:t>4.1.6</w:t>
      </w:r>
      <w:r>
        <w:rPr>
          <w:rFonts w:asciiTheme="minorHAnsi" w:eastAsiaTheme="minorEastAsia" w:hAnsiTheme="minorHAnsi" w:cstheme="minorBidi"/>
          <w:i w:val="0"/>
          <w:noProof/>
          <w:color w:val="auto"/>
          <w:sz w:val="22"/>
          <w:szCs w:val="22"/>
        </w:rPr>
        <w:tab/>
      </w:r>
      <w:r>
        <w:rPr>
          <w:noProof/>
        </w:rPr>
        <w:t xml:space="preserve">Data Item attribute: </w:t>
      </w:r>
      <w:r w:rsidRPr="003B085F">
        <w:rPr>
          <w:rFonts w:ascii="Courier New" w:hAnsi="Courier New"/>
          <w:noProof/>
        </w:rPr>
        <w:t>nativeUnits</w:t>
      </w:r>
      <w:r>
        <w:rPr>
          <w:noProof/>
        </w:rPr>
        <w:tab/>
      </w:r>
      <w:r w:rsidR="00506088">
        <w:rPr>
          <w:noProof/>
        </w:rPr>
        <w:fldChar w:fldCharType="begin"/>
      </w:r>
      <w:r>
        <w:rPr>
          <w:noProof/>
        </w:rPr>
        <w:instrText xml:space="preserve"> PAGEREF _Toc259192146 \h </w:instrText>
      </w:r>
      <w:r w:rsidR="00506088">
        <w:rPr>
          <w:noProof/>
        </w:rPr>
      </w:r>
      <w:r w:rsidR="00506088">
        <w:rPr>
          <w:noProof/>
        </w:rPr>
        <w:fldChar w:fldCharType="separate"/>
      </w:r>
      <w:r>
        <w:rPr>
          <w:noProof/>
        </w:rPr>
        <w:t>21</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4.2</w:t>
      </w:r>
      <w:r>
        <w:rPr>
          <w:rFonts w:asciiTheme="minorHAnsi" w:eastAsiaTheme="minorEastAsia" w:hAnsiTheme="minorHAnsi" w:cstheme="minorBidi"/>
          <w:noProof/>
          <w:color w:val="auto"/>
          <w:sz w:val="22"/>
          <w:szCs w:val="22"/>
        </w:rPr>
        <w:tab/>
      </w:r>
      <w:r>
        <w:rPr>
          <w:noProof/>
        </w:rPr>
        <w:t>Types and Subtypes of Data Items</w:t>
      </w:r>
      <w:r>
        <w:rPr>
          <w:noProof/>
        </w:rPr>
        <w:tab/>
      </w:r>
      <w:r w:rsidR="00506088">
        <w:rPr>
          <w:noProof/>
        </w:rPr>
        <w:fldChar w:fldCharType="begin"/>
      </w:r>
      <w:r>
        <w:rPr>
          <w:noProof/>
        </w:rPr>
        <w:instrText xml:space="preserve"> PAGEREF _Toc259192147 \h </w:instrText>
      </w:r>
      <w:r w:rsidR="00506088">
        <w:rPr>
          <w:noProof/>
        </w:rPr>
      </w:r>
      <w:r w:rsidR="00506088">
        <w:rPr>
          <w:noProof/>
        </w:rPr>
        <w:fldChar w:fldCharType="separate"/>
      </w:r>
      <w:r>
        <w:rPr>
          <w:noProof/>
        </w:rPr>
        <w:t>22</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4.2.1</w:t>
      </w:r>
      <w:r>
        <w:rPr>
          <w:rFonts w:asciiTheme="minorHAnsi" w:eastAsiaTheme="minorEastAsia" w:hAnsiTheme="minorHAnsi" w:cstheme="minorBidi"/>
          <w:i w:val="0"/>
          <w:noProof/>
          <w:color w:val="auto"/>
          <w:sz w:val="22"/>
          <w:szCs w:val="22"/>
        </w:rPr>
        <w:tab/>
      </w:r>
      <w:r>
        <w:rPr>
          <w:noProof/>
        </w:rPr>
        <w:t xml:space="preserve">Data Item Types for </w:t>
      </w:r>
      <w:r w:rsidRPr="003B085F">
        <w:rPr>
          <w:rFonts w:ascii="Courier" w:hAnsi="Courier"/>
          <w:noProof/>
        </w:rPr>
        <w:t>SAMPLE</w:t>
      </w:r>
      <w:r>
        <w:rPr>
          <w:noProof/>
        </w:rPr>
        <w:t xml:space="preserve"> Category</w:t>
      </w:r>
      <w:r>
        <w:rPr>
          <w:noProof/>
        </w:rPr>
        <w:tab/>
      </w:r>
      <w:r w:rsidR="00506088">
        <w:rPr>
          <w:noProof/>
        </w:rPr>
        <w:fldChar w:fldCharType="begin"/>
      </w:r>
      <w:r>
        <w:rPr>
          <w:noProof/>
        </w:rPr>
        <w:instrText xml:space="preserve"> PAGEREF _Toc259192148 \h </w:instrText>
      </w:r>
      <w:r w:rsidR="00506088">
        <w:rPr>
          <w:noProof/>
        </w:rPr>
      </w:r>
      <w:r w:rsidR="00506088">
        <w:rPr>
          <w:noProof/>
        </w:rPr>
        <w:fldChar w:fldCharType="separate"/>
      </w:r>
      <w:r>
        <w:rPr>
          <w:noProof/>
        </w:rPr>
        <w:t>24</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4.2.2</w:t>
      </w:r>
      <w:r>
        <w:rPr>
          <w:rFonts w:asciiTheme="minorHAnsi" w:eastAsiaTheme="minorEastAsia" w:hAnsiTheme="minorHAnsi" w:cstheme="minorBidi"/>
          <w:i w:val="0"/>
          <w:noProof/>
          <w:color w:val="auto"/>
          <w:sz w:val="22"/>
          <w:szCs w:val="22"/>
        </w:rPr>
        <w:tab/>
      </w:r>
      <w:r>
        <w:rPr>
          <w:noProof/>
        </w:rPr>
        <w:t xml:space="preserve">Data Item Types for </w:t>
      </w:r>
      <w:r w:rsidRPr="003B085F">
        <w:rPr>
          <w:rFonts w:ascii="Courier" w:hAnsi="Courier"/>
          <w:noProof/>
        </w:rPr>
        <w:t>EVENT</w:t>
      </w:r>
      <w:r>
        <w:rPr>
          <w:noProof/>
        </w:rPr>
        <w:t xml:space="preserve"> Category</w:t>
      </w:r>
      <w:r>
        <w:rPr>
          <w:noProof/>
        </w:rPr>
        <w:tab/>
      </w:r>
      <w:r w:rsidR="00506088">
        <w:rPr>
          <w:noProof/>
        </w:rPr>
        <w:fldChar w:fldCharType="begin"/>
      </w:r>
      <w:r>
        <w:rPr>
          <w:noProof/>
        </w:rPr>
        <w:instrText xml:space="preserve"> PAGEREF _Toc259192149 \h </w:instrText>
      </w:r>
      <w:r w:rsidR="00506088">
        <w:rPr>
          <w:noProof/>
        </w:rPr>
      </w:r>
      <w:r w:rsidR="00506088">
        <w:rPr>
          <w:noProof/>
        </w:rPr>
        <w:fldChar w:fldCharType="separate"/>
      </w:r>
      <w:r>
        <w:rPr>
          <w:noProof/>
        </w:rPr>
        <w:t>26</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4.2.3</w:t>
      </w:r>
      <w:r>
        <w:rPr>
          <w:rFonts w:asciiTheme="minorHAnsi" w:eastAsiaTheme="minorEastAsia" w:hAnsiTheme="minorHAnsi" w:cstheme="minorBidi"/>
          <w:i w:val="0"/>
          <w:noProof/>
          <w:color w:val="auto"/>
          <w:sz w:val="22"/>
          <w:szCs w:val="22"/>
        </w:rPr>
        <w:tab/>
      </w:r>
      <w:r>
        <w:rPr>
          <w:noProof/>
        </w:rPr>
        <w:t xml:space="preserve">Data Item Types for </w:t>
      </w:r>
      <w:r w:rsidRPr="003B085F">
        <w:rPr>
          <w:rFonts w:ascii="Courier New" w:hAnsi="Courier New" w:cs="Courier New"/>
          <w:noProof/>
        </w:rPr>
        <w:t>CONDITION</w:t>
      </w:r>
      <w:r>
        <w:rPr>
          <w:noProof/>
        </w:rPr>
        <w:t xml:space="preserve"> Category</w:t>
      </w:r>
      <w:r>
        <w:rPr>
          <w:noProof/>
        </w:rPr>
        <w:tab/>
      </w:r>
      <w:r w:rsidR="00506088">
        <w:rPr>
          <w:noProof/>
        </w:rPr>
        <w:fldChar w:fldCharType="begin"/>
      </w:r>
      <w:r>
        <w:rPr>
          <w:noProof/>
        </w:rPr>
        <w:instrText xml:space="preserve"> PAGEREF _Toc259192150 \h </w:instrText>
      </w:r>
      <w:r w:rsidR="00506088">
        <w:rPr>
          <w:noProof/>
        </w:rPr>
      </w:r>
      <w:r w:rsidR="00506088">
        <w:rPr>
          <w:noProof/>
        </w:rPr>
        <w:fldChar w:fldCharType="separate"/>
      </w:r>
      <w:r>
        <w:rPr>
          <w:noProof/>
        </w:rPr>
        <w:t>27</w:t>
      </w:r>
      <w:r w:rsidR="00506088">
        <w:rPr>
          <w:noProof/>
        </w:rPr>
        <w:fldChar w:fldCharType="end"/>
      </w:r>
    </w:p>
    <w:p w:rsidR="004F7346" w:rsidRDefault="004F7346">
      <w:pPr>
        <w:pStyle w:val="TOC1"/>
        <w:tabs>
          <w:tab w:val="left" w:pos="400"/>
          <w:tab w:val="right" w:leader="dot" w:pos="9350"/>
        </w:tabs>
        <w:rPr>
          <w:rFonts w:asciiTheme="minorHAnsi" w:eastAsiaTheme="minorEastAsia" w:hAnsiTheme="minorHAnsi" w:cstheme="minorBidi"/>
          <w:b w:val="0"/>
          <w:noProof/>
          <w:color w:val="auto"/>
          <w:sz w:val="22"/>
          <w:szCs w:val="22"/>
        </w:rPr>
      </w:pPr>
      <w:r>
        <w:rPr>
          <w:noProof/>
        </w:rPr>
        <w:t>5</w:t>
      </w:r>
      <w:r>
        <w:rPr>
          <w:rFonts w:asciiTheme="minorHAnsi" w:eastAsiaTheme="minorEastAsia" w:hAnsiTheme="minorHAnsi" w:cstheme="minorBidi"/>
          <w:b w:val="0"/>
          <w:noProof/>
          <w:color w:val="auto"/>
          <w:sz w:val="22"/>
          <w:szCs w:val="22"/>
        </w:rPr>
        <w:tab/>
      </w:r>
      <w:r>
        <w:rPr>
          <w:noProof/>
        </w:rPr>
        <w:t>Component and Data Item Relationships</w:t>
      </w:r>
      <w:r>
        <w:rPr>
          <w:noProof/>
        </w:rPr>
        <w:tab/>
      </w:r>
      <w:r w:rsidR="00506088">
        <w:rPr>
          <w:noProof/>
        </w:rPr>
        <w:fldChar w:fldCharType="begin"/>
      </w:r>
      <w:r>
        <w:rPr>
          <w:noProof/>
        </w:rPr>
        <w:instrText xml:space="preserve"> PAGEREF _Toc259192151 \h </w:instrText>
      </w:r>
      <w:r w:rsidR="00506088">
        <w:rPr>
          <w:noProof/>
        </w:rPr>
      </w:r>
      <w:r w:rsidR="00506088">
        <w:rPr>
          <w:noProof/>
        </w:rPr>
        <w:fldChar w:fldCharType="separate"/>
      </w:r>
      <w:r>
        <w:rPr>
          <w:noProof/>
        </w:rPr>
        <w:t>28</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lastRenderedPageBreak/>
        <w:t>5.1</w:t>
      </w:r>
      <w:r>
        <w:rPr>
          <w:rFonts w:asciiTheme="minorHAnsi" w:eastAsiaTheme="minorEastAsia" w:hAnsiTheme="minorHAnsi" w:cstheme="minorBidi"/>
          <w:noProof/>
          <w:color w:val="auto"/>
          <w:sz w:val="22"/>
          <w:szCs w:val="22"/>
        </w:rPr>
        <w:tab/>
      </w:r>
      <w:r>
        <w:rPr>
          <w:noProof/>
        </w:rPr>
        <w:t>Overview</w:t>
      </w:r>
      <w:r>
        <w:rPr>
          <w:noProof/>
        </w:rPr>
        <w:tab/>
      </w:r>
      <w:r w:rsidR="00506088">
        <w:rPr>
          <w:noProof/>
        </w:rPr>
        <w:fldChar w:fldCharType="begin"/>
      </w:r>
      <w:r>
        <w:rPr>
          <w:noProof/>
        </w:rPr>
        <w:instrText xml:space="preserve"> PAGEREF _Toc259192152 \h </w:instrText>
      </w:r>
      <w:r w:rsidR="00506088">
        <w:rPr>
          <w:noProof/>
        </w:rPr>
      </w:r>
      <w:r w:rsidR="00506088">
        <w:rPr>
          <w:noProof/>
        </w:rPr>
        <w:fldChar w:fldCharType="separate"/>
      </w:r>
      <w:r>
        <w:rPr>
          <w:noProof/>
        </w:rPr>
        <w:t>28</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5.2</w:t>
      </w:r>
      <w:r>
        <w:rPr>
          <w:rFonts w:asciiTheme="minorHAnsi" w:eastAsiaTheme="minorEastAsia" w:hAnsiTheme="minorHAnsi" w:cstheme="minorBidi"/>
          <w:noProof/>
          <w:color w:val="auto"/>
          <w:sz w:val="22"/>
          <w:szCs w:val="22"/>
        </w:rPr>
        <w:tab/>
      </w:r>
      <w:r w:rsidRPr="003B085F">
        <w:rPr>
          <w:rFonts w:ascii="Courier New" w:hAnsi="Courier New" w:cs="Courier New"/>
          <w:noProof/>
        </w:rPr>
        <w:t>Device</w:t>
      </w:r>
      <w:r>
        <w:rPr>
          <w:noProof/>
        </w:rPr>
        <w:tab/>
      </w:r>
      <w:r w:rsidR="00506088">
        <w:rPr>
          <w:noProof/>
        </w:rPr>
        <w:fldChar w:fldCharType="begin"/>
      </w:r>
      <w:r>
        <w:rPr>
          <w:noProof/>
        </w:rPr>
        <w:instrText xml:space="preserve"> PAGEREF _Toc259192153 \h </w:instrText>
      </w:r>
      <w:r w:rsidR="00506088">
        <w:rPr>
          <w:noProof/>
        </w:rPr>
      </w:r>
      <w:r w:rsidR="00506088">
        <w:rPr>
          <w:noProof/>
        </w:rPr>
        <w:fldChar w:fldCharType="separate"/>
      </w:r>
      <w:r>
        <w:rPr>
          <w:noProof/>
        </w:rPr>
        <w:t>28</w:t>
      </w:r>
      <w:r w:rsidR="00506088">
        <w:rPr>
          <w:noProof/>
        </w:rPr>
        <w:fldChar w:fldCharType="end"/>
      </w:r>
    </w:p>
    <w:p w:rsidR="004F7346" w:rsidRDefault="004F7346">
      <w:pPr>
        <w:pStyle w:val="TOC3"/>
        <w:tabs>
          <w:tab w:val="left" w:pos="1400"/>
          <w:tab w:val="right" w:leader="dot" w:pos="9350"/>
        </w:tabs>
        <w:rPr>
          <w:rFonts w:asciiTheme="minorHAnsi" w:eastAsiaTheme="minorEastAsia" w:hAnsiTheme="minorHAnsi" w:cstheme="minorBidi"/>
          <w:i w:val="0"/>
          <w:noProof/>
          <w:color w:val="auto"/>
          <w:sz w:val="22"/>
          <w:szCs w:val="22"/>
        </w:rPr>
      </w:pPr>
      <w:r w:rsidRPr="003B085F">
        <w:rPr>
          <w:rFonts w:ascii="Courier New" w:hAnsi="Courier New"/>
          <w:noProof/>
        </w:rPr>
        <w:t>5.2.1</w:t>
      </w:r>
      <w:r>
        <w:rPr>
          <w:rFonts w:asciiTheme="minorHAnsi" w:eastAsiaTheme="minorEastAsia" w:hAnsiTheme="minorHAnsi" w:cstheme="minorBidi"/>
          <w:i w:val="0"/>
          <w:noProof/>
          <w:color w:val="auto"/>
          <w:sz w:val="22"/>
          <w:szCs w:val="22"/>
        </w:rPr>
        <w:tab/>
      </w:r>
      <w:r>
        <w:rPr>
          <w:noProof/>
        </w:rPr>
        <w:t>DataItem types</w:t>
      </w:r>
      <w:r>
        <w:rPr>
          <w:noProof/>
        </w:rPr>
        <w:tab/>
      </w:r>
      <w:r w:rsidR="00506088">
        <w:rPr>
          <w:noProof/>
        </w:rPr>
        <w:fldChar w:fldCharType="begin"/>
      </w:r>
      <w:r>
        <w:rPr>
          <w:noProof/>
        </w:rPr>
        <w:instrText xml:space="preserve"> PAGEREF _Toc259192154 \h </w:instrText>
      </w:r>
      <w:r w:rsidR="00506088">
        <w:rPr>
          <w:noProof/>
        </w:rPr>
      </w:r>
      <w:r w:rsidR="00506088">
        <w:rPr>
          <w:noProof/>
        </w:rPr>
        <w:fldChar w:fldCharType="separate"/>
      </w:r>
      <w:r>
        <w:rPr>
          <w:noProof/>
        </w:rPr>
        <w:t>28</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5.2.2</w:t>
      </w:r>
      <w:r>
        <w:rPr>
          <w:rFonts w:asciiTheme="minorHAnsi" w:eastAsiaTheme="minorEastAsia" w:hAnsiTheme="minorHAnsi" w:cstheme="minorBidi"/>
          <w:i w:val="0"/>
          <w:noProof/>
          <w:color w:val="auto"/>
          <w:sz w:val="22"/>
          <w:szCs w:val="22"/>
        </w:rPr>
        <w:tab/>
      </w:r>
      <w:r>
        <w:rPr>
          <w:noProof/>
        </w:rPr>
        <w:t>Sub-components of Device</w:t>
      </w:r>
      <w:r>
        <w:rPr>
          <w:noProof/>
        </w:rPr>
        <w:tab/>
      </w:r>
      <w:r w:rsidR="00506088">
        <w:rPr>
          <w:noProof/>
        </w:rPr>
        <w:fldChar w:fldCharType="begin"/>
      </w:r>
      <w:r>
        <w:rPr>
          <w:noProof/>
        </w:rPr>
        <w:instrText xml:space="preserve"> PAGEREF _Toc259192155 \h </w:instrText>
      </w:r>
      <w:r w:rsidR="00506088">
        <w:rPr>
          <w:noProof/>
        </w:rPr>
      </w:r>
      <w:r w:rsidR="00506088">
        <w:rPr>
          <w:noProof/>
        </w:rPr>
        <w:fldChar w:fldCharType="separate"/>
      </w:r>
      <w:r>
        <w:rPr>
          <w:noProof/>
        </w:rPr>
        <w:t>28</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5.3</w:t>
      </w:r>
      <w:r>
        <w:rPr>
          <w:rFonts w:asciiTheme="minorHAnsi" w:eastAsiaTheme="minorEastAsia" w:hAnsiTheme="minorHAnsi" w:cstheme="minorBidi"/>
          <w:noProof/>
          <w:color w:val="auto"/>
          <w:sz w:val="22"/>
          <w:szCs w:val="22"/>
        </w:rPr>
        <w:tab/>
      </w:r>
      <w:r>
        <w:rPr>
          <w:noProof/>
        </w:rPr>
        <w:t>Common Components and Data Items</w:t>
      </w:r>
      <w:r>
        <w:rPr>
          <w:noProof/>
        </w:rPr>
        <w:tab/>
      </w:r>
      <w:r w:rsidR="00506088">
        <w:rPr>
          <w:noProof/>
        </w:rPr>
        <w:fldChar w:fldCharType="begin"/>
      </w:r>
      <w:r>
        <w:rPr>
          <w:noProof/>
        </w:rPr>
        <w:instrText xml:space="preserve"> PAGEREF _Toc259192156 \h </w:instrText>
      </w:r>
      <w:r w:rsidR="00506088">
        <w:rPr>
          <w:noProof/>
        </w:rPr>
      </w:r>
      <w:r w:rsidR="00506088">
        <w:rPr>
          <w:noProof/>
        </w:rPr>
        <w:fldChar w:fldCharType="separate"/>
      </w:r>
      <w:r>
        <w:rPr>
          <w:noProof/>
        </w:rPr>
        <w:t>28</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Axes</w:t>
      </w:r>
      <w:r>
        <w:rPr>
          <w:noProof/>
        </w:rPr>
        <w:tab/>
      </w:r>
      <w:r w:rsidR="00506088">
        <w:rPr>
          <w:noProof/>
        </w:rPr>
        <w:fldChar w:fldCharType="begin"/>
      </w:r>
      <w:r>
        <w:rPr>
          <w:noProof/>
        </w:rPr>
        <w:instrText xml:space="preserve"> PAGEREF _Toc259192157 \h </w:instrText>
      </w:r>
      <w:r w:rsidR="00506088">
        <w:rPr>
          <w:noProof/>
        </w:rPr>
      </w:r>
      <w:r w:rsidR="00506088">
        <w:rPr>
          <w:noProof/>
        </w:rPr>
        <w:fldChar w:fldCharType="separate"/>
      </w:r>
      <w:r>
        <w:rPr>
          <w:noProof/>
        </w:rPr>
        <w:t>28</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5.3.1.1</w:t>
      </w:r>
      <w:r>
        <w:rPr>
          <w:rFonts w:asciiTheme="minorHAnsi" w:eastAsiaTheme="minorEastAsia" w:hAnsiTheme="minorHAnsi" w:cstheme="minorBidi"/>
          <w:noProof/>
          <w:color w:val="auto"/>
          <w:sz w:val="22"/>
          <w:szCs w:val="22"/>
        </w:rPr>
        <w:tab/>
      </w:r>
      <w:r>
        <w:rPr>
          <w:noProof/>
        </w:rPr>
        <w:t>DataItem types</w:t>
      </w:r>
      <w:r>
        <w:rPr>
          <w:noProof/>
        </w:rPr>
        <w:tab/>
      </w:r>
      <w:r w:rsidR="00506088">
        <w:rPr>
          <w:noProof/>
        </w:rPr>
        <w:fldChar w:fldCharType="begin"/>
      </w:r>
      <w:r>
        <w:rPr>
          <w:noProof/>
        </w:rPr>
        <w:instrText xml:space="preserve"> PAGEREF _Toc259192158 \h </w:instrText>
      </w:r>
      <w:r w:rsidR="00506088">
        <w:rPr>
          <w:noProof/>
        </w:rPr>
      </w:r>
      <w:r w:rsidR="00506088">
        <w:rPr>
          <w:noProof/>
        </w:rPr>
        <w:fldChar w:fldCharType="separate"/>
      </w:r>
      <w:r>
        <w:rPr>
          <w:noProof/>
        </w:rPr>
        <w:t>28</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5.3.1.2</w:t>
      </w:r>
      <w:r>
        <w:rPr>
          <w:rFonts w:asciiTheme="minorHAnsi" w:eastAsiaTheme="minorEastAsia" w:hAnsiTheme="minorHAnsi" w:cstheme="minorBidi"/>
          <w:noProof/>
          <w:color w:val="auto"/>
          <w:sz w:val="22"/>
          <w:szCs w:val="22"/>
        </w:rPr>
        <w:tab/>
      </w:r>
      <w:r>
        <w:rPr>
          <w:noProof/>
        </w:rPr>
        <w:t>Sub-components of Axes</w:t>
      </w:r>
      <w:r>
        <w:rPr>
          <w:noProof/>
        </w:rPr>
        <w:tab/>
      </w:r>
      <w:r w:rsidR="00506088">
        <w:rPr>
          <w:noProof/>
        </w:rPr>
        <w:fldChar w:fldCharType="begin"/>
      </w:r>
      <w:r>
        <w:rPr>
          <w:noProof/>
        </w:rPr>
        <w:instrText xml:space="preserve"> PAGEREF _Toc259192159 \h </w:instrText>
      </w:r>
      <w:r w:rsidR="00506088">
        <w:rPr>
          <w:noProof/>
        </w:rPr>
      </w:r>
      <w:r w:rsidR="00506088">
        <w:rPr>
          <w:noProof/>
        </w:rPr>
        <w:fldChar w:fldCharType="separate"/>
      </w:r>
      <w:r>
        <w:rPr>
          <w:noProof/>
        </w:rPr>
        <w:t>29</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5.3.2</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Linear</w:t>
      </w:r>
      <w:r>
        <w:rPr>
          <w:noProof/>
        </w:rPr>
        <w:tab/>
      </w:r>
      <w:r w:rsidR="00506088">
        <w:rPr>
          <w:noProof/>
        </w:rPr>
        <w:fldChar w:fldCharType="begin"/>
      </w:r>
      <w:r>
        <w:rPr>
          <w:noProof/>
        </w:rPr>
        <w:instrText xml:space="preserve"> PAGEREF _Toc259192160 \h </w:instrText>
      </w:r>
      <w:r w:rsidR="00506088">
        <w:rPr>
          <w:noProof/>
        </w:rPr>
      </w:r>
      <w:r w:rsidR="00506088">
        <w:rPr>
          <w:noProof/>
        </w:rPr>
        <w:fldChar w:fldCharType="separate"/>
      </w:r>
      <w:r>
        <w:rPr>
          <w:noProof/>
        </w:rPr>
        <w:t>29</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5.3.2.1</w:t>
      </w:r>
      <w:r>
        <w:rPr>
          <w:rFonts w:asciiTheme="minorHAnsi" w:eastAsiaTheme="minorEastAsia" w:hAnsiTheme="minorHAnsi" w:cstheme="minorBidi"/>
          <w:noProof/>
          <w:color w:val="auto"/>
          <w:sz w:val="22"/>
          <w:szCs w:val="22"/>
        </w:rPr>
        <w:tab/>
      </w:r>
      <w:r>
        <w:rPr>
          <w:noProof/>
        </w:rPr>
        <w:t>DataItem types</w:t>
      </w:r>
      <w:r>
        <w:rPr>
          <w:noProof/>
        </w:rPr>
        <w:tab/>
      </w:r>
      <w:r w:rsidR="00506088">
        <w:rPr>
          <w:noProof/>
        </w:rPr>
        <w:fldChar w:fldCharType="begin"/>
      </w:r>
      <w:r>
        <w:rPr>
          <w:noProof/>
        </w:rPr>
        <w:instrText xml:space="preserve"> PAGEREF _Toc259192161 \h </w:instrText>
      </w:r>
      <w:r w:rsidR="00506088">
        <w:rPr>
          <w:noProof/>
        </w:rPr>
      </w:r>
      <w:r w:rsidR="00506088">
        <w:rPr>
          <w:noProof/>
        </w:rPr>
        <w:fldChar w:fldCharType="separate"/>
      </w:r>
      <w:r>
        <w:rPr>
          <w:noProof/>
        </w:rPr>
        <w:t>29</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5.3.2.2</w:t>
      </w:r>
      <w:r>
        <w:rPr>
          <w:rFonts w:asciiTheme="minorHAnsi" w:eastAsiaTheme="minorEastAsia" w:hAnsiTheme="minorHAnsi" w:cstheme="minorBidi"/>
          <w:noProof/>
          <w:color w:val="auto"/>
          <w:sz w:val="22"/>
          <w:szCs w:val="22"/>
        </w:rPr>
        <w:tab/>
      </w:r>
      <w:r>
        <w:rPr>
          <w:noProof/>
        </w:rPr>
        <w:t>Condition types</w:t>
      </w:r>
      <w:r>
        <w:rPr>
          <w:noProof/>
        </w:rPr>
        <w:tab/>
      </w:r>
      <w:r w:rsidR="00506088">
        <w:rPr>
          <w:noProof/>
        </w:rPr>
        <w:fldChar w:fldCharType="begin"/>
      </w:r>
      <w:r>
        <w:rPr>
          <w:noProof/>
        </w:rPr>
        <w:instrText xml:space="preserve"> PAGEREF _Toc259192162 \h </w:instrText>
      </w:r>
      <w:r w:rsidR="00506088">
        <w:rPr>
          <w:noProof/>
        </w:rPr>
      </w:r>
      <w:r w:rsidR="00506088">
        <w:rPr>
          <w:noProof/>
        </w:rPr>
        <w:fldChar w:fldCharType="separate"/>
      </w:r>
      <w:r>
        <w:rPr>
          <w:noProof/>
        </w:rPr>
        <w:t>29</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5.3.3</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Rotary</w:t>
      </w:r>
      <w:r>
        <w:rPr>
          <w:noProof/>
        </w:rPr>
        <w:tab/>
      </w:r>
      <w:r w:rsidR="00506088">
        <w:rPr>
          <w:noProof/>
        </w:rPr>
        <w:fldChar w:fldCharType="begin"/>
      </w:r>
      <w:r>
        <w:rPr>
          <w:noProof/>
        </w:rPr>
        <w:instrText xml:space="preserve"> PAGEREF _Toc259192163 \h </w:instrText>
      </w:r>
      <w:r w:rsidR="00506088">
        <w:rPr>
          <w:noProof/>
        </w:rPr>
      </w:r>
      <w:r w:rsidR="00506088">
        <w:rPr>
          <w:noProof/>
        </w:rPr>
        <w:fldChar w:fldCharType="separate"/>
      </w:r>
      <w:r>
        <w:rPr>
          <w:noProof/>
        </w:rPr>
        <w:t>29</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5.3.3.1</w:t>
      </w:r>
      <w:r>
        <w:rPr>
          <w:rFonts w:asciiTheme="minorHAnsi" w:eastAsiaTheme="minorEastAsia" w:hAnsiTheme="minorHAnsi" w:cstheme="minorBidi"/>
          <w:noProof/>
          <w:color w:val="auto"/>
          <w:sz w:val="22"/>
          <w:szCs w:val="22"/>
        </w:rPr>
        <w:tab/>
      </w:r>
      <w:r>
        <w:rPr>
          <w:noProof/>
        </w:rPr>
        <w:t>DataItem types</w:t>
      </w:r>
      <w:r>
        <w:rPr>
          <w:noProof/>
        </w:rPr>
        <w:tab/>
      </w:r>
      <w:r w:rsidR="00506088">
        <w:rPr>
          <w:noProof/>
        </w:rPr>
        <w:fldChar w:fldCharType="begin"/>
      </w:r>
      <w:r>
        <w:rPr>
          <w:noProof/>
        </w:rPr>
        <w:instrText xml:space="preserve"> PAGEREF _Toc259192164 \h </w:instrText>
      </w:r>
      <w:r w:rsidR="00506088">
        <w:rPr>
          <w:noProof/>
        </w:rPr>
      </w:r>
      <w:r w:rsidR="00506088">
        <w:rPr>
          <w:noProof/>
        </w:rPr>
        <w:fldChar w:fldCharType="separate"/>
      </w:r>
      <w:r>
        <w:rPr>
          <w:noProof/>
        </w:rPr>
        <w:t>29</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5.3.3.2</w:t>
      </w:r>
      <w:r>
        <w:rPr>
          <w:rFonts w:asciiTheme="minorHAnsi" w:eastAsiaTheme="minorEastAsia" w:hAnsiTheme="minorHAnsi" w:cstheme="minorBidi"/>
          <w:noProof/>
          <w:color w:val="auto"/>
          <w:sz w:val="22"/>
          <w:szCs w:val="22"/>
        </w:rPr>
        <w:tab/>
      </w:r>
      <w:r>
        <w:rPr>
          <w:noProof/>
        </w:rPr>
        <w:t>Condition types</w:t>
      </w:r>
      <w:r>
        <w:rPr>
          <w:noProof/>
        </w:rPr>
        <w:tab/>
      </w:r>
      <w:r w:rsidR="00506088">
        <w:rPr>
          <w:noProof/>
        </w:rPr>
        <w:fldChar w:fldCharType="begin"/>
      </w:r>
      <w:r>
        <w:rPr>
          <w:noProof/>
        </w:rPr>
        <w:instrText xml:space="preserve"> PAGEREF _Toc259192165 \h </w:instrText>
      </w:r>
      <w:r w:rsidR="00506088">
        <w:rPr>
          <w:noProof/>
        </w:rPr>
      </w:r>
      <w:r w:rsidR="00506088">
        <w:rPr>
          <w:noProof/>
        </w:rPr>
        <w:fldChar w:fldCharType="separate"/>
      </w:r>
      <w:r>
        <w:rPr>
          <w:noProof/>
        </w:rPr>
        <w:t>29</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5.3.4</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Controller</w:t>
      </w:r>
      <w:r>
        <w:rPr>
          <w:noProof/>
        </w:rPr>
        <w:tab/>
      </w:r>
      <w:r w:rsidR="00506088">
        <w:rPr>
          <w:noProof/>
        </w:rPr>
        <w:fldChar w:fldCharType="begin"/>
      </w:r>
      <w:r>
        <w:rPr>
          <w:noProof/>
        </w:rPr>
        <w:instrText xml:space="preserve"> PAGEREF _Toc259192166 \h </w:instrText>
      </w:r>
      <w:r w:rsidR="00506088">
        <w:rPr>
          <w:noProof/>
        </w:rPr>
      </w:r>
      <w:r w:rsidR="00506088">
        <w:rPr>
          <w:noProof/>
        </w:rPr>
        <w:fldChar w:fldCharType="separate"/>
      </w:r>
      <w:r>
        <w:rPr>
          <w:noProof/>
        </w:rPr>
        <w:t>30</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5.3.4.1</w:t>
      </w:r>
      <w:r>
        <w:rPr>
          <w:rFonts w:asciiTheme="minorHAnsi" w:eastAsiaTheme="minorEastAsia" w:hAnsiTheme="minorHAnsi" w:cstheme="minorBidi"/>
          <w:noProof/>
          <w:color w:val="auto"/>
          <w:sz w:val="22"/>
          <w:szCs w:val="22"/>
        </w:rPr>
        <w:tab/>
      </w:r>
      <w:r>
        <w:rPr>
          <w:noProof/>
        </w:rPr>
        <w:t xml:space="preserve">Sub-components of </w:t>
      </w:r>
      <w:r w:rsidRPr="003B085F">
        <w:rPr>
          <w:rFonts w:ascii="Courier New" w:hAnsi="Courier New"/>
          <w:noProof/>
        </w:rPr>
        <w:t>Controller</w:t>
      </w:r>
      <w:r>
        <w:rPr>
          <w:noProof/>
        </w:rPr>
        <w:tab/>
      </w:r>
      <w:r w:rsidR="00506088">
        <w:rPr>
          <w:noProof/>
        </w:rPr>
        <w:fldChar w:fldCharType="begin"/>
      </w:r>
      <w:r>
        <w:rPr>
          <w:noProof/>
        </w:rPr>
        <w:instrText xml:space="preserve"> PAGEREF _Toc259192167 \h </w:instrText>
      </w:r>
      <w:r w:rsidR="00506088">
        <w:rPr>
          <w:noProof/>
        </w:rPr>
      </w:r>
      <w:r w:rsidR="00506088">
        <w:rPr>
          <w:noProof/>
        </w:rPr>
        <w:fldChar w:fldCharType="separate"/>
      </w:r>
      <w:r>
        <w:rPr>
          <w:noProof/>
        </w:rPr>
        <w:t>30</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5.3.4.2</w:t>
      </w:r>
      <w:r>
        <w:rPr>
          <w:rFonts w:asciiTheme="minorHAnsi" w:eastAsiaTheme="minorEastAsia" w:hAnsiTheme="minorHAnsi" w:cstheme="minorBidi"/>
          <w:noProof/>
          <w:color w:val="auto"/>
          <w:sz w:val="22"/>
          <w:szCs w:val="22"/>
        </w:rPr>
        <w:tab/>
      </w:r>
      <w:r>
        <w:rPr>
          <w:noProof/>
        </w:rPr>
        <w:t>DataItem types</w:t>
      </w:r>
      <w:r>
        <w:rPr>
          <w:noProof/>
        </w:rPr>
        <w:tab/>
      </w:r>
      <w:r w:rsidR="00506088">
        <w:rPr>
          <w:noProof/>
        </w:rPr>
        <w:fldChar w:fldCharType="begin"/>
      </w:r>
      <w:r>
        <w:rPr>
          <w:noProof/>
        </w:rPr>
        <w:instrText xml:space="preserve"> PAGEREF _Toc259192168 \h </w:instrText>
      </w:r>
      <w:r w:rsidR="00506088">
        <w:rPr>
          <w:noProof/>
        </w:rPr>
      </w:r>
      <w:r w:rsidR="00506088">
        <w:rPr>
          <w:noProof/>
        </w:rPr>
        <w:fldChar w:fldCharType="separate"/>
      </w:r>
      <w:r>
        <w:rPr>
          <w:noProof/>
        </w:rPr>
        <w:t>30</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5.3.4.3</w:t>
      </w:r>
      <w:r>
        <w:rPr>
          <w:rFonts w:asciiTheme="minorHAnsi" w:eastAsiaTheme="minorEastAsia" w:hAnsiTheme="minorHAnsi" w:cstheme="minorBidi"/>
          <w:noProof/>
          <w:color w:val="auto"/>
          <w:sz w:val="22"/>
          <w:szCs w:val="22"/>
        </w:rPr>
        <w:tab/>
      </w:r>
      <w:r>
        <w:rPr>
          <w:noProof/>
        </w:rPr>
        <w:t>Condition types</w:t>
      </w:r>
      <w:r>
        <w:rPr>
          <w:noProof/>
        </w:rPr>
        <w:tab/>
      </w:r>
      <w:r w:rsidR="00506088">
        <w:rPr>
          <w:noProof/>
        </w:rPr>
        <w:fldChar w:fldCharType="begin"/>
      </w:r>
      <w:r>
        <w:rPr>
          <w:noProof/>
        </w:rPr>
        <w:instrText xml:space="preserve"> PAGEREF _Toc259192169 \h </w:instrText>
      </w:r>
      <w:r w:rsidR="00506088">
        <w:rPr>
          <w:noProof/>
        </w:rPr>
      </w:r>
      <w:r w:rsidR="00506088">
        <w:rPr>
          <w:noProof/>
        </w:rPr>
        <w:fldChar w:fldCharType="separate"/>
      </w:r>
      <w:r>
        <w:rPr>
          <w:noProof/>
        </w:rPr>
        <w:t>30</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5.3.5</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Path</w:t>
      </w:r>
      <w:r>
        <w:rPr>
          <w:noProof/>
        </w:rPr>
        <w:tab/>
      </w:r>
      <w:r w:rsidR="00506088">
        <w:rPr>
          <w:noProof/>
        </w:rPr>
        <w:fldChar w:fldCharType="begin"/>
      </w:r>
      <w:r>
        <w:rPr>
          <w:noProof/>
        </w:rPr>
        <w:instrText xml:space="preserve"> PAGEREF _Toc259192170 \h </w:instrText>
      </w:r>
      <w:r w:rsidR="00506088">
        <w:rPr>
          <w:noProof/>
        </w:rPr>
      </w:r>
      <w:r w:rsidR="00506088">
        <w:rPr>
          <w:noProof/>
        </w:rPr>
        <w:fldChar w:fldCharType="separate"/>
      </w:r>
      <w:r>
        <w:rPr>
          <w:noProof/>
        </w:rPr>
        <w:t>30</w:t>
      </w:r>
      <w:r w:rsidR="00506088">
        <w:rPr>
          <w:noProof/>
        </w:rPr>
        <w:fldChar w:fldCharType="end"/>
      </w:r>
    </w:p>
    <w:p w:rsidR="004F7346" w:rsidRDefault="004F7346">
      <w:pPr>
        <w:pStyle w:val="TOC4"/>
        <w:tabs>
          <w:tab w:val="right" w:leader="dot" w:pos="9350"/>
        </w:tabs>
        <w:rPr>
          <w:rFonts w:asciiTheme="minorHAnsi" w:eastAsiaTheme="minorEastAsia" w:hAnsiTheme="minorHAnsi" w:cstheme="minorBidi"/>
          <w:noProof/>
          <w:color w:val="auto"/>
          <w:sz w:val="22"/>
          <w:szCs w:val="22"/>
        </w:rPr>
      </w:pPr>
      <w:r>
        <w:rPr>
          <w:noProof/>
        </w:rPr>
        <w:t>DataItem types</w:t>
      </w:r>
      <w:r>
        <w:rPr>
          <w:noProof/>
        </w:rPr>
        <w:tab/>
      </w:r>
      <w:r w:rsidR="00506088">
        <w:rPr>
          <w:noProof/>
        </w:rPr>
        <w:fldChar w:fldCharType="begin"/>
      </w:r>
      <w:r>
        <w:rPr>
          <w:noProof/>
        </w:rPr>
        <w:instrText xml:space="preserve"> PAGEREF _Toc259192171 \h </w:instrText>
      </w:r>
      <w:r w:rsidR="00506088">
        <w:rPr>
          <w:noProof/>
        </w:rPr>
      </w:r>
      <w:r w:rsidR="00506088">
        <w:rPr>
          <w:noProof/>
        </w:rPr>
        <w:fldChar w:fldCharType="separate"/>
      </w:r>
      <w:r>
        <w:rPr>
          <w:noProof/>
        </w:rPr>
        <w:t>30</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5.3.5.1</w:t>
      </w:r>
      <w:r>
        <w:rPr>
          <w:rFonts w:asciiTheme="minorHAnsi" w:eastAsiaTheme="minorEastAsia" w:hAnsiTheme="minorHAnsi" w:cstheme="minorBidi"/>
          <w:noProof/>
          <w:color w:val="auto"/>
          <w:sz w:val="22"/>
          <w:szCs w:val="22"/>
        </w:rPr>
        <w:tab/>
      </w:r>
      <w:r>
        <w:rPr>
          <w:noProof/>
        </w:rPr>
        <w:t>Condition types</w:t>
      </w:r>
      <w:r>
        <w:rPr>
          <w:noProof/>
        </w:rPr>
        <w:tab/>
      </w:r>
      <w:r w:rsidR="00506088">
        <w:rPr>
          <w:noProof/>
        </w:rPr>
        <w:fldChar w:fldCharType="begin"/>
      </w:r>
      <w:r>
        <w:rPr>
          <w:noProof/>
        </w:rPr>
        <w:instrText xml:space="preserve"> PAGEREF _Toc259192172 \h </w:instrText>
      </w:r>
      <w:r w:rsidR="00506088">
        <w:rPr>
          <w:noProof/>
        </w:rPr>
      </w:r>
      <w:r w:rsidR="00506088">
        <w:rPr>
          <w:noProof/>
        </w:rPr>
        <w:fldChar w:fldCharType="separate"/>
      </w:r>
      <w:r>
        <w:rPr>
          <w:noProof/>
        </w:rPr>
        <w:t>31</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sidRPr="003B085F">
        <w:rPr>
          <w:strike/>
          <w:noProof/>
        </w:rPr>
        <w:t>5.3.6</w:t>
      </w:r>
      <w:r>
        <w:rPr>
          <w:rFonts w:asciiTheme="minorHAnsi" w:eastAsiaTheme="minorEastAsia" w:hAnsiTheme="minorHAnsi" w:cstheme="minorBidi"/>
          <w:i w:val="0"/>
          <w:noProof/>
          <w:color w:val="auto"/>
          <w:sz w:val="22"/>
          <w:szCs w:val="22"/>
        </w:rPr>
        <w:tab/>
      </w:r>
      <w:r w:rsidRPr="003B085F">
        <w:rPr>
          <w:rFonts w:ascii="Courier New" w:hAnsi="Courier New" w:cs="Courier New"/>
          <w:strike/>
          <w:noProof/>
        </w:rPr>
        <w:t>Power</w:t>
      </w:r>
      <w:r>
        <w:rPr>
          <w:noProof/>
        </w:rPr>
        <w:t xml:space="preserve"> DEPRECATED</w:t>
      </w:r>
      <w:r>
        <w:rPr>
          <w:noProof/>
        </w:rPr>
        <w:tab/>
      </w:r>
      <w:r w:rsidR="00506088">
        <w:rPr>
          <w:noProof/>
        </w:rPr>
        <w:fldChar w:fldCharType="begin"/>
      </w:r>
      <w:r>
        <w:rPr>
          <w:noProof/>
        </w:rPr>
        <w:instrText xml:space="preserve"> PAGEREF _Toc259192173 \h </w:instrText>
      </w:r>
      <w:r w:rsidR="00506088">
        <w:rPr>
          <w:noProof/>
        </w:rPr>
      </w:r>
      <w:r w:rsidR="00506088">
        <w:rPr>
          <w:noProof/>
        </w:rPr>
        <w:fldChar w:fldCharType="separate"/>
      </w:r>
      <w:r>
        <w:rPr>
          <w:noProof/>
        </w:rPr>
        <w:t>31</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sidRPr="003B085F">
        <w:rPr>
          <w:strike/>
          <w:noProof/>
        </w:rPr>
        <w:t>5.3.6.1</w:t>
      </w:r>
      <w:r>
        <w:rPr>
          <w:rFonts w:asciiTheme="minorHAnsi" w:eastAsiaTheme="minorEastAsia" w:hAnsiTheme="minorHAnsi" w:cstheme="minorBidi"/>
          <w:noProof/>
          <w:color w:val="auto"/>
          <w:sz w:val="22"/>
          <w:szCs w:val="22"/>
        </w:rPr>
        <w:tab/>
      </w:r>
      <w:r w:rsidRPr="003B085F">
        <w:rPr>
          <w:strike/>
          <w:noProof/>
        </w:rPr>
        <w:t>DataItem types</w:t>
      </w:r>
      <w:r>
        <w:rPr>
          <w:noProof/>
        </w:rPr>
        <w:tab/>
      </w:r>
      <w:r w:rsidR="00506088">
        <w:rPr>
          <w:noProof/>
        </w:rPr>
        <w:fldChar w:fldCharType="begin"/>
      </w:r>
      <w:r>
        <w:rPr>
          <w:noProof/>
        </w:rPr>
        <w:instrText xml:space="preserve"> PAGEREF _Toc259192174 \h </w:instrText>
      </w:r>
      <w:r w:rsidR="00506088">
        <w:rPr>
          <w:noProof/>
        </w:rPr>
      </w:r>
      <w:r w:rsidR="00506088">
        <w:rPr>
          <w:noProof/>
        </w:rPr>
        <w:fldChar w:fldCharType="separate"/>
      </w:r>
      <w:r>
        <w:rPr>
          <w:noProof/>
        </w:rPr>
        <w:t>31</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sidRPr="003B085F">
        <w:rPr>
          <w:strike/>
          <w:noProof/>
        </w:rPr>
        <w:t>5.3.6.2</w:t>
      </w:r>
      <w:r>
        <w:rPr>
          <w:rFonts w:asciiTheme="minorHAnsi" w:eastAsiaTheme="minorEastAsia" w:hAnsiTheme="minorHAnsi" w:cstheme="minorBidi"/>
          <w:noProof/>
          <w:color w:val="auto"/>
          <w:sz w:val="22"/>
          <w:szCs w:val="22"/>
        </w:rPr>
        <w:tab/>
      </w:r>
      <w:r w:rsidRPr="003B085F">
        <w:rPr>
          <w:strike/>
          <w:noProof/>
        </w:rPr>
        <w:t>Condition types</w:t>
      </w:r>
      <w:r>
        <w:rPr>
          <w:noProof/>
        </w:rPr>
        <w:tab/>
      </w:r>
      <w:r w:rsidR="00506088">
        <w:rPr>
          <w:noProof/>
        </w:rPr>
        <w:fldChar w:fldCharType="begin"/>
      </w:r>
      <w:r>
        <w:rPr>
          <w:noProof/>
        </w:rPr>
        <w:instrText xml:space="preserve"> PAGEREF _Toc259192175 \h </w:instrText>
      </w:r>
      <w:r w:rsidR="00506088">
        <w:rPr>
          <w:noProof/>
        </w:rPr>
      </w:r>
      <w:r w:rsidR="00506088">
        <w:rPr>
          <w:noProof/>
        </w:rPr>
        <w:fldChar w:fldCharType="separate"/>
      </w:r>
      <w:r>
        <w:rPr>
          <w:noProof/>
        </w:rPr>
        <w:t>31</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5.3.7</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Thermostat</w:t>
      </w:r>
      <w:r>
        <w:rPr>
          <w:noProof/>
        </w:rPr>
        <w:tab/>
      </w:r>
      <w:r w:rsidR="00506088">
        <w:rPr>
          <w:noProof/>
        </w:rPr>
        <w:fldChar w:fldCharType="begin"/>
      </w:r>
      <w:r>
        <w:rPr>
          <w:noProof/>
        </w:rPr>
        <w:instrText xml:space="preserve"> PAGEREF _Toc259192176 \h </w:instrText>
      </w:r>
      <w:r w:rsidR="00506088">
        <w:rPr>
          <w:noProof/>
        </w:rPr>
      </w:r>
      <w:r w:rsidR="00506088">
        <w:rPr>
          <w:noProof/>
        </w:rPr>
        <w:fldChar w:fldCharType="separate"/>
      </w:r>
      <w:r>
        <w:rPr>
          <w:noProof/>
        </w:rPr>
        <w:t>31</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5.3.7.1</w:t>
      </w:r>
      <w:r>
        <w:rPr>
          <w:rFonts w:asciiTheme="minorHAnsi" w:eastAsiaTheme="minorEastAsia" w:hAnsiTheme="minorHAnsi" w:cstheme="minorBidi"/>
          <w:noProof/>
          <w:color w:val="auto"/>
          <w:sz w:val="22"/>
          <w:szCs w:val="22"/>
        </w:rPr>
        <w:tab/>
      </w:r>
      <w:r>
        <w:rPr>
          <w:noProof/>
        </w:rPr>
        <w:t>DataItem types</w:t>
      </w:r>
      <w:r>
        <w:rPr>
          <w:noProof/>
        </w:rPr>
        <w:tab/>
      </w:r>
      <w:r w:rsidR="00506088">
        <w:rPr>
          <w:noProof/>
        </w:rPr>
        <w:fldChar w:fldCharType="begin"/>
      </w:r>
      <w:r>
        <w:rPr>
          <w:noProof/>
        </w:rPr>
        <w:instrText xml:space="preserve"> PAGEREF _Toc259192177 \h </w:instrText>
      </w:r>
      <w:r w:rsidR="00506088">
        <w:rPr>
          <w:noProof/>
        </w:rPr>
      </w:r>
      <w:r w:rsidR="00506088">
        <w:rPr>
          <w:noProof/>
        </w:rPr>
        <w:fldChar w:fldCharType="separate"/>
      </w:r>
      <w:r>
        <w:rPr>
          <w:noProof/>
        </w:rPr>
        <w:t>32</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5.3.7.2</w:t>
      </w:r>
      <w:r>
        <w:rPr>
          <w:rFonts w:asciiTheme="minorHAnsi" w:eastAsiaTheme="minorEastAsia" w:hAnsiTheme="minorHAnsi" w:cstheme="minorBidi"/>
          <w:noProof/>
          <w:color w:val="auto"/>
          <w:sz w:val="22"/>
          <w:szCs w:val="22"/>
        </w:rPr>
        <w:tab/>
      </w:r>
      <w:r>
        <w:rPr>
          <w:noProof/>
        </w:rPr>
        <w:t>Condition types</w:t>
      </w:r>
      <w:r>
        <w:rPr>
          <w:noProof/>
        </w:rPr>
        <w:tab/>
      </w:r>
      <w:r w:rsidR="00506088">
        <w:rPr>
          <w:noProof/>
        </w:rPr>
        <w:fldChar w:fldCharType="begin"/>
      </w:r>
      <w:r>
        <w:rPr>
          <w:noProof/>
        </w:rPr>
        <w:instrText xml:space="preserve"> PAGEREF _Toc259192178 \h </w:instrText>
      </w:r>
      <w:r w:rsidR="00506088">
        <w:rPr>
          <w:noProof/>
        </w:rPr>
      </w:r>
      <w:r w:rsidR="00506088">
        <w:rPr>
          <w:noProof/>
        </w:rPr>
        <w:fldChar w:fldCharType="separate"/>
      </w:r>
      <w:r>
        <w:rPr>
          <w:noProof/>
        </w:rPr>
        <w:t>32</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5.3.8</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Vibration</w:t>
      </w:r>
      <w:r>
        <w:rPr>
          <w:noProof/>
        </w:rPr>
        <w:tab/>
      </w:r>
      <w:r w:rsidR="00506088">
        <w:rPr>
          <w:noProof/>
        </w:rPr>
        <w:fldChar w:fldCharType="begin"/>
      </w:r>
      <w:r>
        <w:rPr>
          <w:noProof/>
        </w:rPr>
        <w:instrText xml:space="preserve"> PAGEREF _Toc259192179 \h </w:instrText>
      </w:r>
      <w:r w:rsidR="00506088">
        <w:rPr>
          <w:noProof/>
        </w:rPr>
      </w:r>
      <w:r w:rsidR="00506088">
        <w:rPr>
          <w:noProof/>
        </w:rPr>
        <w:fldChar w:fldCharType="separate"/>
      </w:r>
      <w:r>
        <w:rPr>
          <w:noProof/>
        </w:rPr>
        <w:t>32</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5.3.8.1</w:t>
      </w:r>
      <w:r>
        <w:rPr>
          <w:rFonts w:asciiTheme="minorHAnsi" w:eastAsiaTheme="minorEastAsia" w:hAnsiTheme="minorHAnsi" w:cstheme="minorBidi"/>
          <w:noProof/>
          <w:color w:val="auto"/>
          <w:sz w:val="22"/>
          <w:szCs w:val="22"/>
        </w:rPr>
        <w:tab/>
      </w:r>
      <w:r>
        <w:rPr>
          <w:noProof/>
        </w:rPr>
        <w:t>DataItem types</w:t>
      </w:r>
      <w:r>
        <w:rPr>
          <w:noProof/>
        </w:rPr>
        <w:tab/>
      </w:r>
      <w:r w:rsidR="00506088">
        <w:rPr>
          <w:noProof/>
        </w:rPr>
        <w:fldChar w:fldCharType="begin"/>
      </w:r>
      <w:r>
        <w:rPr>
          <w:noProof/>
        </w:rPr>
        <w:instrText xml:space="preserve"> PAGEREF _Toc259192180 \h </w:instrText>
      </w:r>
      <w:r w:rsidR="00506088">
        <w:rPr>
          <w:noProof/>
        </w:rPr>
      </w:r>
      <w:r w:rsidR="00506088">
        <w:rPr>
          <w:noProof/>
        </w:rPr>
        <w:fldChar w:fldCharType="separate"/>
      </w:r>
      <w:r>
        <w:rPr>
          <w:noProof/>
        </w:rPr>
        <w:t>32</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5.3.8.2</w:t>
      </w:r>
      <w:r>
        <w:rPr>
          <w:rFonts w:asciiTheme="minorHAnsi" w:eastAsiaTheme="minorEastAsia" w:hAnsiTheme="minorHAnsi" w:cstheme="minorBidi"/>
          <w:noProof/>
          <w:color w:val="auto"/>
          <w:sz w:val="22"/>
          <w:szCs w:val="22"/>
        </w:rPr>
        <w:tab/>
      </w:r>
      <w:r>
        <w:rPr>
          <w:noProof/>
        </w:rPr>
        <w:t>Condition types</w:t>
      </w:r>
      <w:r>
        <w:rPr>
          <w:noProof/>
        </w:rPr>
        <w:tab/>
      </w:r>
      <w:r w:rsidR="00506088">
        <w:rPr>
          <w:noProof/>
        </w:rPr>
        <w:fldChar w:fldCharType="begin"/>
      </w:r>
      <w:r>
        <w:rPr>
          <w:noProof/>
        </w:rPr>
        <w:instrText xml:space="preserve"> PAGEREF _Toc259192181 \h </w:instrText>
      </w:r>
      <w:r w:rsidR="00506088">
        <w:rPr>
          <w:noProof/>
        </w:rPr>
      </w:r>
      <w:r w:rsidR="00506088">
        <w:rPr>
          <w:noProof/>
        </w:rPr>
        <w:fldChar w:fldCharType="separate"/>
      </w:r>
      <w:r>
        <w:rPr>
          <w:noProof/>
        </w:rPr>
        <w:t>32</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5.3.9</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Pressure</w:t>
      </w:r>
      <w:r>
        <w:rPr>
          <w:noProof/>
        </w:rPr>
        <w:tab/>
      </w:r>
      <w:r w:rsidR="00506088">
        <w:rPr>
          <w:noProof/>
        </w:rPr>
        <w:fldChar w:fldCharType="begin"/>
      </w:r>
      <w:r>
        <w:rPr>
          <w:noProof/>
        </w:rPr>
        <w:instrText xml:space="preserve"> PAGEREF _Toc259192182 \h </w:instrText>
      </w:r>
      <w:r w:rsidR="00506088">
        <w:rPr>
          <w:noProof/>
        </w:rPr>
      </w:r>
      <w:r w:rsidR="00506088">
        <w:rPr>
          <w:noProof/>
        </w:rPr>
        <w:fldChar w:fldCharType="separate"/>
      </w:r>
      <w:r>
        <w:rPr>
          <w:noProof/>
        </w:rPr>
        <w:t>32</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5.3.9.1</w:t>
      </w:r>
      <w:r>
        <w:rPr>
          <w:rFonts w:asciiTheme="minorHAnsi" w:eastAsiaTheme="minorEastAsia" w:hAnsiTheme="minorHAnsi" w:cstheme="minorBidi"/>
          <w:noProof/>
          <w:color w:val="auto"/>
          <w:sz w:val="22"/>
          <w:szCs w:val="22"/>
        </w:rPr>
        <w:tab/>
      </w:r>
      <w:r>
        <w:rPr>
          <w:noProof/>
        </w:rPr>
        <w:t>DataItem types</w:t>
      </w:r>
      <w:r>
        <w:rPr>
          <w:noProof/>
        </w:rPr>
        <w:tab/>
      </w:r>
      <w:r w:rsidR="00506088">
        <w:rPr>
          <w:noProof/>
        </w:rPr>
        <w:fldChar w:fldCharType="begin"/>
      </w:r>
      <w:r>
        <w:rPr>
          <w:noProof/>
        </w:rPr>
        <w:instrText xml:space="preserve"> PAGEREF _Toc259192183 \h </w:instrText>
      </w:r>
      <w:r w:rsidR="00506088">
        <w:rPr>
          <w:noProof/>
        </w:rPr>
      </w:r>
      <w:r w:rsidR="00506088">
        <w:rPr>
          <w:noProof/>
        </w:rPr>
        <w:fldChar w:fldCharType="separate"/>
      </w:r>
      <w:r>
        <w:rPr>
          <w:noProof/>
        </w:rPr>
        <w:t>32</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5.3.9.2</w:t>
      </w:r>
      <w:r>
        <w:rPr>
          <w:rFonts w:asciiTheme="minorHAnsi" w:eastAsiaTheme="minorEastAsia" w:hAnsiTheme="minorHAnsi" w:cstheme="minorBidi"/>
          <w:noProof/>
          <w:color w:val="auto"/>
          <w:sz w:val="22"/>
          <w:szCs w:val="22"/>
        </w:rPr>
        <w:tab/>
      </w:r>
      <w:r>
        <w:rPr>
          <w:noProof/>
        </w:rPr>
        <w:t>Condition types</w:t>
      </w:r>
      <w:r>
        <w:rPr>
          <w:noProof/>
        </w:rPr>
        <w:tab/>
      </w:r>
      <w:r w:rsidR="00506088">
        <w:rPr>
          <w:noProof/>
        </w:rPr>
        <w:fldChar w:fldCharType="begin"/>
      </w:r>
      <w:r>
        <w:rPr>
          <w:noProof/>
        </w:rPr>
        <w:instrText xml:space="preserve"> PAGEREF _Toc259192184 \h </w:instrText>
      </w:r>
      <w:r w:rsidR="00506088">
        <w:rPr>
          <w:noProof/>
        </w:rPr>
      </w:r>
      <w:r w:rsidR="00506088">
        <w:rPr>
          <w:noProof/>
        </w:rPr>
        <w:fldChar w:fldCharType="separate"/>
      </w:r>
      <w:r>
        <w:rPr>
          <w:noProof/>
        </w:rPr>
        <w:t>32</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5.3.10</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Door</w:t>
      </w:r>
      <w:r>
        <w:rPr>
          <w:noProof/>
        </w:rPr>
        <w:tab/>
      </w:r>
      <w:r w:rsidR="00506088">
        <w:rPr>
          <w:noProof/>
        </w:rPr>
        <w:fldChar w:fldCharType="begin"/>
      </w:r>
      <w:r>
        <w:rPr>
          <w:noProof/>
        </w:rPr>
        <w:instrText xml:space="preserve"> PAGEREF _Toc259192185 \h </w:instrText>
      </w:r>
      <w:r w:rsidR="00506088">
        <w:rPr>
          <w:noProof/>
        </w:rPr>
      </w:r>
      <w:r w:rsidR="00506088">
        <w:rPr>
          <w:noProof/>
        </w:rPr>
        <w:fldChar w:fldCharType="separate"/>
      </w:r>
      <w:r>
        <w:rPr>
          <w:noProof/>
        </w:rPr>
        <w:t>32</w:t>
      </w:r>
      <w:r w:rsidR="00506088">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5.3.10.1</w:t>
      </w:r>
      <w:r>
        <w:rPr>
          <w:rFonts w:asciiTheme="minorHAnsi" w:eastAsiaTheme="minorEastAsia" w:hAnsiTheme="minorHAnsi" w:cstheme="minorBidi"/>
          <w:noProof/>
          <w:color w:val="auto"/>
          <w:sz w:val="22"/>
          <w:szCs w:val="22"/>
        </w:rPr>
        <w:tab/>
      </w:r>
      <w:r>
        <w:rPr>
          <w:noProof/>
        </w:rPr>
        <w:t>DataItem types</w:t>
      </w:r>
      <w:r>
        <w:rPr>
          <w:noProof/>
        </w:rPr>
        <w:tab/>
      </w:r>
      <w:r w:rsidR="00506088">
        <w:rPr>
          <w:noProof/>
        </w:rPr>
        <w:fldChar w:fldCharType="begin"/>
      </w:r>
      <w:r>
        <w:rPr>
          <w:noProof/>
        </w:rPr>
        <w:instrText xml:space="preserve"> PAGEREF _Toc259192186 \h </w:instrText>
      </w:r>
      <w:r w:rsidR="00506088">
        <w:rPr>
          <w:noProof/>
        </w:rPr>
      </w:r>
      <w:r w:rsidR="00506088">
        <w:rPr>
          <w:noProof/>
        </w:rPr>
        <w:fldChar w:fldCharType="separate"/>
      </w:r>
      <w:r>
        <w:rPr>
          <w:noProof/>
        </w:rPr>
        <w:t>32</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5.3.11</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Actuator</w:t>
      </w:r>
      <w:r>
        <w:rPr>
          <w:noProof/>
        </w:rPr>
        <w:tab/>
      </w:r>
      <w:r w:rsidR="00506088">
        <w:rPr>
          <w:noProof/>
        </w:rPr>
        <w:fldChar w:fldCharType="begin"/>
      </w:r>
      <w:r>
        <w:rPr>
          <w:noProof/>
        </w:rPr>
        <w:instrText xml:space="preserve"> PAGEREF _Toc259192187 \h </w:instrText>
      </w:r>
      <w:r w:rsidR="00506088">
        <w:rPr>
          <w:noProof/>
        </w:rPr>
      </w:r>
      <w:r w:rsidR="00506088">
        <w:rPr>
          <w:noProof/>
        </w:rPr>
        <w:fldChar w:fldCharType="separate"/>
      </w:r>
      <w:r>
        <w:rPr>
          <w:noProof/>
        </w:rPr>
        <w:t>32</w:t>
      </w:r>
      <w:r w:rsidR="00506088">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5.3.11.1</w:t>
      </w:r>
      <w:r>
        <w:rPr>
          <w:rFonts w:asciiTheme="minorHAnsi" w:eastAsiaTheme="minorEastAsia" w:hAnsiTheme="minorHAnsi" w:cstheme="minorBidi"/>
          <w:noProof/>
          <w:color w:val="auto"/>
          <w:sz w:val="22"/>
          <w:szCs w:val="22"/>
        </w:rPr>
        <w:tab/>
      </w:r>
      <w:r>
        <w:rPr>
          <w:noProof/>
        </w:rPr>
        <w:t>DataItem types</w:t>
      </w:r>
      <w:r>
        <w:rPr>
          <w:noProof/>
        </w:rPr>
        <w:tab/>
      </w:r>
      <w:r w:rsidR="00506088">
        <w:rPr>
          <w:noProof/>
        </w:rPr>
        <w:fldChar w:fldCharType="begin"/>
      </w:r>
      <w:r>
        <w:rPr>
          <w:noProof/>
        </w:rPr>
        <w:instrText xml:space="preserve"> PAGEREF _Toc259192188 \h </w:instrText>
      </w:r>
      <w:r w:rsidR="00506088">
        <w:rPr>
          <w:noProof/>
        </w:rPr>
      </w:r>
      <w:r w:rsidR="00506088">
        <w:rPr>
          <w:noProof/>
        </w:rPr>
        <w:fldChar w:fldCharType="separate"/>
      </w:r>
      <w:r>
        <w:rPr>
          <w:noProof/>
        </w:rPr>
        <w:t>32</w:t>
      </w:r>
      <w:r w:rsidR="00506088">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5.3.11.2</w:t>
      </w:r>
      <w:r>
        <w:rPr>
          <w:rFonts w:asciiTheme="minorHAnsi" w:eastAsiaTheme="minorEastAsia" w:hAnsiTheme="minorHAnsi" w:cstheme="minorBidi"/>
          <w:noProof/>
          <w:color w:val="auto"/>
          <w:sz w:val="22"/>
          <w:szCs w:val="22"/>
        </w:rPr>
        <w:tab/>
      </w:r>
      <w:r>
        <w:rPr>
          <w:noProof/>
        </w:rPr>
        <w:t>Condition types</w:t>
      </w:r>
      <w:r>
        <w:rPr>
          <w:noProof/>
        </w:rPr>
        <w:tab/>
      </w:r>
      <w:r w:rsidR="00506088">
        <w:rPr>
          <w:noProof/>
        </w:rPr>
        <w:fldChar w:fldCharType="begin"/>
      </w:r>
      <w:r>
        <w:rPr>
          <w:noProof/>
        </w:rPr>
        <w:instrText xml:space="preserve"> PAGEREF _Toc259192189 \h </w:instrText>
      </w:r>
      <w:r w:rsidR="00506088">
        <w:rPr>
          <w:noProof/>
        </w:rPr>
      </w:r>
      <w:r w:rsidR="00506088">
        <w:rPr>
          <w:noProof/>
        </w:rPr>
        <w:fldChar w:fldCharType="separate"/>
      </w:r>
      <w:r>
        <w:rPr>
          <w:noProof/>
        </w:rPr>
        <w:t>33</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5.3.12</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Systems</w:t>
      </w:r>
      <w:r>
        <w:rPr>
          <w:noProof/>
        </w:rPr>
        <w:tab/>
      </w:r>
      <w:r w:rsidR="00506088">
        <w:rPr>
          <w:noProof/>
        </w:rPr>
        <w:fldChar w:fldCharType="begin"/>
      </w:r>
      <w:r>
        <w:rPr>
          <w:noProof/>
        </w:rPr>
        <w:instrText xml:space="preserve"> PAGEREF _Toc259192190 \h </w:instrText>
      </w:r>
      <w:r w:rsidR="00506088">
        <w:rPr>
          <w:noProof/>
        </w:rPr>
      </w:r>
      <w:r w:rsidR="00506088">
        <w:rPr>
          <w:noProof/>
        </w:rPr>
        <w:fldChar w:fldCharType="separate"/>
      </w:r>
      <w:r>
        <w:rPr>
          <w:noProof/>
        </w:rPr>
        <w:t>33</w:t>
      </w:r>
      <w:r w:rsidR="00506088">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5.3.12.1</w:t>
      </w:r>
      <w:r>
        <w:rPr>
          <w:rFonts w:asciiTheme="minorHAnsi" w:eastAsiaTheme="minorEastAsia" w:hAnsiTheme="minorHAnsi" w:cstheme="minorBidi"/>
          <w:noProof/>
          <w:color w:val="auto"/>
          <w:sz w:val="22"/>
          <w:szCs w:val="22"/>
        </w:rPr>
        <w:tab/>
      </w:r>
      <w:r>
        <w:rPr>
          <w:noProof/>
        </w:rPr>
        <w:t xml:space="preserve">Sub-components of </w:t>
      </w:r>
      <w:r w:rsidRPr="003B085F">
        <w:rPr>
          <w:rFonts w:ascii="Courier New" w:hAnsi="Courier New"/>
          <w:noProof/>
        </w:rPr>
        <w:t>Systems</w:t>
      </w:r>
      <w:r>
        <w:rPr>
          <w:noProof/>
        </w:rPr>
        <w:tab/>
      </w:r>
      <w:r w:rsidR="00506088">
        <w:rPr>
          <w:noProof/>
        </w:rPr>
        <w:fldChar w:fldCharType="begin"/>
      </w:r>
      <w:r>
        <w:rPr>
          <w:noProof/>
        </w:rPr>
        <w:instrText xml:space="preserve"> PAGEREF _Toc259192191 \h </w:instrText>
      </w:r>
      <w:r w:rsidR="00506088">
        <w:rPr>
          <w:noProof/>
        </w:rPr>
      </w:r>
      <w:r w:rsidR="00506088">
        <w:rPr>
          <w:noProof/>
        </w:rPr>
        <w:fldChar w:fldCharType="separate"/>
      </w:r>
      <w:r>
        <w:rPr>
          <w:noProof/>
        </w:rPr>
        <w:t>33</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5.3.13</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Hydraulic</w:t>
      </w:r>
      <w:r>
        <w:rPr>
          <w:noProof/>
        </w:rPr>
        <w:tab/>
      </w:r>
      <w:r w:rsidR="00506088">
        <w:rPr>
          <w:noProof/>
        </w:rPr>
        <w:fldChar w:fldCharType="begin"/>
      </w:r>
      <w:r>
        <w:rPr>
          <w:noProof/>
        </w:rPr>
        <w:instrText xml:space="preserve"> PAGEREF _Toc259192192 \h </w:instrText>
      </w:r>
      <w:r w:rsidR="00506088">
        <w:rPr>
          <w:noProof/>
        </w:rPr>
      </w:r>
      <w:r w:rsidR="00506088">
        <w:rPr>
          <w:noProof/>
        </w:rPr>
        <w:fldChar w:fldCharType="separate"/>
      </w:r>
      <w:r>
        <w:rPr>
          <w:noProof/>
        </w:rPr>
        <w:t>33</w:t>
      </w:r>
      <w:r w:rsidR="00506088">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5.3.13.1</w:t>
      </w:r>
      <w:r>
        <w:rPr>
          <w:rFonts w:asciiTheme="minorHAnsi" w:eastAsiaTheme="minorEastAsia" w:hAnsiTheme="minorHAnsi" w:cstheme="minorBidi"/>
          <w:noProof/>
          <w:color w:val="auto"/>
          <w:sz w:val="22"/>
          <w:szCs w:val="22"/>
        </w:rPr>
        <w:tab/>
      </w:r>
      <w:r>
        <w:rPr>
          <w:noProof/>
        </w:rPr>
        <w:t>DataItem types</w:t>
      </w:r>
      <w:r>
        <w:rPr>
          <w:noProof/>
        </w:rPr>
        <w:tab/>
      </w:r>
      <w:r w:rsidR="00506088">
        <w:rPr>
          <w:noProof/>
        </w:rPr>
        <w:fldChar w:fldCharType="begin"/>
      </w:r>
      <w:r>
        <w:rPr>
          <w:noProof/>
        </w:rPr>
        <w:instrText xml:space="preserve"> PAGEREF _Toc259192193 \h </w:instrText>
      </w:r>
      <w:r w:rsidR="00506088">
        <w:rPr>
          <w:noProof/>
        </w:rPr>
      </w:r>
      <w:r w:rsidR="00506088">
        <w:rPr>
          <w:noProof/>
        </w:rPr>
        <w:fldChar w:fldCharType="separate"/>
      </w:r>
      <w:r>
        <w:rPr>
          <w:noProof/>
        </w:rPr>
        <w:t>33</w:t>
      </w:r>
      <w:r w:rsidR="00506088">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5.3.13.2</w:t>
      </w:r>
      <w:r>
        <w:rPr>
          <w:rFonts w:asciiTheme="minorHAnsi" w:eastAsiaTheme="minorEastAsia" w:hAnsiTheme="minorHAnsi" w:cstheme="minorBidi"/>
          <w:noProof/>
          <w:color w:val="auto"/>
          <w:sz w:val="22"/>
          <w:szCs w:val="22"/>
        </w:rPr>
        <w:tab/>
      </w:r>
      <w:r>
        <w:rPr>
          <w:noProof/>
        </w:rPr>
        <w:t>Condition types</w:t>
      </w:r>
      <w:r>
        <w:rPr>
          <w:noProof/>
        </w:rPr>
        <w:tab/>
      </w:r>
      <w:r w:rsidR="00506088">
        <w:rPr>
          <w:noProof/>
        </w:rPr>
        <w:fldChar w:fldCharType="begin"/>
      </w:r>
      <w:r>
        <w:rPr>
          <w:noProof/>
        </w:rPr>
        <w:instrText xml:space="preserve"> PAGEREF _Toc259192194 \h </w:instrText>
      </w:r>
      <w:r w:rsidR="00506088">
        <w:rPr>
          <w:noProof/>
        </w:rPr>
      </w:r>
      <w:r w:rsidR="00506088">
        <w:rPr>
          <w:noProof/>
        </w:rPr>
        <w:fldChar w:fldCharType="separate"/>
      </w:r>
      <w:r>
        <w:rPr>
          <w:noProof/>
        </w:rPr>
        <w:t>33</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5.3.14</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Coolant</w:t>
      </w:r>
      <w:r>
        <w:rPr>
          <w:noProof/>
        </w:rPr>
        <w:tab/>
      </w:r>
      <w:r w:rsidR="00506088">
        <w:rPr>
          <w:noProof/>
        </w:rPr>
        <w:fldChar w:fldCharType="begin"/>
      </w:r>
      <w:r>
        <w:rPr>
          <w:noProof/>
        </w:rPr>
        <w:instrText xml:space="preserve"> PAGEREF _Toc259192195 \h </w:instrText>
      </w:r>
      <w:r w:rsidR="00506088">
        <w:rPr>
          <w:noProof/>
        </w:rPr>
      </w:r>
      <w:r w:rsidR="00506088">
        <w:rPr>
          <w:noProof/>
        </w:rPr>
        <w:fldChar w:fldCharType="separate"/>
      </w:r>
      <w:r>
        <w:rPr>
          <w:noProof/>
        </w:rPr>
        <w:t>33</w:t>
      </w:r>
      <w:r w:rsidR="00506088">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5.3.14.1</w:t>
      </w:r>
      <w:r>
        <w:rPr>
          <w:rFonts w:asciiTheme="minorHAnsi" w:eastAsiaTheme="minorEastAsia" w:hAnsiTheme="minorHAnsi" w:cstheme="minorBidi"/>
          <w:noProof/>
          <w:color w:val="auto"/>
          <w:sz w:val="22"/>
          <w:szCs w:val="22"/>
        </w:rPr>
        <w:tab/>
      </w:r>
      <w:r>
        <w:rPr>
          <w:noProof/>
        </w:rPr>
        <w:t>DataItem types</w:t>
      </w:r>
      <w:r>
        <w:rPr>
          <w:noProof/>
        </w:rPr>
        <w:tab/>
      </w:r>
      <w:r w:rsidR="00506088">
        <w:rPr>
          <w:noProof/>
        </w:rPr>
        <w:fldChar w:fldCharType="begin"/>
      </w:r>
      <w:r>
        <w:rPr>
          <w:noProof/>
        </w:rPr>
        <w:instrText xml:space="preserve"> PAGEREF _Toc259192196 \h </w:instrText>
      </w:r>
      <w:r w:rsidR="00506088">
        <w:rPr>
          <w:noProof/>
        </w:rPr>
      </w:r>
      <w:r w:rsidR="00506088">
        <w:rPr>
          <w:noProof/>
        </w:rPr>
        <w:fldChar w:fldCharType="separate"/>
      </w:r>
      <w:r>
        <w:rPr>
          <w:noProof/>
        </w:rPr>
        <w:t>33</w:t>
      </w:r>
      <w:r w:rsidR="00506088">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5.3.14.2</w:t>
      </w:r>
      <w:r>
        <w:rPr>
          <w:rFonts w:asciiTheme="minorHAnsi" w:eastAsiaTheme="minorEastAsia" w:hAnsiTheme="minorHAnsi" w:cstheme="minorBidi"/>
          <w:noProof/>
          <w:color w:val="auto"/>
          <w:sz w:val="22"/>
          <w:szCs w:val="22"/>
        </w:rPr>
        <w:tab/>
      </w:r>
      <w:r>
        <w:rPr>
          <w:noProof/>
        </w:rPr>
        <w:t>Condition types</w:t>
      </w:r>
      <w:r>
        <w:rPr>
          <w:noProof/>
        </w:rPr>
        <w:tab/>
      </w:r>
      <w:r w:rsidR="00506088">
        <w:rPr>
          <w:noProof/>
        </w:rPr>
        <w:fldChar w:fldCharType="begin"/>
      </w:r>
      <w:r>
        <w:rPr>
          <w:noProof/>
        </w:rPr>
        <w:instrText xml:space="preserve"> PAGEREF _Toc259192197 \h </w:instrText>
      </w:r>
      <w:r w:rsidR="00506088">
        <w:rPr>
          <w:noProof/>
        </w:rPr>
      </w:r>
      <w:r w:rsidR="00506088">
        <w:rPr>
          <w:noProof/>
        </w:rPr>
        <w:fldChar w:fldCharType="separate"/>
      </w:r>
      <w:r>
        <w:rPr>
          <w:noProof/>
        </w:rPr>
        <w:t>33</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5.3.15</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Lubrication</w:t>
      </w:r>
      <w:r>
        <w:rPr>
          <w:noProof/>
        </w:rPr>
        <w:tab/>
      </w:r>
      <w:r w:rsidR="00506088">
        <w:rPr>
          <w:noProof/>
        </w:rPr>
        <w:fldChar w:fldCharType="begin"/>
      </w:r>
      <w:r>
        <w:rPr>
          <w:noProof/>
        </w:rPr>
        <w:instrText xml:space="preserve"> PAGEREF _Toc259192198 \h </w:instrText>
      </w:r>
      <w:r w:rsidR="00506088">
        <w:rPr>
          <w:noProof/>
        </w:rPr>
      </w:r>
      <w:r w:rsidR="00506088">
        <w:rPr>
          <w:noProof/>
        </w:rPr>
        <w:fldChar w:fldCharType="separate"/>
      </w:r>
      <w:r>
        <w:rPr>
          <w:noProof/>
        </w:rPr>
        <w:t>34</w:t>
      </w:r>
      <w:r w:rsidR="00506088">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5.3.15.1</w:t>
      </w:r>
      <w:r>
        <w:rPr>
          <w:rFonts w:asciiTheme="minorHAnsi" w:eastAsiaTheme="minorEastAsia" w:hAnsiTheme="minorHAnsi" w:cstheme="minorBidi"/>
          <w:noProof/>
          <w:color w:val="auto"/>
          <w:sz w:val="22"/>
          <w:szCs w:val="22"/>
        </w:rPr>
        <w:tab/>
      </w:r>
      <w:r>
        <w:rPr>
          <w:noProof/>
        </w:rPr>
        <w:t>DataItem types</w:t>
      </w:r>
      <w:r>
        <w:rPr>
          <w:noProof/>
        </w:rPr>
        <w:tab/>
      </w:r>
      <w:r w:rsidR="00506088">
        <w:rPr>
          <w:noProof/>
        </w:rPr>
        <w:fldChar w:fldCharType="begin"/>
      </w:r>
      <w:r>
        <w:rPr>
          <w:noProof/>
        </w:rPr>
        <w:instrText xml:space="preserve"> PAGEREF _Toc259192199 \h </w:instrText>
      </w:r>
      <w:r w:rsidR="00506088">
        <w:rPr>
          <w:noProof/>
        </w:rPr>
      </w:r>
      <w:r w:rsidR="00506088">
        <w:rPr>
          <w:noProof/>
        </w:rPr>
        <w:fldChar w:fldCharType="separate"/>
      </w:r>
      <w:r>
        <w:rPr>
          <w:noProof/>
        </w:rPr>
        <w:t>34</w:t>
      </w:r>
      <w:r w:rsidR="00506088">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5.3.15.2</w:t>
      </w:r>
      <w:r>
        <w:rPr>
          <w:rFonts w:asciiTheme="minorHAnsi" w:eastAsiaTheme="minorEastAsia" w:hAnsiTheme="minorHAnsi" w:cstheme="minorBidi"/>
          <w:noProof/>
          <w:color w:val="auto"/>
          <w:sz w:val="22"/>
          <w:szCs w:val="22"/>
        </w:rPr>
        <w:tab/>
      </w:r>
      <w:r>
        <w:rPr>
          <w:noProof/>
        </w:rPr>
        <w:t>Condition types</w:t>
      </w:r>
      <w:r>
        <w:rPr>
          <w:noProof/>
        </w:rPr>
        <w:tab/>
      </w:r>
      <w:r w:rsidR="00506088">
        <w:rPr>
          <w:noProof/>
        </w:rPr>
        <w:fldChar w:fldCharType="begin"/>
      </w:r>
      <w:r>
        <w:rPr>
          <w:noProof/>
        </w:rPr>
        <w:instrText xml:space="preserve"> PAGEREF _Toc259192200 \h </w:instrText>
      </w:r>
      <w:r w:rsidR="00506088">
        <w:rPr>
          <w:noProof/>
        </w:rPr>
      </w:r>
      <w:r w:rsidR="00506088">
        <w:rPr>
          <w:noProof/>
        </w:rPr>
        <w:fldChar w:fldCharType="separate"/>
      </w:r>
      <w:r>
        <w:rPr>
          <w:noProof/>
        </w:rPr>
        <w:t>34</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5.3.16</w:t>
      </w:r>
      <w:r>
        <w:rPr>
          <w:rFonts w:asciiTheme="minorHAnsi" w:eastAsiaTheme="minorEastAsia" w:hAnsiTheme="minorHAnsi" w:cstheme="minorBidi"/>
          <w:i w:val="0"/>
          <w:noProof/>
          <w:color w:val="auto"/>
          <w:sz w:val="22"/>
          <w:szCs w:val="22"/>
        </w:rPr>
        <w:tab/>
      </w:r>
      <w:r w:rsidRPr="003B085F">
        <w:rPr>
          <w:rFonts w:ascii="Courier New" w:hAnsi="Courier New"/>
          <w:noProof/>
        </w:rPr>
        <w:t>Electric</w:t>
      </w:r>
      <w:r>
        <w:rPr>
          <w:noProof/>
        </w:rPr>
        <w:tab/>
      </w:r>
      <w:r w:rsidR="00506088">
        <w:rPr>
          <w:noProof/>
        </w:rPr>
        <w:fldChar w:fldCharType="begin"/>
      </w:r>
      <w:r>
        <w:rPr>
          <w:noProof/>
        </w:rPr>
        <w:instrText xml:space="preserve"> PAGEREF _Toc259192201 \h </w:instrText>
      </w:r>
      <w:r w:rsidR="00506088">
        <w:rPr>
          <w:noProof/>
        </w:rPr>
      </w:r>
      <w:r w:rsidR="00506088">
        <w:rPr>
          <w:noProof/>
        </w:rPr>
        <w:fldChar w:fldCharType="separate"/>
      </w:r>
      <w:r>
        <w:rPr>
          <w:noProof/>
        </w:rPr>
        <w:t>34</w:t>
      </w:r>
      <w:r w:rsidR="00506088">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5.3.16.1</w:t>
      </w:r>
      <w:r>
        <w:rPr>
          <w:rFonts w:asciiTheme="minorHAnsi" w:eastAsiaTheme="minorEastAsia" w:hAnsiTheme="minorHAnsi" w:cstheme="minorBidi"/>
          <w:noProof/>
          <w:color w:val="auto"/>
          <w:sz w:val="22"/>
          <w:szCs w:val="22"/>
        </w:rPr>
        <w:tab/>
      </w:r>
      <w:r>
        <w:rPr>
          <w:noProof/>
        </w:rPr>
        <w:t>DataItem types</w:t>
      </w:r>
      <w:r>
        <w:rPr>
          <w:noProof/>
        </w:rPr>
        <w:tab/>
      </w:r>
      <w:r w:rsidR="00506088">
        <w:rPr>
          <w:noProof/>
        </w:rPr>
        <w:fldChar w:fldCharType="begin"/>
      </w:r>
      <w:r>
        <w:rPr>
          <w:noProof/>
        </w:rPr>
        <w:instrText xml:space="preserve"> PAGEREF _Toc259192202 \h </w:instrText>
      </w:r>
      <w:r w:rsidR="00506088">
        <w:rPr>
          <w:noProof/>
        </w:rPr>
      </w:r>
      <w:r w:rsidR="00506088">
        <w:rPr>
          <w:noProof/>
        </w:rPr>
        <w:fldChar w:fldCharType="separate"/>
      </w:r>
      <w:r>
        <w:rPr>
          <w:noProof/>
        </w:rPr>
        <w:t>34</w:t>
      </w:r>
      <w:r w:rsidR="00506088">
        <w:rPr>
          <w:noProof/>
        </w:rPr>
        <w:fldChar w:fldCharType="end"/>
      </w:r>
    </w:p>
    <w:p w:rsidR="004F7346" w:rsidRDefault="004F7346">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5.3.16.2</w:t>
      </w:r>
      <w:r>
        <w:rPr>
          <w:rFonts w:asciiTheme="minorHAnsi" w:eastAsiaTheme="minorEastAsia" w:hAnsiTheme="minorHAnsi" w:cstheme="minorBidi"/>
          <w:noProof/>
          <w:color w:val="auto"/>
          <w:sz w:val="22"/>
          <w:szCs w:val="22"/>
        </w:rPr>
        <w:tab/>
      </w:r>
      <w:r>
        <w:rPr>
          <w:noProof/>
        </w:rPr>
        <w:t>Condition types</w:t>
      </w:r>
      <w:r>
        <w:rPr>
          <w:noProof/>
        </w:rPr>
        <w:tab/>
      </w:r>
      <w:r w:rsidR="00506088">
        <w:rPr>
          <w:noProof/>
        </w:rPr>
        <w:fldChar w:fldCharType="begin"/>
      </w:r>
      <w:r>
        <w:rPr>
          <w:noProof/>
        </w:rPr>
        <w:instrText xml:space="preserve"> PAGEREF _Toc259192203 \h </w:instrText>
      </w:r>
      <w:r w:rsidR="00506088">
        <w:rPr>
          <w:noProof/>
        </w:rPr>
      </w:r>
      <w:r w:rsidR="00506088">
        <w:rPr>
          <w:noProof/>
        </w:rPr>
        <w:fldChar w:fldCharType="separate"/>
      </w:r>
      <w:r>
        <w:rPr>
          <w:noProof/>
        </w:rPr>
        <w:t>34</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sidRPr="003B085F">
        <w:rPr>
          <w:strike/>
          <w:noProof/>
        </w:rPr>
        <w:t>5.4</w:t>
      </w:r>
      <w:r>
        <w:rPr>
          <w:rFonts w:asciiTheme="minorHAnsi" w:eastAsiaTheme="minorEastAsia" w:hAnsiTheme="minorHAnsi" w:cstheme="minorBidi"/>
          <w:noProof/>
          <w:color w:val="auto"/>
          <w:sz w:val="22"/>
          <w:szCs w:val="22"/>
        </w:rPr>
        <w:tab/>
      </w:r>
      <w:r w:rsidRPr="003B085F">
        <w:rPr>
          <w:strike/>
          <w:noProof/>
        </w:rPr>
        <w:t>Cutting Machine Tool Components and Data Items</w:t>
      </w:r>
      <w:r>
        <w:rPr>
          <w:noProof/>
        </w:rPr>
        <w:tab/>
      </w:r>
      <w:r w:rsidR="00506088">
        <w:rPr>
          <w:noProof/>
        </w:rPr>
        <w:fldChar w:fldCharType="begin"/>
      </w:r>
      <w:r>
        <w:rPr>
          <w:noProof/>
        </w:rPr>
        <w:instrText xml:space="preserve"> PAGEREF _Toc259192204 \h </w:instrText>
      </w:r>
      <w:r w:rsidR="00506088">
        <w:rPr>
          <w:noProof/>
        </w:rPr>
      </w:r>
      <w:r w:rsidR="00506088">
        <w:rPr>
          <w:noProof/>
        </w:rPr>
        <w:fldChar w:fldCharType="separate"/>
      </w:r>
      <w:r>
        <w:rPr>
          <w:noProof/>
        </w:rPr>
        <w:t>34</w:t>
      </w:r>
      <w:r w:rsidR="00506088">
        <w:rPr>
          <w:noProof/>
        </w:rPr>
        <w:fldChar w:fldCharType="end"/>
      </w:r>
    </w:p>
    <w:p w:rsidR="004F7346" w:rsidRDefault="004F734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5.4.1</w:t>
      </w:r>
      <w:r>
        <w:rPr>
          <w:rFonts w:asciiTheme="minorHAnsi" w:eastAsiaTheme="minorEastAsia" w:hAnsiTheme="minorHAnsi" w:cstheme="minorBidi"/>
          <w:i w:val="0"/>
          <w:noProof/>
          <w:color w:val="auto"/>
          <w:sz w:val="22"/>
          <w:szCs w:val="22"/>
        </w:rPr>
        <w:tab/>
      </w:r>
      <w:r w:rsidRPr="003B085F">
        <w:rPr>
          <w:rFonts w:ascii="Courier New" w:hAnsi="Courier New" w:cs="Courier New"/>
          <w:noProof/>
        </w:rPr>
        <w:t>Spindle</w:t>
      </w:r>
      <w:r>
        <w:rPr>
          <w:noProof/>
        </w:rPr>
        <w:t xml:space="preserve"> - DEPRECATED</w:t>
      </w:r>
      <w:r>
        <w:rPr>
          <w:noProof/>
        </w:rPr>
        <w:tab/>
      </w:r>
      <w:r w:rsidR="00506088">
        <w:rPr>
          <w:noProof/>
        </w:rPr>
        <w:fldChar w:fldCharType="begin"/>
      </w:r>
      <w:r>
        <w:rPr>
          <w:noProof/>
        </w:rPr>
        <w:instrText xml:space="preserve"> PAGEREF _Toc259192205 \h </w:instrText>
      </w:r>
      <w:r w:rsidR="00506088">
        <w:rPr>
          <w:noProof/>
        </w:rPr>
      </w:r>
      <w:r w:rsidR="00506088">
        <w:rPr>
          <w:noProof/>
        </w:rPr>
        <w:fldChar w:fldCharType="separate"/>
      </w:r>
      <w:r>
        <w:rPr>
          <w:noProof/>
        </w:rPr>
        <w:t>34</w:t>
      </w:r>
      <w:r w:rsidR="00506088">
        <w:rPr>
          <w:noProof/>
        </w:rPr>
        <w:fldChar w:fldCharType="end"/>
      </w:r>
    </w:p>
    <w:p w:rsidR="004F7346" w:rsidRDefault="004F7346">
      <w:pPr>
        <w:pStyle w:val="TOC4"/>
        <w:tabs>
          <w:tab w:val="left" w:pos="1400"/>
          <w:tab w:val="right" w:leader="dot" w:pos="9350"/>
        </w:tabs>
        <w:rPr>
          <w:rFonts w:asciiTheme="minorHAnsi" w:eastAsiaTheme="minorEastAsia" w:hAnsiTheme="minorHAnsi" w:cstheme="minorBidi"/>
          <w:noProof/>
          <w:color w:val="auto"/>
          <w:sz w:val="22"/>
          <w:szCs w:val="22"/>
        </w:rPr>
      </w:pPr>
      <w:r w:rsidRPr="003B085F">
        <w:rPr>
          <w:strike/>
          <w:noProof/>
        </w:rPr>
        <w:t>5.4.1.1</w:t>
      </w:r>
      <w:r>
        <w:rPr>
          <w:rFonts w:asciiTheme="minorHAnsi" w:eastAsiaTheme="minorEastAsia" w:hAnsiTheme="minorHAnsi" w:cstheme="minorBidi"/>
          <w:noProof/>
          <w:color w:val="auto"/>
          <w:sz w:val="22"/>
          <w:szCs w:val="22"/>
        </w:rPr>
        <w:tab/>
      </w:r>
      <w:r w:rsidRPr="003B085F">
        <w:rPr>
          <w:strike/>
          <w:noProof/>
        </w:rPr>
        <w:t>DataItem types</w:t>
      </w:r>
      <w:r>
        <w:rPr>
          <w:noProof/>
        </w:rPr>
        <w:tab/>
      </w:r>
      <w:r w:rsidR="00506088">
        <w:rPr>
          <w:noProof/>
        </w:rPr>
        <w:fldChar w:fldCharType="begin"/>
      </w:r>
      <w:r>
        <w:rPr>
          <w:noProof/>
        </w:rPr>
        <w:instrText xml:space="preserve"> PAGEREF _Toc259192206 \h </w:instrText>
      </w:r>
      <w:r w:rsidR="00506088">
        <w:rPr>
          <w:noProof/>
        </w:rPr>
      </w:r>
      <w:r w:rsidR="00506088">
        <w:rPr>
          <w:noProof/>
        </w:rPr>
        <w:fldChar w:fldCharType="separate"/>
      </w:r>
      <w:r>
        <w:rPr>
          <w:noProof/>
        </w:rPr>
        <w:t>34</w:t>
      </w:r>
      <w:r w:rsidR="00506088">
        <w:rPr>
          <w:noProof/>
        </w:rPr>
        <w:fldChar w:fldCharType="end"/>
      </w:r>
    </w:p>
    <w:p w:rsidR="004F7346" w:rsidRDefault="004F7346">
      <w:pPr>
        <w:pStyle w:val="TOC1"/>
        <w:tabs>
          <w:tab w:val="left" w:pos="400"/>
          <w:tab w:val="right" w:leader="dot" w:pos="9350"/>
        </w:tabs>
        <w:rPr>
          <w:rFonts w:asciiTheme="minorHAnsi" w:eastAsiaTheme="minorEastAsia" w:hAnsiTheme="minorHAnsi" w:cstheme="minorBidi"/>
          <w:b w:val="0"/>
          <w:noProof/>
          <w:color w:val="auto"/>
          <w:sz w:val="22"/>
          <w:szCs w:val="22"/>
        </w:rPr>
      </w:pPr>
      <w:r>
        <w:rPr>
          <w:noProof/>
        </w:rPr>
        <w:t>6</w:t>
      </w:r>
      <w:r>
        <w:rPr>
          <w:rFonts w:asciiTheme="minorHAnsi" w:eastAsiaTheme="minorEastAsia" w:hAnsiTheme="minorHAnsi" w:cstheme="minorBidi"/>
          <w:b w:val="0"/>
          <w:noProof/>
          <w:color w:val="auto"/>
          <w:sz w:val="22"/>
          <w:szCs w:val="22"/>
        </w:rPr>
        <w:tab/>
      </w:r>
      <w:r>
        <w:rPr>
          <w:noProof/>
        </w:rPr>
        <w:t>Annotated XML Examples</w:t>
      </w:r>
      <w:r>
        <w:rPr>
          <w:noProof/>
        </w:rPr>
        <w:tab/>
      </w:r>
      <w:r w:rsidR="00506088">
        <w:rPr>
          <w:noProof/>
        </w:rPr>
        <w:fldChar w:fldCharType="begin"/>
      </w:r>
      <w:r>
        <w:rPr>
          <w:noProof/>
        </w:rPr>
        <w:instrText xml:space="preserve"> PAGEREF _Toc259192207 \h </w:instrText>
      </w:r>
      <w:r w:rsidR="00506088">
        <w:rPr>
          <w:noProof/>
        </w:rPr>
      </w:r>
      <w:r w:rsidR="00506088">
        <w:rPr>
          <w:noProof/>
        </w:rPr>
        <w:fldChar w:fldCharType="separate"/>
      </w:r>
      <w:r>
        <w:rPr>
          <w:noProof/>
        </w:rPr>
        <w:t>35</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lastRenderedPageBreak/>
        <w:t>6.1</w:t>
      </w:r>
      <w:r>
        <w:rPr>
          <w:rFonts w:asciiTheme="minorHAnsi" w:eastAsiaTheme="minorEastAsia" w:hAnsiTheme="minorHAnsi" w:cstheme="minorBidi"/>
          <w:noProof/>
          <w:color w:val="auto"/>
          <w:sz w:val="22"/>
          <w:szCs w:val="22"/>
        </w:rPr>
        <w:tab/>
      </w:r>
      <w:r>
        <w:rPr>
          <w:noProof/>
        </w:rPr>
        <w:t>Simplest Device</w:t>
      </w:r>
      <w:r>
        <w:rPr>
          <w:noProof/>
        </w:rPr>
        <w:tab/>
      </w:r>
      <w:r w:rsidR="00506088">
        <w:rPr>
          <w:noProof/>
        </w:rPr>
        <w:fldChar w:fldCharType="begin"/>
      </w:r>
      <w:r>
        <w:rPr>
          <w:noProof/>
        </w:rPr>
        <w:instrText xml:space="preserve"> PAGEREF _Toc259192208 \h </w:instrText>
      </w:r>
      <w:r w:rsidR="00506088">
        <w:rPr>
          <w:noProof/>
        </w:rPr>
      </w:r>
      <w:r w:rsidR="00506088">
        <w:rPr>
          <w:noProof/>
        </w:rPr>
        <w:fldChar w:fldCharType="separate"/>
      </w:r>
      <w:r>
        <w:rPr>
          <w:noProof/>
        </w:rPr>
        <w:t>35</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sidRPr="003B085F">
        <w:rPr>
          <w:rFonts w:ascii="Courier" w:hAnsi="Courier"/>
          <w:noProof/>
        </w:rPr>
        <w:t>6.2</w:t>
      </w:r>
      <w:r>
        <w:rPr>
          <w:rFonts w:asciiTheme="minorHAnsi" w:eastAsiaTheme="minorEastAsia" w:hAnsiTheme="minorHAnsi" w:cstheme="minorBidi"/>
          <w:noProof/>
          <w:color w:val="auto"/>
          <w:sz w:val="22"/>
          <w:szCs w:val="22"/>
        </w:rPr>
        <w:tab/>
      </w:r>
      <w:r>
        <w:rPr>
          <w:noProof/>
        </w:rPr>
        <w:t xml:space="preserve">More Complex Example of </w:t>
      </w:r>
      <w:r w:rsidRPr="003B085F">
        <w:rPr>
          <w:rFonts w:ascii="Courier" w:hAnsi="Courier"/>
          <w:noProof/>
        </w:rPr>
        <w:t>probe</w:t>
      </w:r>
      <w:r>
        <w:rPr>
          <w:noProof/>
        </w:rPr>
        <w:tab/>
      </w:r>
      <w:r w:rsidR="00506088">
        <w:rPr>
          <w:noProof/>
        </w:rPr>
        <w:fldChar w:fldCharType="begin"/>
      </w:r>
      <w:r>
        <w:rPr>
          <w:noProof/>
        </w:rPr>
        <w:instrText xml:space="preserve"> PAGEREF _Toc259192209 \h </w:instrText>
      </w:r>
      <w:r w:rsidR="00506088">
        <w:rPr>
          <w:noProof/>
        </w:rPr>
      </w:r>
      <w:r w:rsidR="00506088">
        <w:rPr>
          <w:noProof/>
        </w:rPr>
        <w:fldChar w:fldCharType="separate"/>
      </w:r>
      <w:r>
        <w:rPr>
          <w:noProof/>
        </w:rPr>
        <w:t>36</w:t>
      </w:r>
      <w:r w:rsidR="00506088">
        <w:rPr>
          <w:noProof/>
        </w:rPr>
        <w:fldChar w:fldCharType="end"/>
      </w:r>
    </w:p>
    <w:p w:rsidR="004F7346" w:rsidRDefault="004F7346">
      <w:pPr>
        <w:pStyle w:val="TOC1"/>
        <w:tabs>
          <w:tab w:val="right" w:leader="dot" w:pos="9350"/>
        </w:tabs>
        <w:rPr>
          <w:rFonts w:asciiTheme="minorHAnsi" w:eastAsiaTheme="minorEastAsia" w:hAnsiTheme="minorHAnsi" w:cstheme="minorBidi"/>
          <w:b w:val="0"/>
          <w:noProof/>
          <w:color w:val="auto"/>
          <w:sz w:val="22"/>
          <w:szCs w:val="22"/>
        </w:rPr>
      </w:pPr>
      <w:r>
        <w:rPr>
          <w:noProof/>
        </w:rPr>
        <w:t>Appendices</w:t>
      </w:r>
      <w:r>
        <w:rPr>
          <w:noProof/>
        </w:rPr>
        <w:tab/>
      </w:r>
      <w:r w:rsidR="00506088">
        <w:rPr>
          <w:noProof/>
        </w:rPr>
        <w:fldChar w:fldCharType="begin"/>
      </w:r>
      <w:r>
        <w:rPr>
          <w:noProof/>
        </w:rPr>
        <w:instrText xml:space="preserve"> PAGEREF _Toc259192210 \h </w:instrText>
      </w:r>
      <w:r w:rsidR="00506088">
        <w:rPr>
          <w:noProof/>
        </w:rPr>
      </w:r>
      <w:r w:rsidR="00506088">
        <w:rPr>
          <w:noProof/>
        </w:rPr>
        <w:fldChar w:fldCharType="separate"/>
      </w:r>
      <w:r>
        <w:rPr>
          <w:noProof/>
        </w:rPr>
        <w:t>39</w:t>
      </w:r>
      <w:r w:rsidR="00506088">
        <w:rPr>
          <w:noProof/>
        </w:rPr>
        <w:fldChar w:fldCharType="end"/>
      </w:r>
    </w:p>
    <w:p w:rsidR="004F7346" w:rsidRDefault="004F7346">
      <w:pPr>
        <w:pStyle w:val="TOC1"/>
        <w:tabs>
          <w:tab w:val="left" w:pos="600"/>
          <w:tab w:val="right" w:leader="dot" w:pos="9350"/>
        </w:tabs>
        <w:rPr>
          <w:rFonts w:asciiTheme="minorHAnsi" w:eastAsiaTheme="minorEastAsia" w:hAnsiTheme="minorHAnsi" w:cstheme="minorBidi"/>
          <w:b w:val="0"/>
          <w:noProof/>
          <w:color w:val="auto"/>
          <w:sz w:val="22"/>
          <w:szCs w:val="22"/>
        </w:rPr>
      </w:pPr>
      <w:r>
        <w:rPr>
          <w:noProof/>
        </w:rPr>
        <w:t>A.</w:t>
      </w:r>
      <w:r>
        <w:rPr>
          <w:rFonts w:asciiTheme="minorHAnsi" w:eastAsiaTheme="minorEastAsia" w:hAnsiTheme="minorHAnsi" w:cstheme="minorBidi"/>
          <w:b w:val="0"/>
          <w:noProof/>
          <w:color w:val="auto"/>
          <w:sz w:val="22"/>
          <w:szCs w:val="22"/>
        </w:rPr>
        <w:tab/>
      </w:r>
      <w:r>
        <w:rPr>
          <w:noProof/>
        </w:rPr>
        <w:t>Bibliography</w:t>
      </w:r>
      <w:r>
        <w:rPr>
          <w:noProof/>
        </w:rPr>
        <w:tab/>
      </w:r>
      <w:r w:rsidR="00506088">
        <w:rPr>
          <w:noProof/>
        </w:rPr>
        <w:fldChar w:fldCharType="begin"/>
      </w:r>
      <w:r>
        <w:rPr>
          <w:noProof/>
        </w:rPr>
        <w:instrText xml:space="preserve"> PAGEREF _Toc259192211 \h </w:instrText>
      </w:r>
      <w:r w:rsidR="00506088">
        <w:rPr>
          <w:noProof/>
        </w:rPr>
      </w:r>
      <w:r w:rsidR="00506088">
        <w:rPr>
          <w:noProof/>
        </w:rPr>
        <w:fldChar w:fldCharType="separate"/>
      </w:r>
      <w:r>
        <w:rPr>
          <w:noProof/>
        </w:rPr>
        <w:t>39</w:t>
      </w:r>
      <w:r w:rsidR="00506088">
        <w:rPr>
          <w:noProof/>
        </w:rPr>
        <w:fldChar w:fldCharType="end"/>
      </w:r>
    </w:p>
    <w:p w:rsidR="004F7346" w:rsidRDefault="004F7346">
      <w:pPr>
        <w:pStyle w:val="TOC1"/>
        <w:tabs>
          <w:tab w:val="left" w:pos="600"/>
          <w:tab w:val="right" w:leader="dot" w:pos="9350"/>
        </w:tabs>
        <w:rPr>
          <w:rFonts w:asciiTheme="minorHAnsi" w:eastAsiaTheme="minorEastAsia" w:hAnsiTheme="minorHAnsi" w:cstheme="minorBidi"/>
          <w:b w:val="0"/>
          <w:noProof/>
          <w:color w:val="auto"/>
          <w:sz w:val="22"/>
          <w:szCs w:val="22"/>
        </w:rPr>
      </w:pPr>
      <w:r>
        <w:rPr>
          <w:noProof/>
        </w:rPr>
        <w:t>B.</w:t>
      </w:r>
      <w:r>
        <w:rPr>
          <w:rFonts w:asciiTheme="minorHAnsi" w:eastAsiaTheme="minorEastAsia" w:hAnsiTheme="minorHAnsi" w:cstheme="minorBidi"/>
          <w:b w:val="0"/>
          <w:noProof/>
          <w:color w:val="auto"/>
          <w:sz w:val="22"/>
          <w:szCs w:val="22"/>
        </w:rPr>
        <w:tab/>
      </w:r>
      <w:r>
        <w:rPr>
          <w:noProof/>
        </w:rPr>
        <w:t>Machine Tool Modeling</w:t>
      </w:r>
      <w:r>
        <w:rPr>
          <w:noProof/>
        </w:rPr>
        <w:tab/>
      </w:r>
      <w:r w:rsidR="00506088">
        <w:rPr>
          <w:noProof/>
        </w:rPr>
        <w:fldChar w:fldCharType="begin"/>
      </w:r>
      <w:r>
        <w:rPr>
          <w:noProof/>
        </w:rPr>
        <w:instrText xml:space="preserve"> PAGEREF _Toc259192212 \h </w:instrText>
      </w:r>
      <w:r w:rsidR="00506088">
        <w:rPr>
          <w:noProof/>
        </w:rPr>
      </w:r>
      <w:r w:rsidR="00506088">
        <w:rPr>
          <w:noProof/>
        </w:rPr>
        <w:fldChar w:fldCharType="separate"/>
      </w:r>
      <w:r>
        <w:rPr>
          <w:noProof/>
        </w:rPr>
        <w:t>41</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B.1.</w:t>
      </w:r>
      <w:r>
        <w:rPr>
          <w:rFonts w:asciiTheme="minorHAnsi" w:eastAsiaTheme="minorEastAsia" w:hAnsiTheme="minorHAnsi" w:cstheme="minorBidi"/>
          <w:noProof/>
          <w:color w:val="auto"/>
          <w:sz w:val="22"/>
          <w:szCs w:val="22"/>
        </w:rPr>
        <w:tab/>
      </w:r>
      <w:r>
        <w:rPr>
          <w:noProof/>
        </w:rPr>
        <w:t>Vertical Three Axis Mill</w:t>
      </w:r>
      <w:r>
        <w:rPr>
          <w:noProof/>
        </w:rPr>
        <w:tab/>
      </w:r>
      <w:r w:rsidR="00506088">
        <w:rPr>
          <w:noProof/>
        </w:rPr>
        <w:fldChar w:fldCharType="begin"/>
      </w:r>
      <w:r>
        <w:rPr>
          <w:noProof/>
        </w:rPr>
        <w:instrText xml:space="preserve"> PAGEREF _Toc259192213 \h </w:instrText>
      </w:r>
      <w:r w:rsidR="00506088">
        <w:rPr>
          <w:noProof/>
        </w:rPr>
      </w:r>
      <w:r w:rsidR="00506088">
        <w:rPr>
          <w:noProof/>
        </w:rPr>
        <w:fldChar w:fldCharType="separate"/>
      </w:r>
      <w:r>
        <w:rPr>
          <w:noProof/>
        </w:rPr>
        <w:t>41</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B.2.</w:t>
      </w:r>
      <w:r>
        <w:rPr>
          <w:rFonts w:asciiTheme="minorHAnsi" w:eastAsiaTheme="minorEastAsia" w:hAnsiTheme="minorHAnsi" w:cstheme="minorBidi"/>
          <w:noProof/>
          <w:color w:val="auto"/>
          <w:sz w:val="22"/>
          <w:szCs w:val="22"/>
        </w:rPr>
        <w:tab/>
      </w:r>
      <w:r>
        <w:rPr>
          <w:noProof/>
        </w:rPr>
        <w:t>Two Axis Lathe</w:t>
      </w:r>
      <w:r>
        <w:rPr>
          <w:noProof/>
        </w:rPr>
        <w:tab/>
      </w:r>
      <w:r w:rsidR="00506088">
        <w:rPr>
          <w:noProof/>
        </w:rPr>
        <w:fldChar w:fldCharType="begin"/>
      </w:r>
      <w:r>
        <w:rPr>
          <w:noProof/>
        </w:rPr>
        <w:instrText xml:space="preserve"> PAGEREF _Toc259192214 \h </w:instrText>
      </w:r>
      <w:r w:rsidR="00506088">
        <w:rPr>
          <w:noProof/>
        </w:rPr>
      </w:r>
      <w:r w:rsidR="00506088">
        <w:rPr>
          <w:noProof/>
        </w:rPr>
        <w:fldChar w:fldCharType="separate"/>
      </w:r>
      <w:r>
        <w:rPr>
          <w:noProof/>
        </w:rPr>
        <w:t>43</w:t>
      </w:r>
      <w:r w:rsidR="00506088">
        <w:rPr>
          <w:noProof/>
        </w:rPr>
        <w:fldChar w:fldCharType="end"/>
      </w:r>
    </w:p>
    <w:p w:rsidR="004F7346" w:rsidRDefault="004F7346">
      <w:pPr>
        <w:pStyle w:val="TOC2"/>
        <w:tabs>
          <w:tab w:val="left" w:pos="800"/>
          <w:tab w:val="right" w:leader="dot" w:pos="9350"/>
        </w:tabs>
        <w:rPr>
          <w:rFonts w:asciiTheme="minorHAnsi" w:eastAsiaTheme="minorEastAsia" w:hAnsiTheme="minorHAnsi" w:cstheme="minorBidi"/>
          <w:noProof/>
          <w:color w:val="auto"/>
          <w:sz w:val="22"/>
          <w:szCs w:val="22"/>
        </w:rPr>
      </w:pPr>
      <w:r>
        <w:rPr>
          <w:noProof/>
        </w:rPr>
        <w:t>B.3.</w:t>
      </w:r>
      <w:r>
        <w:rPr>
          <w:rFonts w:asciiTheme="minorHAnsi" w:eastAsiaTheme="minorEastAsia" w:hAnsiTheme="minorHAnsi" w:cstheme="minorBidi"/>
          <w:noProof/>
          <w:color w:val="auto"/>
          <w:sz w:val="22"/>
          <w:szCs w:val="22"/>
        </w:rPr>
        <w:tab/>
      </w:r>
      <w:r>
        <w:rPr>
          <w:noProof/>
        </w:rPr>
        <w:t>HyperQuadrex</w:t>
      </w:r>
      <w:r>
        <w:rPr>
          <w:noProof/>
        </w:rPr>
        <w:tab/>
      </w:r>
      <w:r w:rsidR="00506088">
        <w:rPr>
          <w:noProof/>
        </w:rPr>
        <w:fldChar w:fldCharType="begin"/>
      </w:r>
      <w:r>
        <w:rPr>
          <w:noProof/>
        </w:rPr>
        <w:instrText xml:space="preserve"> PAGEREF _Toc259192215 \h </w:instrText>
      </w:r>
      <w:r w:rsidR="00506088">
        <w:rPr>
          <w:noProof/>
        </w:rPr>
      </w:r>
      <w:r w:rsidR="00506088">
        <w:rPr>
          <w:noProof/>
        </w:rPr>
        <w:fldChar w:fldCharType="separate"/>
      </w:r>
      <w:r>
        <w:rPr>
          <w:noProof/>
        </w:rPr>
        <w:t>45</w:t>
      </w:r>
      <w:r w:rsidR="00506088">
        <w:rPr>
          <w:noProof/>
        </w:rPr>
        <w:fldChar w:fldCharType="end"/>
      </w:r>
    </w:p>
    <w:p w:rsidR="007478F7" w:rsidRDefault="00506088">
      <w:pPr>
        <w:pStyle w:val="Contents1"/>
        <w:tabs>
          <w:tab w:val="right" w:leader="dot" w:pos="9340"/>
        </w:tabs>
      </w:pPr>
      <w:r>
        <w:fldChar w:fldCharType="end"/>
      </w:r>
    </w:p>
    <w:p w:rsidR="007478F7" w:rsidRDefault="007478F7">
      <w:pPr>
        <w:sectPr w:rsidR="007478F7" w:rsidSect="007478F7">
          <w:headerReference w:type="even" r:id="rId21"/>
          <w:footerReference w:type="even" r:id="rId22"/>
          <w:footerReference w:type="default" r:id="rId23"/>
          <w:type w:val="continuous"/>
          <w:pgSz w:w="12240" w:h="15840"/>
          <w:pgMar w:top="1440" w:right="1440" w:bottom="1440" w:left="1440" w:header="720" w:footer="864" w:gutter="0"/>
          <w:cols w:space="720"/>
        </w:sectPr>
      </w:pPr>
    </w:p>
    <w:p w:rsidR="007478F7" w:rsidRDefault="007478F7">
      <w:pPr>
        <w:pStyle w:val="ContentsHeading"/>
      </w:pPr>
      <w:r>
        <w:lastRenderedPageBreak/>
        <w:br w:type="page"/>
      </w:r>
      <w:r>
        <w:lastRenderedPageBreak/>
        <w:t>Table of Figures</w:t>
      </w:r>
    </w:p>
    <w:p w:rsidR="004F7346" w:rsidRDefault="00506088">
      <w:pPr>
        <w:pStyle w:val="TableofFigures"/>
        <w:tabs>
          <w:tab w:val="right" w:leader="dot" w:pos="9350"/>
        </w:tabs>
        <w:rPr>
          <w:rFonts w:asciiTheme="minorHAnsi" w:eastAsiaTheme="minorEastAsia" w:hAnsiTheme="minorHAnsi" w:cstheme="minorBidi"/>
          <w:noProof/>
          <w:color w:val="auto"/>
          <w:sz w:val="22"/>
          <w:szCs w:val="22"/>
        </w:rPr>
      </w:pPr>
      <w:r w:rsidRPr="00506088">
        <w:rPr>
          <w:rFonts w:ascii="Courier" w:hAnsi="Courier"/>
          <w:smallCaps/>
          <w:color w:val="0079A5"/>
          <w:sz w:val="48"/>
        </w:rPr>
        <w:fldChar w:fldCharType="begin"/>
      </w:r>
      <w:r w:rsidR="007478F7">
        <w:rPr>
          <w:color w:val="0079A5"/>
          <w:sz w:val="48"/>
        </w:rPr>
        <w:instrText xml:space="preserve"> TOC \c "Figure" </w:instrText>
      </w:r>
      <w:r w:rsidRPr="00506088">
        <w:rPr>
          <w:rFonts w:ascii="Courier" w:hAnsi="Courier"/>
          <w:smallCaps/>
          <w:color w:val="0079A5"/>
          <w:sz w:val="48"/>
        </w:rPr>
        <w:fldChar w:fldCharType="separate"/>
      </w:r>
      <w:r w:rsidR="004F7346">
        <w:rPr>
          <w:noProof/>
        </w:rPr>
        <w:t>Figure 1: Example Devices Structure</w:t>
      </w:r>
      <w:r w:rsidR="004F7346">
        <w:rPr>
          <w:noProof/>
        </w:rPr>
        <w:tab/>
      </w:r>
      <w:r>
        <w:rPr>
          <w:noProof/>
        </w:rPr>
        <w:fldChar w:fldCharType="begin"/>
      </w:r>
      <w:r w:rsidR="004F7346">
        <w:rPr>
          <w:noProof/>
        </w:rPr>
        <w:instrText xml:space="preserve"> PAGEREF _Toc259192216 \h </w:instrText>
      </w:r>
      <w:r>
        <w:rPr>
          <w:noProof/>
        </w:rPr>
      </w:r>
      <w:r>
        <w:rPr>
          <w:noProof/>
        </w:rPr>
        <w:fldChar w:fldCharType="separate"/>
      </w:r>
      <w:r w:rsidR="004F7346">
        <w:rPr>
          <w:noProof/>
        </w:rPr>
        <w:t>5</w:t>
      </w:r>
      <w:r>
        <w:rPr>
          <w:noProof/>
        </w:rPr>
        <w:fldChar w:fldCharType="end"/>
      </w:r>
    </w:p>
    <w:p w:rsidR="004F7346" w:rsidRDefault="004F7346">
      <w:pPr>
        <w:pStyle w:val="TableofFigures"/>
        <w:tabs>
          <w:tab w:val="right" w:leader="dot" w:pos="9350"/>
        </w:tabs>
        <w:rPr>
          <w:rFonts w:asciiTheme="minorHAnsi" w:eastAsiaTheme="minorEastAsia" w:hAnsiTheme="minorHAnsi" w:cstheme="minorBidi"/>
          <w:noProof/>
          <w:color w:val="auto"/>
          <w:sz w:val="22"/>
          <w:szCs w:val="22"/>
        </w:rPr>
      </w:pPr>
      <w:r>
        <w:rPr>
          <w:noProof/>
        </w:rPr>
        <w:t>Figure 2: Device Schema Diagram</w:t>
      </w:r>
      <w:r>
        <w:rPr>
          <w:noProof/>
        </w:rPr>
        <w:tab/>
      </w:r>
      <w:r w:rsidR="00506088">
        <w:rPr>
          <w:noProof/>
        </w:rPr>
        <w:fldChar w:fldCharType="begin"/>
      </w:r>
      <w:r>
        <w:rPr>
          <w:noProof/>
        </w:rPr>
        <w:instrText xml:space="preserve"> PAGEREF _Toc259192217 \h </w:instrText>
      </w:r>
      <w:r w:rsidR="00506088">
        <w:rPr>
          <w:noProof/>
        </w:rPr>
      </w:r>
      <w:r w:rsidR="00506088">
        <w:rPr>
          <w:noProof/>
        </w:rPr>
        <w:fldChar w:fldCharType="separate"/>
      </w:r>
      <w:r>
        <w:rPr>
          <w:noProof/>
        </w:rPr>
        <w:t>9</w:t>
      </w:r>
      <w:r w:rsidR="00506088">
        <w:rPr>
          <w:noProof/>
        </w:rPr>
        <w:fldChar w:fldCharType="end"/>
      </w:r>
    </w:p>
    <w:p w:rsidR="004F7346" w:rsidRDefault="004F7346">
      <w:pPr>
        <w:pStyle w:val="TableofFigures"/>
        <w:tabs>
          <w:tab w:val="right" w:leader="dot" w:pos="9350"/>
        </w:tabs>
        <w:rPr>
          <w:rFonts w:asciiTheme="minorHAnsi" w:eastAsiaTheme="minorEastAsia" w:hAnsiTheme="minorHAnsi" w:cstheme="minorBidi"/>
          <w:noProof/>
          <w:color w:val="auto"/>
          <w:sz w:val="22"/>
          <w:szCs w:val="22"/>
        </w:rPr>
      </w:pPr>
      <w:r>
        <w:rPr>
          <w:noProof/>
        </w:rPr>
        <w:t>Figure 3: Component Schema</w:t>
      </w:r>
      <w:r>
        <w:rPr>
          <w:noProof/>
        </w:rPr>
        <w:tab/>
      </w:r>
      <w:r w:rsidR="00506088">
        <w:rPr>
          <w:noProof/>
        </w:rPr>
        <w:fldChar w:fldCharType="begin"/>
      </w:r>
      <w:r>
        <w:rPr>
          <w:noProof/>
        </w:rPr>
        <w:instrText xml:space="preserve"> PAGEREF _Toc259192218 \h </w:instrText>
      </w:r>
      <w:r w:rsidR="00506088">
        <w:rPr>
          <w:noProof/>
        </w:rPr>
      </w:r>
      <w:r w:rsidR="00506088">
        <w:rPr>
          <w:noProof/>
        </w:rPr>
        <w:fldChar w:fldCharType="separate"/>
      </w:r>
      <w:r>
        <w:rPr>
          <w:noProof/>
        </w:rPr>
        <w:t>10</w:t>
      </w:r>
      <w:r w:rsidR="00506088">
        <w:rPr>
          <w:noProof/>
        </w:rPr>
        <w:fldChar w:fldCharType="end"/>
      </w:r>
    </w:p>
    <w:p w:rsidR="004F7346" w:rsidRDefault="004F7346">
      <w:pPr>
        <w:pStyle w:val="TableofFigures"/>
        <w:tabs>
          <w:tab w:val="right" w:leader="dot" w:pos="9350"/>
        </w:tabs>
        <w:rPr>
          <w:rFonts w:asciiTheme="minorHAnsi" w:eastAsiaTheme="minorEastAsia" w:hAnsiTheme="minorHAnsi" w:cstheme="minorBidi"/>
          <w:noProof/>
          <w:color w:val="auto"/>
          <w:sz w:val="22"/>
          <w:szCs w:val="22"/>
        </w:rPr>
      </w:pPr>
      <w:r>
        <w:rPr>
          <w:noProof/>
        </w:rPr>
        <w:t>Figure 4: Axes Example With Three Linear Axes and one Rotary Axis</w:t>
      </w:r>
      <w:r>
        <w:rPr>
          <w:noProof/>
        </w:rPr>
        <w:tab/>
      </w:r>
      <w:r w:rsidR="00506088">
        <w:rPr>
          <w:noProof/>
        </w:rPr>
        <w:fldChar w:fldCharType="begin"/>
      </w:r>
      <w:r>
        <w:rPr>
          <w:noProof/>
        </w:rPr>
        <w:instrText xml:space="preserve"> PAGEREF _Toc259192219 \h </w:instrText>
      </w:r>
      <w:r w:rsidR="00506088">
        <w:rPr>
          <w:noProof/>
        </w:rPr>
      </w:r>
      <w:r w:rsidR="00506088">
        <w:rPr>
          <w:noProof/>
        </w:rPr>
        <w:fldChar w:fldCharType="separate"/>
      </w:r>
      <w:r>
        <w:rPr>
          <w:noProof/>
        </w:rPr>
        <w:t>12</w:t>
      </w:r>
      <w:r w:rsidR="00506088">
        <w:rPr>
          <w:noProof/>
        </w:rPr>
        <w:fldChar w:fldCharType="end"/>
      </w:r>
    </w:p>
    <w:p w:rsidR="004F7346" w:rsidRDefault="004F7346">
      <w:pPr>
        <w:pStyle w:val="TableofFigures"/>
        <w:tabs>
          <w:tab w:val="right" w:leader="dot" w:pos="9350"/>
        </w:tabs>
        <w:rPr>
          <w:rFonts w:asciiTheme="minorHAnsi" w:eastAsiaTheme="minorEastAsia" w:hAnsiTheme="minorHAnsi" w:cstheme="minorBidi"/>
          <w:noProof/>
          <w:color w:val="auto"/>
          <w:sz w:val="22"/>
          <w:szCs w:val="22"/>
        </w:rPr>
      </w:pPr>
      <w:r>
        <w:rPr>
          <w:noProof/>
        </w:rPr>
        <w:t>Figure 5: Right Hand Rule Coordinate Planes</w:t>
      </w:r>
      <w:r>
        <w:rPr>
          <w:noProof/>
        </w:rPr>
        <w:tab/>
      </w:r>
      <w:r w:rsidR="00506088">
        <w:rPr>
          <w:noProof/>
        </w:rPr>
        <w:fldChar w:fldCharType="begin"/>
      </w:r>
      <w:r>
        <w:rPr>
          <w:noProof/>
        </w:rPr>
        <w:instrText xml:space="preserve"> PAGEREF _Toc259192220 \h </w:instrText>
      </w:r>
      <w:r w:rsidR="00506088">
        <w:rPr>
          <w:noProof/>
        </w:rPr>
      </w:r>
      <w:r w:rsidR="00506088">
        <w:rPr>
          <w:noProof/>
        </w:rPr>
        <w:fldChar w:fldCharType="separate"/>
      </w:r>
      <w:r>
        <w:rPr>
          <w:noProof/>
        </w:rPr>
        <w:t>13</w:t>
      </w:r>
      <w:r w:rsidR="00506088">
        <w:rPr>
          <w:noProof/>
        </w:rPr>
        <w:fldChar w:fldCharType="end"/>
      </w:r>
    </w:p>
    <w:p w:rsidR="004F7346" w:rsidRDefault="004F7346">
      <w:pPr>
        <w:pStyle w:val="TableofFigures"/>
        <w:tabs>
          <w:tab w:val="right" w:leader="dot" w:pos="9350"/>
        </w:tabs>
        <w:rPr>
          <w:rFonts w:asciiTheme="minorHAnsi" w:eastAsiaTheme="minorEastAsia" w:hAnsiTheme="minorHAnsi" w:cstheme="minorBidi"/>
          <w:noProof/>
          <w:color w:val="auto"/>
          <w:sz w:val="22"/>
          <w:szCs w:val="22"/>
        </w:rPr>
      </w:pPr>
      <w:r>
        <w:rPr>
          <w:noProof/>
        </w:rPr>
        <w:t>Figure 6: Rotational Right Hand Rule</w:t>
      </w:r>
      <w:r>
        <w:rPr>
          <w:noProof/>
        </w:rPr>
        <w:tab/>
      </w:r>
      <w:r w:rsidR="00506088">
        <w:rPr>
          <w:noProof/>
        </w:rPr>
        <w:fldChar w:fldCharType="begin"/>
      </w:r>
      <w:r>
        <w:rPr>
          <w:noProof/>
        </w:rPr>
        <w:instrText xml:space="preserve"> PAGEREF _Toc259192221 \h </w:instrText>
      </w:r>
      <w:r w:rsidR="00506088">
        <w:rPr>
          <w:noProof/>
        </w:rPr>
      </w:r>
      <w:r w:rsidR="00506088">
        <w:rPr>
          <w:noProof/>
        </w:rPr>
        <w:fldChar w:fldCharType="separate"/>
      </w:r>
      <w:r>
        <w:rPr>
          <w:noProof/>
        </w:rPr>
        <w:t>13</w:t>
      </w:r>
      <w:r w:rsidR="00506088">
        <w:rPr>
          <w:noProof/>
        </w:rPr>
        <w:fldChar w:fldCharType="end"/>
      </w:r>
    </w:p>
    <w:p w:rsidR="004F7346" w:rsidRDefault="004F7346">
      <w:pPr>
        <w:pStyle w:val="TableofFigures"/>
        <w:tabs>
          <w:tab w:val="right" w:leader="dot" w:pos="9350"/>
        </w:tabs>
        <w:rPr>
          <w:rFonts w:asciiTheme="minorHAnsi" w:eastAsiaTheme="minorEastAsia" w:hAnsiTheme="minorHAnsi" w:cstheme="minorBidi"/>
          <w:noProof/>
          <w:color w:val="auto"/>
          <w:sz w:val="22"/>
          <w:szCs w:val="22"/>
        </w:rPr>
      </w:pPr>
      <w:r>
        <w:rPr>
          <w:noProof/>
        </w:rPr>
        <w:t>Figure 7: DataItem Schema Diagram</w:t>
      </w:r>
      <w:r>
        <w:rPr>
          <w:noProof/>
        </w:rPr>
        <w:tab/>
      </w:r>
      <w:r w:rsidR="00506088">
        <w:rPr>
          <w:noProof/>
        </w:rPr>
        <w:fldChar w:fldCharType="begin"/>
      </w:r>
      <w:r>
        <w:rPr>
          <w:noProof/>
        </w:rPr>
        <w:instrText xml:space="preserve"> PAGEREF _Toc259192222 \h </w:instrText>
      </w:r>
      <w:r w:rsidR="00506088">
        <w:rPr>
          <w:noProof/>
        </w:rPr>
      </w:r>
      <w:r w:rsidR="00506088">
        <w:rPr>
          <w:noProof/>
        </w:rPr>
        <w:fldChar w:fldCharType="separate"/>
      </w:r>
      <w:r>
        <w:rPr>
          <w:noProof/>
        </w:rPr>
        <w:t>16</w:t>
      </w:r>
      <w:r w:rsidR="00506088">
        <w:rPr>
          <w:noProof/>
        </w:rPr>
        <w:fldChar w:fldCharType="end"/>
      </w:r>
    </w:p>
    <w:p w:rsidR="004F7346" w:rsidRDefault="004F7346">
      <w:pPr>
        <w:pStyle w:val="TableofFigures"/>
        <w:tabs>
          <w:tab w:val="right" w:leader="dot" w:pos="9350"/>
        </w:tabs>
        <w:rPr>
          <w:rFonts w:asciiTheme="minorHAnsi" w:eastAsiaTheme="minorEastAsia" w:hAnsiTheme="minorHAnsi" w:cstheme="minorBidi"/>
          <w:noProof/>
          <w:color w:val="auto"/>
          <w:sz w:val="22"/>
          <w:szCs w:val="22"/>
        </w:rPr>
      </w:pPr>
      <w:r>
        <w:rPr>
          <w:noProof/>
        </w:rPr>
        <w:t>Figure 8: Constraints Schema</w:t>
      </w:r>
      <w:r>
        <w:rPr>
          <w:noProof/>
        </w:rPr>
        <w:tab/>
      </w:r>
      <w:r w:rsidR="00506088">
        <w:rPr>
          <w:noProof/>
        </w:rPr>
        <w:fldChar w:fldCharType="begin"/>
      </w:r>
      <w:r>
        <w:rPr>
          <w:noProof/>
        </w:rPr>
        <w:instrText xml:space="preserve"> PAGEREF _Toc259192223 \h </w:instrText>
      </w:r>
      <w:r w:rsidR="00506088">
        <w:rPr>
          <w:noProof/>
        </w:rPr>
      </w:r>
      <w:r w:rsidR="00506088">
        <w:rPr>
          <w:noProof/>
        </w:rPr>
        <w:fldChar w:fldCharType="separate"/>
      </w:r>
      <w:r>
        <w:rPr>
          <w:noProof/>
        </w:rPr>
        <w:t>18</w:t>
      </w:r>
      <w:r w:rsidR="00506088">
        <w:rPr>
          <w:noProof/>
        </w:rPr>
        <w:fldChar w:fldCharType="end"/>
      </w:r>
    </w:p>
    <w:p w:rsidR="004F7346" w:rsidRDefault="004F7346">
      <w:pPr>
        <w:pStyle w:val="TableofFigures"/>
        <w:tabs>
          <w:tab w:val="right" w:leader="dot" w:pos="9350"/>
        </w:tabs>
        <w:rPr>
          <w:rFonts w:asciiTheme="minorHAnsi" w:eastAsiaTheme="minorEastAsia" w:hAnsiTheme="minorHAnsi" w:cstheme="minorBidi"/>
          <w:noProof/>
          <w:color w:val="auto"/>
          <w:sz w:val="22"/>
          <w:szCs w:val="22"/>
        </w:rPr>
      </w:pPr>
      <w:r>
        <w:rPr>
          <w:noProof/>
        </w:rPr>
        <w:t>Figure 9: Three Axis Mill</w:t>
      </w:r>
      <w:r>
        <w:rPr>
          <w:noProof/>
        </w:rPr>
        <w:tab/>
      </w:r>
      <w:r w:rsidR="00506088">
        <w:rPr>
          <w:noProof/>
        </w:rPr>
        <w:fldChar w:fldCharType="begin"/>
      </w:r>
      <w:r>
        <w:rPr>
          <w:noProof/>
        </w:rPr>
        <w:instrText xml:space="preserve"> PAGEREF _Toc259192224 \h </w:instrText>
      </w:r>
      <w:r w:rsidR="00506088">
        <w:rPr>
          <w:noProof/>
        </w:rPr>
      </w:r>
      <w:r w:rsidR="00506088">
        <w:rPr>
          <w:noProof/>
        </w:rPr>
        <w:fldChar w:fldCharType="separate"/>
      </w:r>
      <w:r>
        <w:rPr>
          <w:noProof/>
        </w:rPr>
        <w:t>41</w:t>
      </w:r>
      <w:r w:rsidR="00506088">
        <w:rPr>
          <w:noProof/>
        </w:rPr>
        <w:fldChar w:fldCharType="end"/>
      </w:r>
    </w:p>
    <w:p w:rsidR="004F7346" w:rsidRDefault="004F7346">
      <w:pPr>
        <w:pStyle w:val="TableofFigures"/>
        <w:tabs>
          <w:tab w:val="right" w:leader="dot" w:pos="9350"/>
        </w:tabs>
        <w:rPr>
          <w:rFonts w:asciiTheme="minorHAnsi" w:eastAsiaTheme="minorEastAsia" w:hAnsiTheme="minorHAnsi" w:cstheme="minorBidi"/>
          <w:noProof/>
          <w:color w:val="auto"/>
          <w:sz w:val="22"/>
          <w:szCs w:val="22"/>
        </w:rPr>
      </w:pPr>
      <w:r>
        <w:rPr>
          <w:noProof/>
        </w:rPr>
        <w:t>Figure 10: Two Axis Lathe</w:t>
      </w:r>
      <w:r>
        <w:rPr>
          <w:noProof/>
        </w:rPr>
        <w:tab/>
      </w:r>
      <w:r w:rsidR="00506088">
        <w:rPr>
          <w:noProof/>
        </w:rPr>
        <w:fldChar w:fldCharType="begin"/>
      </w:r>
      <w:r>
        <w:rPr>
          <w:noProof/>
        </w:rPr>
        <w:instrText xml:space="preserve"> PAGEREF _Toc259192225 \h </w:instrText>
      </w:r>
      <w:r w:rsidR="00506088">
        <w:rPr>
          <w:noProof/>
        </w:rPr>
      </w:r>
      <w:r w:rsidR="00506088">
        <w:rPr>
          <w:noProof/>
        </w:rPr>
        <w:fldChar w:fldCharType="separate"/>
      </w:r>
      <w:r>
        <w:rPr>
          <w:noProof/>
        </w:rPr>
        <w:t>43</w:t>
      </w:r>
      <w:r w:rsidR="00506088">
        <w:rPr>
          <w:noProof/>
        </w:rPr>
        <w:fldChar w:fldCharType="end"/>
      </w:r>
    </w:p>
    <w:p w:rsidR="007478F7" w:rsidRDefault="00506088">
      <w:pPr>
        <w:pStyle w:val="BodyA"/>
        <w:rPr>
          <w:color w:val="0079A5"/>
          <w:sz w:val="48"/>
        </w:rPr>
      </w:pPr>
      <w:r>
        <w:rPr>
          <w:color w:val="0079A5"/>
          <w:sz w:val="48"/>
        </w:rPr>
        <w:fldChar w:fldCharType="end"/>
      </w:r>
    </w:p>
    <w:p w:rsidR="007478F7" w:rsidRDefault="007478F7">
      <w:pPr>
        <w:ind w:left="108"/>
        <w:sectPr w:rsidR="007478F7" w:rsidSect="007478F7">
          <w:headerReference w:type="even" r:id="rId24"/>
          <w:footerReference w:type="even" r:id="rId25"/>
          <w:footerReference w:type="default" r:id="rId26"/>
          <w:type w:val="continuous"/>
          <w:pgSz w:w="12240" w:h="15840"/>
          <w:pgMar w:top="1440" w:right="1440" w:bottom="1440" w:left="1440" w:header="720" w:footer="864" w:gutter="0"/>
          <w:cols w:space="720"/>
        </w:sectPr>
      </w:pPr>
    </w:p>
    <w:p w:rsidR="007478F7" w:rsidRPr="00BE7028" w:rsidRDefault="007478F7" w:rsidP="007478F7">
      <w:pPr>
        <w:pStyle w:val="Heading1"/>
      </w:pPr>
      <w:bookmarkStart w:id="0" w:name="_TOC1312"/>
      <w:bookmarkStart w:id="1" w:name="_Toc259192104"/>
      <w:bookmarkEnd w:id="0"/>
      <w:r w:rsidRPr="00BE7028">
        <w:lastRenderedPageBreak/>
        <w:t>Overview</w:t>
      </w:r>
      <w:bookmarkEnd w:id="1"/>
    </w:p>
    <w:p w:rsidR="007478F7" w:rsidRDefault="00F06CD4">
      <w:pPr>
        <w:pStyle w:val="BodyA"/>
        <w:spacing w:after="0"/>
      </w:pPr>
      <w:r>
        <w:t>MTConnect</w:t>
      </w:r>
      <w:r w:rsidRPr="00F06CD4">
        <w:rPr>
          <w:vertAlign w:val="superscript"/>
        </w:rPr>
        <w:t>®</w:t>
      </w:r>
      <w:r w:rsidR="007478F7">
        <w:t xml:space="preserve"> is a standard based on an open protocol for data integration. </w:t>
      </w:r>
      <w:r>
        <w:t>MTConnect</w:t>
      </w:r>
      <w:r w:rsidRPr="00F06CD4">
        <w:rPr>
          <w:vertAlign w:val="superscript"/>
        </w:rPr>
        <w:t>®</w:t>
      </w:r>
      <w:r w:rsidR="007478F7">
        <w:t xml:space="preserve"> is not intended to replace the functionality of existing products, but it strives to enhance the data acquisition capabilities of devices and applications and move toward a plug-and-play environment to reduce the cost of integration.</w:t>
      </w:r>
    </w:p>
    <w:p w:rsidR="007478F7" w:rsidRDefault="00F06CD4">
      <w:pPr>
        <w:pStyle w:val="BodyA"/>
        <w:spacing w:before="180"/>
      </w:pPr>
      <w:r>
        <w:t>MTConnect</w:t>
      </w:r>
      <w:r w:rsidRPr="00F06CD4">
        <w:rPr>
          <w:vertAlign w:val="superscript"/>
        </w:rPr>
        <w:t>®</w:t>
      </w:r>
      <w:r w:rsidR="007478F7">
        <w:t xml:space="preserve"> is built upon the most prevalent standards in the manufacturing and software industry, maximizing the number of tools available for its implementation and providing the highest level of interoperability with other standards and tools in these industries.</w:t>
      </w:r>
    </w:p>
    <w:p w:rsidR="007478F7" w:rsidRDefault="007478F7">
      <w:pPr>
        <w:pStyle w:val="BodyA"/>
        <w:spacing w:after="0"/>
      </w:pPr>
      <w:r>
        <w:t>To facilitate this level of interoperability, a number of objectives are being met. Foremost is the ability to transfer data via a standard protocol which includes:</w:t>
      </w:r>
    </w:p>
    <w:p w:rsidR="007478F7" w:rsidRDefault="007478F7" w:rsidP="00360CDE">
      <w:pPr>
        <w:pStyle w:val="BodyBullet"/>
        <w:numPr>
          <w:ilvl w:val="1"/>
          <w:numId w:val="3"/>
        </w:numPr>
        <w:tabs>
          <w:tab w:val="clear" w:pos="180"/>
          <w:tab w:val="num" w:pos="540"/>
        </w:tabs>
        <w:ind w:left="540" w:hanging="180"/>
        <w:rPr>
          <w:position w:val="-2"/>
        </w:rPr>
      </w:pPr>
      <w:r>
        <w:t>A device identity (i.e. model number, serial number, calibration data, etc.).</w:t>
      </w:r>
    </w:p>
    <w:p w:rsidR="007478F7" w:rsidRDefault="007478F7" w:rsidP="00360CDE">
      <w:pPr>
        <w:pStyle w:val="BodyBullet"/>
        <w:numPr>
          <w:ilvl w:val="1"/>
          <w:numId w:val="3"/>
        </w:numPr>
        <w:tabs>
          <w:tab w:val="clear" w:pos="180"/>
          <w:tab w:val="num" w:pos="540"/>
        </w:tabs>
        <w:ind w:left="540" w:hanging="180"/>
        <w:rPr>
          <w:position w:val="-2"/>
        </w:rPr>
      </w:pPr>
      <w:r>
        <w:t>The identity of all the independent components of the device.</w:t>
      </w:r>
    </w:p>
    <w:p w:rsidR="007478F7" w:rsidRDefault="007478F7" w:rsidP="00360CDE">
      <w:pPr>
        <w:pStyle w:val="BodyBullet"/>
        <w:numPr>
          <w:ilvl w:val="1"/>
          <w:numId w:val="3"/>
        </w:numPr>
        <w:tabs>
          <w:tab w:val="clear" w:pos="180"/>
          <w:tab w:val="num" w:pos="540"/>
        </w:tabs>
        <w:ind w:left="540" w:hanging="180"/>
        <w:rPr>
          <w:position w:val="-2"/>
        </w:rPr>
      </w:pPr>
      <w:r>
        <w:t>Possibly a device’s design characteristics (i.e. axis length, maximum speeds, device thr</w:t>
      </w:r>
      <w:r>
        <w:t>e</w:t>
      </w:r>
      <w:r>
        <w:t>sholds, etc.).</w:t>
      </w:r>
    </w:p>
    <w:p w:rsidR="007478F7" w:rsidRDefault="007478F7" w:rsidP="00360CDE">
      <w:pPr>
        <w:pStyle w:val="BodyBullet"/>
        <w:numPr>
          <w:ilvl w:val="1"/>
          <w:numId w:val="3"/>
        </w:numPr>
        <w:tabs>
          <w:tab w:val="clear" w:pos="180"/>
          <w:tab w:val="num" w:pos="540"/>
        </w:tabs>
        <w:ind w:left="540" w:hanging="180"/>
        <w:rPr>
          <w:position w:val="-2"/>
        </w:rPr>
      </w:pPr>
      <w:r>
        <w:t>Most importantly, data captured in real or near-real-time (i.e. current speed, position data, temperature data, program block, etc.) by a device that can be utilized by other devices or applications (e.g. utilized by maintenance diagnostic systems, management production i</w:t>
      </w:r>
      <w:r>
        <w:t>n</w:t>
      </w:r>
      <w:r>
        <w:t>formation systems, CAM products, etc.).</w:t>
      </w:r>
      <w:r>
        <w:cr/>
      </w:r>
    </w:p>
    <w:p w:rsidR="007478F7" w:rsidRDefault="007478F7">
      <w:pPr>
        <w:pStyle w:val="BodyA"/>
        <w:spacing w:after="0"/>
      </w:pPr>
      <w:r>
        <w:t xml:space="preserve">The types of data that may need to be addressed in </w:t>
      </w:r>
      <w:r w:rsidR="00F06CD4">
        <w:t>MTConnect</w:t>
      </w:r>
      <w:r w:rsidR="00F06CD4" w:rsidRPr="00F06CD4">
        <w:rPr>
          <w:vertAlign w:val="superscript"/>
        </w:rPr>
        <w:t>®</w:t>
      </w:r>
      <w:r>
        <w:t xml:space="preserve"> could include:</w:t>
      </w:r>
    </w:p>
    <w:p w:rsidR="007478F7" w:rsidRDefault="007478F7" w:rsidP="00360CDE">
      <w:pPr>
        <w:pStyle w:val="BodyBullet"/>
        <w:numPr>
          <w:ilvl w:val="1"/>
          <w:numId w:val="4"/>
        </w:numPr>
        <w:tabs>
          <w:tab w:val="clear" w:pos="180"/>
          <w:tab w:val="num" w:pos="540"/>
        </w:tabs>
        <w:ind w:left="540" w:hanging="180"/>
        <w:rPr>
          <w:position w:val="-2"/>
        </w:rPr>
      </w:pPr>
      <w:r>
        <w:t>Physical and actual device design data</w:t>
      </w:r>
    </w:p>
    <w:p w:rsidR="007478F7" w:rsidRDefault="007478F7" w:rsidP="00360CDE">
      <w:pPr>
        <w:pStyle w:val="BodyBullet"/>
        <w:numPr>
          <w:ilvl w:val="1"/>
          <w:numId w:val="4"/>
        </w:numPr>
        <w:tabs>
          <w:tab w:val="clear" w:pos="180"/>
          <w:tab w:val="num" w:pos="540"/>
        </w:tabs>
        <w:ind w:left="540" w:hanging="180"/>
        <w:rPr>
          <w:position w:val="-2"/>
        </w:rPr>
      </w:pPr>
      <w:r>
        <w:t>Measurement or calibration data</w:t>
      </w:r>
    </w:p>
    <w:p w:rsidR="007478F7" w:rsidRDefault="007478F7" w:rsidP="00360CDE">
      <w:pPr>
        <w:pStyle w:val="BodyBullet"/>
        <w:numPr>
          <w:ilvl w:val="1"/>
          <w:numId w:val="4"/>
        </w:numPr>
        <w:tabs>
          <w:tab w:val="clear" w:pos="180"/>
          <w:tab w:val="num" w:pos="540"/>
        </w:tabs>
        <w:ind w:left="540" w:hanging="180"/>
        <w:rPr>
          <w:position w:val="-2"/>
        </w:rPr>
      </w:pPr>
      <w:r>
        <w:t>Near-real-time data from the device</w:t>
      </w:r>
      <w:r>
        <w:cr/>
      </w:r>
    </w:p>
    <w:p w:rsidR="007478F7" w:rsidRDefault="007478F7">
      <w:pPr>
        <w:pStyle w:val="BodyA"/>
      </w:pPr>
      <w:r>
        <w:t xml:space="preserve">To accommodate the vast amount of different types of devices and information that may come into play, </w:t>
      </w:r>
      <w:r w:rsidR="00F06CD4">
        <w:t>MTConnect</w:t>
      </w:r>
      <w:r w:rsidR="00F06CD4" w:rsidRPr="00F06CD4">
        <w:rPr>
          <w:vertAlign w:val="superscript"/>
        </w:rPr>
        <w:t>®</w:t>
      </w:r>
      <w:r>
        <w:t xml:space="preserve"> will provide a common high-level vocabulary and structure. </w:t>
      </w:r>
    </w:p>
    <w:p w:rsidR="007478F7" w:rsidRDefault="007478F7">
      <w:pPr>
        <w:pStyle w:val="BodyA"/>
      </w:pPr>
      <w:r>
        <w:t xml:space="preserve">The first version of </w:t>
      </w:r>
      <w:r w:rsidR="00F06CD4">
        <w:t>MTConnect</w:t>
      </w:r>
      <w:r w:rsidR="00F06CD4" w:rsidRPr="00F06CD4">
        <w:rPr>
          <w:vertAlign w:val="superscript"/>
        </w:rPr>
        <w:t>®</w:t>
      </w:r>
      <w:r>
        <w:t xml:space="preserve"> will focus on a </w:t>
      </w:r>
      <w:r w:rsidRPr="004B2E77">
        <w:rPr>
          <w:u w:val="single"/>
        </w:rPr>
        <w:t>limited set</w:t>
      </w:r>
      <w:r>
        <w:t xml:space="preserve"> of the characteristics mentioned above that were selected based on the fact that they can have an immediate affect on the efficiency of operations.</w:t>
      </w:r>
    </w:p>
    <w:p w:rsidR="007478F7" w:rsidRDefault="00F06CD4" w:rsidP="007478F7">
      <w:pPr>
        <w:pStyle w:val="Heading2"/>
      </w:pPr>
      <w:bookmarkStart w:id="2" w:name="_Toc259192105"/>
      <w:r>
        <w:t>MTConnect</w:t>
      </w:r>
      <w:r w:rsidRPr="00F06CD4">
        <w:rPr>
          <w:vertAlign w:val="superscript"/>
        </w:rPr>
        <w:t>®</w:t>
      </w:r>
      <w:r w:rsidR="007478F7">
        <w:t xml:space="preserve"> Document Structure</w:t>
      </w:r>
      <w:bookmarkEnd w:id="2"/>
    </w:p>
    <w:p w:rsidR="007478F7" w:rsidRPr="00C354ED" w:rsidRDefault="007478F7" w:rsidP="007478F7">
      <w:pPr>
        <w:pStyle w:val="BodyA"/>
      </w:pPr>
      <w:r w:rsidRPr="00C354ED">
        <w:t xml:space="preserve">The </w:t>
      </w:r>
      <w:r w:rsidR="00F06CD4">
        <w:t>MTConnect</w:t>
      </w:r>
      <w:r w:rsidR="00F06CD4" w:rsidRPr="00F06CD4">
        <w:rPr>
          <w:vertAlign w:val="superscript"/>
        </w:rPr>
        <w:t>®</w:t>
      </w:r>
      <w:r w:rsidRPr="00C354ED">
        <w:t xml:space="preserve"> specification is subdivided using the following scheme:</w:t>
      </w:r>
    </w:p>
    <w:p w:rsidR="007478F7" w:rsidRPr="00C354ED" w:rsidRDefault="007478F7" w:rsidP="007478F7">
      <w:pPr>
        <w:pStyle w:val="BodyA"/>
        <w:spacing w:after="0"/>
        <w:ind w:left="720"/>
      </w:pPr>
      <w:r w:rsidRPr="00C354ED">
        <w:t>Part 1: Overview and Protocol</w:t>
      </w:r>
      <w:r w:rsidR="00FB7E32">
        <w:t xml:space="preserve"> – Version 1.1.0, </w:t>
      </w:r>
      <w:r w:rsidR="00737563">
        <w:t>Draft G</w:t>
      </w:r>
    </w:p>
    <w:p w:rsidR="007478F7" w:rsidRPr="00C354ED" w:rsidRDefault="007478F7" w:rsidP="007478F7">
      <w:pPr>
        <w:pStyle w:val="BodyA"/>
        <w:spacing w:after="0"/>
        <w:ind w:left="720"/>
      </w:pPr>
      <w:r w:rsidRPr="00C354ED">
        <w:t xml:space="preserve">Part 2: Components and Data </w:t>
      </w:r>
      <w:proofErr w:type="gramStart"/>
      <w:r w:rsidRPr="00C354ED">
        <w:t>Items</w:t>
      </w:r>
      <w:r w:rsidR="00FB7E32">
        <w:t xml:space="preserve">  –</w:t>
      </w:r>
      <w:proofErr w:type="gramEnd"/>
      <w:r w:rsidR="00FB7E32">
        <w:t xml:space="preserve"> Version 1.1.0, </w:t>
      </w:r>
      <w:r w:rsidR="00737563">
        <w:t>Draft G</w:t>
      </w:r>
    </w:p>
    <w:p w:rsidR="007478F7" w:rsidRPr="00C354ED" w:rsidRDefault="007478F7" w:rsidP="007478F7">
      <w:pPr>
        <w:pStyle w:val="BodyA"/>
        <w:spacing w:after="0"/>
        <w:ind w:left="720"/>
      </w:pPr>
      <w:r w:rsidRPr="00C354ED">
        <w:t>Part 3: Streams, Events</w:t>
      </w:r>
      <w:r w:rsidR="00F1737E">
        <w:t>,</w:t>
      </w:r>
      <w:r w:rsidRPr="00C354ED">
        <w:t xml:space="preserve"> Samples</w:t>
      </w:r>
      <w:r w:rsidR="00F1737E">
        <w:t xml:space="preserve">, and </w:t>
      </w:r>
      <w:r w:rsidR="00737563">
        <w:t>Condition</w:t>
      </w:r>
      <w:r w:rsidR="00FB7E32">
        <w:t xml:space="preserve"> – Version 1.1.0, </w:t>
      </w:r>
      <w:r w:rsidR="00737563">
        <w:t>Draft G</w:t>
      </w:r>
    </w:p>
    <w:p w:rsidR="007478F7" w:rsidRPr="00C354ED" w:rsidRDefault="007478F7" w:rsidP="007478F7">
      <w:pPr>
        <w:pStyle w:val="BodyA"/>
        <w:spacing w:after="0"/>
        <w:ind w:left="1440"/>
      </w:pPr>
    </w:p>
    <w:p w:rsidR="007478F7" w:rsidRDefault="007478F7" w:rsidP="007478F7">
      <w:pPr>
        <w:pStyle w:val="BodyA"/>
        <w:ind w:left="432"/>
      </w:pPr>
      <w:bookmarkStart w:id="3" w:name="_TOC3188"/>
      <w:bookmarkEnd w:id="3"/>
      <w:r w:rsidRPr="00C354ED">
        <w:t xml:space="preserve">Extensions to the standard will be made according to this scheme and new sections will be added as new areas are addressed. Documents will be named as follows: </w:t>
      </w:r>
      <w:proofErr w:type="spellStart"/>
      <w:r w:rsidRPr="00C354ED">
        <w:t>MTC_Part</w:t>
      </w:r>
      <w:proofErr w:type="spellEnd"/>
      <w:r w:rsidRPr="00C354ED">
        <w:t>_&lt;Number&gt;_&lt;Description&gt;.doc. All documents will be developed in Microsoft</w:t>
      </w:r>
      <w:r w:rsidR="00F06CD4" w:rsidRPr="00F06CD4">
        <w:rPr>
          <w:vertAlign w:val="superscript"/>
        </w:rPr>
        <w:t>®</w:t>
      </w:r>
      <w:r w:rsidRPr="00C354ED">
        <w:t xml:space="preserve"> Word format and released in Adobe</w:t>
      </w:r>
      <w:r w:rsidR="00F06CD4" w:rsidRPr="00F06CD4">
        <w:rPr>
          <w:vertAlign w:val="superscript"/>
        </w:rPr>
        <w:t>®</w:t>
      </w:r>
      <w:r w:rsidRPr="00C354ED">
        <w:t xml:space="preserve"> PDF format. For example, this document is MTC_Part_1_Overview.doc.</w:t>
      </w:r>
    </w:p>
    <w:p w:rsidR="007478F7" w:rsidRDefault="007478F7">
      <w:pPr>
        <w:pStyle w:val="Heading1"/>
      </w:pPr>
      <w:bookmarkStart w:id="4" w:name="_Toc259192106"/>
      <w:r>
        <w:lastRenderedPageBreak/>
        <w:t>Purpose of This Document</w:t>
      </w:r>
      <w:bookmarkEnd w:id="4"/>
    </w:p>
    <w:p w:rsidR="00CB6637" w:rsidRDefault="00CB6637" w:rsidP="00CB6637">
      <w:pPr>
        <w:pStyle w:val="BodyA"/>
        <w:spacing w:after="0"/>
      </w:pPr>
      <w:r>
        <w:t>The three MTConnect</w:t>
      </w:r>
      <w:r w:rsidRPr="002B0D0A">
        <w:rPr>
          <w:vertAlign w:val="superscript"/>
        </w:rPr>
        <w:t>®</w:t>
      </w:r>
      <w:r>
        <w:t xml:space="preserve"> documents are intended to:</w:t>
      </w:r>
    </w:p>
    <w:p w:rsidR="007478F7" w:rsidRDefault="007478F7" w:rsidP="00360CDE">
      <w:pPr>
        <w:pStyle w:val="BodyBullet"/>
        <w:numPr>
          <w:ilvl w:val="0"/>
          <w:numId w:val="4"/>
        </w:numPr>
        <w:ind w:hanging="180"/>
        <w:rPr>
          <w:position w:val="-2"/>
        </w:rPr>
      </w:pPr>
      <w:r>
        <w:t xml:space="preserve">define the </w:t>
      </w:r>
      <w:r w:rsidR="00F06CD4">
        <w:t>MTConnect</w:t>
      </w:r>
      <w:r w:rsidR="00F06CD4" w:rsidRPr="00F06CD4">
        <w:rPr>
          <w:vertAlign w:val="superscript"/>
        </w:rPr>
        <w:t>®</w:t>
      </w:r>
      <w:r>
        <w:t xml:space="preserve"> standard;</w:t>
      </w:r>
    </w:p>
    <w:p w:rsidR="007478F7" w:rsidRDefault="007478F7" w:rsidP="00360CDE">
      <w:pPr>
        <w:pStyle w:val="BodyBullet"/>
        <w:numPr>
          <w:ilvl w:val="0"/>
          <w:numId w:val="4"/>
        </w:numPr>
        <w:ind w:hanging="180"/>
        <w:rPr>
          <w:position w:val="-2"/>
        </w:rPr>
      </w:pPr>
      <w:r>
        <w:t xml:space="preserve">specify the requirements for compliance with the </w:t>
      </w:r>
      <w:r w:rsidR="00F06CD4">
        <w:t>MTConnect</w:t>
      </w:r>
      <w:r w:rsidR="00F06CD4" w:rsidRPr="00F06CD4">
        <w:rPr>
          <w:vertAlign w:val="superscript"/>
        </w:rPr>
        <w:t>®</w:t>
      </w:r>
      <w:r>
        <w:t xml:space="preserve"> standard;</w:t>
      </w:r>
    </w:p>
    <w:p w:rsidR="007478F7" w:rsidRDefault="007478F7" w:rsidP="00360CDE">
      <w:pPr>
        <w:pStyle w:val="BodyBullet"/>
        <w:numPr>
          <w:ilvl w:val="0"/>
          <w:numId w:val="4"/>
        </w:numPr>
        <w:ind w:hanging="180"/>
        <w:rPr>
          <w:position w:val="-2"/>
        </w:rPr>
      </w:pPr>
      <w:r>
        <w:t xml:space="preserve">provide engineers with sufficient information to implement </w:t>
      </w:r>
      <w:r>
        <w:rPr>
          <w:rStyle w:val="Italics"/>
        </w:rPr>
        <w:t>Agents</w:t>
      </w:r>
      <w:r>
        <w:t xml:space="preserve"> for their devices;</w:t>
      </w:r>
    </w:p>
    <w:p w:rsidR="007478F7" w:rsidRPr="007467B1" w:rsidRDefault="007478F7" w:rsidP="00360CDE">
      <w:pPr>
        <w:pStyle w:val="BodyBullet"/>
        <w:numPr>
          <w:ilvl w:val="0"/>
          <w:numId w:val="4"/>
        </w:numPr>
        <w:spacing w:after="180"/>
        <w:ind w:hanging="180"/>
        <w:rPr>
          <w:kern w:val="1"/>
          <w:position w:val="-2"/>
        </w:rPr>
      </w:pPr>
      <w:proofErr w:type="gramStart"/>
      <w:r>
        <w:rPr>
          <w:kern w:val="1"/>
        </w:rPr>
        <w:t>provide</w:t>
      </w:r>
      <w:proofErr w:type="gramEnd"/>
      <w:r>
        <w:rPr>
          <w:kern w:val="1"/>
        </w:rPr>
        <w:t xml:space="preserve"> developers with the necessary guidelines to use the standard to develop applications.</w:t>
      </w:r>
    </w:p>
    <w:p w:rsidR="007478F7" w:rsidRDefault="007478F7" w:rsidP="007478F7">
      <w:pPr>
        <w:pStyle w:val="BodyA"/>
      </w:pPr>
      <w:r>
        <w:t xml:space="preserve">Part 2 of the </w:t>
      </w:r>
      <w:r w:rsidR="00F06CD4">
        <w:t>MTConnect</w:t>
      </w:r>
      <w:r w:rsidR="00F06CD4" w:rsidRPr="00F06CD4">
        <w:rPr>
          <w:vertAlign w:val="superscript"/>
        </w:rPr>
        <w:t>®</w:t>
      </w:r>
      <w:r>
        <w:t xml:space="preserve"> standard focuses on structure and description of what information is available from the device. The actual device state is not provided in this section, but</w:t>
      </w:r>
      <w:r w:rsidR="006B30ED">
        <w:t xml:space="preserve"> is covered in Part 3 covering Streams, Samples, E</w:t>
      </w:r>
      <w:r>
        <w:t>vents</w:t>
      </w:r>
      <w:r w:rsidR="006B30ED">
        <w:t>, and Condition</w:t>
      </w:r>
      <w:r>
        <w:t xml:space="preserve">. The descriptive data is similar to the schema of the </w:t>
      </w:r>
      <w:proofErr w:type="gramStart"/>
      <w:r>
        <w:t>data,</w:t>
      </w:r>
      <w:proofErr w:type="gramEnd"/>
      <w:r>
        <w:t xml:space="preserve"> it describes the components available in </w:t>
      </w:r>
      <w:r w:rsidR="00334CC3">
        <w:t>a device</w:t>
      </w:r>
      <w:r>
        <w:t xml:space="preserve"> and what data items are provided by each component. </w:t>
      </w:r>
    </w:p>
    <w:p w:rsidR="007478F7" w:rsidRDefault="007478F7" w:rsidP="007478F7">
      <w:pPr>
        <w:pStyle w:val="BodyA"/>
      </w:pPr>
      <w:r>
        <w:t xml:space="preserve">This part also covers instructions on how a </w:t>
      </w:r>
      <w:r w:rsidR="000928A3">
        <w:t>piece of equipment</w:t>
      </w:r>
      <w:r>
        <w:t xml:space="preserve"> should be modeled, the structure of the component hierarchy, the names for each component (if restricted), and allowable data items for each of the component. Some components, like </w:t>
      </w:r>
      <w:proofErr w:type="gramStart"/>
      <w:r>
        <w:t>Linear</w:t>
      </w:r>
      <w:proofErr w:type="gramEnd"/>
      <w:r>
        <w:t xml:space="preserve"> axis, use the naming conventions as laid out in this document. This allows for a consistent meaning across devices.</w:t>
      </w:r>
    </w:p>
    <w:p w:rsidR="007478F7" w:rsidRDefault="007478F7" w:rsidP="007478F7">
      <w:pPr>
        <w:pStyle w:val="Heading2"/>
      </w:pPr>
      <w:bookmarkStart w:id="5" w:name="_TOC4328"/>
      <w:bookmarkStart w:id="6" w:name="_Toc259192107"/>
      <w:bookmarkEnd w:id="5"/>
      <w:r>
        <w:t>Terminology</w:t>
      </w:r>
      <w:bookmarkEnd w:id="6"/>
    </w:p>
    <w:p w:rsidR="007478F7" w:rsidRDefault="007478F7">
      <w:pPr>
        <w:pStyle w:val="GlossaryEntry"/>
      </w:pPr>
      <w:proofErr w:type="gramStart"/>
      <w:r>
        <w:rPr>
          <w:b/>
        </w:rPr>
        <w:t>Adapter</w:t>
      </w:r>
      <w:r>
        <w:tab/>
        <w:t>An optional software component that connects the Agent to the Device.</w:t>
      </w:r>
      <w:proofErr w:type="gramEnd"/>
    </w:p>
    <w:p w:rsidR="009418BF" w:rsidRPr="004B5CA9" w:rsidRDefault="009418BF" w:rsidP="009418BF">
      <w:pPr>
        <w:pStyle w:val="GlossaryEntry"/>
      </w:pPr>
      <w:proofErr w:type="gramStart"/>
      <w:r>
        <w:rPr>
          <w:b/>
        </w:rPr>
        <w:t>Agent</w:t>
      </w:r>
      <w:r>
        <w:tab/>
        <w:t>A process that implements the MTConnect</w:t>
      </w:r>
      <w:r w:rsidRPr="002B0D0A">
        <w:rPr>
          <w:vertAlign w:val="superscript"/>
        </w:rPr>
        <w:t>®</w:t>
      </w:r>
      <w:r>
        <w:t xml:space="preserve"> HTTP protocol, XML generation, and MTConnect protocol.</w:t>
      </w:r>
      <w:proofErr w:type="gramEnd"/>
      <w:r>
        <w:t xml:space="preserve"> </w:t>
      </w:r>
    </w:p>
    <w:p w:rsidR="007478F7" w:rsidRDefault="007478F7">
      <w:pPr>
        <w:pStyle w:val="GlossaryEntry"/>
      </w:pPr>
      <w:r>
        <w:rPr>
          <w:b/>
        </w:rPr>
        <w:t>Alarm</w:t>
      </w:r>
      <w:r>
        <w:tab/>
        <w:t>An alarm indicates an event that requires attention and indicates a deviation from normal operation.</w:t>
      </w:r>
    </w:p>
    <w:p w:rsidR="007478F7" w:rsidRDefault="007478F7">
      <w:pPr>
        <w:pStyle w:val="GlossaryEntry"/>
      </w:pPr>
      <w:r>
        <w:rPr>
          <w:b/>
        </w:rPr>
        <w:t>Application</w:t>
      </w:r>
      <w:r>
        <w:tab/>
        <w:t xml:space="preserve">A process or set of processes that access the </w:t>
      </w:r>
      <w:r w:rsidR="00F06CD4">
        <w:t>MTConnect</w:t>
      </w:r>
      <w:r w:rsidR="00F06CD4" w:rsidRPr="00F06CD4">
        <w:rPr>
          <w:vertAlign w:val="superscript"/>
        </w:rPr>
        <w:t>®</w:t>
      </w:r>
      <w:r>
        <w:t xml:space="preserve"> </w:t>
      </w:r>
      <w:r>
        <w:rPr>
          <w:rStyle w:val="Italics"/>
        </w:rPr>
        <w:t>Agent</w:t>
      </w:r>
      <w:r>
        <w:t xml:space="preserve"> to perform some task.</w:t>
      </w:r>
    </w:p>
    <w:p w:rsidR="007478F7" w:rsidRDefault="007478F7">
      <w:pPr>
        <w:pStyle w:val="GlossaryEntry"/>
        <w:rPr>
          <w:rStyle w:val="ImbeddedCode"/>
        </w:rPr>
      </w:pPr>
      <w:r>
        <w:rPr>
          <w:b/>
        </w:rPr>
        <w:t>Attribute</w:t>
      </w:r>
      <w:r>
        <w:tab/>
        <w:t xml:space="preserve">A part of an element that provides additional information about that element. For example, the </w:t>
      </w:r>
      <w:r>
        <w:rPr>
          <w:rStyle w:val="ImbeddedCode"/>
        </w:rPr>
        <w:t>name</w:t>
      </w:r>
      <w:r>
        <w:t xml:space="preserve"> element of the </w:t>
      </w:r>
      <w:r>
        <w:rPr>
          <w:rStyle w:val="ImbeddedCode"/>
        </w:rPr>
        <w:t>Device</w:t>
      </w:r>
      <w:r>
        <w:t xml:space="preserve"> is given as </w:t>
      </w:r>
      <w:r>
        <w:rPr>
          <w:rStyle w:val="ImbeddedCode"/>
        </w:rPr>
        <w:t xml:space="preserve">&lt;Device </w:t>
      </w:r>
      <w:r>
        <w:rPr>
          <w:rStyle w:val="ImbeddedCode"/>
          <w:b/>
        </w:rPr>
        <w:t>name=</w:t>
      </w:r>
      <w:r w:rsidR="00FD25D6">
        <w:rPr>
          <w:rStyle w:val="ImbeddedCode"/>
          <w:b/>
        </w:rPr>
        <w:t>“</w:t>
      </w:r>
      <w:r>
        <w:rPr>
          <w:rStyle w:val="ImbeddedCode"/>
          <w:b/>
        </w:rPr>
        <w:t>mill-1</w:t>
      </w:r>
      <w:r w:rsidR="00FD25D6">
        <w:rPr>
          <w:rStyle w:val="ImbeddedCode"/>
          <w:b/>
        </w:rPr>
        <w:t>”</w:t>
      </w:r>
      <w:r>
        <w:rPr>
          <w:rStyle w:val="ImbeddedCode"/>
        </w:rPr>
        <w:t>&gt;...&lt;/Device&gt;</w:t>
      </w:r>
    </w:p>
    <w:p w:rsidR="007478F7" w:rsidRDefault="007478F7">
      <w:pPr>
        <w:pStyle w:val="GlossaryEntry"/>
      </w:pPr>
      <w:proofErr w:type="gramStart"/>
      <w:r>
        <w:rPr>
          <w:b/>
        </w:rPr>
        <w:t>CDATA</w:t>
      </w:r>
      <w:r>
        <w:tab/>
        <w:t>The text in a simple content element.</w:t>
      </w:r>
      <w:proofErr w:type="gramEnd"/>
      <w:r>
        <w:t xml:space="preserve"> For example, </w:t>
      </w:r>
      <w:r>
        <w:rPr>
          <w:rStyle w:val="ImbeddedCode"/>
          <w:i/>
        </w:rPr>
        <w:t>This is some text</w:t>
      </w:r>
      <w:r>
        <w:rPr>
          <w:rStyle w:val="DefaultParagraphFont1"/>
        </w:rPr>
        <w:t>,</w:t>
      </w:r>
      <w:r>
        <w:rPr>
          <w:rStyle w:val="ImbeddedCode"/>
        </w:rPr>
        <w:t xml:space="preserve"> </w:t>
      </w:r>
      <w:r>
        <w:rPr>
          <w:rStyle w:val="DefaultParagraphFont1"/>
        </w:rPr>
        <w:t>in</w:t>
      </w:r>
      <w:r>
        <w:t xml:space="preserve"> </w:t>
      </w:r>
      <w:r>
        <w:rPr>
          <w:rStyle w:val="ImbeddedCode"/>
        </w:rPr>
        <w:t>&lt;</w:t>
      </w:r>
      <w:proofErr w:type="spellStart"/>
      <w:r>
        <w:rPr>
          <w:rStyle w:val="ImbeddedCode"/>
        </w:rPr>
        <w:t>mt</w:t>
      </w:r>
      <w:proofErr w:type="gramStart"/>
      <w:r>
        <w:rPr>
          <w:rStyle w:val="ImbeddedCode"/>
        </w:rPr>
        <w:t>:Alarm</w:t>
      </w:r>
      <w:proofErr w:type="spellEnd"/>
      <w:proofErr w:type="gramEnd"/>
      <w:r>
        <w:rPr>
          <w:rStyle w:val="ImbeddedCode"/>
        </w:rPr>
        <w:t xml:space="preserve"> ...&gt;This is some text&lt;/</w:t>
      </w:r>
      <w:proofErr w:type="spellStart"/>
      <w:r>
        <w:rPr>
          <w:rStyle w:val="ImbeddedCode"/>
        </w:rPr>
        <w:t>mt:Alarm</w:t>
      </w:r>
      <w:proofErr w:type="spellEnd"/>
      <w:r>
        <w:rPr>
          <w:rStyle w:val="ImbeddedCode"/>
        </w:rPr>
        <w:t>&gt;</w:t>
      </w:r>
      <w:r>
        <w:t>.</w:t>
      </w:r>
    </w:p>
    <w:p w:rsidR="007478F7" w:rsidRDefault="007478F7">
      <w:pPr>
        <w:pStyle w:val="GlossaryEntry"/>
      </w:pPr>
      <w:proofErr w:type="gramStart"/>
      <w:r>
        <w:rPr>
          <w:b/>
        </w:rPr>
        <w:t>Component</w:t>
      </w:r>
      <w:r>
        <w:tab/>
        <w:t>A part of a device that can have sub-components and data items.</w:t>
      </w:r>
      <w:proofErr w:type="gramEnd"/>
      <w:r>
        <w:t xml:space="preserve"> A component is a basic building block of a device.</w:t>
      </w:r>
    </w:p>
    <w:p w:rsidR="007478F7" w:rsidRDefault="007478F7">
      <w:pPr>
        <w:pStyle w:val="GlossaryEntry"/>
      </w:pPr>
      <w:r>
        <w:rPr>
          <w:b/>
        </w:rPr>
        <w:t>Controlled Vocabulary</w:t>
      </w:r>
      <w:r>
        <w:t xml:space="preserve"> The value of an element or attribute is limited to a restricted set of possibilities. Examples of controlled vocabularies are country codes: US, JP, CA, FR, DE, etc… </w:t>
      </w:r>
    </w:p>
    <w:p w:rsidR="007478F7" w:rsidRDefault="007478F7">
      <w:pPr>
        <w:pStyle w:val="GlossaryEntry"/>
      </w:pPr>
      <w:r>
        <w:rPr>
          <w:b/>
        </w:rPr>
        <w:t>Current</w:t>
      </w:r>
      <w:r>
        <w:rPr>
          <w:b/>
        </w:rPr>
        <w:tab/>
      </w:r>
      <w:r>
        <w:t xml:space="preserve">A snapshot request to the </w:t>
      </w:r>
      <w:r>
        <w:rPr>
          <w:rStyle w:val="Italics"/>
        </w:rPr>
        <w:t>Agent</w:t>
      </w:r>
      <w:r>
        <w:t xml:space="preserve"> to retrieve the current values of all the data items specified in the path parameter. If no path parameter is given, then the values for all components are provided.</w:t>
      </w:r>
    </w:p>
    <w:p w:rsidR="007478F7" w:rsidRDefault="007478F7">
      <w:pPr>
        <w:pStyle w:val="GlossaryEntry"/>
      </w:pPr>
      <w:r>
        <w:rPr>
          <w:b/>
        </w:rPr>
        <w:lastRenderedPageBreak/>
        <w:t>Data Item</w:t>
      </w:r>
      <w:r>
        <w:tab/>
        <w:t xml:space="preserve">A data item provides the descriptive information regarding something that can be collected by the </w:t>
      </w:r>
      <w:r>
        <w:rPr>
          <w:rStyle w:val="Italics"/>
        </w:rPr>
        <w:t>Agent</w:t>
      </w:r>
      <w:r>
        <w:t>.</w:t>
      </w:r>
    </w:p>
    <w:p w:rsidR="007478F7" w:rsidRDefault="007478F7">
      <w:pPr>
        <w:pStyle w:val="GlossaryEntry"/>
      </w:pPr>
      <w:proofErr w:type="gramStart"/>
      <w:r>
        <w:rPr>
          <w:b/>
        </w:rPr>
        <w:t>Device</w:t>
      </w:r>
      <w:r>
        <w:tab/>
        <w:t>A piece of equipment capable of performing an operation.</w:t>
      </w:r>
      <w:proofErr w:type="gramEnd"/>
      <w:r>
        <w:t xml:space="preserve"> A device is composed of a set of components that provide data to the application. The device is a separate entity with at least one Controller managing its operation.</w:t>
      </w:r>
    </w:p>
    <w:p w:rsidR="007478F7" w:rsidRDefault="007478F7">
      <w:pPr>
        <w:pStyle w:val="GlossaryEntry"/>
        <w:rPr>
          <w:rStyle w:val="DefaultParagraphFont1"/>
        </w:rPr>
      </w:pPr>
      <w:r>
        <w:rPr>
          <w:b/>
        </w:rPr>
        <w:t>Discovery</w:t>
      </w:r>
      <w:r>
        <w:rPr>
          <w:b/>
        </w:rPr>
        <w:tab/>
      </w:r>
      <w:r>
        <w:rPr>
          <w:rStyle w:val="DefaultParagraphFont1"/>
        </w:rPr>
        <w:t xml:space="preserve">Discovery is a service that allows the application to locate </w:t>
      </w:r>
      <w:r>
        <w:rPr>
          <w:rStyle w:val="Italics"/>
        </w:rPr>
        <w:t>Agents</w:t>
      </w:r>
      <w:r>
        <w:rPr>
          <w:rStyle w:val="DefaultParagraphFont1"/>
        </w:rPr>
        <w:t xml:space="preserve"> for devices in the manufacturing environment. The discovery service is also referred to as the </w:t>
      </w:r>
      <w:r>
        <w:rPr>
          <w:rStyle w:val="DefaultParagraphFont1"/>
          <w:i/>
        </w:rPr>
        <w:t>Name Service.</w:t>
      </w:r>
    </w:p>
    <w:p w:rsidR="007478F7" w:rsidRDefault="007478F7">
      <w:pPr>
        <w:pStyle w:val="GlossaryEntry"/>
      </w:pPr>
      <w:r>
        <w:rPr>
          <w:b/>
        </w:rPr>
        <w:t>Element</w:t>
      </w:r>
      <w:r>
        <w:tab/>
        <w:t xml:space="preserve">An XML element is the central building block of any XML Document. For example, in </w:t>
      </w:r>
      <w:r w:rsidR="00F06CD4">
        <w:t>MTConnect</w:t>
      </w:r>
      <w:r w:rsidR="00F06CD4" w:rsidRPr="00F06CD4">
        <w:rPr>
          <w:vertAlign w:val="superscript"/>
        </w:rPr>
        <w:t>®</w:t>
      </w:r>
      <w:r>
        <w:t xml:space="preserve"> the Device element is specified as </w:t>
      </w:r>
      <w:r>
        <w:rPr>
          <w:rStyle w:val="ImbeddedCode"/>
        </w:rPr>
        <w:t>&lt;</w:t>
      </w:r>
      <w:r>
        <w:rPr>
          <w:rStyle w:val="ImbeddedCode"/>
          <w:b/>
        </w:rPr>
        <w:t>Device</w:t>
      </w:r>
      <w:r>
        <w:rPr>
          <w:rStyle w:val="ImbeddedCode"/>
        </w:rPr>
        <w:t xml:space="preserve"> &gt;...&lt;/</w:t>
      </w:r>
      <w:r>
        <w:rPr>
          <w:rStyle w:val="ImbeddedCode"/>
          <w:b/>
        </w:rPr>
        <w:t>Device</w:t>
      </w:r>
      <w:r>
        <w:rPr>
          <w:rStyle w:val="ImbeddedCode"/>
        </w:rPr>
        <w:t>&gt;</w:t>
      </w:r>
    </w:p>
    <w:p w:rsidR="007478F7" w:rsidRDefault="007478F7">
      <w:pPr>
        <w:pStyle w:val="GlossaryEntry"/>
      </w:pPr>
      <w:r>
        <w:rPr>
          <w:b/>
        </w:rPr>
        <w:t>Event</w:t>
      </w:r>
      <w:r>
        <w:tab/>
        <w:t>An event represents a change in state that occurs at a point in time. Note: An event does not occur at predefined frequencies.</w:t>
      </w:r>
    </w:p>
    <w:p w:rsidR="007478F7" w:rsidRDefault="007478F7">
      <w:pPr>
        <w:pStyle w:val="GlossaryEntry"/>
      </w:pPr>
      <w:proofErr w:type="gramStart"/>
      <w:r>
        <w:rPr>
          <w:b/>
        </w:rPr>
        <w:t>HTTP</w:t>
      </w:r>
      <w:r>
        <w:tab/>
        <w:t>Hyper-Text Transport Protocol.</w:t>
      </w:r>
      <w:proofErr w:type="gramEnd"/>
      <w:r>
        <w:t xml:space="preserve"> The protocol used by all web browsers and web applications.</w:t>
      </w:r>
    </w:p>
    <w:p w:rsidR="007478F7" w:rsidRDefault="007478F7">
      <w:pPr>
        <w:pStyle w:val="GlossaryEntry"/>
      </w:pPr>
      <w:r>
        <w:rPr>
          <w:b/>
        </w:rPr>
        <w:t>Instance</w:t>
      </w:r>
      <w:r>
        <w:tab/>
        <w:t xml:space="preserve">When used in software engineering, the word </w:t>
      </w:r>
      <w:r>
        <w:rPr>
          <w:i/>
        </w:rPr>
        <w:t>instance</w:t>
      </w:r>
      <w:r>
        <w:t xml:space="preserve"> is used to define a single physical example of that type. In object-oriented models, there is the class that describes the thing and the instance that is an example of that thing.</w:t>
      </w:r>
    </w:p>
    <w:p w:rsidR="007478F7" w:rsidRDefault="007478F7">
      <w:pPr>
        <w:pStyle w:val="GlossaryEntry"/>
      </w:pPr>
      <w:r>
        <w:rPr>
          <w:b/>
        </w:rPr>
        <w:t>LDAP</w:t>
      </w:r>
      <w:r>
        <w:tab/>
        <w:t xml:space="preserve">Lightweight Directory Access Protocol, better known as Active Directory in Microsoft Windows. This protocol provides resource location and contact information in a hierarchal structure. </w:t>
      </w:r>
    </w:p>
    <w:p w:rsidR="007478F7" w:rsidRPr="000D08B2" w:rsidRDefault="007478F7">
      <w:pPr>
        <w:pStyle w:val="GlossaryEntry"/>
      </w:pPr>
      <w:r>
        <w:rPr>
          <w:b/>
        </w:rPr>
        <w:t>MIME</w:t>
      </w:r>
      <w:r>
        <w:rPr>
          <w:b/>
        </w:rPr>
        <w:tab/>
      </w:r>
      <w:r>
        <w:t>Multipurpose Internet Mail Extensions. A format used for encoding multipart mail and http content with separate sections separated by a fixed boundary.</w:t>
      </w:r>
    </w:p>
    <w:p w:rsidR="007478F7" w:rsidRDefault="007478F7">
      <w:pPr>
        <w:pStyle w:val="GlossaryEntry"/>
      </w:pPr>
      <w:r>
        <w:rPr>
          <w:b/>
        </w:rPr>
        <w:t>Probe</w:t>
      </w:r>
      <w:r>
        <w:tab/>
        <w:t>A request to determine the configuration and reporting capabilities of the device.</w:t>
      </w:r>
    </w:p>
    <w:p w:rsidR="007478F7" w:rsidRDefault="007478F7">
      <w:pPr>
        <w:pStyle w:val="GlossaryEntry"/>
      </w:pPr>
      <w:r>
        <w:rPr>
          <w:b/>
        </w:rPr>
        <w:t>REST</w:t>
      </w:r>
      <w:r>
        <w:tab/>
      </w:r>
      <w:proofErr w:type="spellStart"/>
      <w:r>
        <w:t>REpresentational</w:t>
      </w:r>
      <w:proofErr w:type="spellEnd"/>
      <w:r>
        <w:t xml:space="preserve"> State Transfer. A software architecture where the client and server move through a series of state transitions based solely on the request from the client and the response from the server.</w:t>
      </w:r>
    </w:p>
    <w:p w:rsidR="007478F7" w:rsidRDefault="007478F7">
      <w:pPr>
        <w:pStyle w:val="GlossaryEntry"/>
      </w:pPr>
      <w:r>
        <w:rPr>
          <w:b/>
        </w:rPr>
        <w:t>Results</w:t>
      </w:r>
      <w:r>
        <w:rPr>
          <w:b/>
        </w:rPr>
        <w:tab/>
      </w:r>
      <w:r>
        <w:t xml:space="preserve">A general term for the </w:t>
      </w:r>
      <w:r>
        <w:rPr>
          <w:rStyle w:val="ImbeddedCode"/>
        </w:rPr>
        <w:t>Samples</w:t>
      </w:r>
      <w:r w:rsidR="00822516">
        <w:t xml:space="preserve">, </w:t>
      </w:r>
      <w:r>
        <w:rPr>
          <w:rStyle w:val="ImbeddedCode"/>
        </w:rPr>
        <w:t>Events</w:t>
      </w:r>
      <w:r w:rsidR="00822516">
        <w:t xml:space="preserve">, and </w:t>
      </w:r>
      <w:r w:rsidR="00737563">
        <w:rPr>
          <w:rStyle w:val="ImbeddedCode"/>
        </w:rPr>
        <w:t>Condition</w:t>
      </w:r>
      <w:r>
        <w:t xml:space="preserve"> contained in a </w:t>
      </w:r>
      <w:proofErr w:type="spellStart"/>
      <w:r>
        <w:rPr>
          <w:rStyle w:val="ImbeddedCode"/>
        </w:rPr>
        <w:t>ComponentStream</w:t>
      </w:r>
      <w:proofErr w:type="spellEnd"/>
      <w:r>
        <w:t xml:space="preserve"> as a response from a </w:t>
      </w:r>
      <w:r>
        <w:rPr>
          <w:rStyle w:val="ImbeddedCode"/>
        </w:rPr>
        <w:t>sample</w:t>
      </w:r>
      <w:r>
        <w:t xml:space="preserve"> or </w:t>
      </w:r>
      <w:r>
        <w:rPr>
          <w:rStyle w:val="ImbeddedCode"/>
        </w:rPr>
        <w:t>current</w:t>
      </w:r>
      <w:r>
        <w:t xml:space="preserve"> request.</w:t>
      </w:r>
    </w:p>
    <w:p w:rsidR="007478F7" w:rsidRDefault="007478F7">
      <w:pPr>
        <w:pStyle w:val="GlossaryEntry"/>
      </w:pPr>
      <w:r>
        <w:rPr>
          <w:b/>
        </w:rPr>
        <w:t>Sample</w:t>
      </w:r>
      <w:r>
        <w:tab/>
        <w:t>A sample is a data point from within a continuous series of data points. An example of a Sample is the position of an axis.</w:t>
      </w:r>
    </w:p>
    <w:p w:rsidR="007478F7" w:rsidRDefault="007478F7">
      <w:pPr>
        <w:pStyle w:val="GlossaryEntry"/>
      </w:pPr>
      <w:r>
        <w:rPr>
          <w:b/>
        </w:rPr>
        <w:t>Socket</w:t>
      </w:r>
      <w:r>
        <w:tab/>
        <w:t xml:space="preserve">When used concerning </w:t>
      </w:r>
      <w:proofErr w:type="spellStart"/>
      <w:r>
        <w:t>interprocess</w:t>
      </w:r>
      <w:proofErr w:type="spellEnd"/>
      <w:r>
        <w:t xml:space="preserve"> communication, it refers to a connection between two end-points (usually processes). Socket communication most often uses TCP/IP as the underlying protocol.</w:t>
      </w:r>
    </w:p>
    <w:p w:rsidR="007478F7" w:rsidRDefault="007478F7">
      <w:pPr>
        <w:pStyle w:val="GlossaryEntry"/>
      </w:pPr>
      <w:r>
        <w:rPr>
          <w:b/>
        </w:rPr>
        <w:t>Stream</w:t>
      </w:r>
      <w:r>
        <w:rPr>
          <w:b/>
        </w:rPr>
        <w:tab/>
      </w:r>
      <w:r w:rsidR="0055674A">
        <w:t xml:space="preserve">A collection of </w:t>
      </w:r>
      <w:r w:rsidR="0055674A" w:rsidRPr="0055674A">
        <w:rPr>
          <w:rStyle w:val="ImbeddedCode"/>
        </w:rPr>
        <w:t>Events</w:t>
      </w:r>
      <w:r w:rsidR="0055674A">
        <w:t xml:space="preserve"> and </w:t>
      </w:r>
      <w:r w:rsidR="0055674A" w:rsidRPr="0055674A">
        <w:rPr>
          <w:rStyle w:val="ImbeddedCode"/>
        </w:rPr>
        <w:t>S</w:t>
      </w:r>
      <w:r w:rsidRPr="0055674A">
        <w:rPr>
          <w:rStyle w:val="ImbeddedCode"/>
        </w:rPr>
        <w:t>amples</w:t>
      </w:r>
      <w:r>
        <w:t xml:space="preserve"> organized by devices and components.</w:t>
      </w:r>
    </w:p>
    <w:p w:rsidR="007478F7" w:rsidRDefault="007478F7">
      <w:pPr>
        <w:pStyle w:val="GlossaryEntry"/>
      </w:pPr>
      <w:r>
        <w:rPr>
          <w:b/>
        </w:rPr>
        <w:lastRenderedPageBreak/>
        <w:t>Service</w:t>
      </w:r>
      <w:r>
        <w:rPr>
          <w:b/>
        </w:rPr>
        <w:tab/>
      </w:r>
      <w:r>
        <w:t>An application that provides necessary functionality.</w:t>
      </w:r>
    </w:p>
    <w:p w:rsidR="007478F7" w:rsidRDefault="007478F7">
      <w:pPr>
        <w:pStyle w:val="GlossaryEntry"/>
      </w:pPr>
      <w:r>
        <w:rPr>
          <w:b/>
        </w:rPr>
        <w:t>Tag</w:t>
      </w:r>
      <w:r>
        <w:tab/>
        <w:t>Used to reference an instance of an XML element.</w:t>
      </w:r>
    </w:p>
    <w:p w:rsidR="007478F7" w:rsidRDefault="007478F7">
      <w:pPr>
        <w:pStyle w:val="GlossaryEntry"/>
      </w:pPr>
      <w:r>
        <w:rPr>
          <w:b/>
        </w:rPr>
        <w:t>TCP/IP</w:t>
      </w:r>
      <w:r>
        <w:tab/>
        <w:t xml:space="preserve">TCP/IP is the most prevalent stream-based protocol for </w:t>
      </w:r>
      <w:proofErr w:type="spellStart"/>
      <w:r>
        <w:t>interprocess</w:t>
      </w:r>
      <w:proofErr w:type="spellEnd"/>
      <w:r>
        <w:t xml:space="preserve"> communication. It is based on the IP stack (Internet Protocol) and provides the flow-control and reliable transmission layer on top of the IP routing infrastructure.</w:t>
      </w:r>
    </w:p>
    <w:p w:rsidR="007478F7" w:rsidRDefault="007478F7">
      <w:pPr>
        <w:pStyle w:val="GlossaryEntry"/>
      </w:pPr>
      <w:proofErr w:type="gramStart"/>
      <w:r>
        <w:rPr>
          <w:b/>
        </w:rPr>
        <w:t>URI</w:t>
      </w:r>
      <w:r>
        <w:rPr>
          <w:b/>
        </w:rPr>
        <w:tab/>
      </w:r>
      <w:r>
        <w:t>Universal Resource Identifier.</w:t>
      </w:r>
      <w:proofErr w:type="gramEnd"/>
      <w:r>
        <w:t xml:space="preserve"> This is the official name for a web address as seen in the address bar of a browser.</w:t>
      </w:r>
    </w:p>
    <w:p w:rsidR="007478F7" w:rsidRPr="00BE7028" w:rsidRDefault="007478F7">
      <w:pPr>
        <w:pStyle w:val="GlossaryEntry"/>
      </w:pPr>
      <w:proofErr w:type="gramStart"/>
      <w:r>
        <w:rPr>
          <w:b/>
        </w:rPr>
        <w:t>UUID</w:t>
      </w:r>
      <w:r>
        <w:rPr>
          <w:b/>
        </w:rPr>
        <w:tab/>
      </w:r>
      <w:r>
        <w:t>Universally unique identifier.</w:t>
      </w:r>
      <w:proofErr w:type="gramEnd"/>
    </w:p>
    <w:p w:rsidR="007478F7" w:rsidRDefault="007478F7">
      <w:pPr>
        <w:pStyle w:val="GlossaryEntry"/>
      </w:pPr>
      <w:proofErr w:type="spellStart"/>
      <w:r>
        <w:rPr>
          <w:b/>
        </w:rPr>
        <w:t>XPath</w:t>
      </w:r>
      <w:proofErr w:type="spellEnd"/>
      <w:r>
        <w:rPr>
          <w:b/>
        </w:rPr>
        <w:tab/>
      </w:r>
      <w:proofErr w:type="spellStart"/>
      <w:r>
        <w:t>XPath</w:t>
      </w:r>
      <w:proofErr w:type="spellEnd"/>
      <w:r>
        <w:t xml:space="preserve"> is a language for addressing parts of an XML Document. See the </w:t>
      </w:r>
      <w:proofErr w:type="spellStart"/>
      <w:r>
        <w:t>XPath</w:t>
      </w:r>
      <w:proofErr w:type="spellEnd"/>
      <w:r>
        <w:t xml:space="preserve"> specification for more information. </w:t>
      </w:r>
      <w:hyperlink r:id="rId27" w:history="1">
        <w:r>
          <w:rPr>
            <w:color w:val="000099"/>
            <w:u w:val="single"/>
          </w:rPr>
          <w:t>http://www.w3.org/TR/xpath</w:t>
        </w:r>
      </w:hyperlink>
    </w:p>
    <w:p w:rsidR="007478F7" w:rsidRDefault="007478F7">
      <w:pPr>
        <w:pStyle w:val="GlossaryEntry"/>
      </w:pPr>
      <w:proofErr w:type="gramStart"/>
      <w:r>
        <w:rPr>
          <w:b/>
        </w:rPr>
        <w:t>XML</w:t>
      </w:r>
      <w:r>
        <w:tab/>
        <w:t>Extensible Markup Language.</w:t>
      </w:r>
      <w:proofErr w:type="gramEnd"/>
      <w:r>
        <w:t xml:space="preserve"> </w:t>
      </w:r>
      <w:hyperlink r:id="rId28" w:history="1">
        <w:r>
          <w:rPr>
            <w:color w:val="000099"/>
            <w:u w:val="single"/>
          </w:rPr>
          <w:t>http://www.w3.org/XML/</w:t>
        </w:r>
      </w:hyperlink>
    </w:p>
    <w:p w:rsidR="007478F7" w:rsidRDefault="007478F7">
      <w:pPr>
        <w:pStyle w:val="GlossaryEntry"/>
      </w:pPr>
      <w:r>
        <w:rPr>
          <w:b/>
        </w:rPr>
        <w:t>XML Schema</w:t>
      </w:r>
      <w:r>
        <w:rPr>
          <w:b/>
        </w:rPr>
        <w:tab/>
      </w:r>
      <w:r>
        <w:t>The definition of the XML structure and vocabularies used in the XML Document.</w:t>
      </w:r>
    </w:p>
    <w:p w:rsidR="007478F7" w:rsidRDefault="007478F7">
      <w:pPr>
        <w:pStyle w:val="GlossaryEntry"/>
      </w:pPr>
      <w:r>
        <w:rPr>
          <w:b/>
        </w:rPr>
        <w:t>XML Document</w:t>
      </w:r>
      <w:r>
        <w:tab/>
        <w:t>An instance of an XML Schema which has a single root element and conforms to the XML specification and schema.</w:t>
      </w:r>
    </w:p>
    <w:p w:rsidR="003F1478" w:rsidRPr="0023588E" w:rsidRDefault="003F1478">
      <w:pPr>
        <w:pStyle w:val="GlossaryEntry"/>
      </w:pPr>
      <w:r>
        <w:rPr>
          <w:b/>
        </w:rPr>
        <w:t xml:space="preserve">XML </w:t>
      </w:r>
      <w:r w:rsidRPr="00CE5433">
        <w:rPr>
          <w:rStyle w:val="ImbeddedCode"/>
          <w:b/>
        </w:rPr>
        <w:t>NMTOKEN</w:t>
      </w:r>
      <w:r w:rsidR="0023588E">
        <w:tab/>
      </w:r>
      <w:r w:rsidR="00E13E3C">
        <w:t xml:space="preserve">The data type for XML identifiers. It must start with a letter, an underscore “_” or a colon “:” and then it </w:t>
      </w:r>
      <w:r w:rsidR="00E13E3C">
        <w:rPr>
          <w:b/>
        </w:rPr>
        <w:t>MUST</w:t>
      </w:r>
      <w:r w:rsidR="00E13E3C">
        <w:t xml:space="preserve"> be followed by a letter, a number, or one of the following “.”</w:t>
      </w:r>
      <w:proofErr w:type="gramStart"/>
      <w:r w:rsidR="00E13E3C">
        <w:t>, ”</w:t>
      </w:r>
      <w:proofErr w:type="gramEnd"/>
      <w:r w:rsidR="00E13E3C">
        <w:t>-“, ”_”, “:”. A</w:t>
      </w:r>
      <w:r w:rsidR="001E76C9">
        <w:t>n</w:t>
      </w:r>
      <w:r w:rsidR="00E13E3C">
        <w:t xml:space="preserve"> </w:t>
      </w:r>
      <w:r w:rsidR="00E13E3C" w:rsidRPr="001E76C9">
        <w:rPr>
          <w:rStyle w:val="ImbeddedCode"/>
        </w:rPr>
        <w:t>NMTOKEN</w:t>
      </w:r>
      <w:r w:rsidR="00E13E3C">
        <w:t xml:space="preserve"> cannot have any spaces or special characters.</w:t>
      </w:r>
    </w:p>
    <w:p w:rsidR="007478F7" w:rsidRDefault="007478F7">
      <w:pPr>
        <w:pStyle w:val="Heading2"/>
        <w:ind w:hanging="648"/>
      </w:pPr>
      <w:bookmarkStart w:id="7" w:name="_TOC8603"/>
      <w:bookmarkStart w:id="8" w:name="_Toc259192108"/>
      <w:bookmarkEnd w:id="7"/>
      <w:r>
        <w:t>Terminology</w:t>
      </w:r>
      <w:r w:rsidR="003C10CC">
        <w:t xml:space="preserve"> and Conventions</w:t>
      </w:r>
      <w:bookmarkEnd w:id="8"/>
    </w:p>
    <w:p w:rsidR="003C10CC" w:rsidRPr="003C10CC" w:rsidRDefault="00F713F5" w:rsidP="003C10CC">
      <w:pPr>
        <w:pStyle w:val="BodyA"/>
      </w:pPr>
      <w:r>
        <w:t xml:space="preserve">Please refer to Part 1 “Overview and Protocol” Section 2 for XML Terminology and Documentation </w:t>
      </w:r>
      <w:r w:rsidR="00EA6A91">
        <w:t>conventions</w:t>
      </w:r>
      <w:r>
        <w:t>.</w:t>
      </w:r>
    </w:p>
    <w:p w:rsidR="007478F7" w:rsidRDefault="007478F7">
      <w:pPr>
        <w:pStyle w:val="Heading1"/>
        <w:rPr>
          <w:rFonts w:ascii="Courier" w:hAnsi="Courier"/>
        </w:rPr>
      </w:pPr>
      <w:bookmarkStart w:id="9" w:name="_TOC16150"/>
      <w:bookmarkStart w:id="10" w:name="_TOC48399"/>
      <w:bookmarkStart w:id="11" w:name="_TOC84486"/>
      <w:bookmarkStart w:id="12" w:name="_Ref89789190"/>
      <w:bookmarkStart w:id="13" w:name="_Toc89966119"/>
      <w:bookmarkStart w:id="14" w:name="_Toc259192109"/>
      <w:bookmarkStart w:id="15" w:name="_Ref89787999"/>
      <w:bookmarkStart w:id="16" w:name="_Ref89788104"/>
      <w:bookmarkStart w:id="17" w:name="_Ref89788265"/>
      <w:bookmarkEnd w:id="9"/>
      <w:bookmarkEnd w:id="10"/>
      <w:bookmarkEnd w:id="11"/>
      <w:r w:rsidRPr="00486BFF">
        <w:rPr>
          <w:rFonts w:ascii="Courier New" w:hAnsi="Courier New" w:cs="Courier New"/>
        </w:rPr>
        <w:lastRenderedPageBreak/>
        <w:t>Devices</w:t>
      </w:r>
      <w:r>
        <w:t xml:space="preserve"> and </w:t>
      </w:r>
      <w:r w:rsidRPr="00486BFF">
        <w:rPr>
          <w:rFonts w:ascii="Courier New" w:hAnsi="Courier New" w:cs="Courier New"/>
        </w:rPr>
        <w:t>Components</w:t>
      </w:r>
      <w:bookmarkEnd w:id="12"/>
      <w:bookmarkEnd w:id="13"/>
      <w:bookmarkEnd w:id="14"/>
    </w:p>
    <w:p w:rsidR="007478F7" w:rsidRDefault="007478F7">
      <w:pPr>
        <w:pStyle w:val="BodyA"/>
      </w:pPr>
      <w:r>
        <w:t xml:space="preserve">A device can be thought of as a group of components. For example, </w:t>
      </w:r>
      <w:r w:rsidR="00FD47A8">
        <w:t xml:space="preserve">Figure 1 illustrates a mill </w:t>
      </w:r>
      <w:r>
        <w:rPr>
          <w:rStyle w:val="ImbeddedCode"/>
        </w:rPr>
        <w:t>Device</w:t>
      </w:r>
      <w:r>
        <w:t>. The mill has</w:t>
      </w:r>
      <w:r w:rsidR="00EB075F">
        <w:t xml:space="preserve"> the following components:</w:t>
      </w:r>
      <w:r>
        <w:t xml:space="preserve"> </w:t>
      </w:r>
      <w:r w:rsidR="00EB075F">
        <w:t>every device in MTConnect</w:t>
      </w:r>
      <w:r w:rsidR="00EB075F" w:rsidRPr="00EB075F">
        <w:rPr>
          <w:vertAlign w:val="superscript"/>
        </w:rPr>
        <w:t>®</w:t>
      </w:r>
      <w:r>
        <w:t xml:space="preserve"> </w:t>
      </w:r>
      <w:r w:rsidR="003F4C86" w:rsidRPr="003F4C86">
        <w:rPr>
          <w:b/>
        </w:rPr>
        <w:t>MUST</w:t>
      </w:r>
      <w:r w:rsidR="00EB075F">
        <w:t xml:space="preserve"> have a</w:t>
      </w:r>
      <w:r w:rsidR="00466B68">
        <w:t>n</w:t>
      </w:r>
      <w:r w:rsidR="00EB075F">
        <w:t xml:space="preserve"> </w:t>
      </w:r>
      <w:r w:rsidR="000A22E4">
        <w:rPr>
          <w:rStyle w:val="ImbeddedCode"/>
        </w:rPr>
        <w:t>Availability</w:t>
      </w:r>
      <w:r>
        <w:t xml:space="preserve"> </w:t>
      </w:r>
      <w:r w:rsidR="000A22E4">
        <w:t>data item</w:t>
      </w:r>
      <w:r w:rsidR="003F4C86">
        <w:t>; availability represents the devices ability to provide information about itself</w:t>
      </w:r>
      <w:r>
        <w:t xml:space="preserve">. The mill also has sub-components of the </w:t>
      </w:r>
      <w:r>
        <w:rPr>
          <w:rStyle w:val="ImbeddedCode"/>
        </w:rPr>
        <w:t>Axes</w:t>
      </w:r>
      <w:r>
        <w:rPr>
          <w:rStyle w:val="DefaultParagraphFont1"/>
        </w:rPr>
        <w:t xml:space="preserve"> component</w:t>
      </w:r>
      <w:r>
        <w:t xml:space="preserve">; </w:t>
      </w:r>
      <w:r w:rsidR="008B1D45">
        <w:t>there</w:t>
      </w:r>
      <w:r>
        <w:t xml:space="preserve"> are the three </w:t>
      </w:r>
      <w:proofErr w:type="gramStart"/>
      <w:r>
        <w:rPr>
          <w:rStyle w:val="ImbeddedCode"/>
        </w:rPr>
        <w:t>Linear</w:t>
      </w:r>
      <w:proofErr w:type="gramEnd"/>
      <w:r w:rsidR="00AB6634">
        <w:t xml:space="preserve"> axes and one</w:t>
      </w:r>
      <w:r>
        <w:t xml:space="preserve"> </w:t>
      </w:r>
      <w:r w:rsidR="00305A06">
        <w:rPr>
          <w:rStyle w:val="ImbeddedCode"/>
        </w:rPr>
        <w:t>Rotary axis</w:t>
      </w:r>
      <w:r w:rsidR="00084278">
        <w:rPr>
          <w:rStyle w:val="ImbeddedCode"/>
        </w:rPr>
        <w:t xml:space="preserve"> </w:t>
      </w:r>
      <w:r w:rsidR="00084278">
        <w:t>representing the spindle</w:t>
      </w:r>
      <w:r>
        <w:t xml:space="preserve">. The </w:t>
      </w:r>
      <w:r>
        <w:rPr>
          <w:rStyle w:val="ImbeddedCode"/>
        </w:rPr>
        <w:t>Controller</w:t>
      </w:r>
      <w:r>
        <w:t xml:space="preserve"> component controls the axes and runs the program</w:t>
      </w:r>
      <w:r w:rsidR="00510435">
        <w:t xml:space="preserve"> using a single </w:t>
      </w:r>
      <w:r w:rsidR="00510435">
        <w:rPr>
          <w:rStyle w:val="ImbeddedCode"/>
        </w:rPr>
        <w:t>Path</w:t>
      </w:r>
      <w:r w:rsidR="00510435">
        <w:t xml:space="preserve"> component</w:t>
      </w:r>
      <w:r w:rsidR="0031777A">
        <w:t>.</w:t>
      </w:r>
    </w:p>
    <w:p w:rsidR="007478F7" w:rsidRDefault="00A461F9" w:rsidP="007478F7">
      <w:pPr>
        <w:pStyle w:val="BodyA"/>
        <w:jc w:val="center"/>
      </w:pPr>
      <w:r>
        <w:rPr>
          <w:noProof/>
        </w:rPr>
        <w:drawing>
          <wp:inline distT="0" distB="0" distL="0" distR="0">
            <wp:extent cx="5943600" cy="354685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5943600" cy="3546857"/>
                    </a:xfrm>
                    <a:prstGeom prst="rect">
                      <a:avLst/>
                    </a:prstGeom>
                    <a:noFill/>
                    <a:ln w="9525">
                      <a:noFill/>
                      <a:miter lim="800000"/>
                      <a:headEnd/>
                      <a:tailEnd/>
                    </a:ln>
                  </pic:spPr>
                </pic:pic>
              </a:graphicData>
            </a:graphic>
          </wp:inline>
        </w:drawing>
      </w:r>
    </w:p>
    <w:p w:rsidR="007478F7" w:rsidRDefault="007478F7" w:rsidP="007478F7">
      <w:pPr>
        <w:pStyle w:val="Caption"/>
      </w:pPr>
      <w:bookmarkStart w:id="18" w:name="_Toc76926782"/>
      <w:bookmarkStart w:id="19" w:name="_Toc259192216"/>
      <w:r w:rsidRPr="00BE7028">
        <w:t xml:space="preserve">Figure </w:t>
      </w:r>
      <w:fldSimple w:instr=" SEQ Figure \* ARABIC ">
        <w:r w:rsidR="004003B3">
          <w:rPr>
            <w:noProof/>
          </w:rPr>
          <w:t>1</w:t>
        </w:r>
      </w:fldSimple>
      <w:r w:rsidRPr="00BE7028">
        <w:t>: Example Devices Structure</w:t>
      </w:r>
      <w:bookmarkEnd w:id="18"/>
      <w:bookmarkEnd w:id="19"/>
    </w:p>
    <w:p w:rsidR="007478F7" w:rsidRDefault="007478F7" w:rsidP="007478F7">
      <w:pPr>
        <w:pStyle w:val="BodyA"/>
        <w:rPr>
          <w:rStyle w:val="DefaultParagraphFont1"/>
        </w:rPr>
      </w:pPr>
      <w:r>
        <w:t xml:space="preserve">Multiple devices may be represented in a top level container element called </w:t>
      </w:r>
      <w:r>
        <w:rPr>
          <w:rStyle w:val="ImbeddedCode"/>
        </w:rPr>
        <w:t>Devices</w:t>
      </w:r>
      <w:r>
        <w:t xml:space="preserve">. These container elements have no additional attributes and are only used to group sub-elements together. There are three containers used in the </w:t>
      </w:r>
      <w:proofErr w:type="spellStart"/>
      <w:r>
        <w:rPr>
          <w:rStyle w:val="ImbeddedCode"/>
        </w:rPr>
        <w:t>MTConnectDevices</w:t>
      </w:r>
      <w:proofErr w:type="spellEnd"/>
      <w:r>
        <w:t xml:space="preserve"> document. The first is the </w:t>
      </w:r>
      <w:r>
        <w:rPr>
          <w:rStyle w:val="ImbeddedCode"/>
        </w:rPr>
        <w:t>Devices</w:t>
      </w:r>
      <w:r>
        <w:rPr>
          <w:rStyle w:val="DefaultParagraphFont1"/>
        </w:rPr>
        <w:t xml:space="preserve"> </w:t>
      </w:r>
      <w:r w:rsidR="0031777A">
        <w:rPr>
          <w:rStyle w:val="DefaultParagraphFont1"/>
        </w:rPr>
        <w:t>container</w:t>
      </w:r>
      <w:r>
        <w:rPr>
          <w:rStyle w:val="DefaultParagraphFont1"/>
        </w:rPr>
        <w:t xml:space="preserve"> </w:t>
      </w:r>
      <w:r w:rsidR="0031777A">
        <w:rPr>
          <w:rStyle w:val="DefaultParagraphFont1"/>
        </w:rPr>
        <w:t>holding</w:t>
      </w:r>
      <w:r>
        <w:rPr>
          <w:rStyle w:val="DefaultParagraphFont1"/>
        </w:rPr>
        <w:t xml:space="preserve"> all </w:t>
      </w:r>
      <w:r>
        <w:rPr>
          <w:rStyle w:val="ImbeddedCode"/>
        </w:rPr>
        <w:t>Device</w:t>
      </w:r>
      <w:r>
        <w:rPr>
          <w:rStyle w:val="DefaultParagraphFont1"/>
        </w:rPr>
        <w:t xml:space="preserve"> elements. The next container is </w:t>
      </w:r>
      <w:r w:rsidRPr="00E47716">
        <w:rPr>
          <w:rStyle w:val="ImbeddedCode"/>
        </w:rPr>
        <w:t>Components</w:t>
      </w:r>
      <w:r>
        <w:rPr>
          <w:rStyle w:val="DefaultParagraphFont1"/>
        </w:rPr>
        <w:t xml:space="preserve"> that groups all the subcomponents together, like the </w:t>
      </w:r>
      <w:r w:rsidR="00D9462E">
        <w:rPr>
          <w:rStyle w:val="ImbeddedCode"/>
        </w:rPr>
        <w:t>Linear</w:t>
      </w:r>
      <w:r>
        <w:rPr>
          <w:rStyle w:val="DefaultParagraphFont1"/>
        </w:rPr>
        <w:t xml:space="preserve"> and </w:t>
      </w:r>
      <w:r w:rsidR="00D9462E">
        <w:rPr>
          <w:rStyle w:val="ImbeddedCode"/>
        </w:rPr>
        <w:t>Rotary</w:t>
      </w:r>
      <w:r w:rsidR="00B7788E">
        <w:rPr>
          <w:rStyle w:val="ImbeddedCode"/>
        </w:rPr>
        <w:t xml:space="preserve"> </w:t>
      </w:r>
      <w:r w:rsidR="00B7788E">
        <w:t>axes</w:t>
      </w:r>
      <w:r>
        <w:rPr>
          <w:rStyle w:val="DefaultParagraphFont1"/>
        </w:rPr>
        <w:t xml:space="preserve">. The last container is </w:t>
      </w:r>
      <w:proofErr w:type="spellStart"/>
      <w:r w:rsidRPr="00E47716">
        <w:rPr>
          <w:rStyle w:val="ImbeddedCode"/>
        </w:rPr>
        <w:t>DataItems</w:t>
      </w:r>
      <w:proofErr w:type="spellEnd"/>
      <w:r>
        <w:rPr>
          <w:rStyle w:val="DefaultParagraphFont1"/>
        </w:rPr>
        <w:t xml:space="preserve"> that groups all data items for a component together.</w:t>
      </w:r>
    </w:p>
    <w:p w:rsidR="008706B2" w:rsidRPr="00F77AF5" w:rsidRDefault="007478F7"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sz w:val="20"/>
        </w:rPr>
      </w:pPr>
      <w:r>
        <w:rPr>
          <w:rStyle w:val="DefaultParagraphFont1"/>
        </w:rPr>
        <w:t>In the following document structure:</w:t>
      </w:r>
      <w:r>
        <w:rPr>
          <w:rStyle w:val="DefaultParagraphFont1"/>
        </w:rPr>
        <w:br/>
      </w:r>
      <w:r w:rsidRPr="00F77AF5">
        <w:rPr>
          <w:rStyle w:val="DefaultParagraphFont1"/>
          <w:sz w:val="20"/>
        </w:rPr>
        <w:tab/>
      </w:r>
      <w:proofErr w:type="spellStart"/>
      <w:r w:rsidRPr="00F77AF5">
        <w:rPr>
          <w:rStyle w:val="ImbeddedCode"/>
          <w:sz w:val="20"/>
        </w:rPr>
        <w:t>MTConnectDevices</w:t>
      </w:r>
      <w:proofErr w:type="spellEnd"/>
      <w:r w:rsidRPr="00F77AF5">
        <w:rPr>
          <w:rStyle w:val="ImbeddedCode"/>
          <w:sz w:val="20"/>
        </w:rPr>
        <w:br/>
      </w:r>
      <w:r w:rsidRPr="00F77AF5">
        <w:rPr>
          <w:rStyle w:val="ImbeddedCode"/>
          <w:sz w:val="20"/>
        </w:rPr>
        <w:tab/>
      </w:r>
      <w:r w:rsidRPr="00F77AF5">
        <w:rPr>
          <w:rStyle w:val="ImbeddedCode"/>
          <w:sz w:val="20"/>
        </w:rPr>
        <w:tab/>
        <w:t>Devices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t>Device</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t>Components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t>Axes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t>Components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00C25696" w:rsidRPr="00F77AF5">
        <w:rPr>
          <w:rStyle w:val="ImbeddedCode"/>
          <w:sz w:val="20"/>
        </w:rPr>
        <w:t>Rotary [C</w:t>
      </w:r>
      <w:r w:rsidR="00E90756" w:rsidRPr="00F77AF5">
        <w:rPr>
          <w:rStyle w:val="ImbeddedCode"/>
          <w:sz w:val="20"/>
        </w:rPr>
        <w:t>]</w:t>
      </w:r>
    </w:p>
    <w:p w:rsidR="00B02161" w:rsidRPr="00F77AF5" w:rsidRDefault="008706B2"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sz w:val="20"/>
        </w:rPr>
      </w:pPr>
      <w:r w:rsidRPr="00F77AF5">
        <w:rPr>
          <w:rStyle w:val="ImbeddedCode"/>
          <w:sz w:val="20"/>
        </w:rPr>
        <w:t xml:space="preserve">                   Values SPINDLE</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proofErr w:type="gramStart"/>
      <w:r w:rsidR="007478F7" w:rsidRPr="00F77AF5">
        <w:rPr>
          <w:rStyle w:val="ImbeddedCode"/>
          <w:sz w:val="20"/>
        </w:rPr>
        <w:t>Linear  [</w:t>
      </w:r>
      <w:proofErr w:type="gramEnd"/>
      <w:r w:rsidR="007478F7" w:rsidRPr="00F77AF5">
        <w:rPr>
          <w:rStyle w:val="ImbeddedCode"/>
          <w:sz w:val="20"/>
        </w:rPr>
        <w:t>X]</w:t>
      </w:r>
      <w:r w:rsidR="007478F7" w:rsidRPr="00F77AF5">
        <w:rPr>
          <w:rStyle w:val="ImbeddedCode"/>
          <w:sz w:val="20"/>
        </w:rPr>
        <w:br/>
      </w:r>
      <w:r w:rsidR="007478F7" w:rsidRPr="00F77AF5">
        <w:rPr>
          <w:rStyle w:val="ImbeddedCode"/>
          <w:sz w:val="20"/>
        </w:rPr>
        <w:lastRenderedPageBreak/>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proofErr w:type="spellStart"/>
      <w:r w:rsidR="007478F7" w:rsidRPr="00F77AF5">
        <w:rPr>
          <w:rStyle w:val="ImbeddedCode"/>
          <w:sz w:val="20"/>
        </w:rPr>
        <w:t>DataItems</w:t>
      </w:r>
      <w:proofErr w:type="spellEnd"/>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proofErr w:type="spellStart"/>
      <w:r w:rsidR="007478F7" w:rsidRPr="00F77AF5">
        <w:rPr>
          <w:rStyle w:val="ImbeddedCode"/>
          <w:sz w:val="20"/>
        </w:rPr>
        <w:t>DataItem</w:t>
      </w:r>
      <w:proofErr w:type="spellEnd"/>
      <w:r w:rsidR="007478F7" w:rsidRPr="00F77AF5">
        <w:rPr>
          <w:rStyle w:val="ImbeddedCode"/>
          <w:sz w:val="20"/>
        </w:rPr>
        <w:t xml:space="preserve"> [</w:t>
      </w:r>
      <w:proofErr w:type="spellStart"/>
      <w:r w:rsidR="007478F7" w:rsidRPr="00F77AF5">
        <w:rPr>
          <w:rStyle w:val="ImbeddedCode"/>
          <w:sz w:val="20"/>
        </w:rPr>
        <w:t>Xpos</w:t>
      </w:r>
      <w:proofErr w:type="spellEnd"/>
      <w:r w:rsidR="007478F7" w:rsidRPr="00F77AF5">
        <w:rPr>
          <w:rStyle w:val="ImbeddedCode"/>
          <w:sz w:val="20"/>
        </w:rPr>
        <w:t>]</w:t>
      </w:r>
      <w:r w:rsidR="007478F7"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Linear  [Y]</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proofErr w:type="spellStart"/>
      <w:r w:rsidR="00EA17C3" w:rsidRPr="00F77AF5">
        <w:rPr>
          <w:rStyle w:val="ImbeddedCode"/>
          <w:sz w:val="20"/>
        </w:rPr>
        <w:t>DataItems</w:t>
      </w:r>
      <w:proofErr w:type="spellEnd"/>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proofErr w:type="spellStart"/>
      <w:r w:rsidR="00EA17C3" w:rsidRPr="00F77AF5">
        <w:rPr>
          <w:rStyle w:val="ImbeddedCode"/>
          <w:sz w:val="20"/>
        </w:rPr>
        <w:t>DataItem</w:t>
      </w:r>
      <w:proofErr w:type="spellEnd"/>
      <w:r w:rsidR="00EA17C3" w:rsidRPr="00F77AF5">
        <w:rPr>
          <w:rStyle w:val="ImbeddedCode"/>
          <w:sz w:val="20"/>
        </w:rPr>
        <w:t xml:space="preserve"> [</w:t>
      </w:r>
      <w:proofErr w:type="spellStart"/>
      <w:r w:rsidR="00EA17C3" w:rsidRPr="00F77AF5">
        <w:rPr>
          <w:rStyle w:val="ImbeddedCode"/>
          <w:sz w:val="20"/>
        </w:rPr>
        <w:t>Ypos</w:t>
      </w:r>
      <w:proofErr w:type="spellEnd"/>
      <w:r w:rsidR="00EA17C3" w:rsidRPr="00F77AF5">
        <w:rPr>
          <w:rStyle w:val="ImbeddedCode"/>
          <w:sz w:val="20"/>
        </w:rPr>
        <w:t>]</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Linear  [Z]</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proofErr w:type="spellStart"/>
      <w:r w:rsidR="00EA17C3" w:rsidRPr="00F77AF5">
        <w:rPr>
          <w:rStyle w:val="ImbeddedCode"/>
          <w:sz w:val="20"/>
        </w:rPr>
        <w:t>DataItems</w:t>
      </w:r>
      <w:proofErr w:type="spellEnd"/>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proofErr w:type="spellStart"/>
      <w:r w:rsidR="00EA17C3" w:rsidRPr="00F77AF5">
        <w:rPr>
          <w:rStyle w:val="ImbeddedCode"/>
          <w:sz w:val="20"/>
        </w:rPr>
        <w:t>DataItem</w:t>
      </w:r>
      <w:proofErr w:type="spellEnd"/>
      <w:r w:rsidR="00EA17C3" w:rsidRPr="00F77AF5">
        <w:rPr>
          <w:rStyle w:val="ImbeddedCode"/>
          <w:sz w:val="20"/>
        </w:rPr>
        <w:t xml:space="preserve"> [</w:t>
      </w:r>
      <w:proofErr w:type="spellStart"/>
      <w:r w:rsidR="00EA17C3" w:rsidRPr="00F77AF5">
        <w:rPr>
          <w:rStyle w:val="ImbeddedCode"/>
          <w:sz w:val="20"/>
        </w:rPr>
        <w:t>Zpos</w:t>
      </w:r>
      <w:proofErr w:type="spellEnd"/>
      <w:r w:rsidR="00EA17C3" w:rsidRPr="00F77AF5">
        <w:rPr>
          <w:rStyle w:val="ImbeddedCode"/>
          <w:sz w:val="20"/>
        </w:rPr>
        <w:t>]</w:t>
      </w:r>
      <w:r w:rsidR="00EA17C3" w:rsidRPr="00F77AF5">
        <w:rPr>
          <w:rStyle w:val="ImbeddedCode"/>
          <w:sz w:val="20"/>
        </w:rPr>
        <w:br/>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t>Controller</w:t>
      </w:r>
    </w:p>
    <w:p w:rsidR="00B02161" w:rsidRPr="00F77AF5" w:rsidRDefault="00B02161"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sz w:val="20"/>
        </w:rPr>
      </w:pPr>
      <w:r w:rsidRPr="00F77AF5">
        <w:rPr>
          <w:rStyle w:val="ImbeddedCode"/>
          <w:sz w:val="20"/>
        </w:rPr>
        <w:t xml:space="preserve">               Components</w:t>
      </w:r>
    </w:p>
    <w:p w:rsidR="007478F7" w:rsidRPr="00F77AF5" w:rsidRDefault="00B02161" w:rsidP="007478F7">
      <w:pPr>
        <w:pStyle w:val="BodyA"/>
        <w:tabs>
          <w:tab w:val="left" w:pos="360"/>
          <w:tab w:val="left" w:pos="720"/>
          <w:tab w:val="left" w:pos="1080"/>
          <w:tab w:val="left" w:pos="1440"/>
          <w:tab w:val="left" w:pos="1800"/>
          <w:tab w:val="left" w:pos="2160"/>
          <w:tab w:val="left" w:pos="2520"/>
          <w:tab w:val="left" w:pos="2880"/>
        </w:tabs>
        <w:rPr>
          <w:rStyle w:val="ImbeddedCode"/>
          <w:sz w:val="20"/>
        </w:rPr>
      </w:pPr>
      <w:r w:rsidRPr="00F77AF5">
        <w:rPr>
          <w:rStyle w:val="ImbeddedCode"/>
          <w:sz w:val="20"/>
        </w:rPr>
        <w:t xml:space="preserve">                 Path</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Pr="00F77AF5">
        <w:rPr>
          <w:rStyle w:val="ImbeddedCode"/>
          <w:sz w:val="20"/>
        </w:rPr>
        <w:t xml:space="preserve">    </w:t>
      </w:r>
      <w:proofErr w:type="spellStart"/>
      <w:r w:rsidR="007478F7" w:rsidRPr="00F77AF5">
        <w:rPr>
          <w:rStyle w:val="ImbeddedCode"/>
          <w:sz w:val="20"/>
        </w:rPr>
        <w:t>DataItems</w:t>
      </w:r>
      <w:proofErr w:type="spellEnd"/>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Pr="00F77AF5">
        <w:rPr>
          <w:rStyle w:val="ImbeddedCode"/>
          <w:sz w:val="20"/>
        </w:rPr>
        <w:t xml:space="preserve">    </w:t>
      </w:r>
      <w:proofErr w:type="spellStart"/>
      <w:r w:rsidR="007478F7" w:rsidRPr="00F77AF5">
        <w:rPr>
          <w:rStyle w:val="ImbeddedCode"/>
          <w:sz w:val="20"/>
        </w:rPr>
        <w:t>DataItem</w:t>
      </w:r>
      <w:proofErr w:type="spellEnd"/>
      <w:r w:rsidR="007478F7" w:rsidRPr="00F77AF5">
        <w:rPr>
          <w:rStyle w:val="ImbeddedCode"/>
          <w:sz w:val="20"/>
        </w:rPr>
        <w:t xml:space="preserve"> [mode]</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Pr="00F77AF5">
        <w:rPr>
          <w:rStyle w:val="ImbeddedCode"/>
          <w:sz w:val="20"/>
        </w:rPr>
        <w:t xml:space="preserve">    </w:t>
      </w:r>
      <w:proofErr w:type="spellStart"/>
      <w:r w:rsidR="007478F7" w:rsidRPr="00F77AF5">
        <w:rPr>
          <w:rStyle w:val="ImbeddedCode"/>
          <w:sz w:val="20"/>
        </w:rPr>
        <w:t>DataItem</w:t>
      </w:r>
      <w:proofErr w:type="spellEnd"/>
      <w:r w:rsidR="007478F7" w:rsidRPr="00F77AF5">
        <w:rPr>
          <w:rStyle w:val="ImbeddedCode"/>
          <w:sz w:val="20"/>
        </w:rPr>
        <w:t xml:space="preserve"> [execution]</w:t>
      </w:r>
    </w:p>
    <w:p w:rsidR="007478F7" w:rsidRPr="00E47716" w:rsidRDefault="007478F7" w:rsidP="007478F7">
      <w:pPr>
        <w:pStyle w:val="BodyA"/>
        <w:rPr>
          <w:rStyle w:val="DefaultParagraphFont1"/>
        </w:rPr>
      </w:pPr>
      <w:r w:rsidRPr="00E47716">
        <w:rPr>
          <w:rStyle w:val="DefaultParagraphFont1"/>
        </w:rPr>
        <w:t xml:space="preserve">These containers make it easier to address individual parts of the XML document. For example, if one wanted to retrieve just the </w:t>
      </w:r>
      <w:proofErr w:type="spellStart"/>
      <w:r w:rsidRPr="00E47716">
        <w:rPr>
          <w:rStyle w:val="ImbeddedCode"/>
        </w:rPr>
        <w:t>DataItems</w:t>
      </w:r>
      <w:proofErr w:type="spellEnd"/>
      <w:r w:rsidRPr="00E47716">
        <w:rPr>
          <w:rStyle w:val="DefaultParagraphFont1"/>
        </w:rPr>
        <w:t xml:space="preserve"> for the </w:t>
      </w:r>
      <w:r w:rsidRPr="00E47716">
        <w:rPr>
          <w:rStyle w:val="ImbeddedCode"/>
        </w:rPr>
        <w:t>Controller</w:t>
      </w:r>
      <w:r w:rsidRPr="00E47716">
        <w:rPr>
          <w:rStyle w:val="DefaultParagraphFont1"/>
        </w:rPr>
        <w:t xml:space="preserve"> you can express this using the following </w:t>
      </w:r>
      <w:proofErr w:type="spellStart"/>
      <w:r w:rsidRPr="00E47716">
        <w:rPr>
          <w:rStyle w:val="DefaultParagraphFont1"/>
        </w:rPr>
        <w:t>XPath</w:t>
      </w:r>
      <w:proofErr w:type="spellEnd"/>
      <w:r w:rsidRPr="00E47716">
        <w:rPr>
          <w:rStyle w:val="DefaultParagraphFont1"/>
        </w:rPr>
        <w:t xml:space="preserve">: </w:t>
      </w:r>
      <w:r w:rsidRPr="00E47716">
        <w:rPr>
          <w:rStyle w:val="ImbeddedCode"/>
        </w:rPr>
        <w:t>//Controller/</w:t>
      </w:r>
      <w:proofErr w:type="spellStart"/>
      <w:r w:rsidRPr="00E47716">
        <w:rPr>
          <w:rStyle w:val="ImbeddedCode"/>
        </w:rPr>
        <w:t>DataItems</w:t>
      </w:r>
      <w:proofErr w:type="spellEnd"/>
      <w:r w:rsidRPr="00E47716">
        <w:rPr>
          <w:rStyle w:val="ImbeddedCode"/>
        </w:rPr>
        <w:t>/*</w:t>
      </w:r>
      <w:r w:rsidRPr="00E47716">
        <w:rPr>
          <w:rStyle w:val="DefaultParagraphFont1"/>
        </w:rPr>
        <w:t xml:space="preserve">. If you were interested in retrieving only the </w:t>
      </w:r>
      <w:proofErr w:type="spellStart"/>
      <w:r w:rsidRPr="00E47716">
        <w:rPr>
          <w:rStyle w:val="DefaultParagraphFont1"/>
        </w:rPr>
        <w:t>subcomponets</w:t>
      </w:r>
      <w:proofErr w:type="spellEnd"/>
      <w:r w:rsidRPr="00E47716">
        <w:rPr>
          <w:rStyle w:val="DefaultParagraphFont1"/>
        </w:rPr>
        <w:t xml:space="preserve"> of the </w:t>
      </w:r>
      <w:r w:rsidRPr="00E47716">
        <w:rPr>
          <w:rStyle w:val="ImbeddedCode"/>
        </w:rPr>
        <w:t>Axes</w:t>
      </w:r>
      <w:r w:rsidRPr="00E47716">
        <w:rPr>
          <w:rStyle w:val="DefaultParagraphFont1"/>
        </w:rPr>
        <w:t xml:space="preserve"> component, you would write the following </w:t>
      </w:r>
      <w:proofErr w:type="spellStart"/>
      <w:r w:rsidRPr="00E47716">
        <w:rPr>
          <w:rStyle w:val="DefaultParagraphFont1"/>
        </w:rPr>
        <w:t>XPath</w:t>
      </w:r>
      <w:proofErr w:type="spellEnd"/>
      <w:r w:rsidRPr="00E47716">
        <w:rPr>
          <w:rStyle w:val="DefaultParagraphFont1"/>
        </w:rPr>
        <w:t xml:space="preserve">: </w:t>
      </w:r>
      <w:r w:rsidRPr="00E47716">
        <w:rPr>
          <w:rStyle w:val="ImbeddedCode"/>
        </w:rPr>
        <w:t>//Axes/Components/*</w:t>
      </w:r>
      <w:r w:rsidRPr="00E47716">
        <w:rPr>
          <w:rStyle w:val="DefaultParagraphFont1"/>
        </w:rPr>
        <w:t xml:space="preserve">. </w:t>
      </w:r>
    </w:p>
    <w:p w:rsidR="007478F7" w:rsidRPr="00401531" w:rsidRDefault="007478F7" w:rsidP="007478F7">
      <w:pPr>
        <w:pStyle w:val="BodyA"/>
        <w:rPr>
          <w:rStyle w:val="DefaultParagraphFont1"/>
        </w:rPr>
      </w:pPr>
      <w:r w:rsidRPr="00E47716">
        <w:rPr>
          <w:rStyle w:val="DefaultParagraphFont1"/>
        </w:rPr>
        <w:t xml:space="preserve">All Devices, Components, and </w:t>
      </w:r>
      <w:proofErr w:type="spellStart"/>
      <w:r w:rsidRPr="00E47716">
        <w:rPr>
          <w:rStyle w:val="DefaultParagraphFont1"/>
        </w:rPr>
        <w:t>DataItems</w:t>
      </w:r>
      <w:proofErr w:type="spellEnd"/>
      <w:r w:rsidRPr="00E47716">
        <w:rPr>
          <w:rStyle w:val="DefaultParagraphFont1"/>
        </w:rPr>
        <w:t xml:space="preserve"> require an id attribute. The id attribute must adhere to the w3c standard </w:t>
      </w:r>
      <w:r>
        <w:t>ID-type</w:t>
      </w:r>
      <w:r w:rsidRPr="00E47716">
        <w:rPr>
          <w:rStyle w:val="DefaultParagraphFont1"/>
        </w:rPr>
        <w:t xml:space="preserve"> and must be unique </w:t>
      </w:r>
      <w:r w:rsidR="00524BD1">
        <w:rPr>
          <w:rStyle w:val="DefaultParagraphFont1"/>
        </w:rPr>
        <w:t>within</w:t>
      </w:r>
      <w:r w:rsidRPr="00E47716">
        <w:rPr>
          <w:rStyle w:val="DefaultParagraphFont1"/>
        </w:rPr>
        <w:t xml:space="preserve"> the entire XML document. The id attributes </w:t>
      </w:r>
      <w:r w:rsidRPr="00E47716">
        <w:rPr>
          <w:rStyle w:val="DefaultParagraphFont1"/>
          <w:b/>
        </w:rPr>
        <w:t>MUST</w:t>
      </w:r>
      <w:r w:rsidRPr="00E47716">
        <w:rPr>
          <w:rStyle w:val="DefaultParagraphFont1"/>
        </w:rPr>
        <w:t xml:space="preserve"> start with </w:t>
      </w:r>
      <w:proofErr w:type="gramStart"/>
      <w:r w:rsidRPr="00E47716">
        <w:rPr>
          <w:rStyle w:val="DefaultParagraphFont1"/>
        </w:rPr>
        <w:t xml:space="preserve">a </w:t>
      </w:r>
      <w:r w:rsidRPr="00401531">
        <w:rPr>
          <w:rStyle w:val="ImbeddedCode"/>
        </w:rPr>
        <w:t>:</w:t>
      </w:r>
      <w:proofErr w:type="gramEnd"/>
      <w:r w:rsidRPr="00E47716">
        <w:rPr>
          <w:rStyle w:val="DefaultParagraphFont1"/>
        </w:rPr>
        <w:t xml:space="preserve">, </w:t>
      </w:r>
      <w:r w:rsidRPr="00401531">
        <w:rPr>
          <w:rStyle w:val="ImbeddedCode"/>
        </w:rPr>
        <w:t>_</w:t>
      </w:r>
      <w:r w:rsidRPr="00E47716">
        <w:rPr>
          <w:rStyle w:val="DefaultParagraphFont1"/>
        </w:rPr>
        <w:t>, or letter (</w:t>
      </w:r>
      <w:r w:rsidRPr="00401531">
        <w:rPr>
          <w:rStyle w:val="ImbeddedCode"/>
        </w:rPr>
        <w:t>A-Z</w:t>
      </w:r>
      <w:r w:rsidRPr="00E47716">
        <w:rPr>
          <w:rStyle w:val="DefaultParagraphFont1"/>
        </w:rPr>
        <w:t xml:space="preserve">, </w:t>
      </w:r>
      <w:r w:rsidRPr="00401531">
        <w:rPr>
          <w:rStyle w:val="ImbeddedCode"/>
        </w:rPr>
        <w:t>a-z</w:t>
      </w:r>
      <w:r w:rsidRPr="00E47716">
        <w:rPr>
          <w:rStyle w:val="DefaultParagraphFont1"/>
        </w:rPr>
        <w:t xml:space="preserve">) and then may be followed with numbers, letters, </w:t>
      </w:r>
      <w:r w:rsidRPr="00401531">
        <w:rPr>
          <w:rStyle w:val="ImbeddedCode"/>
        </w:rPr>
        <w:t>-</w:t>
      </w:r>
      <w:r w:rsidRPr="00E47716">
        <w:rPr>
          <w:rStyle w:val="DefaultParagraphFont1"/>
        </w:rPr>
        <w:t>, or a period (</w:t>
      </w:r>
      <w:r w:rsidRPr="00401531">
        <w:rPr>
          <w:rStyle w:val="ImbeddedCode"/>
        </w:rPr>
        <w:t>.</w:t>
      </w:r>
      <w:r w:rsidRPr="00E47716">
        <w:rPr>
          <w:rStyle w:val="DefaultParagraphFont1"/>
        </w:rPr>
        <w:t xml:space="preserve">). </w:t>
      </w:r>
      <w:proofErr w:type="gramStart"/>
      <w:r w:rsidRPr="00E47716">
        <w:rPr>
          <w:rStyle w:val="DefaultParagraphFont1"/>
        </w:rPr>
        <w:t xml:space="preserve">For more information see: </w:t>
      </w:r>
      <w:r w:rsidRPr="00401531">
        <w:rPr>
          <w:rStyle w:val="DefaultParagraphFont1"/>
        </w:rPr>
        <w:t>http://www.w3.org/TR/REC-xml/#NT-Name</w:t>
      </w:r>
      <w:r>
        <w:rPr>
          <w:rStyle w:val="DefaultParagraphFont1"/>
        </w:rPr>
        <w:t>.</w:t>
      </w:r>
      <w:proofErr w:type="gramEnd"/>
    </w:p>
    <w:p w:rsidR="007478F7" w:rsidRPr="00596D3D" w:rsidRDefault="007478F7">
      <w:pPr>
        <w:pStyle w:val="Heading2"/>
        <w:ind w:hanging="648"/>
        <w:rPr>
          <w:rFonts w:ascii="Courier New" w:hAnsi="Courier New" w:cs="Courier New"/>
        </w:rPr>
      </w:pPr>
      <w:bookmarkStart w:id="20" w:name="_TOC49020"/>
      <w:bookmarkStart w:id="21" w:name="_Ref77083536"/>
      <w:bookmarkStart w:id="22" w:name="_Ref77083560"/>
      <w:bookmarkStart w:id="23" w:name="_Ref77083612"/>
      <w:bookmarkStart w:id="24" w:name="_Ref77083620"/>
      <w:bookmarkStart w:id="25" w:name="_Ref77083630"/>
      <w:bookmarkStart w:id="26" w:name="_Toc89966120"/>
      <w:bookmarkStart w:id="27" w:name="_Toc259192110"/>
      <w:bookmarkEnd w:id="20"/>
      <w:r w:rsidRPr="00596D3D">
        <w:rPr>
          <w:rFonts w:ascii="Courier New" w:hAnsi="Courier New" w:cs="Courier New"/>
        </w:rPr>
        <w:t>Devices</w:t>
      </w:r>
      <w:bookmarkEnd w:id="21"/>
      <w:bookmarkEnd w:id="22"/>
      <w:bookmarkEnd w:id="23"/>
      <w:bookmarkEnd w:id="24"/>
      <w:bookmarkEnd w:id="25"/>
      <w:bookmarkEnd w:id="26"/>
      <w:bookmarkEnd w:id="27"/>
    </w:p>
    <w:p w:rsidR="007478F7" w:rsidRPr="00261439" w:rsidRDefault="007478F7" w:rsidP="007478F7">
      <w:pPr>
        <w:pStyle w:val="BodyA"/>
        <w:rPr>
          <w:rStyle w:val="ImbeddedCode"/>
        </w:rPr>
      </w:pPr>
      <w:r w:rsidRPr="00E47716">
        <w:rPr>
          <w:rStyle w:val="ImbeddedCode"/>
          <w:rFonts w:ascii="Times New Roman" w:hAnsi="Times New Roman"/>
        </w:rPr>
        <w:t xml:space="preserve">The </w:t>
      </w:r>
      <w:r>
        <w:rPr>
          <w:rStyle w:val="ImbeddedCode"/>
        </w:rPr>
        <w:t>Devices</w:t>
      </w:r>
      <w:r>
        <w:t xml:space="preserve"> element is a top level container for </w:t>
      </w:r>
      <w:r w:rsidR="00A513F9">
        <w:t xml:space="preserve">every </w:t>
      </w:r>
      <w:r w:rsidR="00A513F9" w:rsidRPr="00A513F9">
        <w:rPr>
          <w:rStyle w:val="ImbeddedCode"/>
        </w:rPr>
        <w:t>Device</w:t>
      </w:r>
      <w:r>
        <w:t xml:space="preserve"> returned from a </w:t>
      </w:r>
      <w:r>
        <w:rPr>
          <w:rStyle w:val="ImbeddedCode"/>
        </w:rPr>
        <w:t>probe</w:t>
      </w:r>
      <w:r>
        <w:t xml:space="preserve"> request.</w:t>
      </w:r>
      <w:r w:rsidR="00E06657">
        <w:t xml:space="preserve"> </w:t>
      </w:r>
      <w:proofErr w:type="gramStart"/>
      <w:r w:rsidR="00261439">
        <w:rPr>
          <w:rStyle w:val="ImbeddedCode"/>
        </w:rPr>
        <w:t>Devices</w:t>
      </w:r>
      <w:r w:rsidR="00261439">
        <w:t xml:space="preserve"> is</w:t>
      </w:r>
      <w:proofErr w:type="gramEnd"/>
      <w:r w:rsidR="00261439">
        <w:t xml:space="preserve"> a similar container to </w:t>
      </w:r>
      <w:r w:rsidR="00261439">
        <w:rPr>
          <w:rStyle w:val="ImbeddedCode"/>
        </w:rPr>
        <w:t>Components</w:t>
      </w:r>
      <w:r w:rsidR="00261439">
        <w:t xml:space="preserve"> except it may only contain elements of type </w:t>
      </w:r>
      <w:r w:rsidR="00261439">
        <w:rPr>
          <w:rStyle w:val="ImbeddedCode"/>
        </w:rPr>
        <w:t>Device.</w:t>
      </w:r>
    </w:p>
    <w:tbl>
      <w:tblPr>
        <w:tblW w:w="0" w:type="auto"/>
        <w:tblInd w:w="108" w:type="dxa"/>
        <w:shd w:val="clear" w:color="auto" w:fill="FFFFFF"/>
        <w:tblLayout w:type="fixed"/>
        <w:tblLook w:val="0000"/>
      </w:tblPr>
      <w:tblGrid>
        <w:gridCol w:w="1815"/>
        <w:gridCol w:w="5696"/>
        <w:gridCol w:w="1731"/>
      </w:tblGrid>
      <w:tr w:rsidR="007478F7">
        <w:trPr>
          <w:cantSplit/>
          <w:trHeight w:val="373"/>
          <w:tblHeader/>
        </w:trPr>
        <w:tc>
          <w:tcPr>
            <w:tcW w:w="181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Elements</w:t>
            </w:r>
          </w:p>
        </w:tc>
        <w:tc>
          <w:tcPr>
            <w:tcW w:w="569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7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900"/>
        </w:trPr>
        <w:tc>
          <w:tcPr>
            <w:tcW w:w="1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Device</w:t>
            </w:r>
          </w:p>
        </w:tc>
        <w:tc>
          <w:tcPr>
            <w:tcW w:w="56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root of each device. The Device is contained within the top level </w:t>
            </w:r>
            <w:r>
              <w:rPr>
                <w:rStyle w:val="ImbeddedCode"/>
              </w:rPr>
              <w:t>Devices</w:t>
            </w:r>
            <w:r>
              <w:t xml:space="preserve"> container. There can be multiple </w:t>
            </w:r>
            <w:r>
              <w:rPr>
                <w:rStyle w:val="ImbeddedCode"/>
              </w:rPr>
              <w:t>Device</w:t>
            </w:r>
            <w:r>
              <w:t xml:space="preserve"> elements.</w:t>
            </w:r>
          </w:p>
        </w:tc>
        <w:tc>
          <w:tcPr>
            <w:tcW w:w="17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7478F7" w:rsidRDefault="007478F7">
      <w:pPr>
        <w:pStyle w:val="BodyA"/>
      </w:pPr>
    </w:p>
    <w:p w:rsidR="00766D99" w:rsidRDefault="00766D99" w:rsidP="00EB576D">
      <w:pPr>
        <w:pStyle w:val="Heading3"/>
      </w:pPr>
      <w:bookmarkStart w:id="28" w:name="_TOC49205"/>
      <w:bookmarkStart w:id="29" w:name="_Toc89966126"/>
      <w:bookmarkStart w:id="30" w:name="_Toc259192111"/>
      <w:bookmarkStart w:id="31" w:name="_Toc89966121"/>
      <w:bookmarkEnd w:id="28"/>
      <w:r>
        <w:rPr>
          <w:rStyle w:val="ImbeddedCode"/>
        </w:rPr>
        <w:t>Device</w:t>
      </w:r>
      <w:bookmarkEnd w:id="29"/>
      <w:bookmarkEnd w:id="30"/>
    </w:p>
    <w:p w:rsidR="00766D99" w:rsidRDefault="00766D99" w:rsidP="00766D99">
      <w:pPr>
        <w:pStyle w:val="BodyA"/>
      </w:pPr>
      <w:r>
        <w:t xml:space="preserve">A </w:t>
      </w:r>
      <w:r>
        <w:rPr>
          <w:rStyle w:val="ImbeddedCode"/>
        </w:rPr>
        <w:t>Device</w:t>
      </w:r>
      <w:r>
        <w:t xml:space="preserve"> is a </w:t>
      </w:r>
      <w:r w:rsidR="00A81B4F">
        <w:t>component</w:t>
      </w:r>
      <w:r>
        <w:t xml:space="preserve"> that holds all the components associated with this piece of equipment. The </w:t>
      </w:r>
      <w:r>
        <w:rPr>
          <w:rStyle w:val="ImbeddedCode"/>
        </w:rPr>
        <w:t>Device</w:t>
      </w:r>
      <w:r>
        <w:t xml:space="preserve"> </w:t>
      </w:r>
      <w:r>
        <w:rPr>
          <w:b/>
        </w:rPr>
        <w:t>MUST</w:t>
      </w:r>
      <w:r w:rsidR="00762D1C">
        <w:t xml:space="preserve"> have an </w:t>
      </w:r>
      <w:proofErr w:type="spellStart"/>
      <w:r w:rsidR="00762D1C">
        <w:rPr>
          <w:rStyle w:val="ImbeddedCode"/>
        </w:rPr>
        <w:t>Availablity</w:t>
      </w:r>
      <w:proofErr w:type="spellEnd"/>
      <w:r w:rsidR="00762D1C" w:rsidRPr="00762D1C">
        <w:t xml:space="preserve"> </w:t>
      </w:r>
      <w:r>
        <w:t xml:space="preserve">data item that </w:t>
      </w:r>
      <w:r w:rsidR="00E81A72">
        <w:t>indicates if this device is available to provide information</w:t>
      </w:r>
      <w:r>
        <w:t>.</w:t>
      </w:r>
    </w:p>
    <w:p w:rsidR="00766D99" w:rsidRDefault="00766D99" w:rsidP="00766D99">
      <w:pPr>
        <w:pStyle w:val="Heading4"/>
        <w:tabs>
          <w:tab w:val="num" w:pos="792"/>
        </w:tabs>
        <w:ind w:left="792" w:hanging="792"/>
      </w:pPr>
      <w:bookmarkStart w:id="32" w:name="_Toc259192112"/>
      <w:r>
        <w:rPr>
          <w:rStyle w:val="ImbeddedCode"/>
        </w:rPr>
        <w:t>Device</w:t>
      </w:r>
      <w:r>
        <w:t xml:space="preserve"> Attributes</w:t>
      </w:r>
      <w:bookmarkEnd w:id="32"/>
    </w:p>
    <w:p w:rsidR="00766D99" w:rsidRPr="00EA4026" w:rsidRDefault="004D66F7" w:rsidP="00766D99">
      <w:pPr>
        <w:pStyle w:val="BodyA"/>
      </w:pPr>
      <w:r>
        <w:rPr>
          <w:b/>
        </w:rPr>
        <w:t xml:space="preserve">DEPRECATION WARNING: </w:t>
      </w:r>
      <w:r>
        <w:t>The ISO 841 classification is being deprecated</w:t>
      </w:r>
      <w:r w:rsidR="00C2263E">
        <w:t xml:space="preserve"> in the next release to be replaced with a more current ontology of machine types</w:t>
      </w:r>
      <w:r w:rsidR="007C4B19">
        <w:t xml:space="preserve">. </w:t>
      </w:r>
    </w:p>
    <w:tbl>
      <w:tblPr>
        <w:tblW w:w="0" w:type="auto"/>
        <w:tblInd w:w="108" w:type="dxa"/>
        <w:shd w:val="clear" w:color="auto" w:fill="FFFFFF"/>
        <w:tblLayout w:type="fixed"/>
        <w:tblLook w:val="0000"/>
      </w:tblPr>
      <w:tblGrid>
        <w:gridCol w:w="2237"/>
        <w:gridCol w:w="5674"/>
        <w:gridCol w:w="1331"/>
      </w:tblGrid>
      <w:tr w:rsidR="00766D99" w:rsidTr="00937CA0">
        <w:trPr>
          <w:cantSplit/>
          <w:trHeight w:val="373"/>
          <w:tblHeader/>
        </w:trPr>
        <w:tc>
          <w:tcPr>
            <w:tcW w:w="223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F132AE">
            <w:pPr>
              <w:pStyle w:val="TableNormalParagraph"/>
              <w:spacing w:line="312" w:lineRule="auto"/>
              <w:rPr>
                <w:rFonts w:ascii="Helvetica" w:hAnsi="Helvetica"/>
                <w:b/>
                <w:color w:val="FFFFFF"/>
                <w:sz w:val="22"/>
              </w:rPr>
            </w:pPr>
            <w:r>
              <w:rPr>
                <w:rFonts w:ascii="Helvetica" w:hAnsi="Helvetica"/>
                <w:b/>
                <w:color w:val="FFFFFF"/>
                <w:sz w:val="22"/>
              </w:rPr>
              <w:t>Attribute</w:t>
            </w:r>
          </w:p>
        </w:tc>
        <w:tc>
          <w:tcPr>
            <w:tcW w:w="567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3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D266DE">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66D99" w:rsidTr="00937CA0">
        <w:trPr>
          <w:cantSplit/>
          <w:trHeight w:val="2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6D99" w:rsidRDefault="00766D99" w:rsidP="00F132AE">
            <w:pPr>
              <w:pStyle w:val="TableNormalParagraph"/>
              <w:spacing w:line="312" w:lineRule="auto"/>
              <w:rPr>
                <w:rFonts w:ascii="Courier" w:hAnsi="Courier"/>
                <w:sz w:val="22"/>
              </w:rPr>
            </w:pPr>
            <w:r>
              <w:rPr>
                <w:rFonts w:ascii="Courier" w:hAnsi="Courier"/>
                <w:sz w:val="22"/>
              </w:rPr>
              <w:lastRenderedPageBreak/>
              <w:t>iso841Class</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60" w:type="dxa"/>
              <w:left w:w="60" w:type="dxa"/>
              <w:bottom w:w="60" w:type="dxa"/>
              <w:right w:w="60" w:type="dxa"/>
            </w:tcMar>
          </w:tcPr>
          <w:p w:rsidR="00766D99" w:rsidRDefault="00007A13" w:rsidP="00D266DE">
            <w:pPr>
              <w:pStyle w:val="TableNormalParagraph"/>
            </w:pPr>
            <w:r>
              <w:rPr>
                <w:b/>
              </w:rPr>
              <w:t>DEPRECATION WARNING</w:t>
            </w:r>
            <w:r>
              <w:t xml:space="preserve">: </w:t>
            </w:r>
            <w:r w:rsidR="00766D99">
              <w:t xml:space="preserve">The ISO 841 classification for the device. </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6D99" w:rsidRDefault="00766D99" w:rsidP="00D266DE">
            <w:pPr>
              <w:pStyle w:val="TableNormalParagraph"/>
              <w:jc w:val="center"/>
            </w:pPr>
            <w:r>
              <w:t>0..1</w:t>
            </w:r>
          </w:p>
        </w:tc>
      </w:tr>
      <w:tr w:rsidR="00F132AE" w:rsidTr="00937CA0">
        <w:trPr>
          <w:cantSplit/>
          <w:trHeight w:val="8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spacing w:line="312" w:lineRule="auto"/>
              <w:rPr>
                <w:rFonts w:ascii="Courier" w:hAnsi="Courier"/>
                <w:sz w:val="22"/>
              </w:rPr>
            </w:pPr>
            <w:proofErr w:type="spellStart"/>
            <w:r>
              <w:rPr>
                <w:rFonts w:ascii="Courier" w:hAnsi="Courier"/>
                <w:sz w:val="22"/>
              </w:rPr>
              <w:t>uuid</w:t>
            </w:r>
            <w:proofErr w:type="spellEnd"/>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Pr="00A607D4" w:rsidRDefault="00F132AE" w:rsidP="00FF67E5">
            <w:pPr>
              <w:pStyle w:val="TableNormalParagraph"/>
            </w:pPr>
            <w:r>
              <w:t xml:space="preserve">A unique identifier that will only refer to this component. For example, this can be the manufacturer code and the serial number. The </w:t>
            </w:r>
            <w:proofErr w:type="spellStart"/>
            <w:r w:rsidRPr="00A607D4">
              <w:t>uuid</w:t>
            </w:r>
            <w:proofErr w:type="spellEnd"/>
            <w:r w:rsidRPr="00A607D4">
              <w:t xml:space="preserve"> should be alphanumeric and not exceeding 255 characters.</w:t>
            </w:r>
            <w:r>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jc w:val="center"/>
            </w:pPr>
            <w:r>
              <w:t>0..1</w:t>
            </w:r>
            <w:r w:rsidR="009F6BCE">
              <w:t>*</w:t>
            </w:r>
          </w:p>
        </w:tc>
      </w:tr>
      <w:tr w:rsidR="00F132AE" w:rsidTr="00937CA0">
        <w:trPr>
          <w:cantSplit/>
          <w:trHeight w:val="5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spacing w:line="312" w:lineRule="auto"/>
              <w:rPr>
                <w:rFonts w:ascii="Courier" w:hAnsi="Courier"/>
                <w:sz w:val="22"/>
              </w:rPr>
            </w:pPr>
            <w:r>
              <w:rPr>
                <w:rFonts w:ascii="Courier" w:hAnsi="Courier"/>
                <w:sz w:val="22"/>
              </w:rPr>
              <w:t>name</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pPr>
            <w:r>
              <w:t>The name of the component. This name should be unique within the machine to allow for easier data integration.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jc w:val="center"/>
            </w:pPr>
            <w:r>
              <w:t>1</w:t>
            </w:r>
          </w:p>
        </w:tc>
      </w:tr>
      <w:tr w:rsidR="00F132AE" w:rsidTr="00937CA0">
        <w:trPr>
          <w:cantSplit/>
          <w:trHeight w:val="5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spacing w:line="312" w:lineRule="auto"/>
              <w:rPr>
                <w:rFonts w:ascii="Courier" w:hAnsi="Courier"/>
                <w:sz w:val="22"/>
              </w:rPr>
            </w:pPr>
            <w:proofErr w:type="spellStart"/>
            <w:r>
              <w:rPr>
                <w:rFonts w:ascii="Courier" w:hAnsi="Courier"/>
                <w:sz w:val="22"/>
              </w:rPr>
              <w:t>nativeName</w:t>
            </w:r>
            <w:proofErr w:type="spellEnd"/>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pPr>
            <w:r>
              <w:t xml:space="preserve">The name the device manufacturer assigned to the component. If the native name is not provided it </w:t>
            </w:r>
            <w:r w:rsidRPr="008659AD">
              <w:rPr>
                <w:b/>
              </w:rPr>
              <w:t>MUST</w:t>
            </w:r>
            <w:r>
              <w:t xml:space="preserve"> be the </w:t>
            </w:r>
            <w:r>
              <w:rPr>
                <w:rStyle w:val="ImbeddedCode"/>
              </w:rPr>
              <w:t>name</w:t>
            </w:r>
            <w:r>
              <w:t xml:space="preserve">. </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jc w:val="center"/>
            </w:pPr>
            <w:r>
              <w:t>0..1</w:t>
            </w:r>
          </w:p>
        </w:tc>
      </w:tr>
      <w:tr w:rsidR="00F132AE" w:rsidTr="00937CA0">
        <w:trPr>
          <w:cantSplit/>
          <w:trHeight w:val="8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spacing w:line="312" w:lineRule="auto"/>
              <w:rPr>
                <w:rFonts w:ascii="Courier" w:hAnsi="Courier"/>
                <w:sz w:val="22"/>
              </w:rPr>
            </w:pPr>
            <w:r>
              <w:rPr>
                <w:rFonts w:ascii="Courier" w:hAnsi="Courier"/>
                <w:sz w:val="22"/>
              </w:rPr>
              <w:t>id</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pPr>
            <w:r>
              <w:t>The unique identifier for this component in the document. An id must be unique across all the id attributes in the document. An XML ID-type.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jc w:val="center"/>
            </w:pPr>
            <w:r>
              <w:t>1</w:t>
            </w:r>
          </w:p>
        </w:tc>
      </w:tr>
      <w:tr w:rsidR="00F132AE" w:rsidTr="00937CA0">
        <w:trPr>
          <w:cantSplit/>
          <w:trHeight w:val="8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spacing w:line="312" w:lineRule="auto"/>
              <w:rPr>
                <w:rFonts w:ascii="Courier" w:hAnsi="Courier"/>
                <w:sz w:val="22"/>
              </w:rPr>
            </w:pPr>
            <w:proofErr w:type="spellStart"/>
            <w:r>
              <w:rPr>
                <w:rFonts w:ascii="Courier" w:hAnsi="Courier"/>
                <w:sz w:val="22"/>
              </w:rPr>
              <w:t>sampleRate</w:t>
            </w:r>
            <w:proofErr w:type="spellEnd"/>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pPr>
            <w:r>
              <w:t>The rate in seconds that data is obtained from the component. This is the number of milliseconds between data captures. If the sample rate is smaller than one millisecond, the number can be represented as a floating point number. For example, for one 100 microsecond sample rate would be 0.1.</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jc w:val="center"/>
            </w:pPr>
            <w:r>
              <w:t>0..1**</w:t>
            </w:r>
          </w:p>
        </w:tc>
      </w:tr>
    </w:tbl>
    <w:p w:rsidR="00766D99" w:rsidRDefault="00766D99" w:rsidP="00766D99">
      <w:pPr>
        <w:ind w:left="108"/>
      </w:pPr>
    </w:p>
    <w:p w:rsidR="009F6BCE" w:rsidRDefault="009F6BCE" w:rsidP="009F6BCE">
      <w:pPr>
        <w:pStyle w:val="Notes"/>
      </w:pPr>
      <w:r>
        <w:t xml:space="preserve">Notes: * The </w:t>
      </w:r>
      <w:proofErr w:type="spellStart"/>
      <w:r>
        <w:rPr>
          <w:rStyle w:val="ImbeddedCode"/>
        </w:rPr>
        <w:t>uuid</w:t>
      </w:r>
      <w:proofErr w:type="spellEnd"/>
      <w:r>
        <w:rPr>
          <w:rStyle w:val="ImbeddedCode"/>
        </w:rPr>
        <w:t xml:space="preserve"> </w:t>
      </w:r>
      <w:r>
        <w:rPr>
          <w:b/>
        </w:rPr>
        <w:t>MUST</w:t>
      </w:r>
      <w:r>
        <w:t xml:space="preserve"> be provided for the </w:t>
      </w:r>
      <w:r>
        <w:rPr>
          <w:rStyle w:val="ImbeddedCode"/>
        </w:rPr>
        <w:t>Device</w:t>
      </w:r>
      <w:r>
        <w:t xml:space="preserve">, it is optional for all other components. </w:t>
      </w:r>
      <w:r>
        <w:cr/>
        <w:t xml:space="preserve">** The </w:t>
      </w:r>
      <w:proofErr w:type="spellStart"/>
      <w:r>
        <w:rPr>
          <w:rStyle w:val="ImbeddedCode"/>
        </w:rPr>
        <w:t>sampleRate</w:t>
      </w:r>
      <w:proofErr w:type="spellEnd"/>
      <w:r>
        <w:t xml:space="preserve"> is used to aid the application in interpolating values. This is the desired sample rate and may vary depending on the capabilities of the device.</w:t>
      </w:r>
    </w:p>
    <w:p w:rsidR="00766D99" w:rsidRDefault="00766D99" w:rsidP="00766D99">
      <w:pPr>
        <w:pStyle w:val="BodyA"/>
        <w:spacing w:before="180"/>
      </w:pPr>
      <w:r>
        <w:t xml:space="preserve">A device </w:t>
      </w:r>
      <w:r w:rsidR="00D25075">
        <w:rPr>
          <w:b/>
        </w:rPr>
        <w:t>MAY</w:t>
      </w:r>
      <w:r>
        <w:t xml:space="preserve"> be classified using one of the following identifiers from the ISO 841 specification</w:t>
      </w:r>
      <w:r w:rsidR="008053CD">
        <w:t xml:space="preserve"> (this will be deprecated in the next version of the specification)</w:t>
      </w:r>
      <w:r>
        <w:t>. The following classification is taken from the appendix of the ISO 841 specification</w:t>
      </w:r>
      <w:r w:rsidR="003148CF">
        <w:t>.</w:t>
      </w:r>
    </w:p>
    <w:tbl>
      <w:tblPr>
        <w:tblW w:w="0" w:type="auto"/>
        <w:tblInd w:w="108" w:type="dxa"/>
        <w:shd w:val="clear" w:color="auto" w:fill="FFFFFF"/>
        <w:tblLayout w:type="fixed"/>
        <w:tblLook w:val="0000"/>
      </w:tblPr>
      <w:tblGrid>
        <w:gridCol w:w="1518"/>
        <w:gridCol w:w="6783"/>
        <w:gridCol w:w="995"/>
      </w:tblGrid>
      <w:tr w:rsidR="00766D99" w:rsidTr="00D266DE">
        <w:trPr>
          <w:cantSplit/>
          <w:trHeight w:val="520"/>
          <w:tblHeader/>
        </w:trPr>
        <w:tc>
          <w:tcPr>
            <w:tcW w:w="1518"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MTC ISO 841 Classification</w:t>
            </w:r>
          </w:p>
        </w:tc>
        <w:tc>
          <w:tcPr>
            <w:tcW w:w="6783"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Description</w:t>
            </w:r>
          </w:p>
        </w:tc>
        <w:tc>
          <w:tcPr>
            <w:tcW w:w="995"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Figure</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Other (Device not included in list)</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pP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Parallel lathe (engine lathe)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Twin turret lathe with programmable tailstock</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Vertical turning and boring lathe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A.4</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A.5</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vertical spindle (with W axis)</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A.6</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Boring and 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vertical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Portal-type milling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lastRenderedPageBreak/>
              <w:t>10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Gantry-type milling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Planer-type horizontal boring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A.11</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contouring milling machine with movable table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A.12</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A.13</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tilting head</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A.14</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tilting table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A.15</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External cylindrical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A.16</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Tool and cutter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proofErr w:type="spellStart"/>
            <w:r>
              <w:rPr>
                <w:rFonts w:ascii="Times New Roman" w:hAnsi="Times New Roman"/>
              </w:rPr>
              <w:t>Openside</w:t>
            </w:r>
            <w:proofErr w:type="spellEnd"/>
            <w:r>
              <w:rPr>
                <w:rFonts w:ascii="Times New Roman" w:hAnsi="Times New Roman"/>
              </w:rPr>
              <w:t xml:space="preserve"> planer </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Vertical filament winding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Horizontal filament winding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Flame cutting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A.21</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Punch press</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A.22</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Drafting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A.23</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Right-hand tube bender</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A.24</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Surface grinding machine with vertical grinding wheel</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A.25</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Cavity sinking EDM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A.26</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Surface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Coordinate measuring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Press brake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Wire electrical discharge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Laser cutting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A.31</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Reserved for future use.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pPr>
          </w:p>
        </w:tc>
      </w:tr>
    </w:tbl>
    <w:p w:rsidR="00766D99" w:rsidRDefault="00766D99" w:rsidP="00766D99">
      <w:pPr>
        <w:pStyle w:val="BodyA"/>
      </w:pPr>
    </w:p>
    <w:p w:rsidR="00766D99" w:rsidRDefault="00766D99" w:rsidP="00766D99">
      <w:pPr>
        <w:pStyle w:val="Heading4"/>
        <w:tabs>
          <w:tab w:val="num" w:pos="792"/>
        </w:tabs>
        <w:ind w:left="792" w:hanging="792"/>
      </w:pPr>
      <w:bookmarkStart w:id="33" w:name="_Toc259192113"/>
      <w:r>
        <w:rPr>
          <w:rStyle w:val="ImbeddedCode"/>
        </w:rPr>
        <w:lastRenderedPageBreak/>
        <w:t>Device</w:t>
      </w:r>
      <w:r>
        <w:t xml:space="preserve"> Structure</w:t>
      </w:r>
      <w:bookmarkEnd w:id="33"/>
    </w:p>
    <w:p w:rsidR="00766D99" w:rsidRDefault="00DF7835" w:rsidP="00DF7835">
      <w:pPr>
        <w:pStyle w:val="BodyA"/>
        <w:jc w:val="center"/>
      </w:pPr>
      <w:r>
        <w:rPr>
          <w:noProof/>
        </w:rPr>
        <w:drawing>
          <wp:inline distT="0" distB="0" distL="0" distR="0">
            <wp:extent cx="4616560" cy="4659498"/>
            <wp:effectExtent l="19050" t="0" r="0" b="0"/>
            <wp:docPr id="13" name="Picture 13" descr="\\.psf\Host\Users\will\Desktop\Screen shot 2010-02-16 at 12.05.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Users\will\Desktop\Screen shot 2010-02-16 at 12.05.00 PM.png"/>
                    <pic:cNvPicPr>
                      <a:picLocks noChangeAspect="1" noChangeArrowheads="1"/>
                    </pic:cNvPicPr>
                  </pic:nvPicPr>
                  <pic:blipFill>
                    <a:blip r:embed="rId30" cstate="print"/>
                    <a:srcRect/>
                    <a:stretch>
                      <a:fillRect/>
                    </a:stretch>
                  </pic:blipFill>
                  <pic:spPr bwMode="auto">
                    <a:xfrm>
                      <a:off x="0" y="0"/>
                      <a:ext cx="4616368" cy="4659304"/>
                    </a:xfrm>
                    <a:prstGeom prst="rect">
                      <a:avLst/>
                    </a:prstGeom>
                    <a:noFill/>
                    <a:ln w="9525">
                      <a:noFill/>
                      <a:miter lim="800000"/>
                      <a:headEnd/>
                      <a:tailEnd/>
                    </a:ln>
                  </pic:spPr>
                </pic:pic>
              </a:graphicData>
            </a:graphic>
          </wp:inline>
        </w:drawing>
      </w:r>
    </w:p>
    <w:p w:rsidR="00766D99" w:rsidRDefault="00766D99" w:rsidP="00766D99">
      <w:pPr>
        <w:pStyle w:val="Caption"/>
      </w:pPr>
      <w:bookmarkStart w:id="34" w:name="_Toc76926783"/>
      <w:bookmarkStart w:id="35" w:name="_Toc259192217"/>
      <w:r w:rsidRPr="00BE7028">
        <w:t xml:space="preserve">Figure </w:t>
      </w:r>
      <w:fldSimple w:instr=" SEQ Figure \* ARABIC ">
        <w:r w:rsidR="004003B3">
          <w:rPr>
            <w:noProof/>
          </w:rPr>
          <w:t>2</w:t>
        </w:r>
      </w:fldSimple>
      <w:r w:rsidRPr="00BE7028">
        <w:t>: Device Schema Diagram</w:t>
      </w:r>
      <w:bookmarkEnd w:id="34"/>
      <w:bookmarkEnd w:id="35"/>
    </w:p>
    <w:p w:rsidR="007478F7" w:rsidRDefault="007478F7">
      <w:pPr>
        <w:pStyle w:val="Heading2"/>
        <w:ind w:hanging="648"/>
      </w:pPr>
      <w:bookmarkStart w:id="36" w:name="_Toc259192114"/>
      <w:r>
        <w:rPr>
          <w:rFonts w:ascii="Courier" w:hAnsi="Courier"/>
        </w:rPr>
        <w:t>Component</w:t>
      </w:r>
      <w:bookmarkEnd w:id="31"/>
      <w:bookmarkEnd w:id="36"/>
    </w:p>
    <w:p w:rsidR="007478F7" w:rsidRDefault="007478F7">
      <w:pPr>
        <w:pStyle w:val="BodyA"/>
      </w:pPr>
      <w:r>
        <w:t xml:space="preserve">The </w:t>
      </w:r>
      <w:r>
        <w:rPr>
          <w:rStyle w:val="Italics"/>
        </w:rPr>
        <w:t>Agent</w:t>
      </w:r>
      <w:r>
        <w:t xml:space="preserve"> needs to be capable of delivering data associated with each component to an application. The description of these pieces of information is referred to as </w:t>
      </w:r>
      <w:proofErr w:type="spellStart"/>
      <w:r>
        <w:rPr>
          <w:rStyle w:val="ImbeddedCode"/>
        </w:rPr>
        <w:t>DataItems</w:t>
      </w:r>
      <w:proofErr w:type="spellEnd"/>
      <w:r>
        <w:t xml:space="preserve"> and will be discussed in the section 4 of this document. The actual values for those data items are delivered in </w:t>
      </w:r>
      <w:r>
        <w:rPr>
          <w:rStyle w:val="ImbeddedCode"/>
        </w:rPr>
        <w:t>Streams</w:t>
      </w:r>
      <w:r>
        <w:t xml:space="preserve"> and will be discussed in Part 3 of the standard on </w:t>
      </w:r>
      <w:r>
        <w:rPr>
          <w:i/>
        </w:rPr>
        <w:t>Streams, Samples, and Events</w:t>
      </w:r>
      <w:r>
        <w:t>.</w:t>
      </w:r>
    </w:p>
    <w:p w:rsidR="007478F7" w:rsidRDefault="007478F7">
      <w:pPr>
        <w:pStyle w:val="Heading2"/>
        <w:ind w:hanging="648"/>
      </w:pPr>
      <w:bookmarkStart w:id="37" w:name="_TOC49560"/>
      <w:bookmarkStart w:id="38" w:name="_Toc89966122"/>
      <w:bookmarkStart w:id="39" w:name="_Toc259192115"/>
      <w:bookmarkEnd w:id="37"/>
      <w:r>
        <w:rPr>
          <w:rFonts w:ascii="Courier" w:hAnsi="Courier"/>
        </w:rPr>
        <w:lastRenderedPageBreak/>
        <w:t>Component</w:t>
      </w:r>
      <w:r>
        <w:t xml:space="preserve"> Schema</w:t>
      </w:r>
      <w:bookmarkEnd w:id="38"/>
      <w:bookmarkEnd w:id="39"/>
    </w:p>
    <w:p w:rsidR="007478F7" w:rsidRPr="00661895" w:rsidRDefault="00371BC1" w:rsidP="007478F7">
      <w:pPr>
        <w:pStyle w:val="BodyA"/>
        <w:jc w:val="center"/>
      </w:pPr>
      <w:r>
        <w:rPr>
          <w:noProof/>
        </w:rPr>
        <w:drawing>
          <wp:inline distT="0" distB="0" distL="0" distR="0">
            <wp:extent cx="3457575" cy="3262782"/>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cstate="print"/>
                    <a:srcRect/>
                    <a:stretch>
                      <a:fillRect/>
                    </a:stretch>
                  </pic:blipFill>
                  <pic:spPr bwMode="auto">
                    <a:xfrm>
                      <a:off x="0" y="0"/>
                      <a:ext cx="3459153" cy="3264271"/>
                    </a:xfrm>
                    <a:prstGeom prst="rect">
                      <a:avLst/>
                    </a:prstGeom>
                    <a:noFill/>
                    <a:ln w="9525">
                      <a:noFill/>
                      <a:miter lim="800000"/>
                      <a:headEnd/>
                      <a:tailEnd/>
                    </a:ln>
                  </pic:spPr>
                </pic:pic>
              </a:graphicData>
            </a:graphic>
          </wp:inline>
        </w:drawing>
      </w:r>
    </w:p>
    <w:p w:rsidR="007478F7" w:rsidRDefault="007478F7" w:rsidP="007478F7">
      <w:pPr>
        <w:pStyle w:val="Caption"/>
      </w:pPr>
      <w:bookmarkStart w:id="40" w:name="_Toc76926781"/>
      <w:bookmarkStart w:id="41" w:name="_Toc259192218"/>
      <w:r w:rsidRPr="00BE7028">
        <w:t xml:space="preserve">Figure </w:t>
      </w:r>
      <w:fldSimple w:instr=" SEQ Figure \* ARABIC ">
        <w:r w:rsidR="004003B3">
          <w:rPr>
            <w:noProof/>
          </w:rPr>
          <w:t>3</w:t>
        </w:r>
      </w:fldSimple>
      <w:r w:rsidRPr="00BE7028">
        <w:t>: Component Schema</w:t>
      </w:r>
      <w:bookmarkEnd w:id="40"/>
      <w:bookmarkEnd w:id="41"/>
    </w:p>
    <w:p w:rsidR="007478F7" w:rsidRDefault="007478F7" w:rsidP="00EB576D">
      <w:pPr>
        <w:pStyle w:val="Heading3"/>
      </w:pPr>
      <w:bookmarkStart w:id="42" w:name="_Toc89966123"/>
      <w:bookmarkStart w:id="43" w:name="_Toc259192116"/>
      <w:r>
        <w:t>Common Component Attributes</w:t>
      </w:r>
      <w:bookmarkEnd w:id="42"/>
      <w:bookmarkEnd w:id="43"/>
    </w:p>
    <w:p w:rsidR="007478F7" w:rsidRDefault="007478F7">
      <w:pPr>
        <w:pStyle w:val="BodyA"/>
      </w:pPr>
      <w:r>
        <w:t>Every component has the following composition:</w:t>
      </w:r>
    </w:p>
    <w:tbl>
      <w:tblPr>
        <w:tblW w:w="0" w:type="auto"/>
        <w:tblInd w:w="108" w:type="dxa"/>
        <w:shd w:val="clear" w:color="auto" w:fill="FFFFFF"/>
        <w:tblLayout w:type="fixed"/>
        <w:tblLook w:val="0000"/>
      </w:tblPr>
      <w:tblGrid>
        <w:gridCol w:w="2167"/>
        <w:gridCol w:w="5744"/>
        <w:gridCol w:w="1331"/>
      </w:tblGrid>
      <w:tr w:rsidR="007478F7">
        <w:trPr>
          <w:cantSplit/>
          <w:trHeight w:val="373"/>
          <w:tblHeader/>
        </w:trPr>
        <w:tc>
          <w:tcPr>
            <w:tcW w:w="216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7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3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uuid</w:t>
            </w:r>
            <w:proofErr w:type="spellEnd"/>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A607D4" w:rsidRDefault="007478F7">
            <w:pPr>
              <w:pStyle w:val="TableNormalParagraph"/>
            </w:pPr>
            <w:r>
              <w:t xml:space="preserve">A unique identifier that will only refer to this component. For example, this can be the manufacturer code and the serial number. The </w:t>
            </w:r>
            <w:proofErr w:type="spellStart"/>
            <w:r w:rsidRPr="00A607D4">
              <w:t>uuid</w:t>
            </w:r>
            <w:proofErr w:type="spellEnd"/>
            <w:r w:rsidRPr="00A607D4">
              <w:t xml:space="preserve"> should be alphanumeric and not exceeding 255 characters.</w:t>
            </w:r>
            <w:r w:rsidR="00155B8E">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5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name</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name of the component. This name should be unique within the machine to allow for easier data integration.</w:t>
            </w:r>
            <w:r w:rsidR="00BB0335">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45380E">
        <w:trPr>
          <w:cantSplit/>
          <w:trHeight w:val="5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380E" w:rsidRDefault="0045380E">
            <w:pPr>
              <w:pStyle w:val="TableNormalParagraph"/>
              <w:spacing w:line="312" w:lineRule="auto"/>
              <w:rPr>
                <w:rFonts w:ascii="Courier" w:hAnsi="Courier"/>
                <w:sz w:val="22"/>
              </w:rPr>
            </w:pPr>
            <w:proofErr w:type="spellStart"/>
            <w:r>
              <w:rPr>
                <w:rFonts w:ascii="Courier" w:hAnsi="Courier"/>
                <w:sz w:val="22"/>
              </w:rPr>
              <w:t>nativeName</w:t>
            </w:r>
            <w:proofErr w:type="spellEnd"/>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380E" w:rsidRDefault="0045380E" w:rsidP="00692937">
            <w:pPr>
              <w:pStyle w:val="TableNormalParagraph"/>
            </w:pPr>
            <w:r>
              <w:t xml:space="preserve">The name the </w:t>
            </w:r>
            <w:r w:rsidR="00692937">
              <w:t>device manufacturer</w:t>
            </w:r>
            <w:r>
              <w:t xml:space="preserve"> assigned to the component.</w:t>
            </w:r>
            <w:r w:rsidR="008659AD">
              <w:t xml:space="preserve"> If the native name is not provided it </w:t>
            </w:r>
            <w:r w:rsidR="008659AD" w:rsidRPr="008659AD">
              <w:rPr>
                <w:b/>
              </w:rPr>
              <w:t>MUST</w:t>
            </w:r>
            <w:r w:rsidR="008659AD">
              <w:t xml:space="preserve"> be the </w:t>
            </w:r>
            <w:r w:rsidR="008659AD">
              <w:rPr>
                <w:rStyle w:val="ImbeddedCode"/>
              </w:rPr>
              <w:t>name</w:t>
            </w:r>
            <w:r w:rsidR="008659AD">
              <w:t xml:space="preserve">. </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380E" w:rsidRDefault="00C44D93">
            <w:pPr>
              <w:pStyle w:val="TableNormalParagraph"/>
              <w:jc w:val="center"/>
            </w:pPr>
            <w:r>
              <w:t>0..1</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id</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unique identifier for this component in the document. An id must be unique across all the id attributes in the document. An XML ID-type.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sampleRate</w:t>
            </w:r>
            <w:proofErr w:type="spellEnd"/>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rate in seconds that data is obtained from the component. This is the number of milliseconds between data captures. If the sample rate is smaller than one millisecond, the number can be represented as a floating point number. For example, for one 100 microsecond sample rate would be 0.1.</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Notes"/>
      </w:pPr>
      <w:r>
        <w:lastRenderedPageBreak/>
        <w:t xml:space="preserve">Notes: * The </w:t>
      </w:r>
      <w:proofErr w:type="spellStart"/>
      <w:r>
        <w:rPr>
          <w:rStyle w:val="ImbeddedCode"/>
        </w:rPr>
        <w:t>uuid</w:t>
      </w:r>
      <w:proofErr w:type="spellEnd"/>
      <w:r>
        <w:rPr>
          <w:rStyle w:val="ImbeddedCode"/>
        </w:rPr>
        <w:t xml:space="preserve"> </w:t>
      </w:r>
      <w:r>
        <w:rPr>
          <w:b/>
        </w:rPr>
        <w:t>MUST</w:t>
      </w:r>
      <w:r>
        <w:t xml:space="preserve"> be provided for the </w:t>
      </w:r>
      <w:r>
        <w:rPr>
          <w:rStyle w:val="ImbeddedCode"/>
        </w:rPr>
        <w:t>Device</w:t>
      </w:r>
      <w:r>
        <w:t xml:space="preserve">, it is optional for all other components. </w:t>
      </w:r>
      <w:r>
        <w:cr/>
        <w:t xml:space="preserve">** The </w:t>
      </w:r>
      <w:proofErr w:type="spellStart"/>
      <w:r>
        <w:rPr>
          <w:rStyle w:val="ImbeddedCode"/>
        </w:rPr>
        <w:t>sampleRate</w:t>
      </w:r>
      <w:proofErr w:type="spellEnd"/>
      <w:r>
        <w:t xml:space="preserve"> is used to aid the application in interpolating values. This is the desired sample rate and may vary depending on the capabilities of the device.</w:t>
      </w:r>
    </w:p>
    <w:p w:rsidR="007478F7" w:rsidRDefault="007478F7" w:rsidP="00EB576D">
      <w:pPr>
        <w:pStyle w:val="Heading3"/>
      </w:pPr>
      <w:bookmarkStart w:id="44" w:name="_Toc89966124"/>
      <w:bookmarkStart w:id="45" w:name="_Toc259192117"/>
      <w:r>
        <w:t>Component Elements</w:t>
      </w:r>
      <w:bookmarkEnd w:id="44"/>
      <w:bookmarkEnd w:id="45"/>
    </w:p>
    <w:tbl>
      <w:tblPr>
        <w:tblW w:w="0" w:type="auto"/>
        <w:tblInd w:w="108" w:type="dxa"/>
        <w:shd w:val="clear" w:color="auto" w:fill="FFFFFF"/>
        <w:tblLayout w:type="fixed"/>
        <w:tblLook w:val="0000"/>
      </w:tblPr>
      <w:tblGrid>
        <w:gridCol w:w="1877"/>
        <w:gridCol w:w="5890"/>
        <w:gridCol w:w="1475"/>
      </w:tblGrid>
      <w:tr w:rsidR="007478F7" w:rsidTr="00700D0C">
        <w:trPr>
          <w:cantSplit/>
          <w:trHeight w:val="373"/>
          <w:tblHeader/>
        </w:trPr>
        <w:tc>
          <w:tcPr>
            <w:tcW w:w="187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589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rsidTr="00700D0C">
        <w:trPr>
          <w:cantSplit/>
          <w:trHeight w:val="880"/>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Description</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An element that can contain any descriptive content. This can contain configuration information and manufacturer specific details.</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Tr="00700D0C">
        <w:trPr>
          <w:cantSplit/>
          <w:trHeight w:val="363"/>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Components</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Sub-components of this component.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Tr="00700D0C">
        <w:trPr>
          <w:cantSplit/>
          <w:trHeight w:val="580"/>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proofErr w:type="spellStart"/>
            <w:r>
              <w:rPr>
                <w:rFonts w:ascii="Courier" w:hAnsi="Courier"/>
              </w:rPr>
              <w:t>DataItems</w:t>
            </w:r>
            <w:proofErr w:type="spellEnd"/>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data items this component provides. The data items are descriptions of the data events for reporting.</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Notes"/>
      </w:pPr>
      <w:r>
        <w:t xml:space="preserve">Notes: *At least one of </w:t>
      </w:r>
      <w:r>
        <w:rPr>
          <w:rStyle w:val="ImbeddedCode"/>
        </w:rPr>
        <w:t>Components</w:t>
      </w:r>
      <w:r>
        <w:t xml:space="preserve"> or </w:t>
      </w:r>
      <w:proofErr w:type="spellStart"/>
      <w:r>
        <w:rPr>
          <w:rStyle w:val="ImbeddedCode"/>
        </w:rPr>
        <w:t>DataItems</w:t>
      </w:r>
      <w:proofErr w:type="spellEnd"/>
      <w:r>
        <w:t xml:space="preserve"> </w:t>
      </w:r>
      <w:r>
        <w:rPr>
          <w:b/>
        </w:rPr>
        <w:t xml:space="preserve">MUST </w:t>
      </w:r>
      <w:r>
        <w:t>be provided.</w:t>
      </w:r>
    </w:p>
    <w:p w:rsidR="007478F7" w:rsidRDefault="007478F7">
      <w:pPr>
        <w:pStyle w:val="Heading4"/>
        <w:tabs>
          <w:tab w:val="num" w:pos="792"/>
        </w:tabs>
        <w:ind w:left="792" w:hanging="792"/>
      </w:pPr>
      <w:bookmarkStart w:id="46" w:name="_Toc259192118"/>
      <w:r>
        <w:rPr>
          <w:rFonts w:ascii="Courier" w:hAnsi="Courier"/>
        </w:rPr>
        <w:t>Description</w:t>
      </w:r>
      <w:bookmarkEnd w:id="46"/>
    </w:p>
    <w:tbl>
      <w:tblPr>
        <w:tblW w:w="0" w:type="auto"/>
        <w:tblInd w:w="108" w:type="dxa"/>
        <w:shd w:val="clear" w:color="auto" w:fill="FFFFFF"/>
        <w:tblLayout w:type="fixed"/>
        <w:tblLook w:val="0000"/>
      </w:tblPr>
      <w:tblGrid>
        <w:gridCol w:w="1831"/>
        <w:gridCol w:w="5936"/>
        <w:gridCol w:w="1475"/>
      </w:tblGrid>
      <w:tr w:rsidR="007478F7">
        <w:trPr>
          <w:cantSplit/>
          <w:trHeight w:val="373"/>
          <w:tblHeader/>
        </w:trPr>
        <w:tc>
          <w:tcPr>
            <w:tcW w:w="18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93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80"/>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manufacturer</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name of the manufacturer of the component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363"/>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proofErr w:type="spellStart"/>
            <w:r>
              <w:rPr>
                <w:rFonts w:ascii="Courier" w:hAnsi="Courier"/>
              </w:rPr>
              <w:t>serialNumber</w:t>
            </w:r>
            <w:proofErr w:type="spellEnd"/>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device’s serial number</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station</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station the device is located at. When a device is part of a manufacturing unit or cell with multiple stations that share the same physical controller.</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41774F" w:rsidRDefault="007478F7">
      <w:pPr>
        <w:pStyle w:val="BodyA"/>
      </w:pPr>
      <w:r>
        <w:t xml:space="preserve">The CDATA of the Description is any additional descriptive information the </w:t>
      </w:r>
      <w:proofErr w:type="spellStart"/>
      <w:r>
        <w:t>implementor</w:t>
      </w:r>
      <w:proofErr w:type="spellEnd"/>
      <w:r>
        <w:t xml:space="preserve"> chooses to include regarding the component.</w:t>
      </w:r>
      <w:r w:rsidR="0041774F">
        <w:t xml:space="preserve"> A</w:t>
      </w:r>
      <w:r w:rsidR="00F47567">
        <w:t>n example of a description is as follows:</w:t>
      </w:r>
    </w:p>
    <w:p w:rsidR="00541B03" w:rsidRPr="00541B03" w:rsidRDefault="00541B03" w:rsidP="00541B03">
      <w:pPr>
        <w:autoSpaceDE w:val="0"/>
        <w:autoSpaceDN w:val="0"/>
        <w:adjustRightInd w:val="0"/>
        <w:rPr>
          <w:rFonts w:ascii="Courier New" w:eastAsia="Times New Roman" w:hAnsi="Courier New" w:cs="Courier New"/>
          <w:sz w:val="20"/>
          <w:szCs w:val="20"/>
          <w:highlight w:val="white"/>
        </w:rPr>
      </w:pPr>
      <w:r w:rsidRPr="00541B03">
        <w:rPr>
          <w:rFonts w:ascii="Courier New" w:eastAsia="Times New Roman" w:hAnsi="Courier New" w:cs="Courier New"/>
          <w:color w:val="0000FF"/>
          <w:sz w:val="20"/>
          <w:szCs w:val="20"/>
          <w:highlight w:val="white"/>
        </w:rPr>
        <w:t>&lt;</w:t>
      </w:r>
      <w:r w:rsidRPr="00541B03">
        <w:rPr>
          <w:rFonts w:ascii="Courier New" w:eastAsia="Times New Roman" w:hAnsi="Courier New" w:cs="Courier New"/>
          <w:color w:val="800000"/>
          <w:sz w:val="20"/>
          <w:szCs w:val="20"/>
          <w:highlight w:val="white"/>
        </w:rPr>
        <w:t>Description</w:t>
      </w:r>
      <w:r w:rsidRPr="00541B03">
        <w:rPr>
          <w:rFonts w:ascii="Courier New" w:eastAsia="Times New Roman" w:hAnsi="Courier New" w:cs="Courier New"/>
          <w:color w:val="FF0000"/>
          <w:sz w:val="20"/>
          <w:szCs w:val="20"/>
          <w:highlight w:val="white"/>
        </w:rPr>
        <w:t xml:space="preserve"> manufacturer</w:t>
      </w:r>
      <w:r w:rsidRPr="00541B03">
        <w:rPr>
          <w:rFonts w:ascii="Courier New" w:eastAsia="Times New Roman" w:hAnsi="Courier New" w:cs="Courier New"/>
          <w:color w:val="0000FF"/>
          <w:sz w:val="20"/>
          <w:szCs w:val="20"/>
          <w:highlight w:val="white"/>
        </w:rPr>
        <w:t>="</w:t>
      </w:r>
      <w:r w:rsidR="002112DE">
        <w:rPr>
          <w:rFonts w:ascii="Courier New" w:eastAsia="Times New Roman" w:hAnsi="Courier New" w:cs="Courier New"/>
          <w:sz w:val="20"/>
          <w:szCs w:val="20"/>
          <w:highlight w:val="white"/>
        </w:rPr>
        <w:t>Example Co</w:t>
      </w:r>
      <w:r w:rsidRPr="00541B03">
        <w:rPr>
          <w:rFonts w:ascii="Courier New" w:eastAsia="Times New Roman" w:hAnsi="Courier New" w:cs="Courier New"/>
          <w:color w:val="0000FF"/>
          <w:sz w:val="20"/>
          <w:szCs w:val="20"/>
          <w:highlight w:val="white"/>
        </w:rPr>
        <w:t>"</w:t>
      </w:r>
      <w:r w:rsidRPr="00541B03">
        <w:rPr>
          <w:rFonts w:ascii="Courier New" w:eastAsia="Times New Roman" w:hAnsi="Courier New" w:cs="Courier New"/>
          <w:color w:val="FF0000"/>
          <w:sz w:val="20"/>
          <w:szCs w:val="20"/>
          <w:highlight w:val="white"/>
        </w:rPr>
        <w:t xml:space="preserve"> </w:t>
      </w:r>
      <w:proofErr w:type="spellStart"/>
      <w:r w:rsidRPr="00541B03">
        <w:rPr>
          <w:rFonts w:ascii="Courier New" w:eastAsia="Times New Roman" w:hAnsi="Courier New" w:cs="Courier New"/>
          <w:color w:val="FF0000"/>
          <w:sz w:val="20"/>
          <w:szCs w:val="20"/>
          <w:highlight w:val="white"/>
        </w:rPr>
        <w:t>serialNumber</w:t>
      </w:r>
      <w:proofErr w:type="spellEnd"/>
      <w:r w:rsidRPr="00541B03">
        <w:rPr>
          <w:rFonts w:ascii="Courier New" w:eastAsia="Times New Roman" w:hAnsi="Courier New" w:cs="Courier New"/>
          <w:color w:val="0000FF"/>
          <w:sz w:val="20"/>
          <w:szCs w:val="20"/>
          <w:highlight w:val="white"/>
        </w:rPr>
        <w:t>="</w:t>
      </w:r>
      <w:r w:rsidRPr="00541B03">
        <w:rPr>
          <w:rFonts w:ascii="Courier New" w:eastAsia="Times New Roman" w:hAnsi="Courier New" w:cs="Courier New"/>
          <w:sz w:val="20"/>
          <w:szCs w:val="20"/>
          <w:highlight w:val="white"/>
        </w:rPr>
        <w:t>A124FFF</w:t>
      </w:r>
      <w:r w:rsidRPr="00541B03">
        <w:rPr>
          <w:rFonts w:ascii="Courier New" w:eastAsia="Times New Roman" w:hAnsi="Courier New" w:cs="Courier New"/>
          <w:color w:val="0000FF"/>
          <w:sz w:val="20"/>
          <w:szCs w:val="20"/>
          <w:highlight w:val="white"/>
        </w:rPr>
        <w:t>"</w:t>
      </w:r>
      <w:r w:rsidRPr="00541B03">
        <w:rPr>
          <w:rFonts w:ascii="Courier New" w:eastAsia="Times New Roman" w:hAnsi="Courier New" w:cs="Courier New"/>
          <w:color w:val="FF0000"/>
          <w:sz w:val="20"/>
          <w:szCs w:val="20"/>
          <w:highlight w:val="white"/>
        </w:rPr>
        <w:t xml:space="preserve"> st</w:t>
      </w:r>
      <w:r w:rsidRPr="00541B03">
        <w:rPr>
          <w:rFonts w:ascii="Courier New" w:eastAsia="Times New Roman" w:hAnsi="Courier New" w:cs="Courier New"/>
          <w:color w:val="FF0000"/>
          <w:sz w:val="20"/>
          <w:szCs w:val="20"/>
          <w:highlight w:val="white"/>
        </w:rPr>
        <w:t>a</w:t>
      </w:r>
      <w:r w:rsidRPr="00541B03">
        <w:rPr>
          <w:rFonts w:ascii="Courier New" w:eastAsia="Times New Roman" w:hAnsi="Courier New" w:cs="Courier New"/>
          <w:color w:val="FF0000"/>
          <w:sz w:val="20"/>
          <w:szCs w:val="20"/>
          <w:highlight w:val="white"/>
        </w:rPr>
        <w:t>tion</w:t>
      </w:r>
      <w:r w:rsidRPr="00541B03">
        <w:rPr>
          <w:rFonts w:ascii="Courier New" w:eastAsia="Times New Roman" w:hAnsi="Courier New" w:cs="Courier New"/>
          <w:color w:val="0000FF"/>
          <w:sz w:val="20"/>
          <w:szCs w:val="20"/>
          <w:highlight w:val="white"/>
        </w:rPr>
        <w:t>="</w:t>
      </w:r>
      <w:r w:rsidRPr="00541B03">
        <w:rPr>
          <w:rFonts w:ascii="Courier New" w:eastAsia="Times New Roman" w:hAnsi="Courier New" w:cs="Courier New"/>
          <w:sz w:val="20"/>
          <w:szCs w:val="20"/>
          <w:highlight w:val="white"/>
        </w:rPr>
        <w:t>2</w:t>
      </w:r>
      <w:r w:rsidRPr="00541B03">
        <w:rPr>
          <w:rFonts w:ascii="Courier New" w:eastAsia="Times New Roman" w:hAnsi="Courier New" w:cs="Courier New"/>
          <w:color w:val="0000FF"/>
          <w:sz w:val="20"/>
          <w:szCs w:val="20"/>
          <w:highlight w:val="white"/>
        </w:rPr>
        <w:t>"&gt;</w:t>
      </w:r>
    </w:p>
    <w:p w:rsidR="00541B03" w:rsidRPr="00541B03" w:rsidRDefault="00541B03" w:rsidP="00541B03">
      <w:pPr>
        <w:autoSpaceDE w:val="0"/>
        <w:autoSpaceDN w:val="0"/>
        <w:adjustRightInd w:val="0"/>
        <w:rPr>
          <w:rFonts w:ascii="Courier New" w:eastAsia="Times New Roman" w:hAnsi="Courier New" w:cs="Courier New"/>
          <w:sz w:val="20"/>
          <w:szCs w:val="20"/>
          <w:highlight w:val="white"/>
        </w:rPr>
      </w:pPr>
      <w:r w:rsidRPr="00541B03">
        <w:rPr>
          <w:rFonts w:ascii="Courier New" w:eastAsia="Times New Roman" w:hAnsi="Courier New" w:cs="Courier New"/>
          <w:sz w:val="20"/>
          <w:szCs w:val="20"/>
          <w:highlight w:val="white"/>
        </w:rPr>
        <w:t xml:space="preserve">  </w:t>
      </w:r>
      <w:proofErr w:type="gramStart"/>
      <w:r w:rsidR="002112DE">
        <w:rPr>
          <w:rFonts w:ascii="Courier New" w:eastAsia="Times New Roman" w:hAnsi="Courier New" w:cs="Courier New"/>
          <w:sz w:val="20"/>
          <w:szCs w:val="20"/>
          <w:highlight w:val="white"/>
        </w:rPr>
        <w:t>Example Co</w:t>
      </w:r>
      <w:r w:rsidRPr="00541B03">
        <w:rPr>
          <w:rFonts w:ascii="Courier New" w:eastAsia="Times New Roman" w:hAnsi="Courier New" w:cs="Courier New"/>
          <w:sz w:val="20"/>
          <w:szCs w:val="20"/>
          <w:highlight w:val="white"/>
        </w:rPr>
        <w:t xml:space="preserve"> Simulated </w:t>
      </w:r>
      <w:proofErr w:type="spellStart"/>
      <w:r w:rsidRPr="00541B03">
        <w:rPr>
          <w:rFonts w:ascii="Courier New" w:eastAsia="Times New Roman" w:hAnsi="Courier New" w:cs="Courier New"/>
          <w:sz w:val="20"/>
          <w:szCs w:val="20"/>
          <w:highlight w:val="white"/>
        </w:rPr>
        <w:t>Verticle</w:t>
      </w:r>
      <w:proofErr w:type="spellEnd"/>
      <w:r w:rsidRPr="00541B03">
        <w:rPr>
          <w:rFonts w:ascii="Courier New" w:eastAsia="Times New Roman" w:hAnsi="Courier New" w:cs="Courier New"/>
          <w:sz w:val="20"/>
          <w:szCs w:val="20"/>
          <w:highlight w:val="white"/>
        </w:rPr>
        <w:t xml:space="preserve"> 3 Axis Machining center.</w:t>
      </w:r>
      <w:proofErr w:type="gramEnd"/>
    </w:p>
    <w:p w:rsidR="00F47567" w:rsidRDefault="00541B03" w:rsidP="00541B03">
      <w:pPr>
        <w:pStyle w:val="BodyA"/>
        <w:rPr>
          <w:rFonts w:ascii="Courier New" w:eastAsia="Times New Roman" w:hAnsi="Courier New" w:cs="Courier New"/>
          <w:color w:val="0000FF"/>
          <w:sz w:val="20"/>
        </w:rPr>
      </w:pPr>
      <w:r w:rsidRPr="00541B03">
        <w:rPr>
          <w:rFonts w:ascii="Courier New" w:eastAsia="Times New Roman" w:hAnsi="Courier New" w:cs="Courier New"/>
          <w:color w:val="0000FF"/>
          <w:sz w:val="20"/>
          <w:highlight w:val="white"/>
        </w:rPr>
        <w:t>&lt;/</w:t>
      </w:r>
      <w:r w:rsidRPr="00541B03">
        <w:rPr>
          <w:rFonts w:ascii="Courier New" w:eastAsia="Times New Roman" w:hAnsi="Courier New" w:cs="Courier New"/>
          <w:color w:val="800000"/>
          <w:sz w:val="20"/>
          <w:highlight w:val="white"/>
        </w:rPr>
        <w:t>Description</w:t>
      </w:r>
      <w:r w:rsidRPr="00541B03">
        <w:rPr>
          <w:rFonts w:ascii="Courier New" w:eastAsia="Times New Roman" w:hAnsi="Courier New" w:cs="Courier New"/>
          <w:color w:val="0000FF"/>
          <w:sz w:val="20"/>
          <w:highlight w:val="white"/>
        </w:rPr>
        <w:t>&gt;</w:t>
      </w:r>
    </w:p>
    <w:p w:rsidR="00541B03" w:rsidRDefault="00541B03" w:rsidP="00541B03">
      <w:pPr>
        <w:pStyle w:val="BodyA"/>
      </w:pPr>
      <w:r>
        <w:t xml:space="preserve">The information can be provided for any component, for example </w:t>
      </w:r>
      <w:proofErr w:type="gramStart"/>
      <w:r>
        <w:t>a</w:t>
      </w:r>
      <w:proofErr w:type="gramEnd"/>
      <w:r>
        <w:t xml:space="preserve"> electrical power sensor can be defined as follows: </w:t>
      </w:r>
    </w:p>
    <w:p w:rsidR="00541B03" w:rsidRPr="00541B03" w:rsidRDefault="00541B03" w:rsidP="00541B03">
      <w:pPr>
        <w:autoSpaceDE w:val="0"/>
        <w:autoSpaceDN w:val="0"/>
        <w:adjustRightInd w:val="0"/>
        <w:rPr>
          <w:rFonts w:ascii="Courier New" w:eastAsia="Times New Roman" w:hAnsi="Courier New" w:cs="Courier New"/>
          <w:sz w:val="20"/>
          <w:szCs w:val="20"/>
          <w:highlight w:val="white"/>
        </w:rPr>
      </w:pPr>
      <w:r w:rsidRPr="00541B03">
        <w:rPr>
          <w:rFonts w:ascii="Courier New" w:eastAsia="Times New Roman" w:hAnsi="Courier New" w:cs="Courier New"/>
          <w:color w:val="0000FF"/>
          <w:sz w:val="20"/>
          <w:szCs w:val="20"/>
          <w:highlight w:val="white"/>
        </w:rPr>
        <w:t>&lt;</w:t>
      </w:r>
      <w:r w:rsidRPr="00541B03">
        <w:rPr>
          <w:rFonts w:ascii="Courier New" w:eastAsia="Times New Roman" w:hAnsi="Courier New" w:cs="Courier New"/>
          <w:color w:val="800000"/>
          <w:sz w:val="20"/>
          <w:szCs w:val="20"/>
          <w:highlight w:val="white"/>
        </w:rPr>
        <w:t>Description</w:t>
      </w:r>
      <w:r w:rsidRPr="00541B03">
        <w:rPr>
          <w:rFonts w:ascii="Courier New" w:eastAsia="Times New Roman" w:hAnsi="Courier New" w:cs="Courier New"/>
          <w:color w:val="FF0000"/>
          <w:sz w:val="20"/>
          <w:szCs w:val="20"/>
          <w:highlight w:val="white"/>
        </w:rPr>
        <w:t xml:space="preserve"> manufacturer</w:t>
      </w:r>
      <w:r w:rsidRPr="00541B03">
        <w:rPr>
          <w:rFonts w:ascii="Courier New" w:eastAsia="Times New Roman" w:hAnsi="Courier New" w:cs="Courier New"/>
          <w:color w:val="0000FF"/>
          <w:sz w:val="20"/>
          <w:szCs w:val="20"/>
          <w:highlight w:val="white"/>
        </w:rPr>
        <w:t>="</w:t>
      </w:r>
      <w:r w:rsidR="002112DE">
        <w:rPr>
          <w:rFonts w:ascii="Courier New" w:eastAsia="Times New Roman" w:hAnsi="Courier New" w:cs="Courier New"/>
          <w:sz w:val="20"/>
          <w:szCs w:val="20"/>
          <w:highlight w:val="white"/>
        </w:rPr>
        <w:t>Example Co</w:t>
      </w:r>
      <w:r w:rsidRPr="00541B03">
        <w:rPr>
          <w:rFonts w:ascii="Courier New" w:eastAsia="Times New Roman" w:hAnsi="Courier New" w:cs="Courier New"/>
          <w:color w:val="0000FF"/>
          <w:sz w:val="20"/>
          <w:szCs w:val="20"/>
          <w:highlight w:val="white"/>
        </w:rPr>
        <w:t>"</w:t>
      </w:r>
      <w:r w:rsidRPr="00541B03">
        <w:rPr>
          <w:rFonts w:ascii="Courier New" w:eastAsia="Times New Roman" w:hAnsi="Courier New" w:cs="Courier New"/>
          <w:color w:val="FF0000"/>
          <w:sz w:val="20"/>
          <w:szCs w:val="20"/>
          <w:highlight w:val="white"/>
        </w:rPr>
        <w:t xml:space="preserve"> </w:t>
      </w:r>
      <w:r w:rsidR="00C55974">
        <w:rPr>
          <w:rFonts w:ascii="Courier New" w:eastAsia="Times New Roman" w:hAnsi="Courier New" w:cs="Courier New"/>
          <w:color w:val="FF0000"/>
          <w:sz w:val="20"/>
          <w:szCs w:val="20"/>
          <w:highlight w:val="white"/>
        </w:rPr>
        <w:br/>
        <w:t xml:space="preserve">   </w:t>
      </w:r>
      <w:proofErr w:type="spellStart"/>
      <w:r w:rsidRPr="00541B03">
        <w:rPr>
          <w:rFonts w:ascii="Courier New" w:eastAsia="Times New Roman" w:hAnsi="Courier New" w:cs="Courier New"/>
          <w:color w:val="FF0000"/>
          <w:sz w:val="20"/>
          <w:szCs w:val="20"/>
          <w:highlight w:val="white"/>
        </w:rPr>
        <w:t>serialNumber</w:t>
      </w:r>
      <w:proofErr w:type="spellEnd"/>
      <w:r w:rsidRPr="00541B03">
        <w:rPr>
          <w:rFonts w:ascii="Courier New" w:eastAsia="Times New Roman" w:hAnsi="Courier New" w:cs="Courier New"/>
          <w:color w:val="0000FF"/>
          <w:sz w:val="20"/>
          <w:szCs w:val="20"/>
          <w:highlight w:val="white"/>
        </w:rPr>
        <w:t>="</w:t>
      </w:r>
      <w:r w:rsidR="002112DE">
        <w:rPr>
          <w:rFonts w:ascii="Courier New" w:eastAsia="Times New Roman" w:hAnsi="Courier New" w:cs="Courier New"/>
          <w:sz w:val="20"/>
          <w:szCs w:val="20"/>
          <w:highlight w:val="white"/>
        </w:rPr>
        <w:t>EXCO-TT-099PP</w:t>
      </w:r>
      <w:r w:rsidR="00C242FC">
        <w:rPr>
          <w:rFonts w:ascii="Courier New" w:eastAsia="Times New Roman" w:hAnsi="Courier New" w:cs="Courier New"/>
          <w:sz w:val="20"/>
          <w:szCs w:val="20"/>
          <w:highlight w:val="white"/>
        </w:rPr>
        <w:t>-XXX</w:t>
      </w:r>
      <w:r w:rsidR="0000425B">
        <w:rPr>
          <w:rFonts w:ascii="Courier New" w:eastAsia="Times New Roman" w:hAnsi="Courier New" w:cs="Courier New"/>
          <w:sz w:val="20"/>
          <w:szCs w:val="20"/>
          <w:highlight w:val="white"/>
        </w:rPr>
        <w:t>X</w:t>
      </w:r>
      <w:r w:rsidRPr="00541B03">
        <w:rPr>
          <w:rFonts w:ascii="Courier New" w:eastAsia="Times New Roman" w:hAnsi="Courier New" w:cs="Courier New"/>
          <w:color w:val="0000FF"/>
          <w:sz w:val="20"/>
          <w:szCs w:val="20"/>
          <w:highlight w:val="white"/>
        </w:rPr>
        <w:t>"&gt;</w:t>
      </w:r>
    </w:p>
    <w:p w:rsidR="00541B03" w:rsidRPr="00541B03" w:rsidRDefault="00541B03" w:rsidP="00541B03">
      <w:pPr>
        <w:autoSpaceDE w:val="0"/>
        <w:autoSpaceDN w:val="0"/>
        <w:adjustRightInd w:val="0"/>
        <w:rPr>
          <w:rFonts w:ascii="Courier New" w:eastAsia="Times New Roman" w:hAnsi="Courier New" w:cs="Courier New"/>
          <w:sz w:val="20"/>
          <w:szCs w:val="20"/>
          <w:highlight w:val="white"/>
        </w:rPr>
      </w:pPr>
      <w:r w:rsidRPr="00541B03">
        <w:rPr>
          <w:rFonts w:ascii="Courier New" w:eastAsia="Times New Roman" w:hAnsi="Courier New" w:cs="Courier New"/>
          <w:sz w:val="20"/>
          <w:szCs w:val="20"/>
          <w:highlight w:val="white"/>
        </w:rPr>
        <w:t xml:space="preserve">  </w:t>
      </w:r>
      <w:proofErr w:type="gramStart"/>
      <w:r w:rsidR="002112DE">
        <w:rPr>
          <w:rFonts w:ascii="Courier New" w:eastAsia="Times New Roman" w:hAnsi="Courier New" w:cs="Courier New"/>
          <w:sz w:val="20"/>
          <w:szCs w:val="20"/>
          <w:highlight w:val="white"/>
        </w:rPr>
        <w:t xml:space="preserve">Advanced Pulse </w:t>
      </w:r>
      <w:r w:rsidR="00C55974">
        <w:rPr>
          <w:rFonts w:ascii="Courier New" w:eastAsia="Times New Roman" w:hAnsi="Courier New" w:cs="Courier New"/>
          <w:sz w:val="20"/>
          <w:szCs w:val="20"/>
          <w:highlight w:val="white"/>
        </w:rPr>
        <w:t>watt-hour transducer with pulse output.</w:t>
      </w:r>
      <w:proofErr w:type="gramEnd"/>
    </w:p>
    <w:p w:rsidR="00541B03" w:rsidRPr="004076C4" w:rsidRDefault="00541B03" w:rsidP="004076C4">
      <w:pPr>
        <w:pStyle w:val="BodyA"/>
        <w:tabs>
          <w:tab w:val="left" w:pos="6825"/>
        </w:tabs>
        <w:rPr>
          <w:rFonts w:ascii="Courier New" w:eastAsia="Times New Roman" w:hAnsi="Courier New" w:cs="Courier New"/>
          <w:color w:val="0000FF"/>
          <w:sz w:val="20"/>
        </w:rPr>
      </w:pPr>
      <w:r w:rsidRPr="00541B03">
        <w:rPr>
          <w:rFonts w:ascii="Courier New" w:eastAsia="Times New Roman" w:hAnsi="Courier New" w:cs="Courier New"/>
          <w:color w:val="0000FF"/>
          <w:sz w:val="20"/>
          <w:highlight w:val="white"/>
        </w:rPr>
        <w:t>&lt;/</w:t>
      </w:r>
      <w:r w:rsidRPr="00541B03">
        <w:rPr>
          <w:rFonts w:ascii="Courier New" w:eastAsia="Times New Roman" w:hAnsi="Courier New" w:cs="Courier New"/>
          <w:color w:val="800000"/>
          <w:sz w:val="20"/>
          <w:highlight w:val="white"/>
        </w:rPr>
        <w:t>Description</w:t>
      </w:r>
      <w:r w:rsidRPr="00541B03">
        <w:rPr>
          <w:rFonts w:ascii="Courier New" w:eastAsia="Times New Roman" w:hAnsi="Courier New" w:cs="Courier New"/>
          <w:color w:val="0000FF"/>
          <w:sz w:val="20"/>
          <w:highlight w:val="white"/>
        </w:rPr>
        <w:t>&gt;</w:t>
      </w:r>
      <w:r>
        <w:rPr>
          <w:rFonts w:ascii="Courier New" w:eastAsia="Times New Roman" w:hAnsi="Courier New" w:cs="Courier New"/>
          <w:color w:val="0000FF"/>
          <w:sz w:val="20"/>
          <w:highlight w:val="white"/>
        </w:rPr>
        <w:tab/>
      </w:r>
    </w:p>
    <w:p w:rsidR="007478F7" w:rsidRDefault="007478F7">
      <w:pPr>
        <w:pStyle w:val="Heading4"/>
        <w:tabs>
          <w:tab w:val="num" w:pos="792"/>
        </w:tabs>
        <w:ind w:left="792" w:hanging="792"/>
      </w:pPr>
      <w:bookmarkStart w:id="47" w:name="_Toc259192119"/>
      <w:r>
        <w:rPr>
          <w:rFonts w:ascii="Courier" w:hAnsi="Courier"/>
        </w:rPr>
        <w:t>Components</w:t>
      </w:r>
      <w:bookmarkEnd w:id="47"/>
    </w:p>
    <w:tbl>
      <w:tblPr>
        <w:tblW w:w="0" w:type="auto"/>
        <w:tblInd w:w="108" w:type="dxa"/>
        <w:shd w:val="clear" w:color="auto" w:fill="FFFFFF"/>
        <w:tblLayout w:type="fixed"/>
        <w:tblLook w:val="0000"/>
      </w:tblPr>
      <w:tblGrid>
        <w:gridCol w:w="1623"/>
        <w:gridCol w:w="6144"/>
        <w:gridCol w:w="1475"/>
      </w:tblGrid>
      <w:tr w:rsidR="007478F7">
        <w:trPr>
          <w:cantSplit/>
          <w:trHeight w:val="373"/>
          <w:tblHeader/>
        </w:trPr>
        <w:tc>
          <w:tcPr>
            <w:tcW w:w="162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580"/>
        </w:trPr>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Component</w:t>
            </w:r>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5E2D1A">
            <w:pPr>
              <w:pStyle w:val="TableNormalParagraph"/>
            </w:pPr>
            <w:r>
              <w:t xml:space="preserve">One or more components. This can also include the subtypes </w:t>
            </w:r>
            <w:r w:rsidR="005E2D1A">
              <w:t>of Component like Axes, Linear,</w:t>
            </w:r>
            <w:r>
              <w:t xml:space="preserve"> Thermostat, etc...</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E7520E" w:rsidRPr="00E7520E" w:rsidRDefault="00E7520E" w:rsidP="00E7520E">
      <w:pPr>
        <w:pStyle w:val="BodyA"/>
      </w:pPr>
    </w:p>
    <w:p w:rsidR="007478F7" w:rsidRPr="00831DE3" w:rsidRDefault="007478F7">
      <w:pPr>
        <w:pStyle w:val="Heading4"/>
        <w:tabs>
          <w:tab w:val="num" w:pos="792"/>
        </w:tabs>
        <w:ind w:left="792" w:hanging="792"/>
        <w:rPr>
          <w:rStyle w:val="ImbeddedCode"/>
        </w:rPr>
      </w:pPr>
      <w:bookmarkStart w:id="48" w:name="_Toc259192120"/>
      <w:proofErr w:type="spellStart"/>
      <w:r w:rsidRPr="00831DE3">
        <w:rPr>
          <w:rStyle w:val="ImbeddedCode"/>
        </w:rPr>
        <w:lastRenderedPageBreak/>
        <w:t>DataItems</w:t>
      </w:r>
      <w:bookmarkEnd w:id="48"/>
      <w:proofErr w:type="spellEnd"/>
    </w:p>
    <w:tbl>
      <w:tblPr>
        <w:tblW w:w="0" w:type="auto"/>
        <w:tblInd w:w="108" w:type="dxa"/>
        <w:shd w:val="clear" w:color="auto" w:fill="FFFFFF"/>
        <w:tblLayout w:type="fixed"/>
        <w:tblLook w:val="0000"/>
      </w:tblPr>
      <w:tblGrid>
        <w:gridCol w:w="1623"/>
        <w:gridCol w:w="6144"/>
        <w:gridCol w:w="1475"/>
      </w:tblGrid>
      <w:tr w:rsidR="007478F7">
        <w:trPr>
          <w:cantSplit/>
          <w:trHeight w:val="374"/>
          <w:tblHeader/>
        </w:trPr>
        <w:tc>
          <w:tcPr>
            <w:tcW w:w="162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80"/>
        </w:trPr>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proofErr w:type="spellStart"/>
            <w:r>
              <w:rPr>
                <w:rFonts w:ascii="Courier" w:hAnsi="Courier"/>
              </w:rPr>
              <w:t>DataItem</w:t>
            </w:r>
            <w:proofErr w:type="spellEnd"/>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Only elements of types </w:t>
            </w:r>
            <w:proofErr w:type="spellStart"/>
            <w:r>
              <w:t>DataItem</w:t>
            </w:r>
            <w:proofErr w:type="spellEnd"/>
            <w:r>
              <w:t xml:space="preserve"> can be specified</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7478F7" w:rsidRDefault="007478F7">
      <w:pPr>
        <w:pStyle w:val="BodyA"/>
      </w:pPr>
    </w:p>
    <w:p w:rsidR="007478F7" w:rsidRDefault="007478F7">
      <w:pPr>
        <w:pStyle w:val="Heading2"/>
        <w:ind w:hanging="648"/>
      </w:pPr>
      <w:bookmarkStart w:id="49" w:name="_TOC50641"/>
      <w:bookmarkStart w:id="50" w:name="_Toc89966125"/>
      <w:bookmarkStart w:id="51" w:name="_Toc259192121"/>
      <w:bookmarkEnd w:id="49"/>
      <w:r>
        <w:t>Types of Components</w:t>
      </w:r>
      <w:bookmarkEnd w:id="50"/>
      <w:bookmarkEnd w:id="51"/>
    </w:p>
    <w:p w:rsidR="007478F7" w:rsidRDefault="007478F7">
      <w:pPr>
        <w:pStyle w:val="BodyA"/>
      </w:pPr>
      <w:r>
        <w:t>A component is an abstract type that allows for extensibility.</w:t>
      </w:r>
      <w:r w:rsidR="0093584D">
        <w:t xml:space="preserve"> As the specification progresses more component types will </w:t>
      </w:r>
      <w:r w:rsidR="00102985">
        <w:t xml:space="preserve">be added to support new devices and parts of new devices. Some examples of components are </w:t>
      </w:r>
      <w:r w:rsidR="00E82B53">
        <w:rPr>
          <w:rStyle w:val="ImbeddedCode"/>
        </w:rPr>
        <w:t>Axes</w:t>
      </w:r>
      <w:r w:rsidR="00102985">
        <w:t xml:space="preserve">, </w:t>
      </w:r>
      <w:r w:rsidR="00102985" w:rsidRPr="00102985">
        <w:rPr>
          <w:rStyle w:val="ImbeddedCode"/>
        </w:rPr>
        <w:t>Controller</w:t>
      </w:r>
      <w:r w:rsidR="00102985">
        <w:t xml:space="preserve">, and </w:t>
      </w:r>
      <w:r w:rsidR="00102985" w:rsidRPr="00102985">
        <w:rPr>
          <w:rStyle w:val="ImbeddedCode"/>
        </w:rPr>
        <w:t>Path</w:t>
      </w:r>
      <w:r w:rsidR="00102985">
        <w:t xml:space="preserve">. Any of these components can have data items and sub-components. </w:t>
      </w:r>
      <w:r w:rsidR="002665ED">
        <w:t xml:space="preserve">Appendix B contains reference models for common equipment to guide developers in </w:t>
      </w:r>
      <w:r w:rsidR="004E2306">
        <w:t>implementing</w:t>
      </w:r>
      <w:r w:rsidR="002665ED">
        <w:t xml:space="preserve"> MTConnect on their devices.</w:t>
      </w:r>
    </w:p>
    <w:p w:rsidR="007478F7" w:rsidRPr="00A617CC" w:rsidRDefault="007478F7" w:rsidP="00EB576D">
      <w:pPr>
        <w:pStyle w:val="Heading3"/>
      </w:pPr>
      <w:bookmarkStart w:id="52" w:name="_Toc89966127"/>
      <w:bookmarkStart w:id="53" w:name="_Toc259192122"/>
      <w:r w:rsidRPr="00A617CC">
        <w:rPr>
          <w:rStyle w:val="ImbeddedCode"/>
          <w:sz w:val="28"/>
          <w:szCs w:val="28"/>
        </w:rPr>
        <w:t>Axes</w:t>
      </w:r>
      <w:bookmarkEnd w:id="52"/>
      <w:bookmarkEnd w:id="53"/>
    </w:p>
    <w:p w:rsidR="007478F7" w:rsidRPr="00D013D0" w:rsidRDefault="00D266DE" w:rsidP="00FD695B">
      <w:pPr>
        <w:pStyle w:val="BodyA"/>
      </w:pPr>
      <w:proofErr w:type="gramStart"/>
      <w:r>
        <w:rPr>
          <w:rStyle w:val="ImbeddedCode"/>
        </w:rPr>
        <w:t>Axes</w:t>
      </w:r>
      <w:r w:rsidR="00B33856">
        <w:t xml:space="preserve"> is</w:t>
      </w:r>
      <w:proofErr w:type="gramEnd"/>
      <w:r w:rsidR="00B33856">
        <w:t xml:space="preserve"> the root </w:t>
      </w:r>
      <w:r w:rsidR="00FB5B3C">
        <w:t>of</w:t>
      </w:r>
      <w:r w:rsidR="00463041">
        <w:t xml:space="preserve"> all device components that have linear or rotational motion</w:t>
      </w:r>
      <w:r w:rsidR="009D1518">
        <w:t>;</w:t>
      </w:r>
      <w:r w:rsidR="00B33856">
        <w:t xml:space="preserve"> currently</w:t>
      </w:r>
      <w:r w:rsidR="005247A4">
        <w:t xml:space="preserve"> there are only</w:t>
      </w:r>
      <w:r w:rsidR="00B33856">
        <w:t xml:space="preserve"> </w:t>
      </w:r>
      <w:r w:rsidR="00B33856">
        <w:rPr>
          <w:rStyle w:val="ImbeddedCode"/>
        </w:rPr>
        <w:t>Linear</w:t>
      </w:r>
      <w:r w:rsidR="00B33856">
        <w:t xml:space="preserve"> and </w:t>
      </w:r>
      <w:r w:rsidR="00B33856">
        <w:rPr>
          <w:rStyle w:val="ImbeddedCode"/>
        </w:rPr>
        <w:t>Rotary</w:t>
      </w:r>
      <w:r w:rsidR="00BB6560">
        <w:t xml:space="preserve"> axes supported</w:t>
      </w:r>
      <w:r w:rsidR="00DD03C4">
        <w:t xml:space="preserve"> and the </w:t>
      </w:r>
      <w:r w:rsidR="00DD03C4">
        <w:rPr>
          <w:rStyle w:val="ImbeddedCode"/>
        </w:rPr>
        <w:t>Axes</w:t>
      </w:r>
      <w:r w:rsidR="00DD03C4">
        <w:rPr>
          <w:rStyle w:val="DefaultParagraphFont1"/>
        </w:rPr>
        <w:t xml:space="preserve"> </w:t>
      </w:r>
      <w:r w:rsidR="00DD03C4">
        <w:t xml:space="preserve">component </w:t>
      </w:r>
      <w:r w:rsidR="00DD03C4">
        <w:rPr>
          <w:b/>
        </w:rPr>
        <w:t>MUST</w:t>
      </w:r>
      <w:r w:rsidR="00DD03C4">
        <w:t xml:space="preserve"> contain at least one </w:t>
      </w:r>
      <w:r w:rsidR="00DD03C4">
        <w:rPr>
          <w:rStyle w:val="ImbeddedCode"/>
        </w:rPr>
        <w:t>Linear</w:t>
      </w:r>
      <w:r w:rsidR="00DD03C4">
        <w:t xml:space="preserve"> or </w:t>
      </w:r>
      <w:r w:rsidR="00DD03C4">
        <w:rPr>
          <w:rStyle w:val="ImbeddedCode"/>
        </w:rPr>
        <w:t>Rotary</w:t>
      </w:r>
      <w:r w:rsidR="00DD03C4">
        <w:t xml:space="preserve"> axis. </w:t>
      </w:r>
      <w:r w:rsidR="007478F7">
        <w:t xml:space="preserve">The </w:t>
      </w:r>
      <w:r w:rsidR="007478F7">
        <w:rPr>
          <w:rStyle w:val="ImbeddedCode"/>
        </w:rPr>
        <w:t>Linear</w:t>
      </w:r>
      <w:r w:rsidR="007478F7">
        <w:t xml:space="preserve"> axes </w:t>
      </w:r>
      <w:r w:rsidR="007478F7" w:rsidRPr="00BE7028">
        <w:rPr>
          <w:b/>
        </w:rPr>
        <w:t>MUST</w:t>
      </w:r>
      <w:r w:rsidR="007478F7">
        <w:t xml:space="preserve"> be named </w:t>
      </w:r>
      <w:r w:rsidR="007478F7" w:rsidRPr="009A4AA7">
        <w:rPr>
          <w:rStyle w:val="ImbeddedCode"/>
        </w:rPr>
        <w:t>X</w:t>
      </w:r>
      <w:r w:rsidR="007478F7">
        <w:rPr>
          <w:rStyle w:val="DefaultParagraphFont1"/>
        </w:rPr>
        <w:t xml:space="preserve">, </w:t>
      </w:r>
      <w:r w:rsidR="007478F7">
        <w:rPr>
          <w:rStyle w:val="ImbeddedCode"/>
        </w:rPr>
        <w:t>Y</w:t>
      </w:r>
      <w:r w:rsidR="007478F7">
        <w:rPr>
          <w:rStyle w:val="DefaultParagraphFont1"/>
        </w:rPr>
        <w:t xml:space="preserve">, </w:t>
      </w:r>
      <w:r w:rsidR="007478F7">
        <w:rPr>
          <w:rStyle w:val="ImbeddedCode"/>
        </w:rPr>
        <w:t>Z</w:t>
      </w:r>
      <w:r w:rsidR="00F0264E">
        <w:t xml:space="preserve"> with numbers appended for </w:t>
      </w:r>
      <w:r w:rsidR="007A1F83">
        <w:t>a</w:t>
      </w:r>
      <w:r w:rsidR="00CE76BA">
        <w:t>dditional</w:t>
      </w:r>
      <w:r w:rsidR="00F0264E">
        <w:t xml:space="preserve"> axes</w:t>
      </w:r>
      <w:r w:rsidR="000F17F5">
        <w:t xml:space="preserve"> in the same plane</w:t>
      </w:r>
      <w:r w:rsidR="00C80F0E">
        <w:t>, for example</w:t>
      </w:r>
      <w:r w:rsidR="003D3FB5">
        <w:t xml:space="preserve"> X2, Y2, and Z2</w:t>
      </w:r>
      <w:r w:rsidR="00977564">
        <w:t xml:space="preserve"> are the secondary axes to X, Y, and Z</w:t>
      </w:r>
      <w:r w:rsidR="007478F7">
        <w:t xml:space="preserve">. </w:t>
      </w:r>
      <w:r w:rsidR="007478F7" w:rsidRPr="000B50FF">
        <w:rPr>
          <w:rStyle w:val="ImbeddedCode"/>
        </w:rPr>
        <w:t>Rotary</w:t>
      </w:r>
      <w:r w:rsidR="007478F7">
        <w:t xml:space="preserve"> axes</w:t>
      </w:r>
      <w:r w:rsidR="00B83B71">
        <w:t xml:space="preserve"> </w:t>
      </w:r>
      <w:r w:rsidR="00B83B71">
        <w:rPr>
          <w:b/>
        </w:rPr>
        <w:t xml:space="preserve">MUST </w:t>
      </w:r>
      <w:r w:rsidR="00B83B71">
        <w:t xml:space="preserve">be named </w:t>
      </w:r>
      <w:r w:rsidR="00B83B71">
        <w:rPr>
          <w:rStyle w:val="ImbeddedCode"/>
        </w:rPr>
        <w:t>A</w:t>
      </w:r>
      <w:r w:rsidR="00B83B71">
        <w:t xml:space="preserve">, </w:t>
      </w:r>
      <w:r w:rsidR="00B83B71">
        <w:rPr>
          <w:rStyle w:val="ImbeddedCode"/>
        </w:rPr>
        <w:t>B</w:t>
      </w:r>
      <w:r w:rsidR="00B83B71">
        <w:t xml:space="preserve">, and </w:t>
      </w:r>
      <w:r w:rsidR="00B83B71">
        <w:rPr>
          <w:rStyle w:val="ImbeddedCode"/>
        </w:rPr>
        <w:t>C</w:t>
      </w:r>
      <w:r w:rsidR="00B83B71">
        <w:t xml:space="preserve"> </w:t>
      </w:r>
      <w:r w:rsidR="007478F7">
        <w:t xml:space="preserve"> </w:t>
      </w:r>
      <w:r w:rsidR="00B83B71">
        <w:t xml:space="preserve">and </w:t>
      </w:r>
      <w:r w:rsidR="00D013D0">
        <w:t>rotate around the X, Y, and Z axes</w:t>
      </w:r>
      <w:r w:rsidR="00B83B71">
        <w:t xml:space="preserve"> respectively</w:t>
      </w:r>
      <w:r w:rsidR="007478F7">
        <w:t>.</w:t>
      </w:r>
      <w:r w:rsidR="00D013D0">
        <w:t xml:space="preserve"> As with the </w:t>
      </w:r>
      <w:proofErr w:type="gramStart"/>
      <w:r w:rsidR="00D013D0" w:rsidRPr="00D013D0">
        <w:rPr>
          <w:rStyle w:val="ImbeddedCode"/>
        </w:rPr>
        <w:t>Linear</w:t>
      </w:r>
      <w:proofErr w:type="gramEnd"/>
      <w:r w:rsidR="00D013D0">
        <w:t xml:space="preserve"> axes, a number </w:t>
      </w:r>
      <w:r w:rsidR="00D013D0">
        <w:rPr>
          <w:b/>
        </w:rPr>
        <w:t xml:space="preserve">MUST </w:t>
      </w:r>
      <w:r w:rsidR="00D013D0">
        <w:t>be appended for additional axes in the same plane.</w:t>
      </w:r>
      <w:r w:rsidR="00801567">
        <w:t xml:space="preserve"> </w:t>
      </w:r>
    </w:p>
    <w:p w:rsidR="001D0C37" w:rsidRDefault="001D0C37">
      <w:pPr>
        <w:pStyle w:val="BodyA"/>
      </w:pPr>
      <w:r>
        <w:t xml:space="preserve">The Axes represent the </w:t>
      </w:r>
      <w:r w:rsidR="00A3341B">
        <w:t xml:space="preserve">physical data </w:t>
      </w:r>
      <w:r w:rsidR="00085E4E">
        <w:t xml:space="preserve">for the axis components and positions </w:t>
      </w:r>
      <w:r w:rsidR="00085E4E">
        <w:rPr>
          <w:b/>
        </w:rPr>
        <w:t>MUST</w:t>
      </w:r>
      <w:r w:rsidR="00085E4E">
        <w:t xml:space="preserve"> be given in</w:t>
      </w:r>
      <w:r w:rsidR="00F048E5">
        <w:t xml:space="preserve"> </w:t>
      </w:r>
      <w:r w:rsidR="00E97C0B">
        <w:rPr>
          <w:rStyle w:val="ImbeddedCode"/>
        </w:rPr>
        <w:t>MACHINE</w:t>
      </w:r>
      <w:r w:rsidR="00F048E5">
        <w:t xml:space="preserve"> coordinates</w:t>
      </w:r>
      <w:r>
        <w:t xml:space="preserve">. The </w:t>
      </w:r>
      <w:r w:rsidRPr="001D0C37">
        <w:rPr>
          <w:rStyle w:val="ImbeddedCode"/>
        </w:rPr>
        <w:t>WORK</w:t>
      </w:r>
      <w:r>
        <w:t xml:space="preserve"> coordinates will now be represented in the </w:t>
      </w:r>
      <w:r w:rsidRPr="001D0C37">
        <w:rPr>
          <w:rStyle w:val="ImbeddedCode"/>
        </w:rPr>
        <w:t>Path</w:t>
      </w:r>
      <w:r>
        <w:t xml:space="preserve"> component of the </w:t>
      </w:r>
      <w:r w:rsidRPr="001D0C37">
        <w:rPr>
          <w:rStyle w:val="ImbeddedCode"/>
        </w:rPr>
        <w:t>Controller</w:t>
      </w:r>
      <w:r>
        <w:t xml:space="preserve">. </w:t>
      </w:r>
    </w:p>
    <w:p w:rsidR="007478F7" w:rsidRPr="0065692E" w:rsidRDefault="0065692E">
      <w:pPr>
        <w:pStyle w:val="BodyA"/>
        <w:rPr>
          <w:rStyle w:val="DefaultParagraphFont1"/>
        </w:rPr>
      </w:pPr>
      <w:r>
        <w:t>DEP</w:t>
      </w:r>
      <w:r w:rsidR="00BB5B2A">
        <w:t>RECATION WARNING: In version 1.1</w:t>
      </w:r>
      <w:r>
        <w:t xml:space="preserve"> of </w:t>
      </w:r>
      <w:r w:rsidR="001D3535">
        <w:t xml:space="preserve">the </w:t>
      </w:r>
      <w:r w:rsidR="00F06CD4">
        <w:t>MTConnect</w:t>
      </w:r>
      <w:r w:rsidR="00F06CD4" w:rsidRPr="00F06CD4">
        <w:rPr>
          <w:vertAlign w:val="superscript"/>
        </w:rPr>
        <w:t>®</w:t>
      </w:r>
      <w:r w:rsidR="001D3535">
        <w:rPr>
          <w:vertAlign w:val="superscript"/>
        </w:rPr>
        <w:t xml:space="preserve"> </w:t>
      </w:r>
      <w:r w:rsidR="001D3535">
        <w:t>standard</w:t>
      </w:r>
      <w:r>
        <w:t xml:space="preserve">, the </w:t>
      </w:r>
      <w:r w:rsidRPr="0065692E">
        <w:rPr>
          <w:rStyle w:val="ImbeddedCode"/>
        </w:rPr>
        <w:t>Spindle</w:t>
      </w:r>
      <w:r>
        <w:rPr>
          <w:rStyle w:val="DefaultParagraphFont1"/>
        </w:rPr>
        <w:t xml:space="preserve"> component is no longer supported. The Spindle will now be represented by a rotary axis that has a </w:t>
      </w:r>
      <w:proofErr w:type="spellStart"/>
      <w:r w:rsidRPr="0065692E">
        <w:rPr>
          <w:rStyle w:val="ImbeddedCode"/>
        </w:rPr>
        <w:t>RotaryMode</w:t>
      </w:r>
      <w:proofErr w:type="spellEnd"/>
      <w:r>
        <w:rPr>
          <w:rStyle w:val="DefaultParagraphFont1"/>
        </w:rPr>
        <w:t xml:space="preserve"> of </w:t>
      </w:r>
      <w:r>
        <w:rPr>
          <w:rStyle w:val="ImbeddedCode"/>
        </w:rPr>
        <w:t>SPINDLE</w:t>
      </w:r>
      <w:r>
        <w:rPr>
          <w:rStyle w:val="DefaultParagraphFont1"/>
        </w:rPr>
        <w:t xml:space="preserve">. The </w:t>
      </w:r>
      <w:proofErr w:type="gramStart"/>
      <w:r>
        <w:rPr>
          <w:rStyle w:val="DefaultParagraphFont1"/>
        </w:rPr>
        <w:t>S</w:t>
      </w:r>
      <w:r w:rsidR="00462947">
        <w:rPr>
          <w:rStyle w:val="DefaultParagraphFont1"/>
        </w:rPr>
        <w:t>(</w:t>
      </w:r>
      <w:proofErr w:type="gramEnd"/>
      <w:r w:rsidR="00462947">
        <w:rPr>
          <w:rStyle w:val="DefaultParagraphFont1"/>
        </w:rPr>
        <w:t>n)</w:t>
      </w:r>
      <w:r>
        <w:rPr>
          <w:rStyle w:val="DefaultParagraphFont1"/>
        </w:rPr>
        <w:t xml:space="preserve"> axis nomenclature </w:t>
      </w:r>
      <w:r w:rsidR="00285FBD" w:rsidRPr="00285FBD">
        <w:rPr>
          <w:rStyle w:val="DefaultParagraphFont1"/>
          <w:b/>
        </w:rPr>
        <w:t>SHOULD</w:t>
      </w:r>
      <w:r>
        <w:rPr>
          <w:rStyle w:val="DefaultParagraphFont1"/>
        </w:rPr>
        <w:t xml:space="preserve"> be removed and replaced with A, B, or C to clearly identify which primary plane the spindle is rotating around. </w:t>
      </w:r>
      <w:r w:rsidR="005A79E9">
        <w:rPr>
          <w:rStyle w:val="DefaultParagraphFont1"/>
        </w:rPr>
        <w:t xml:space="preserve">All data items </w:t>
      </w:r>
      <w:r w:rsidR="00436A5B">
        <w:rPr>
          <w:rStyle w:val="DefaultParagraphFont1"/>
          <w:b/>
        </w:rPr>
        <w:t>SHOULD</w:t>
      </w:r>
      <w:r w:rsidR="005A79E9">
        <w:rPr>
          <w:rStyle w:val="DefaultParagraphFont1"/>
        </w:rPr>
        <w:t xml:space="preserve"> now be named accordingly.</w:t>
      </w:r>
    </w:p>
    <w:p w:rsidR="007478F7" w:rsidRDefault="007478F7">
      <w:pPr>
        <w:pStyle w:val="BodyA"/>
      </w:pPr>
      <w:r>
        <w:rPr>
          <w:i/>
        </w:rPr>
        <w:t>Note:</w:t>
      </w:r>
      <w:r>
        <w:t xml:space="preserve"> The convention</w:t>
      </w:r>
      <w:r w:rsidR="00E51AD1">
        <w:t xml:space="preserve"> for multiple linear and</w:t>
      </w:r>
      <w:r>
        <w:t xml:space="preserve"> rotary</w:t>
      </w:r>
      <w:r w:rsidR="00CF2181">
        <w:t xml:space="preserve"> axes</w:t>
      </w:r>
      <w:r>
        <w:t xml:space="preserve"> having the same designation is to index </w:t>
      </w:r>
      <w:proofErr w:type="gramStart"/>
      <w:r>
        <w:t xml:space="preserve">the </w:t>
      </w:r>
      <w:r w:rsidR="002558EE">
        <w:t xml:space="preserve"> axes</w:t>
      </w:r>
      <w:proofErr w:type="gramEnd"/>
      <w:r w:rsidR="00DA67CF">
        <w:t xml:space="preserve"> </w:t>
      </w:r>
      <w:r w:rsidR="00D96924">
        <w:t xml:space="preserve">letter </w:t>
      </w:r>
      <w:r>
        <w:t>with a</w:t>
      </w:r>
      <w:r w:rsidR="00184B77">
        <w:t xml:space="preserve"> </w:t>
      </w:r>
      <w:r>
        <w:t>number. For this standard</w:t>
      </w:r>
      <w:r w:rsidR="00BC6294">
        <w:t>,</w:t>
      </w:r>
      <w:r>
        <w:t xml:space="preserve"> the </w:t>
      </w:r>
      <w:r w:rsidR="00CA172C">
        <w:t xml:space="preserve">secondary axis </w:t>
      </w:r>
      <w:r>
        <w:t xml:space="preserve">number starts at 2 (i.e. X, </w:t>
      </w:r>
      <w:r w:rsidR="00215853">
        <w:t xml:space="preserve">X2, </w:t>
      </w:r>
      <w:proofErr w:type="gramStart"/>
      <w:r w:rsidR="00215853">
        <w:t>X3, …</w:t>
      </w:r>
      <w:proofErr w:type="gramEnd"/>
      <w:r w:rsidR="00215853">
        <w:t xml:space="preserve"> or C, C2, C3, C</w:t>
      </w:r>
      <w:r>
        <w:t>4, …). This is in compliance with the ISO-841-2001. Please refer to that specification for more details.</w:t>
      </w:r>
    </w:p>
    <w:p w:rsidR="00E23C9C" w:rsidRDefault="00E23C9C" w:rsidP="00E23C9C">
      <w:pPr>
        <w:pStyle w:val="BodyA"/>
        <w:jc w:val="center"/>
      </w:pPr>
      <w:r>
        <w:rPr>
          <w:noProof/>
        </w:rPr>
        <w:drawing>
          <wp:inline distT="0" distB="0" distL="0" distR="0">
            <wp:extent cx="4924425" cy="1228725"/>
            <wp:effectExtent l="19050" t="0" r="9525" b="0"/>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cstate="print"/>
                    <a:srcRect/>
                    <a:stretch>
                      <a:fillRect/>
                    </a:stretch>
                  </pic:blipFill>
                  <pic:spPr bwMode="auto">
                    <a:xfrm>
                      <a:off x="0" y="0"/>
                      <a:ext cx="4924425" cy="1228725"/>
                    </a:xfrm>
                    <a:prstGeom prst="rect">
                      <a:avLst/>
                    </a:prstGeom>
                    <a:noFill/>
                    <a:ln w="9525">
                      <a:noFill/>
                      <a:miter lim="800000"/>
                      <a:headEnd/>
                      <a:tailEnd/>
                    </a:ln>
                  </pic:spPr>
                </pic:pic>
              </a:graphicData>
            </a:graphic>
          </wp:inline>
        </w:drawing>
      </w:r>
    </w:p>
    <w:p w:rsidR="007478F7" w:rsidRDefault="00E23C9C" w:rsidP="00E23C9C">
      <w:pPr>
        <w:pStyle w:val="Caption"/>
      </w:pPr>
      <w:r w:rsidRPr="00661895">
        <w:t xml:space="preserve"> </w:t>
      </w:r>
      <w:bookmarkStart w:id="54" w:name="_Toc76926785"/>
      <w:bookmarkStart w:id="55" w:name="_Toc259192219"/>
      <w:r w:rsidRPr="00BE7028">
        <w:t xml:space="preserve">Figure </w:t>
      </w:r>
      <w:fldSimple w:instr=" SEQ Figure \* ARABIC ">
        <w:r w:rsidR="004003B3">
          <w:rPr>
            <w:noProof/>
          </w:rPr>
          <w:t>4</w:t>
        </w:r>
      </w:fldSimple>
      <w:r w:rsidRPr="00BE7028">
        <w:t xml:space="preserve">: Axes Example </w:t>
      </w:r>
      <w:proofErr w:type="gramStart"/>
      <w:r w:rsidRPr="00BE7028">
        <w:t>With</w:t>
      </w:r>
      <w:proofErr w:type="gramEnd"/>
      <w:r w:rsidRPr="00BE7028">
        <w:t xml:space="preserve"> Three Linear Axes and one </w:t>
      </w:r>
      <w:bookmarkEnd w:id="54"/>
      <w:r>
        <w:t>Rotary Axis</w:t>
      </w:r>
      <w:bookmarkEnd w:id="55"/>
    </w:p>
    <w:p w:rsidR="007478F7" w:rsidRDefault="007478F7">
      <w:pPr>
        <w:pStyle w:val="GlossaryEntry"/>
      </w:pPr>
      <w:r>
        <w:rPr>
          <w:rStyle w:val="ImbeddedCode"/>
          <w:b/>
        </w:rPr>
        <w:lastRenderedPageBreak/>
        <w:t>Linear</w:t>
      </w:r>
      <w:r>
        <w:rPr>
          <w:rStyle w:val="ImbeddedCode"/>
        </w:rPr>
        <w:tab/>
      </w:r>
      <w:r w:rsidR="00A94219" w:rsidRPr="00A94219">
        <w:t>A linear axis represents the movement of a physical device, or a portion of a device, in a straight line. Movement may be in either a positive or negative direction</w:t>
      </w:r>
      <w:r>
        <w:t>.</w:t>
      </w:r>
    </w:p>
    <w:p w:rsidR="0051080F" w:rsidRPr="00DE7001" w:rsidRDefault="007478F7" w:rsidP="002A7316">
      <w:pPr>
        <w:pStyle w:val="GlossaryEntry"/>
        <w:rPr>
          <w:rStyle w:val="DefaultParagraphFont1"/>
        </w:rPr>
      </w:pPr>
      <w:r>
        <w:rPr>
          <w:rStyle w:val="ImbeddedCode"/>
          <w:b/>
        </w:rPr>
        <w:t>Rotary</w:t>
      </w:r>
      <w:r>
        <w:t xml:space="preserve"> </w:t>
      </w:r>
      <w:r>
        <w:rPr>
          <w:rStyle w:val="ImbeddedCode"/>
        </w:rPr>
        <w:tab/>
      </w:r>
      <w:r w:rsidR="00EB0E0B" w:rsidRPr="00EB0E0B">
        <w:t>An axis whose function is to provide rotary motion either for the purpose of continuous rotation (i.e. spindle mode), for continuous-path contour</w:t>
      </w:r>
      <w:r w:rsidR="00EB0E0B">
        <w:t xml:space="preserve"> </w:t>
      </w:r>
      <w:r>
        <w:t xml:space="preserve">cutting in a rotary direction or for repositioning </w:t>
      </w:r>
      <w:r w:rsidR="00F54234">
        <w:t xml:space="preserve">(i.e. indexing) </w:t>
      </w:r>
      <w:r>
        <w:t>different faces of the part</w:t>
      </w:r>
      <w:r w:rsidR="00F16386">
        <w:t>,</w:t>
      </w:r>
      <w:r>
        <w:t xml:space="preserve"> for </w:t>
      </w:r>
      <w:r w:rsidR="00F16386">
        <w:t xml:space="preserve">example, </w:t>
      </w:r>
      <w:r>
        <w:t>the purpose of metal removal.</w:t>
      </w:r>
      <w:r w:rsidR="00DE7001">
        <w:t xml:space="preserve"> A rotary axis can operate in one of</w:t>
      </w:r>
      <w:r w:rsidR="00594D56">
        <w:t xml:space="preserve"> the</w:t>
      </w:r>
      <w:r w:rsidR="00DE7001">
        <w:t xml:space="preserve"> three </w:t>
      </w:r>
      <w:r w:rsidR="00594D56">
        <w:t xml:space="preserve">following </w:t>
      </w:r>
      <w:r w:rsidR="00DE7001">
        <w:t xml:space="preserve">modes: </w:t>
      </w:r>
      <w:r w:rsidR="00DE7001">
        <w:rPr>
          <w:rStyle w:val="ImbeddedCode"/>
        </w:rPr>
        <w:t>SPINDLE</w:t>
      </w:r>
      <w:r w:rsidR="00DE7001" w:rsidRPr="00F16386">
        <w:t xml:space="preserve">, </w:t>
      </w:r>
      <w:r w:rsidR="00DE7001">
        <w:rPr>
          <w:rStyle w:val="ImbeddedCode"/>
        </w:rPr>
        <w:t>INDEX</w:t>
      </w:r>
      <w:r w:rsidR="00DE7001">
        <w:rPr>
          <w:rStyle w:val="DefaultParagraphFont1"/>
        </w:rPr>
        <w:t xml:space="preserve">, or </w:t>
      </w:r>
      <w:r w:rsidR="00DE7001">
        <w:rPr>
          <w:rStyle w:val="ImbeddedCode"/>
        </w:rPr>
        <w:t>CONTOUR</w:t>
      </w:r>
      <w:r w:rsidR="00DE7001">
        <w:rPr>
          <w:rStyle w:val="DefaultParagraphFont1"/>
        </w:rPr>
        <w:t>.</w:t>
      </w:r>
    </w:p>
    <w:p w:rsidR="007478F7" w:rsidRPr="0080529E" w:rsidRDefault="007478F7" w:rsidP="00EB576D">
      <w:pPr>
        <w:pStyle w:val="Heading3"/>
      </w:pPr>
      <w:bookmarkStart w:id="56" w:name="_Toc89966128"/>
      <w:bookmarkStart w:id="57" w:name="_Toc259192123"/>
      <w:r w:rsidRPr="0080529E">
        <w:t>Controller</w:t>
      </w:r>
      <w:bookmarkEnd w:id="56"/>
      <w:bookmarkEnd w:id="57"/>
    </w:p>
    <w:p w:rsidR="007478F7" w:rsidRDefault="007478F7">
      <w:pPr>
        <w:pStyle w:val="BodyA"/>
      </w:pPr>
      <w:r>
        <w:t xml:space="preserve">The </w:t>
      </w:r>
      <w:r>
        <w:rPr>
          <w:rStyle w:val="ImbeddedCode"/>
        </w:rPr>
        <w:t>Controller</w:t>
      </w:r>
      <w:r>
        <w:rPr>
          <w:rStyle w:val="DefaultParagraphFont1"/>
        </w:rPr>
        <w:t xml:space="preserve"> </w:t>
      </w:r>
      <w:r>
        <w:t xml:space="preserve">component represents </w:t>
      </w:r>
      <w:r w:rsidR="00336F8C">
        <w:t>an intelligent device, a</w:t>
      </w:r>
      <w:r>
        <w:t xml:space="preserve"> </w:t>
      </w:r>
      <w:r>
        <w:rPr>
          <w:rStyle w:val="ImbeddedCode"/>
        </w:rPr>
        <w:t xml:space="preserve">CNC </w:t>
      </w:r>
      <w:r>
        <w:t xml:space="preserve">(Computer Numerical Control) or </w:t>
      </w:r>
      <w:r>
        <w:rPr>
          <w:rStyle w:val="ImbeddedCode"/>
        </w:rPr>
        <w:t>PAC</w:t>
      </w:r>
      <w:r>
        <w:t xml:space="preserve"> (Programmable Automation Control) which has been referred to as a </w:t>
      </w:r>
      <w:r>
        <w:rPr>
          <w:i/>
        </w:rPr>
        <w:t xml:space="preserve">Motion Control </w:t>
      </w:r>
      <w:r>
        <w:t xml:space="preserve">or </w:t>
      </w:r>
      <w:r>
        <w:rPr>
          <w:i/>
        </w:rPr>
        <w:t>General Purpose Motion Control</w:t>
      </w:r>
      <w:r>
        <w:t xml:space="preserve">. The Control provides information regarding the execution of a control program and the execution state of the device. There are no required sub-components of the </w:t>
      </w:r>
      <w:r>
        <w:rPr>
          <w:rStyle w:val="ImbeddedCode"/>
        </w:rPr>
        <w:t>Controller</w:t>
      </w:r>
      <w:r>
        <w:t xml:space="preserve">. </w:t>
      </w:r>
    </w:p>
    <w:p w:rsidR="004011C7" w:rsidRDefault="004011C7">
      <w:pPr>
        <w:pStyle w:val="BodyA"/>
      </w:pPr>
      <w:r>
        <w:t xml:space="preserve">Note: Version 1.1.0 implementations </w:t>
      </w:r>
      <w:r>
        <w:rPr>
          <w:b/>
        </w:rPr>
        <w:t>SHOULD</w:t>
      </w:r>
      <w:r>
        <w:t xml:space="preserve"> use a </w:t>
      </w:r>
      <w:r>
        <w:rPr>
          <w:rStyle w:val="ImbeddedCode"/>
        </w:rPr>
        <w:t>Path</w:t>
      </w:r>
      <w:r>
        <w:t xml:space="preserve"> sub-component to represent an individual tool path and execution state. (</w:t>
      </w:r>
      <w:proofErr w:type="gramStart"/>
      <w:r>
        <w:t>see</w:t>
      </w:r>
      <w:proofErr w:type="gramEnd"/>
      <w:r>
        <w:t xml:space="preserve"> </w:t>
      </w:r>
      <w:r w:rsidRPr="007D7880">
        <w:rPr>
          <w:rStyle w:val="ImbeddedCode"/>
        </w:rPr>
        <w:t>Path</w:t>
      </w:r>
      <w:r>
        <w:t xml:space="preserve">). When the machine is capable of executing more than one simultaneous program, the implementation </w:t>
      </w:r>
      <w:r>
        <w:rPr>
          <w:b/>
        </w:rPr>
        <w:t>MUST</w:t>
      </w:r>
      <w:r>
        <w:t xml:space="preserve"> use the </w:t>
      </w:r>
      <w:r>
        <w:rPr>
          <w:rStyle w:val="ImbeddedCode"/>
        </w:rPr>
        <w:t>Path</w:t>
      </w:r>
      <w:r>
        <w:t xml:space="preserve"> components.</w:t>
      </w:r>
    </w:p>
    <w:p w:rsidR="00AA7EDA" w:rsidRPr="00341B99" w:rsidRDefault="00B11DCF" w:rsidP="00341B99">
      <w:pPr>
        <w:pStyle w:val="Heading4"/>
        <w:rPr>
          <w:rStyle w:val="ImbeddedCode"/>
          <w:rFonts w:ascii="Times New Roman" w:hAnsi="Times New Roman"/>
        </w:rPr>
      </w:pPr>
      <w:bookmarkStart w:id="58" w:name="_Toc89966129"/>
      <w:r>
        <w:rPr>
          <w:rStyle w:val="ImbeddedCode"/>
          <w:rFonts w:ascii="Times New Roman" w:hAnsi="Times New Roman"/>
        </w:rPr>
        <w:t xml:space="preserve"> </w:t>
      </w:r>
      <w:bookmarkStart w:id="59" w:name="_Toc259192124"/>
      <w:r w:rsidR="00AA7EDA" w:rsidRPr="00341B99">
        <w:rPr>
          <w:rStyle w:val="ImbeddedCode"/>
          <w:rFonts w:ascii="Times New Roman" w:hAnsi="Times New Roman"/>
        </w:rPr>
        <w:t>Path</w:t>
      </w:r>
      <w:bookmarkEnd w:id="59"/>
    </w:p>
    <w:p w:rsidR="00E22504" w:rsidRDefault="00E22504" w:rsidP="00E22504">
      <w:pPr>
        <w:pStyle w:val="BodyA"/>
      </w:pPr>
      <w:r>
        <w:t xml:space="preserve">For more complex devices and controllers, each path will be represented by a </w:t>
      </w:r>
      <w:r>
        <w:rPr>
          <w:rStyle w:val="ImbeddedCode"/>
        </w:rPr>
        <w:t>Path</w:t>
      </w:r>
      <w:r>
        <w:t xml:space="preserve"> </w:t>
      </w:r>
      <w:r w:rsidR="00B606A6">
        <w:t>sub-</w:t>
      </w:r>
      <w:r>
        <w:t xml:space="preserve">component. A </w:t>
      </w:r>
      <w:r>
        <w:rPr>
          <w:rStyle w:val="ImbeddedCode"/>
        </w:rPr>
        <w:t>Path</w:t>
      </w:r>
      <w:r>
        <w:t xml:space="preserve"> represents the motion of a </w:t>
      </w:r>
      <w:r w:rsidR="009B2F67">
        <w:t>control point</w:t>
      </w:r>
      <w:r>
        <w:t xml:space="preserve"> as it moves through space as controlled by a set of control instructions</w:t>
      </w:r>
      <w:r w:rsidR="005C0EAD">
        <w:t xml:space="preserve"> (</w:t>
      </w:r>
      <w:r w:rsidR="006B60E1">
        <w:t>i.e. vector move</w:t>
      </w:r>
      <w:r w:rsidR="005C0EAD">
        <w:t>)</w:t>
      </w:r>
      <w:r>
        <w:t xml:space="preserve">. The </w:t>
      </w:r>
      <w:r>
        <w:rPr>
          <w:rStyle w:val="ImbeddedCode"/>
        </w:rPr>
        <w:t>Path</w:t>
      </w:r>
      <w:r>
        <w:t xml:space="preserve"> will encapsulate the position, </w:t>
      </w:r>
      <w:proofErr w:type="spellStart"/>
      <w:r>
        <w:t>feedrate</w:t>
      </w:r>
      <w:proofErr w:type="spellEnd"/>
      <w:r>
        <w:t xml:space="preserve">, and rotation of the </w:t>
      </w:r>
      <w:r w:rsidR="009B2F67">
        <w:t>control point</w:t>
      </w:r>
      <w:r>
        <w:t xml:space="preserve"> as presented by the controller.</w:t>
      </w:r>
      <w:r w:rsidR="00FB6588">
        <w:t xml:space="preserve"> The </w:t>
      </w:r>
      <w:r w:rsidR="006E1975">
        <w:t>c</w:t>
      </w:r>
      <w:r w:rsidR="00FB6588" w:rsidRPr="00FB6588">
        <w:t>ontrol point is the positioning of a tool at a point in space</w:t>
      </w:r>
      <w:r w:rsidR="00FB6588">
        <w:t>.</w:t>
      </w:r>
    </w:p>
    <w:p w:rsidR="00A66F15" w:rsidRPr="00E22504" w:rsidRDefault="00A66F15" w:rsidP="00E22504">
      <w:pPr>
        <w:pStyle w:val="BodyA"/>
      </w:pPr>
      <w:r>
        <w:t xml:space="preserve">If the controller is capable of running more than one task simultaneously, a </w:t>
      </w:r>
      <w:r>
        <w:rPr>
          <w:rStyle w:val="ImbeddedCode"/>
        </w:rPr>
        <w:t>Path</w:t>
      </w:r>
      <w:r>
        <w:t xml:space="preserve"> component </w:t>
      </w:r>
      <w:r>
        <w:rPr>
          <w:b/>
        </w:rPr>
        <w:t>MUST</w:t>
      </w:r>
      <w:r>
        <w:t xml:space="preserve"> be given for each task under the </w:t>
      </w:r>
      <w:r>
        <w:rPr>
          <w:rStyle w:val="ImbeddedCode"/>
        </w:rPr>
        <w:t>Controller</w:t>
      </w:r>
      <w:r>
        <w:t xml:space="preserve"> component. </w:t>
      </w:r>
    </w:p>
    <w:p w:rsidR="007478F7" w:rsidRDefault="007478F7" w:rsidP="00EB576D">
      <w:pPr>
        <w:pStyle w:val="Heading3"/>
        <w:rPr>
          <w:rStyle w:val="ImbeddedCode"/>
          <w:rFonts w:ascii="Times New Roman" w:hAnsi="Times New Roman"/>
          <w:sz w:val="28"/>
        </w:rPr>
      </w:pPr>
      <w:bookmarkStart w:id="60" w:name="_Toc259192125"/>
      <w:proofErr w:type="gramStart"/>
      <w:r w:rsidRPr="00C858D2">
        <w:rPr>
          <w:rStyle w:val="ImbeddedCode"/>
          <w:rFonts w:ascii="Times New Roman" w:hAnsi="Times New Roman"/>
          <w:strike/>
          <w:sz w:val="28"/>
        </w:rPr>
        <w:t>Power</w:t>
      </w:r>
      <w:bookmarkEnd w:id="58"/>
      <w:r w:rsidR="00C858D2">
        <w:rPr>
          <w:rStyle w:val="ImbeddedCode"/>
          <w:rFonts w:ascii="Times New Roman" w:hAnsi="Times New Roman"/>
          <w:strike/>
          <w:sz w:val="28"/>
        </w:rPr>
        <w:t xml:space="preserve"> </w:t>
      </w:r>
      <w:r w:rsidR="00C858D2">
        <w:rPr>
          <w:rStyle w:val="ImbeddedCode"/>
          <w:rFonts w:ascii="Times New Roman" w:hAnsi="Times New Roman"/>
          <w:sz w:val="28"/>
        </w:rPr>
        <w:t xml:space="preserve"> DEPRECATED</w:t>
      </w:r>
      <w:bookmarkEnd w:id="60"/>
      <w:proofErr w:type="gramEnd"/>
    </w:p>
    <w:p w:rsidR="00C858D2" w:rsidRPr="00196CEF" w:rsidRDefault="00B96C7E" w:rsidP="00C858D2">
      <w:pPr>
        <w:pStyle w:val="BodyA"/>
      </w:pPr>
      <w:r>
        <w:rPr>
          <w:b/>
        </w:rPr>
        <w:t xml:space="preserve">NOTE: </w:t>
      </w:r>
      <w:r w:rsidR="00240412">
        <w:t xml:space="preserve">Power as an indication of availability will be changed to the data item </w:t>
      </w:r>
      <w:r w:rsidR="00240412">
        <w:rPr>
          <w:rStyle w:val="ImbeddedCode"/>
        </w:rPr>
        <w:t>AVAILABILITY</w:t>
      </w:r>
      <w:r w:rsidR="00240412">
        <w:t xml:space="preserve"> and electrical current and power consumption will be represented by the </w:t>
      </w:r>
      <w:r w:rsidR="00240412">
        <w:rPr>
          <w:rStyle w:val="ImbeddedCode"/>
        </w:rPr>
        <w:t>Electric</w:t>
      </w:r>
      <w:r w:rsidR="00196CEF">
        <w:t xml:space="preserve"> system, see </w:t>
      </w:r>
      <w:fldSimple w:instr=" REF _Ref259311608 \w \h  \* MERGEFORMAT ">
        <w:r w:rsidR="00196CEF" w:rsidRPr="00196CEF">
          <w:rPr>
            <w:i/>
          </w:rPr>
          <w:t>3.4.7.5</w:t>
        </w:r>
      </w:fldSimple>
      <w:r w:rsidR="00196CEF">
        <w:rPr>
          <w:i/>
        </w:rPr>
        <w:t xml:space="preserve">Electric </w:t>
      </w:r>
      <w:r w:rsidR="00196CEF">
        <w:t>below.</w:t>
      </w:r>
    </w:p>
    <w:p w:rsidR="007478F7" w:rsidRPr="00C858D2" w:rsidRDefault="007478F7">
      <w:pPr>
        <w:pStyle w:val="BodyA"/>
        <w:rPr>
          <w:strike/>
        </w:rPr>
      </w:pPr>
      <w:r w:rsidRPr="00C858D2">
        <w:rPr>
          <w:strike/>
        </w:rPr>
        <w:t xml:space="preserve">The </w:t>
      </w:r>
      <w:r w:rsidRPr="00C858D2">
        <w:rPr>
          <w:rStyle w:val="ImbeddedCode"/>
          <w:strike/>
        </w:rPr>
        <w:t>Power</w:t>
      </w:r>
      <w:r w:rsidRPr="00C858D2">
        <w:rPr>
          <w:strike/>
        </w:rPr>
        <w:t xml:space="preserve"> component is provided to report on the power status and possibly the voltage associated with its parent component. The device </w:t>
      </w:r>
      <w:r w:rsidRPr="00C858D2">
        <w:rPr>
          <w:b/>
          <w:strike/>
        </w:rPr>
        <w:t xml:space="preserve">MUST </w:t>
      </w:r>
      <w:r w:rsidR="0070492F" w:rsidRPr="00C858D2">
        <w:rPr>
          <w:strike/>
        </w:rPr>
        <w:t xml:space="preserve">contain a </w:t>
      </w:r>
      <w:r w:rsidR="0070492F" w:rsidRPr="00C858D2">
        <w:rPr>
          <w:rStyle w:val="ImbeddedCode"/>
          <w:strike/>
        </w:rPr>
        <w:t>P</w:t>
      </w:r>
      <w:r w:rsidRPr="00C858D2">
        <w:rPr>
          <w:rStyle w:val="ImbeddedCode"/>
          <w:strike/>
        </w:rPr>
        <w:t>ower</w:t>
      </w:r>
      <w:r w:rsidRPr="00C858D2">
        <w:rPr>
          <w:strike/>
        </w:rPr>
        <w:t xml:space="preserve"> component and </w:t>
      </w:r>
      <w:r w:rsidR="006C5009" w:rsidRPr="00C858D2">
        <w:rPr>
          <w:strike/>
        </w:rPr>
        <w:t xml:space="preserve">the </w:t>
      </w:r>
      <w:r w:rsidR="006C5009" w:rsidRPr="00C858D2">
        <w:rPr>
          <w:rStyle w:val="ImbeddedCode"/>
          <w:strike/>
        </w:rPr>
        <w:t>Power</w:t>
      </w:r>
      <w:r w:rsidR="006C5009" w:rsidRPr="00C858D2">
        <w:rPr>
          <w:strike/>
        </w:rPr>
        <w:t xml:space="preserve"> component </w:t>
      </w:r>
      <w:r w:rsidRPr="00C858D2">
        <w:rPr>
          <w:b/>
          <w:strike/>
        </w:rPr>
        <w:t xml:space="preserve">MUST </w:t>
      </w:r>
      <w:r w:rsidRPr="00C858D2">
        <w:rPr>
          <w:strike/>
        </w:rPr>
        <w:t xml:space="preserve">contain the </w:t>
      </w:r>
      <w:r w:rsidR="00AA4248" w:rsidRPr="00C858D2">
        <w:rPr>
          <w:rStyle w:val="ImbeddedCode"/>
          <w:strike/>
        </w:rPr>
        <w:t>POWER_STATE</w:t>
      </w:r>
      <w:r w:rsidRPr="00C858D2">
        <w:rPr>
          <w:strike/>
        </w:rPr>
        <w:t xml:space="preserve"> </w:t>
      </w:r>
      <w:r w:rsidR="006C5009" w:rsidRPr="00C858D2">
        <w:rPr>
          <w:strike/>
        </w:rPr>
        <w:t>data item.</w:t>
      </w:r>
      <w:r w:rsidRPr="00C858D2">
        <w:rPr>
          <w:strike/>
        </w:rPr>
        <w:t xml:space="preserve"> Any other data items </w:t>
      </w:r>
      <w:r w:rsidRPr="00C858D2">
        <w:rPr>
          <w:b/>
          <w:strike/>
        </w:rPr>
        <w:t xml:space="preserve">MAY </w:t>
      </w:r>
      <w:r w:rsidRPr="00C858D2">
        <w:rPr>
          <w:strike/>
        </w:rPr>
        <w:t xml:space="preserve">be added. Any other component, such as a </w:t>
      </w:r>
      <w:r w:rsidR="00E519D4" w:rsidRPr="00C858D2">
        <w:rPr>
          <w:rStyle w:val="ImbeddedCode"/>
          <w:strike/>
        </w:rPr>
        <w:t>Rotary</w:t>
      </w:r>
      <w:r w:rsidRPr="00C858D2">
        <w:rPr>
          <w:strike/>
        </w:rPr>
        <w:t xml:space="preserve">, that can be switched on or off separately from the </w:t>
      </w:r>
      <w:r w:rsidRPr="00C858D2">
        <w:rPr>
          <w:rStyle w:val="ImbeddedCode"/>
          <w:strike/>
        </w:rPr>
        <w:t>Device</w:t>
      </w:r>
      <w:r w:rsidRPr="00C858D2">
        <w:rPr>
          <w:strike/>
        </w:rPr>
        <w:t xml:space="preserve"> </w:t>
      </w:r>
      <w:r w:rsidRPr="00C858D2">
        <w:rPr>
          <w:b/>
          <w:strike/>
        </w:rPr>
        <w:t>SHOULD</w:t>
      </w:r>
      <w:r w:rsidR="006F3FAE" w:rsidRPr="00C858D2">
        <w:rPr>
          <w:strike/>
        </w:rPr>
        <w:t xml:space="preserve"> have a </w:t>
      </w:r>
      <w:r w:rsidR="006F3FAE" w:rsidRPr="00C858D2">
        <w:rPr>
          <w:rStyle w:val="ImbeddedCode"/>
          <w:strike/>
        </w:rPr>
        <w:t>P</w:t>
      </w:r>
      <w:r w:rsidRPr="00C858D2">
        <w:rPr>
          <w:rStyle w:val="ImbeddedCode"/>
          <w:strike/>
        </w:rPr>
        <w:t>ower</w:t>
      </w:r>
      <w:r w:rsidRPr="00C858D2">
        <w:rPr>
          <w:strike/>
        </w:rPr>
        <w:t xml:space="preserve"> component</w:t>
      </w:r>
      <w:r w:rsidR="00BD2737" w:rsidRPr="00C858D2">
        <w:rPr>
          <w:strike/>
        </w:rPr>
        <w:t xml:space="preserve"> if this information is available</w:t>
      </w:r>
      <w:r w:rsidRPr="00C858D2">
        <w:rPr>
          <w:strike/>
        </w:rPr>
        <w:t>.</w:t>
      </w:r>
    </w:p>
    <w:p w:rsidR="007478F7" w:rsidRPr="00C858D2" w:rsidRDefault="007478F7">
      <w:pPr>
        <w:pStyle w:val="BodyA"/>
        <w:rPr>
          <w:strike/>
        </w:rPr>
      </w:pPr>
      <w:r w:rsidRPr="00C858D2">
        <w:rPr>
          <w:strike/>
        </w:rPr>
        <w:t xml:space="preserve">Power </w:t>
      </w:r>
      <w:r w:rsidRPr="00C858D2">
        <w:rPr>
          <w:b/>
          <w:strike/>
        </w:rPr>
        <w:t>MUST</w:t>
      </w:r>
      <w:r w:rsidR="0006157B" w:rsidRPr="00C858D2">
        <w:rPr>
          <w:b/>
          <w:strike/>
        </w:rPr>
        <w:t xml:space="preserve"> </w:t>
      </w:r>
      <w:r w:rsidR="0006157B" w:rsidRPr="00C858D2">
        <w:rPr>
          <w:strike/>
        </w:rPr>
        <w:t xml:space="preserve">have a value of </w:t>
      </w:r>
      <w:r w:rsidR="0006157B" w:rsidRPr="00C858D2">
        <w:rPr>
          <w:rStyle w:val="ImbeddedCode"/>
          <w:strike/>
        </w:rPr>
        <w:t>ON</w:t>
      </w:r>
      <w:r w:rsidR="0006157B" w:rsidRPr="00C858D2">
        <w:rPr>
          <w:strike/>
        </w:rPr>
        <w:t xml:space="preserve"> </w:t>
      </w:r>
      <w:r w:rsidRPr="00C858D2">
        <w:rPr>
          <w:strike/>
        </w:rPr>
        <w:t xml:space="preserve">if the device is reachable and its power indicator is </w:t>
      </w:r>
      <w:r w:rsidR="00DC687F" w:rsidRPr="00C858D2">
        <w:rPr>
          <w:strike/>
        </w:rPr>
        <w:t>ON</w:t>
      </w:r>
      <w:r w:rsidR="0027092C" w:rsidRPr="00C858D2">
        <w:rPr>
          <w:strike/>
        </w:rPr>
        <w:t xml:space="preserve">. A status of OFF means the </w:t>
      </w:r>
      <w:r w:rsidRPr="00C858D2">
        <w:rPr>
          <w:strike/>
        </w:rPr>
        <w:t>power</w:t>
      </w:r>
      <w:r w:rsidR="0027092C" w:rsidRPr="00C858D2">
        <w:rPr>
          <w:strike/>
        </w:rPr>
        <w:t xml:space="preserve"> supply to the device has been disconnected</w:t>
      </w:r>
      <w:r w:rsidRPr="00C858D2">
        <w:rPr>
          <w:strike/>
        </w:rPr>
        <w:t>.</w:t>
      </w:r>
      <w:r w:rsidR="0027092C" w:rsidRPr="00C858D2">
        <w:rPr>
          <w:strike/>
        </w:rPr>
        <w:t xml:space="preserve"> The one exception to this rule is if the Computer controller on the device is powered on but the rest of the device is powered off. In this case the device power status will still be considered </w:t>
      </w:r>
      <w:r w:rsidR="0027092C" w:rsidRPr="00C858D2">
        <w:rPr>
          <w:rStyle w:val="ImbeddedCode"/>
          <w:strike/>
        </w:rPr>
        <w:t>OFF</w:t>
      </w:r>
      <w:r w:rsidR="0027092C" w:rsidRPr="00C858D2">
        <w:rPr>
          <w:strike/>
        </w:rPr>
        <w:t>.</w:t>
      </w:r>
      <w:r w:rsidR="00F45F93" w:rsidRPr="00C858D2">
        <w:rPr>
          <w:strike/>
        </w:rPr>
        <w:t xml:space="preserve"> </w:t>
      </w:r>
    </w:p>
    <w:p w:rsidR="003F222F" w:rsidRPr="00CD165C" w:rsidRDefault="00E41E66" w:rsidP="00EB576D">
      <w:pPr>
        <w:pStyle w:val="Heading3"/>
        <w:rPr>
          <w:rStyle w:val="ImbeddedCode"/>
          <w:rFonts w:ascii="Times New Roman" w:hAnsi="Times New Roman"/>
          <w:sz w:val="28"/>
          <w:szCs w:val="28"/>
        </w:rPr>
      </w:pPr>
      <w:bookmarkStart w:id="61" w:name="_Toc259192126"/>
      <w:r w:rsidRPr="00CD165C">
        <w:rPr>
          <w:rStyle w:val="ImbeddedCode"/>
          <w:rFonts w:ascii="Times New Roman" w:hAnsi="Times New Roman"/>
          <w:sz w:val="28"/>
          <w:szCs w:val="28"/>
        </w:rPr>
        <w:lastRenderedPageBreak/>
        <w:t>Door</w:t>
      </w:r>
      <w:bookmarkEnd w:id="61"/>
    </w:p>
    <w:p w:rsidR="003F222F" w:rsidRDefault="003F222F" w:rsidP="003F222F">
      <w:pPr>
        <w:pStyle w:val="BodyA"/>
      </w:pPr>
      <w:r>
        <w:t xml:space="preserve">This component represents </w:t>
      </w:r>
      <w:r w:rsidR="006B60E1">
        <w:t>a door closure</w:t>
      </w:r>
      <w:r>
        <w:t xml:space="preserve"> that can be opened or closed. It </w:t>
      </w:r>
      <w:r>
        <w:rPr>
          <w:b/>
        </w:rPr>
        <w:t>MUST</w:t>
      </w:r>
      <w:r>
        <w:t xml:space="preserve"> have a data item </w:t>
      </w:r>
      <w:proofErr w:type="spellStart"/>
      <w:r>
        <w:rPr>
          <w:rStyle w:val="ImbeddedCode"/>
        </w:rPr>
        <w:t>DoorStat</w:t>
      </w:r>
      <w:r w:rsidR="006B19B9">
        <w:rPr>
          <w:rStyle w:val="ImbeddedCode"/>
        </w:rPr>
        <w:t>e</w:t>
      </w:r>
      <w:proofErr w:type="spellEnd"/>
      <w:r>
        <w:t xml:space="preserve"> to indicate if it is opened or closed.</w:t>
      </w:r>
    </w:p>
    <w:p w:rsidR="00F67A84" w:rsidRDefault="00F67A84" w:rsidP="00EB576D">
      <w:pPr>
        <w:pStyle w:val="Heading3"/>
      </w:pPr>
      <w:bookmarkStart w:id="62" w:name="_Toc259192127"/>
      <w:r>
        <w:t>Actuator</w:t>
      </w:r>
      <w:bookmarkEnd w:id="62"/>
    </w:p>
    <w:p w:rsidR="008A6DCA" w:rsidRPr="008A6DCA" w:rsidRDefault="008A6DCA" w:rsidP="008A6DCA">
      <w:pPr>
        <w:pStyle w:val="BodyA"/>
      </w:pPr>
      <w:r>
        <w:t>A</w:t>
      </w:r>
      <w:r w:rsidR="00EF56EE">
        <w:t>n actuator is a</w:t>
      </w:r>
      <w:r>
        <w:t xml:space="preserve"> mechanical device for moving or controlling a mechanism or system</w:t>
      </w:r>
      <w:r w:rsidR="004D21F3">
        <w:t>. It takes energy, usually transported by air, electric current, or liquid, and converts it into some kind of motion.</w:t>
      </w:r>
      <w:r>
        <w:t xml:space="preserve"> </w:t>
      </w:r>
      <w:proofErr w:type="gramStart"/>
      <w:r>
        <w:t>(Wikipedia).</w:t>
      </w:r>
      <w:proofErr w:type="gramEnd"/>
      <w:r>
        <w:t xml:space="preserve"> </w:t>
      </w:r>
    </w:p>
    <w:p w:rsidR="002618B9" w:rsidRDefault="002618B9" w:rsidP="00EB576D">
      <w:pPr>
        <w:pStyle w:val="Heading3"/>
      </w:pPr>
      <w:bookmarkStart w:id="63" w:name="_Toc259192128"/>
      <w:r>
        <w:t>Sensors</w:t>
      </w:r>
      <w:bookmarkEnd w:id="63"/>
    </w:p>
    <w:p w:rsidR="00C95D46" w:rsidRPr="00125AEF" w:rsidRDefault="00E61668" w:rsidP="00C95D46">
      <w:pPr>
        <w:pStyle w:val="BodyA"/>
      </w:pPr>
      <w:r w:rsidRPr="00E61668">
        <w:t xml:space="preserve">Sensors are components that may or may not be integral to a parent component or device. They can be external to the device and can be moved from one device to another. They </w:t>
      </w:r>
      <w:r w:rsidRPr="00E61668">
        <w:rPr>
          <w:b/>
        </w:rPr>
        <w:t>MAY</w:t>
      </w:r>
      <w:r w:rsidRPr="00E61668">
        <w:t xml:space="preserve"> have their own </w:t>
      </w:r>
      <w:proofErr w:type="spellStart"/>
      <w:r w:rsidRPr="00E61668">
        <w:t>uuid</w:t>
      </w:r>
      <w:proofErr w:type="spellEnd"/>
      <w:r w:rsidRPr="00E61668">
        <w:t xml:space="preserve"> so they can be tr</w:t>
      </w:r>
      <w:r>
        <w:t>acked throughout their lifetime</w:t>
      </w:r>
      <w:r w:rsidR="00125AEF">
        <w:t>.</w:t>
      </w:r>
    </w:p>
    <w:p w:rsidR="009B46F8" w:rsidRPr="00CD165C" w:rsidRDefault="001F3F01" w:rsidP="00CD165C">
      <w:pPr>
        <w:pStyle w:val="Heading4"/>
        <w:rPr>
          <w:rStyle w:val="ImbeddedCode"/>
          <w:rFonts w:ascii="Times New Roman" w:hAnsi="Times New Roman"/>
          <w:szCs w:val="24"/>
        </w:rPr>
      </w:pPr>
      <w:bookmarkStart w:id="64" w:name="_Toc259192129"/>
      <w:r w:rsidRPr="00CD165C">
        <w:rPr>
          <w:rStyle w:val="ImbeddedCode"/>
          <w:rFonts w:ascii="Times New Roman" w:hAnsi="Times New Roman"/>
          <w:szCs w:val="24"/>
        </w:rPr>
        <w:t>Pressure</w:t>
      </w:r>
      <w:bookmarkEnd w:id="64"/>
    </w:p>
    <w:p w:rsidR="00D315BC" w:rsidRPr="00D315BC" w:rsidRDefault="00004E34" w:rsidP="00D315BC">
      <w:pPr>
        <w:pStyle w:val="BodyA"/>
      </w:pPr>
      <w:r w:rsidRPr="00004E34">
        <w:t xml:space="preserve">A sensor or </w:t>
      </w:r>
      <w:r w:rsidR="006E0E57" w:rsidRPr="00004E34">
        <w:t>instrument</w:t>
      </w:r>
      <w:r w:rsidRPr="00004E34">
        <w:t xml:space="preserve"> used to measure the force exerted by a liquid or gas</w:t>
      </w:r>
      <w:r>
        <w:t>.</w:t>
      </w:r>
    </w:p>
    <w:p w:rsidR="00EC399F" w:rsidRPr="00CD165C" w:rsidRDefault="00EC399F" w:rsidP="00CD165C">
      <w:pPr>
        <w:pStyle w:val="Heading4"/>
        <w:rPr>
          <w:rStyle w:val="ImbeddedCode"/>
          <w:rFonts w:ascii="Times New Roman" w:hAnsi="Times New Roman"/>
          <w:szCs w:val="24"/>
        </w:rPr>
      </w:pPr>
      <w:bookmarkStart w:id="65" w:name="_Toc259192130"/>
      <w:r w:rsidRPr="00CD165C">
        <w:rPr>
          <w:rStyle w:val="ImbeddedCode"/>
          <w:rFonts w:ascii="Times New Roman" w:hAnsi="Times New Roman"/>
          <w:szCs w:val="24"/>
        </w:rPr>
        <w:t>Thermostat</w:t>
      </w:r>
      <w:bookmarkEnd w:id="65"/>
    </w:p>
    <w:p w:rsidR="00EC399F" w:rsidRPr="003F222F" w:rsidRDefault="006E0E57" w:rsidP="00EC399F">
      <w:pPr>
        <w:pStyle w:val="BodyA"/>
      </w:pPr>
      <w:r w:rsidRPr="006E0E57">
        <w:t>A sensor or instrument used to measure temperature</w:t>
      </w:r>
      <w:r w:rsidR="00EC399F">
        <w:t>.</w:t>
      </w:r>
    </w:p>
    <w:p w:rsidR="00433372" w:rsidRPr="00CD165C" w:rsidRDefault="00433372" w:rsidP="00CD165C">
      <w:pPr>
        <w:pStyle w:val="Heading4"/>
        <w:rPr>
          <w:rStyle w:val="ImbeddedCode"/>
          <w:rFonts w:ascii="Times New Roman" w:hAnsi="Times New Roman"/>
          <w:szCs w:val="24"/>
        </w:rPr>
      </w:pPr>
      <w:bookmarkStart w:id="66" w:name="_Toc259192131"/>
      <w:r w:rsidRPr="00CD165C">
        <w:rPr>
          <w:rStyle w:val="ImbeddedCode"/>
          <w:rFonts w:ascii="Times New Roman" w:hAnsi="Times New Roman"/>
          <w:szCs w:val="24"/>
        </w:rPr>
        <w:t>Vibration</w:t>
      </w:r>
      <w:bookmarkEnd w:id="66"/>
    </w:p>
    <w:p w:rsidR="00433372" w:rsidRDefault="00B816E6" w:rsidP="00433372">
      <w:pPr>
        <w:pStyle w:val="BodyA"/>
      </w:pPr>
      <w:r w:rsidRPr="00B816E6">
        <w:t xml:space="preserve">A sensor or </w:t>
      </w:r>
      <w:r w:rsidR="009836A8" w:rsidRPr="00B816E6">
        <w:t>instrument</w:t>
      </w:r>
      <w:r w:rsidRPr="00B816E6">
        <w:t xml:space="preserve"> used to measure the amount and/or frequency of vibration within a system</w:t>
      </w:r>
      <w:r>
        <w:t>.</w:t>
      </w:r>
    </w:p>
    <w:p w:rsidR="003B2C9F" w:rsidRDefault="003B2C9F" w:rsidP="00EB576D">
      <w:pPr>
        <w:pStyle w:val="Heading3"/>
      </w:pPr>
      <w:bookmarkStart w:id="67" w:name="_Toc259192132"/>
      <w:r w:rsidRPr="00FB0FF8">
        <w:t>Systems</w:t>
      </w:r>
      <w:bookmarkEnd w:id="67"/>
    </w:p>
    <w:p w:rsidR="00056B6D" w:rsidRPr="00056B6D" w:rsidRDefault="005D290F" w:rsidP="00056B6D">
      <w:pPr>
        <w:pStyle w:val="BodyA"/>
      </w:pPr>
      <w:r>
        <w:t>A component similar to axes that groups sub-components that comprise complex parts that are not easily deconstructed. The systems will be used to represent general information about the health and viability of all the parts.</w:t>
      </w:r>
    </w:p>
    <w:p w:rsidR="00FB0FF8" w:rsidRDefault="004C5F54" w:rsidP="00542395">
      <w:pPr>
        <w:pStyle w:val="Heading4"/>
        <w:rPr>
          <w:rStyle w:val="ImbeddedCode"/>
          <w:rFonts w:ascii="Times New Roman" w:hAnsi="Times New Roman"/>
          <w:szCs w:val="24"/>
        </w:rPr>
      </w:pPr>
      <w:r>
        <w:rPr>
          <w:rStyle w:val="ImbeddedCode"/>
          <w:rFonts w:ascii="Times New Roman" w:hAnsi="Times New Roman"/>
          <w:szCs w:val="24"/>
        </w:rPr>
        <w:t xml:space="preserve"> </w:t>
      </w:r>
      <w:bookmarkStart w:id="68" w:name="_Toc259192133"/>
      <w:r w:rsidR="00542395">
        <w:rPr>
          <w:rStyle w:val="ImbeddedCode"/>
          <w:rFonts w:ascii="Times New Roman" w:hAnsi="Times New Roman"/>
          <w:szCs w:val="24"/>
        </w:rPr>
        <w:t>Hydraulic</w:t>
      </w:r>
      <w:bookmarkEnd w:id="68"/>
      <w:r>
        <w:rPr>
          <w:rStyle w:val="ImbeddedCode"/>
          <w:rFonts w:ascii="Times New Roman" w:hAnsi="Times New Roman"/>
          <w:szCs w:val="24"/>
        </w:rPr>
        <w:t xml:space="preserve"> </w:t>
      </w:r>
    </w:p>
    <w:p w:rsidR="00F11133" w:rsidRPr="00F11133" w:rsidRDefault="0075250D" w:rsidP="00F11133">
      <w:pPr>
        <w:pStyle w:val="BodyA"/>
      </w:pPr>
      <w:r>
        <w:t xml:space="preserve">A hydraulic system comprises all the parts involved in moving and distributing pressurized liquid </w:t>
      </w:r>
      <w:r w:rsidR="003E557C" w:rsidRPr="003E557C">
        <w:t>for the purpose of a delivering a source of power to specific types of actuators</w:t>
      </w:r>
      <w:r>
        <w:t xml:space="preserve">. </w:t>
      </w:r>
    </w:p>
    <w:p w:rsidR="00542395" w:rsidRDefault="00542395" w:rsidP="00542395">
      <w:pPr>
        <w:pStyle w:val="Heading4"/>
      </w:pPr>
      <w:bookmarkStart w:id="69" w:name="_Toc259192134"/>
      <w:r>
        <w:t>Pneumatic</w:t>
      </w:r>
      <w:bookmarkEnd w:id="69"/>
    </w:p>
    <w:p w:rsidR="00D41078" w:rsidRPr="00D41078" w:rsidRDefault="00D41078" w:rsidP="00D41078">
      <w:pPr>
        <w:pStyle w:val="BodyA"/>
      </w:pPr>
      <w:r>
        <w:t xml:space="preserve">A pneumatic system comprises all the parts involved in moving and distributing pressurized gas regardless of purpose or activity. </w:t>
      </w:r>
    </w:p>
    <w:p w:rsidR="00542395" w:rsidRDefault="00542395" w:rsidP="00542395">
      <w:pPr>
        <w:pStyle w:val="Heading4"/>
      </w:pPr>
      <w:bookmarkStart w:id="70" w:name="_Toc259192135"/>
      <w:r>
        <w:t>Coolant</w:t>
      </w:r>
      <w:bookmarkEnd w:id="70"/>
    </w:p>
    <w:p w:rsidR="00C8145F" w:rsidRPr="00C8145F" w:rsidRDefault="00915742" w:rsidP="00C8145F">
      <w:pPr>
        <w:pStyle w:val="BodyA"/>
      </w:pPr>
      <w:r>
        <w:t>The coolant system comprises all the parts involved in distribution and management of coolants.</w:t>
      </w:r>
    </w:p>
    <w:p w:rsidR="00542395" w:rsidRDefault="00542395" w:rsidP="00542395">
      <w:pPr>
        <w:pStyle w:val="Heading4"/>
      </w:pPr>
      <w:bookmarkStart w:id="71" w:name="_Toc259192136"/>
      <w:r>
        <w:t>Lubrication</w:t>
      </w:r>
      <w:bookmarkEnd w:id="71"/>
    </w:p>
    <w:p w:rsidR="00D3145B" w:rsidRDefault="00D3145B" w:rsidP="00D3145B">
      <w:pPr>
        <w:pStyle w:val="BodyA"/>
      </w:pPr>
      <w:r>
        <w:t>The lubrication system comprises all the parts involved in distribution and management of the lubricants.</w:t>
      </w:r>
    </w:p>
    <w:p w:rsidR="00567A5F" w:rsidRDefault="00567A5F" w:rsidP="00567A5F">
      <w:pPr>
        <w:pStyle w:val="Heading4"/>
      </w:pPr>
      <w:bookmarkStart w:id="72" w:name="_Toc259192137"/>
      <w:bookmarkStart w:id="73" w:name="_Ref259311608"/>
      <w:r>
        <w:lastRenderedPageBreak/>
        <w:t>Electric</w:t>
      </w:r>
      <w:bookmarkEnd w:id="72"/>
      <w:bookmarkEnd w:id="73"/>
    </w:p>
    <w:p w:rsidR="00567A5F" w:rsidRPr="00D3145B" w:rsidRDefault="00567A5F" w:rsidP="00D3145B">
      <w:pPr>
        <w:pStyle w:val="BodyA"/>
      </w:pPr>
      <w:r>
        <w:t>The electric system represents the main power supply or generator for the device. The electric system will provide all the data with regard to current, voltage, and frequency.</w:t>
      </w:r>
    </w:p>
    <w:p w:rsidR="007478F7" w:rsidRDefault="007478F7">
      <w:pPr>
        <w:pStyle w:val="Heading1"/>
      </w:pPr>
      <w:bookmarkStart w:id="74" w:name="_TOC54538"/>
      <w:bookmarkStart w:id="75" w:name="_Ref89789664"/>
      <w:bookmarkStart w:id="76" w:name="_Toc89966130"/>
      <w:bookmarkStart w:id="77" w:name="_Toc259192138"/>
      <w:bookmarkEnd w:id="74"/>
      <w:r>
        <w:lastRenderedPageBreak/>
        <w:t>Data Items</w:t>
      </w:r>
      <w:bookmarkEnd w:id="75"/>
      <w:bookmarkEnd w:id="76"/>
      <w:bookmarkEnd w:id="77"/>
    </w:p>
    <w:p w:rsidR="007478F7" w:rsidRDefault="007478F7">
      <w:pPr>
        <w:pStyle w:val="BodyA"/>
      </w:pPr>
      <w:r>
        <w:t xml:space="preserve">A </w:t>
      </w:r>
      <w:proofErr w:type="spellStart"/>
      <w:r>
        <w:rPr>
          <w:rStyle w:val="ImbeddedCode"/>
        </w:rPr>
        <w:t>DataItem</w:t>
      </w:r>
      <w:proofErr w:type="spellEnd"/>
      <w:r>
        <w:t xml:space="preserve"> describes a piece of information that can be collected from a component. The data item </w:t>
      </w:r>
      <w:r>
        <w:rPr>
          <w:b/>
        </w:rPr>
        <w:t>MUST</w:t>
      </w:r>
      <w:r>
        <w:t xml:space="preserve"> specify the </w:t>
      </w:r>
      <w:r>
        <w:rPr>
          <w:rStyle w:val="ImbeddedCode"/>
        </w:rPr>
        <w:t>type</w:t>
      </w:r>
      <w:r>
        <w:t xml:space="preserve"> of data being collected, the </w:t>
      </w:r>
      <w:r w:rsidR="003B737F">
        <w:rPr>
          <w:rStyle w:val="ImbeddedCode"/>
        </w:rPr>
        <w:t>id</w:t>
      </w:r>
      <w:r>
        <w:t xml:space="preserve"> of the data item, and the </w:t>
      </w:r>
      <w:r>
        <w:rPr>
          <w:rStyle w:val="ImbeddedCode"/>
        </w:rPr>
        <w:t>category</w:t>
      </w:r>
      <w:r>
        <w:t xml:space="preserve"> of the item. There will only be one category for each </w:t>
      </w:r>
      <w:r>
        <w:rPr>
          <w:rStyle w:val="ImbeddedCode"/>
        </w:rPr>
        <w:t>type</w:t>
      </w:r>
      <w:r>
        <w:t xml:space="preserve">, but it </w:t>
      </w:r>
      <w:r>
        <w:rPr>
          <w:b/>
        </w:rPr>
        <w:t xml:space="preserve">MUST </w:t>
      </w:r>
      <w:r>
        <w:t>be included to aid the application in determining the location for the data stream.</w:t>
      </w:r>
      <w:r>
        <w:rPr>
          <w:rStyle w:val="DefaultParagraphFont1"/>
        </w:rPr>
        <w:t xml:space="preserve"> The</w:t>
      </w:r>
      <w:r>
        <w:t xml:space="preserve"> data item </w:t>
      </w:r>
      <w:r>
        <w:rPr>
          <w:b/>
        </w:rPr>
        <w:t xml:space="preserve">MAY </w:t>
      </w:r>
      <w:r>
        <w:t xml:space="preserve">specify a </w:t>
      </w:r>
      <w:r>
        <w:rPr>
          <w:rStyle w:val="ImbeddedCode"/>
        </w:rPr>
        <w:t>Source</w:t>
      </w:r>
      <w:r>
        <w:t xml:space="preserve"> sub-element to provide the native name for the data feed. </w:t>
      </w:r>
    </w:p>
    <w:p w:rsidR="007478F7" w:rsidRPr="00D90CAA" w:rsidRDefault="005D050D" w:rsidP="007478F7">
      <w:pPr>
        <w:pStyle w:val="BodyA"/>
        <w:jc w:val="center"/>
      </w:pPr>
      <w:r>
        <w:rPr>
          <w:noProof/>
        </w:rPr>
        <w:drawing>
          <wp:inline distT="0" distB="0" distL="0" distR="0">
            <wp:extent cx="2874362" cy="4886378"/>
            <wp:effectExtent l="19050" t="0" r="2188"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cstate="print"/>
                    <a:srcRect/>
                    <a:stretch>
                      <a:fillRect/>
                    </a:stretch>
                  </pic:blipFill>
                  <pic:spPr bwMode="auto">
                    <a:xfrm>
                      <a:off x="0" y="0"/>
                      <a:ext cx="2876233" cy="4889558"/>
                    </a:xfrm>
                    <a:prstGeom prst="rect">
                      <a:avLst/>
                    </a:prstGeom>
                    <a:noFill/>
                    <a:ln w="9525">
                      <a:noFill/>
                      <a:miter lim="800000"/>
                      <a:headEnd/>
                      <a:tailEnd/>
                    </a:ln>
                  </pic:spPr>
                </pic:pic>
              </a:graphicData>
            </a:graphic>
          </wp:inline>
        </w:drawing>
      </w:r>
    </w:p>
    <w:p w:rsidR="007478F7" w:rsidRDefault="007478F7" w:rsidP="007478F7">
      <w:pPr>
        <w:pStyle w:val="Caption"/>
      </w:pPr>
      <w:bookmarkStart w:id="78" w:name="_Toc76926786"/>
      <w:bookmarkStart w:id="79" w:name="_Toc259192222"/>
      <w:r w:rsidRPr="00BE7028">
        <w:t xml:space="preserve">Figure </w:t>
      </w:r>
      <w:fldSimple w:instr=" SEQ Figure \* ARABIC ">
        <w:r w:rsidR="004003B3">
          <w:rPr>
            <w:noProof/>
          </w:rPr>
          <w:t>7</w:t>
        </w:r>
      </w:fldSimple>
      <w:r w:rsidRPr="00BE7028">
        <w:t xml:space="preserve">: </w:t>
      </w:r>
      <w:proofErr w:type="spellStart"/>
      <w:r w:rsidRPr="00BE7028">
        <w:t>DataItem</w:t>
      </w:r>
      <w:proofErr w:type="spellEnd"/>
      <w:r w:rsidRPr="00BE7028">
        <w:t xml:space="preserve"> Schema Diagram</w:t>
      </w:r>
      <w:bookmarkEnd w:id="78"/>
      <w:bookmarkEnd w:id="79"/>
    </w:p>
    <w:p w:rsidR="007478F7" w:rsidRDefault="007478F7">
      <w:pPr>
        <w:pStyle w:val="BodyA"/>
      </w:pPr>
      <w:r>
        <w:t xml:space="preserve">A </w:t>
      </w:r>
      <w:proofErr w:type="spellStart"/>
      <w:r>
        <w:rPr>
          <w:rStyle w:val="ImbeddedCode"/>
        </w:rPr>
        <w:t>DataItem</w:t>
      </w:r>
      <w:proofErr w:type="spellEnd"/>
      <w:r>
        <w:t xml:space="preserve"> </w:t>
      </w:r>
      <w:r>
        <w:rPr>
          <w:b/>
        </w:rPr>
        <w:t>MAY</w:t>
      </w:r>
      <w:r>
        <w:t xml:space="preserve"> also specify the </w:t>
      </w:r>
      <w:proofErr w:type="spellStart"/>
      <w:r>
        <w:rPr>
          <w:rStyle w:val="ImbeddedCode"/>
        </w:rPr>
        <w:t>subType</w:t>
      </w:r>
      <w:proofErr w:type="spellEnd"/>
      <w:r>
        <w:rPr>
          <w:rStyle w:val="DefaultParagraphFont1"/>
        </w:rPr>
        <w:t>,</w:t>
      </w:r>
      <w:r>
        <w:t xml:space="preserve"> to further qualify the type of data being requested. Subtypes are required for certain data items</w:t>
      </w:r>
      <w:r w:rsidR="006A47BF">
        <w:t xml:space="preserve">. </w:t>
      </w:r>
      <w:r>
        <w:t xml:space="preserve">For example, the </w:t>
      </w:r>
      <w:r>
        <w:rPr>
          <w:rStyle w:val="ImbeddedCode"/>
        </w:rPr>
        <w:t>POSITION</w:t>
      </w:r>
      <w:r>
        <w:t xml:space="preserve"> has two subtypes: </w:t>
      </w:r>
      <w:r>
        <w:rPr>
          <w:rStyle w:val="ImbeddedCode"/>
        </w:rPr>
        <w:t>ACTUAL</w:t>
      </w:r>
      <w:r>
        <w:t xml:space="preserve"> and </w:t>
      </w:r>
      <w:r>
        <w:rPr>
          <w:rStyle w:val="ImbeddedCode"/>
        </w:rPr>
        <w:t>COMMANDED</w:t>
      </w:r>
      <w:r>
        <w:t xml:space="preserve">. These are two separate data items that can be reported independently. See section 4.2.1 for a complete list of </w:t>
      </w:r>
      <w:r w:rsidRPr="00401531">
        <w:rPr>
          <w:rStyle w:val="ImbeddedCode"/>
        </w:rPr>
        <w:t>type</w:t>
      </w:r>
      <w:r>
        <w:t>/</w:t>
      </w:r>
      <w:r w:rsidRPr="00401531">
        <w:rPr>
          <w:rStyle w:val="ImbeddedCode"/>
        </w:rPr>
        <w:t>subtype</w:t>
      </w:r>
      <w:r>
        <w:t xml:space="preserve"> relations.</w:t>
      </w:r>
    </w:p>
    <w:p w:rsidR="007478F7" w:rsidRDefault="007478F7">
      <w:pPr>
        <w:pStyle w:val="BodyA"/>
      </w:pPr>
      <w:r>
        <w:t xml:space="preserve">The </w:t>
      </w:r>
      <w:r>
        <w:rPr>
          <w:rStyle w:val="ImbeddedCode"/>
        </w:rPr>
        <w:t xml:space="preserve">units </w:t>
      </w:r>
      <w:r>
        <w:rPr>
          <w:b/>
        </w:rPr>
        <w:t>MUST</w:t>
      </w:r>
      <w:r>
        <w:t xml:space="preserve"> be specified for any </w:t>
      </w:r>
      <w:r w:rsidR="00C10AFD">
        <w:t xml:space="preserve">data item with category </w:t>
      </w:r>
      <w:r w:rsidR="00C10AFD" w:rsidRPr="00C10AFD">
        <w:rPr>
          <w:rStyle w:val="ImbeddedCode"/>
        </w:rPr>
        <w:t>Sample</w:t>
      </w:r>
      <w:r>
        <w:t xml:space="preserve">. The </w:t>
      </w:r>
      <w:proofErr w:type="spellStart"/>
      <w:r>
        <w:rPr>
          <w:rStyle w:val="ImbeddedCode"/>
        </w:rPr>
        <w:t>nativeUnits</w:t>
      </w:r>
      <w:proofErr w:type="spellEnd"/>
      <w:r>
        <w:rPr>
          <w:rStyle w:val="ImbeddedCode"/>
        </w:rPr>
        <w:t xml:space="preserve"> </w:t>
      </w:r>
      <w:r>
        <w:rPr>
          <w:b/>
        </w:rPr>
        <w:t>MAY</w:t>
      </w:r>
      <w:r>
        <w:t xml:space="preserve"> be specified if they apply to the type of data and if they differ from the </w:t>
      </w:r>
      <w:r>
        <w:rPr>
          <w:rStyle w:val="ImbeddedCode"/>
        </w:rPr>
        <w:t>units.</w:t>
      </w:r>
      <w:r w:rsidRPr="00A607D4">
        <w:rPr>
          <w:rStyle w:val="ImbeddedCode"/>
          <w:rFonts w:ascii="Times New Roman" w:hAnsi="Times New Roman"/>
        </w:rPr>
        <w:t xml:space="preserve"> </w:t>
      </w:r>
      <w:r>
        <w:t xml:space="preserve">The </w:t>
      </w:r>
      <w:r>
        <w:rPr>
          <w:rStyle w:val="Italics"/>
        </w:rPr>
        <w:t>Agent</w:t>
      </w:r>
      <w:r>
        <w:t xml:space="preserve"> is responsible for converting the </w:t>
      </w:r>
      <w:proofErr w:type="spellStart"/>
      <w:r>
        <w:rPr>
          <w:rStyle w:val="ImbeddedCode"/>
        </w:rPr>
        <w:t>nativeUnits</w:t>
      </w:r>
      <w:proofErr w:type="spellEnd"/>
      <w:r>
        <w:rPr>
          <w:rStyle w:val="ImbeddedCode"/>
        </w:rPr>
        <w:t xml:space="preserve"> </w:t>
      </w:r>
      <w:r>
        <w:t xml:space="preserve">to the </w:t>
      </w:r>
      <w:r>
        <w:rPr>
          <w:rStyle w:val="ImbeddedCode"/>
        </w:rPr>
        <w:t xml:space="preserve">units </w:t>
      </w:r>
      <w:r>
        <w:t xml:space="preserve">before sending them to the </w:t>
      </w:r>
      <w:r>
        <w:lastRenderedPageBreak/>
        <w:t xml:space="preserve">applications. In addition, </w:t>
      </w:r>
      <w:proofErr w:type="spellStart"/>
      <w:r>
        <w:rPr>
          <w:rStyle w:val="ImbeddedCode"/>
        </w:rPr>
        <w:t>nativeUnits</w:t>
      </w:r>
      <w:proofErr w:type="spellEnd"/>
      <w:r>
        <w:t xml:space="preserve"> </w:t>
      </w:r>
      <w:r>
        <w:rPr>
          <w:b/>
        </w:rPr>
        <w:t>MAY</w:t>
      </w:r>
      <w:r>
        <w:t xml:space="preserve"> be scaled using the </w:t>
      </w:r>
      <w:proofErr w:type="spellStart"/>
      <w:r>
        <w:rPr>
          <w:rStyle w:val="ImbeddedCode"/>
        </w:rPr>
        <w:t>nativeScale</w:t>
      </w:r>
      <w:proofErr w:type="spellEnd"/>
      <w:r>
        <w:rPr>
          <w:rStyle w:val="DefaultParagraphFont1"/>
        </w:rPr>
        <w:t xml:space="preserve"> attribute; for example, if the device measures velocity in 100 ft/min, </w:t>
      </w:r>
      <w:r w:rsidR="00F06CD4">
        <w:rPr>
          <w:rStyle w:val="DefaultParagraphFont1"/>
        </w:rPr>
        <w:t>MTConnect</w:t>
      </w:r>
      <w:r w:rsidR="00F06CD4" w:rsidRPr="00F06CD4">
        <w:rPr>
          <w:rStyle w:val="DefaultParagraphFont1"/>
          <w:vertAlign w:val="superscript"/>
        </w:rPr>
        <w:t>®</w:t>
      </w:r>
      <w:r>
        <w:rPr>
          <w:rStyle w:val="DefaultParagraphFont1"/>
        </w:rPr>
        <w:t xml:space="preserve"> would represent it with the following attributes: </w:t>
      </w:r>
      <w:proofErr w:type="spellStart"/>
      <w:r>
        <w:rPr>
          <w:rStyle w:val="ImbeddedCode"/>
        </w:rPr>
        <w:t>nativeUnits</w:t>
      </w:r>
      <w:proofErr w:type="spellEnd"/>
      <w:r>
        <w:rPr>
          <w:rStyle w:val="ImbeddedCode"/>
        </w:rPr>
        <w:t>=</w:t>
      </w:r>
      <w:r w:rsidR="00FD25D6">
        <w:rPr>
          <w:rStyle w:val="ImbeddedCode"/>
        </w:rPr>
        <w:t>“</w:t>
      </w:r>
      <w:r>
        <w:rPr>
          <w:rStyle w:val="ImbeddedCode"/>
        </w:rPr>
        <w:t>FEET/MINUTE</w:t>
      </w:r>
      <w:r w:rsidR="00FD25D6">
        <w:rPr>
          <w:rStyle w:val="ImbeddedCode"/>
        </w:rPr>
        <w:t>”</w:t>
      </w:r>
      <w:r>
        <w:rPr>
          <w:rStyle w:val="DefaultParagraphFont1"/>
        </w:rPr>
        <w:t xml:space="preserve"> and </w:t>
      </w:r>
      <w:proofErr w:type="spellStart"/>
      <w:r>
        <w:rPr>
          <w:rStyle w:val="ImbeddedCode"/>
        </w:rPr>
        <w:t>nativeScale</w:t>
      </w:r>
      <w:proofErr w:type="spellEnd"/>
      <w:r>
        <w:rPr>
          <w:rStyle w:val="ImbeddedCode"/>
        </w:rPr>
        <w:t>=</w:t>
      </w:r>
      <w:r w:rsidR="00FD25D6">
        <w:rPr>
          <w:rStyle w:val="ImbeddedCode"/>
        </w:rPr>
        <w:t>“</w:t>
      </w:r>
      <w:r>
        <w:rPr>
          <w:rStyle w:val="ImbeddedCode"/>
        </w:rPr>
        <w:t>100</w:t>
      </w:r>
      <w:r w:rsidR="00FD25D6">
        <w:rPr>
          <w:rStyle w:val="ImbeddedCode"/>
        </w:rPr>
        <w:t>”</w:t>
      </w:r>
      <w:r>
        <w:rPr>
          <w:rStyle w:val="DefaultParagraphFont1"/>
        </w:rPr>
        <w:t>.</w:t>
      </w:r>
    </w:p>
    <w:p w:rsidR="007478F7" w:rsidRDefault="007478F7" w:rsidP="007478F7">
      <w:pPr>
        <w:pStyle w:val="Heading2"/>
      </w:pPr>
      <w:bookmarkStart w:id="80" w:name="_TOC55885"/>
      <w:bookmarkStart w:id="81" w:name="_Toc89966131"/>
      <w:bookmarkStart w:id="82" w:name="_Toc259192139"/>
      <w:bookmarkEnd w:id="80"/>
      <w:proofErr w:type="spellStart"/>
      <w:r>
        <w:rPr>
          <w:rFonts w:ascii="Courier" w:hAnsi="Courier"/>
        </w:rPr>
        <w:t>DataItem</w:t>
      </w:r>
      <w:proofErr w:type="spellEnd"/>
      <w:r>
        <w:t xml:space="preserve"> Element</w:t>
      </w:r>
      <w:bookmarkEnd w:id="81"/>
      <w:bookmarkEnd w:id="82"/>
    </w:p>
    <w:p w:rsidR="007478F7" w:rsidRDefault="007478F7" w:rsidP="00EB576D">
      <w:pPr>
        <w:pStyle w:val="Heading3"/>
      </w:pPr>
      <w:bookmarkStart w:id="83" w:name="_Toc89966132"/>
      <w:bookmarkStart w:id="84" w:name="_Toc259192140"/>
      <w:r>
        <w:t>Data Item Attributes</w:t>
      </w:r>
      <w:bookmarkEnd w:id="83"/>
      <w:bookmarkEnd w:id="84"/>
    </w:p>
    <w:tbl>
      <w:tblPr>
        <w:tblW w:w="0" w:type="auto"/>
        <w:tblInd w:w="108" w:type="dxa"/>
        <w:shd w:val="clear" w:color="auto" w:fill="FFFFFF"/>
        <w:tblLayout w:type="fixed"/>
        <w:tblLook w:val="0000"/>
      </w:tblPr>
      <w:tblGrid>
        <w:gridCol w:w="2341"/>
        <w:gridCol w:w="5442"/>
        <w:gridCol w:w="1459"/>
      </w:tblGrid>
      <w:tr w:rsidR="007478F7">
        <w:trPr>
          <w:cantSplit/>
          <w:trHeight w:val="373"/>
          <w:tblHeader/>
        </w:trPr>
        <w:tc>
          <w:tcPr>
            <w:tcW w:w="234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44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5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9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id</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unique identifier for this data item. The id attribute must be unique across the entire document including the ids for components. An XML ID-type.</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pPr>
            <w:r>
              <w:t>1</w:t>
            </w:r>
          </w:p>
        </w:tc>
      </w:tr>
      <w:tr w:rsidR="007478F7">
        <w:trPr>
          <w:cantSplit/>
          <w:trHeight w:val="11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name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D80665">
            <w:pPr>
              <w:pStyle w:val="TableNormalParagraph"/>
            </w:pPr>
            <w:r>
              <w:t xml:space="preserve">The name of the data item. </w:t>
            </w:r>
            <w:r w:rsidR="00D80665">
              <w:t xml:space="preserve">A name is provided as an additional human readable identifier for this data item in addition to the id. It is not required and will be implementation dependent. </w:t>
            </w:r>
            <w:r w:rsidR="00D70AAA">
              <w:t xml:space="preserve">The identity of this data </w:t>
            </w:r>
            <w:r w:rsidR="00AA7D44">
              <w:t>item is the type and sub-type</w:t>
            </w:r>
            <w:r w:rsidR="00D70AAA">
              <w:t xml:space="preserve">. </w:t>
            </w:r>
            <w:r w:rsidR="00D94716">
              <w:t xml:space="preserve">An </w:t>
            </w:r>
            <w:r w:rsidR="003663A8">
              <w:t>NMTOKEN</w:t>
            </w:r>
            <w:r w:rsidR="00D94716">
              <w:t xml:space="preserve"> XML type</w:t>
            </w:r>
            <w:r w:rsidR="003663A8">
              <w:t>.</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9C3E07">
            <w:pPr>
              <w:pStyle w:val="TableNormalParagraph"/>
              <w:spacing w:line="312" w:lineRule="auto"/>
              <w:jc w:val="center"/>
            </w:pPr>
            <w:r>
              <w:t>0..</w:t>
            </w:r>
            <w:r w:rsidR="007478F7">
              <w:t>1</w:t>
            </w:r>
          </w:p>
        </w:tc>
      </w:tr>
      <w:tr w:rsidR="007478F7">
        <w:trPr>
          <w:cantSplit/>
          <w:trHeight w:val="15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type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7A6A7C">
            <w:pPr>
              <w:pStyle w:val="TableNormalParagraph"/>
            </w:pPr>
            <w:r>
              <w:t xml:space="preserve">The type of data being measured. Examples of types are </w:t>
            </w:r>
            <w:r w:rsidRPr="001C684B">
              <w:rPr>
                <w:rStyle w:val="ImbeddedCode"/>
                <w:sz w:val="20"/>
              </w:rPr>
              <w:t>POSITION</w:t>
            </w:r>
            <w:r w:rsidRPr="001C684B">
              <w:t xml:space="preserve">, </w:t>
            </w:r>
            <w:r w:rsidRPr="001C684B">
              <w:rPr>
                <w:rStyle w:val="ImbeddedCode"/>
                <w:sz w:val="20"/>
              </w:rPr>
              <w:t>VELOCITY</w:t>
            </w:r>
            <w:r w:rsidRPr="001C684B">
              <w:t xml:space="preserve">, </w:t>
            </w:r>
            <w:r w:rsidRPr="001C684B">
              <w:rPr>
                <w:rStyle w:val="ImbeddedCode"/>
                <w:sz w:val="20"/>
              </w:rPr>
              <w:t>ANGLE</w:t>
            </w:r>
            <w:r w:rsidRPr="001C684B">
              <w:t xml:space="preserve">, </w:t>
            </w:r>
            <w:r w:rsidRPr="001C684B">
              <w:rPr>
                <w:rStyle w:val="ImbeddedCode"/>
                <w:sz w:val="20"/>
              </w:rPr>
              <w:t>BLOCK</w:t>
            </w:r>
            <w:r w:rsidRPr="001C684B">
              <w:t xml:space="preserve">, </w:t>
            </w:r>
            <w:r w:rsidRPr="001C684B">
              <w:rPr>
                <w:rStyle w:val="ImbeddedCode"/>
                <w:sz w:val="20"/>
              </w:rPr>
              <w:t>SPINDLE</w:t>
            </w:r>
            <w:r w:rsidR="006A4C56" w:rsidRPr="001C684B">
              <w:t>_</w:t>
            </w:r>
            <w:r w:rsidRPr="001C684B">
              <w:rPr>
                <w:rStyle w:val="ImbeddedCode"/>
                <w:sz w:val="20"/>
              </w:rPr>
              <w:t>SPEED</w:t>
            </w:r>
            <w:r>
              <w:t>, etc.</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pPr>
            <w:r>
              <w:t>1</w:t>
            </w:r>
          </w:p>
        </w:tc>
      </w:tr>
      <w:tr w:rsidR="007478F7" w:rsidTr="00D91C3B">
        <w:trPr>
          <w:cantSplit/>
          <w:trHeight w:val="971"/>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subType</w:t>
            </w:r>
            <w:proofErr w:type="spellEnd"/>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D91C3B">
            <w:pPr>
              <w:pStyle w:val="TableNormalParagraph"/>
            </w:pPr>
            <w:r>
              <w:t xml:space="preserve">A sub-categorization of the data item type. </w:t>
            </w:r>
            <w:r w:rsidR="0076215A">
              <w:t xml:space="preserve">For example, the subtypes of </w:t>
            </w:r>
            <w:r w:rsidR="00B716DB" w:rsidRPr="001C684B">
              <w:rPr>
                <w:rStyle w:val="ImbeddedCode"/>
                <w:sz w:val="20"/>
              </w:rPr>
              <w:t>POSITION</w:t>
            </w:r>
            <w:r w:rsidR="00B716DB">
              <w:t xml:space="preserve"> </w:t>
            </w:r>
            <w:r>
              <w:t xml:space="preserve">are </w:t>
            </w:r>
            <w:r w:rsidRPr="001C684B">
              <w:rPr>
                <w:rStyle w:val="ImbeddedCode"/>
                <w:sz w:val="20"/>
              </w:rPr>
              <w:t>ACTUAL</w:t>
            </w:r>
            <w:r>
              <w:t xml:space="preserve"> and </w:t>
            </w:r>
            <w:r w:rsidRPr="001C684B">
              <w:rPr>
                <w:rStyle w:val="ImbeddedCode"/>
                <w:sz w:val="20"/>
              </w:rPr>
              <w:t>COMMANDED</w:t>
            </w:r>
            <w:r>
              <w:t xml:space="preserve">. Not all types have subtypes and this can be left off. </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6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category</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F6818" w:rsidRDefault="007478F7" w:rsidP="00A43FC2">
            <w:pPr>
              <w:pStyle w:val="TableNormalParagraph"/>
            </w:pPr>
            <w:r>
              <w:t xml:space="preserve">This is how the data item will be sampled. The </w:t>
            </w:r>
            <w:r w:rsidR="00A43FC2">
              <w:t>available</w:t>
            </w:r>
            <w:r>
              <w:t xml:space="preserve"> options are </w:t>
            </w:r>
            <w:r w:rsidRPr="007F6818">
              <w:rPr>
                <w:rStyle w:val="ImbeddedCode"/>
                <w:sz w:val="20"/>
              </w:rPr>
              <w:t>SAMPLE</w:t>
            </w:r>
            <w:r w:rsidR="007F6818" w:rsidRPr="007F6818">
              <w:rPr>
                <w:rStyle w:val="ImbeddedCode"/>
                <w:sz w:val="20"/>
              </w:rPr>
              <w:t>,</w:t>
            </w:r>
            <w:r w:rsidRPr="007F6818">
              <w:t xml:space="preserve"> </w:t>
            </w:r>
            <w:r w:rsidRPr="007F6818">
              <w:rPr>
                <w:rStyle w:val="ImbeddedCode"/>
                <w:sz w:val="20"/>
              </w:rPr>
              <w:t>EVENT</w:t>
            </w:r>
            <w:r w:rsidR="007F6818">
              <w:t>, or</w:t>
            </w:r>
            <w:r w:rsidR="007F6818" w:rsidRPr="007F6818">
              <w:t xml:space="preserve"> </w:t>
            </w:r>
            <w:r w:rsidR="007F6818" w:rsidRPr="007F6818">
              <w:rPr>
                <w:rStyle w:val="ImbeddedCode"/>
                <w:sz w:val="20"/>
              </w:rPr>
              <w:t>CONDITION</w:t>
            </w:r>
            <w:r w:rsidR="007F6818">
              <w:t>.</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nativeUnits</w:t>
            </w:r>
            <w:proofErr w:type="spellEnd"/>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native units used by the component. These units will be converted before they are delivered to the application.</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units</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units delivered to the application. These will always be the same for this data item type. This </w:t>
            </w:r>
            <w:r>
              <w:rPr>
                <w:b/>
              </w:rPr>
              <w:t>MUST</w:t>
            </w:r>
            <w:r>
              <w:t xml:space="preserve"> be specified for all numeric values.</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5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nativeScale</w:t>
            </w:r>
            <w:proofErr w:type="spellEnd"/>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multiplier for the native units. The received data </w:t>
            </w:r>
            <w:r>
              <w:rPr>
                <w:b/>
              </w:rPr>
              <w:t>MAY</w:t>
            </w:r>
            <w:r>
              <w:t xml:space="preserve"> be divided by this value before conversion. If provided the value </w:t>
            </w:r>
            <w:r w:rsidRPr="00401531">
              <w:rPr>
                <w:b/>
              </w:rPr>
              <w:t>MUST</w:t>
            </w:r>
            <w:r>
              <w:t xml:space="preserve"> be numeric.</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significantDigits</w:t>
            </w:r>
            <w:proofErr w:type="spellEnd"/>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number of significant digits in the reported value. This is used by applications to determine accuracy of values. This </w:t>
            </w:r>
            <w:r>
              <w:rPr>
                <w:b/>
              </w:rPr>
              <w:t xml:space="preserve">SHOULD </w:t>
            </w:r>
            <w:r>
              <w:t>be specified for all numeric values.</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RPr="00757AA6">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spacing w:line="312" w:lineRule="auto"/>
              <w:rPr>
                <w:rFonts w:ascii="Courier" w:hAnsi="Courier"/>
                <w:kern w:val="2"/>
                <w:sz w:val="22"/>
              </w:rPr>
            </w:pPr>
            <w:proofErr w:type="spellStart"/>
            <w:r w:rsidRPr="00757AA6">
              <w:rPr>
                <w:rFonts w:ascii="Courier" w:hAnsi="Courier"/>
                <w:kern w:val="2"/>
                <w:sz w:val="22"/>
              </w:rPr>
              <w:t>coordinateSystem</w:t>
            </w:r>
            <w:proofErr w:type="spellEnd"/>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rPr>
                <w:kern w:val="2"/>
              </w:rPr>
            </w:pPr>
            <w:r w:rsidRPr="00757AA6">
              <w:rPr>
                <w:kern w:val="2"/>
              </w:rPr>
              <w:t xml:space="preserve">The coordinate system being used.  </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jc w:val="center"/>
              <w:rPr>
                <w:kern w:val="2"/>
              </w:rPr>
            </w:pPr>
            <w:r w:rsidRPr="00757AA6">
              <w:rPr>
                <w:kern w:val="2"/>
              </w:rPr>
              <w:t>0..1</w:t>
            </w:r>
          </w:p>
        </w:tc>
      </w:tr>
    </w:tbl>
    <w:p w:rsidR="007478F7" w:rsidRDefault="007478F7" w:rsidP="007478F7"/>
    <w:p w:rsidR="007478F7" w:rsidRDefault="007478F7" w:rsidP="00EB576D">
      <w:pPr>
        <w:pStyle w:val="Heading3"/>
      </w:pPr>
      <w:bookmarkStart w:id="85" w:name="_Toc89966133"/>
      <w:bookmarkStart w:id="86" w:name="_Toc259192141"/>
      <w:r>
        <w:lastRenderedPageBreak/>
        <w:t>Data Item Elements</w:t>
      </w:r>
      <w:bookmarkEnd w:id="85"/>
      <w:bookmarkEnd w:id="86"/>
    </w:p>
    <w:tbl>
      <w:tblPr>
        <w:tblW w:w="0" w:type="auto"/>
        <w:tblInd w:w="108" w:type="dxa"/>
        <w:shd w:val="clear" w:color="auto" w:fill="FFFFFF"/>
        <w:tblLayout w:type="fixed"/>
        <w:tblLook w:val="0000"/>
      </w:tblPr>
      <w:tblGrid>
        <w:gridCol w:w="1607"/>
        <w:gridCol w:w="6192"/>
        <w:gridCol w:w="1443"/>
      </w:tblGrid>
      <w:tr w:rsidR="007478F7" w:rsidTr="00534E60">
        <w:trPr>
          <w:cantSplit/>
          <w:trHeight w:val="373"/>
          <w:tblHeader/>
        </w:trPr>
        <w:tc>
          <w:tcPr>
            <w:tcW w:w="160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9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rsidTr="00A23244">
        <w:trPr>
          <w:cantSplit/>
          <w:trHeight w:val="1988"/>
        </w:trPr>
        <w:tc>
          <w:tcPr>
            <w:tcW w:w="1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Source</w:t>
            </w:r>
          </w:p>
        </w:tc>
        <w:tc>
          <w:tcPr>
            <w:tcW w:w="6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AE0C58">
            <w:pPr>
              <w:pStyle w:val="TableNormalParagraph"/>
              <w:rPr>
                <w:rStyle w:val="DefaultParagraphFont1"/>
              </w:rPr>
            </w:pPr>
            <w:r>
              <w:t>Source is an optional element that contains the long name of the data ite</w:t>
            </w:r>
            <w:r w:rsidR="00F57060">
              <w:t xml:space="preserve">m if it is too complex for the </w:t>
            </w:r>
            <w:r>
              <w:t xml:space="preserve">name attribute. For example, if </w:t>
            </w:r>
            <w:r w:rsidR="008906C3">
              <w:t xml:space="preserve">we want to name </w:t>
            </w:r>
            <w:r>
              <w:t xml:space="preserve">the data item </w:t>
            </w:r>
            <w:proofErr w:type="spellStart"/>
            <w:r w:rsidRPr="001D3EE8">
              <w:rPr>
                <w:rStyle w:val="ImbeddedCode"/>
                <w:sz w:val="20"/>
              </w:rPr>
              <w:t>Xact</w:t>
            </w:r>
            <w:proofErr w:type="spellEnd"/>
            <w:r w:rsidR="00CE0C30" w:rsidRPr="00CE0C30">
              <w:t>,</w:t>
            </w:r>
            <w:r>
              <w:rPr>
                <w:rStyle w:val="DefaultParagraphFont1"/>
              </w:rPr>
              <w:t xml:space="preserve"> </w:t>
            </w:r>
            <w:r w:rsidR="008906C3">
              <w:rPr>
                <w:rStyle w:val="DefaultParagraphFont1"/>
              </w:rPr>
              <w:t>but</w:t>
            </w:r>
            <w:r w:rsidR="001D3EE8">
              <w:t xml:space="preserve"> the axis position is </w:t>
            </w:r>
            <w:r>
              <w:t xml:space="preserve">delivered </w:t>
            </w:r>
            <w:r w:rsidR="008906C3">
              <w:t>from the device as</w:t>
            </w:r>
            <w:r>
              <w:t xml:space="preserve"> </w:t>
            </w:r>
            <w:r w:rsidRPr="001D3EE8">
              <w:rPr>
                <w:rStyle w:val="ImbeddedCode"/>
                <w:sz w:val="20"/>
              </w:rPr>
              <w:t>Axis.channel.0.position</w:t>
            </w:r>
            <w:r w:rsidR="008906C3">
              <w:t xml:space="preserve">, </w:t>
            </w:r>
            <w:r w:rsidR="00AE0C58" w:rsidRPr="00AE0C58">
              <w:rPr>
                <w:rFonts w:ascii="Courier New" w:hAnsi="Courier New" w:cs="Courier New"/>
              </w:rPr>
              <w:t>S</w:t>
            </w:r>
            <w:r w:rsidR="008906C3" w:rsidRPr="00AE0C58">
              <w:rPr>
                <w:rFonts w:ascii="Courier New" w:hAnsi="Courier New" w:cs="Courier New"/>
              </w:rPr>
              <w:t>ource</w:t>
            </w:r>
            <w:r w:rsidR="008906C3">
              <w:t xml:space="preserve"> is used to provide the mapping</w:t>
            </w:r>
            <w:r>
              <w:t>.</w:t>
            </w:r>
            <w:r>
              <w:rPr>
                <w:rStyle w:val="DefaultParagraphFont1"/>
              </w:rPr>
              <w:t xml:space="preserve"> If the source is not specified, it will be assumed to be the same as the </w:t>
            </w:r>
            <w:r w:rsidRPr="00AE0C58">
              <w:rPr>
                <w:rStyle w:val="ImbeddedCode"/>
                <w:sz w:val="20"/>
              </w:rPr>
              <w:t>name</w:t>
            </w:r>
            <w:r>
              <w:rPr>
                <w:rStyle w:val="DefaultParagraphFont1"/>
              </w:rPr>
              <w: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BA4C19" w:rsidTr="00534E60">
        <w:trPr>
          <w:cantSplit/>
          <w:trHeight w:val="1268"/>
        </w:trPr>
        <w:tc>
          <w:tcPr>
            <w:tcW w:w="1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Default="00F75780">
            <w:pPr>
              <w:pStyle w:val="TableNormalParagraph"/>
              <w:spacing w:line="312" w:lineRule="auto"/>
              <w:rPr>
                <w:rFonts w:ascii="Courier" w:hAnsi="Courier"/>
                <w:sz w:val="22"/>
              </w:rPr>
            </w:pPr>
            <w:r>
              <w:rPr>
                <w:rFonts w:ascii="Courier" w:hAnsi="Courier"/>
                <w:sz w:val="22"/>
              </w:rPr>
              <w:t>Constraints</w:t>
            </w:r>
          </w:p>
        </w:tc>
        <w:tc>
          <w:tcPr>
            <w:tcW w:w="6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Pr="006704ED" w:rsidRDefault="00BA4C19">
            <w:pPr>
              <w:pStyle w:val="TableNormalParagraph"/>
            </w:pPr>
            <w:r>
              <w:t xml:space="preserve">The set of possible values this data item can be assigned. This provides a way to specify the capabilities for this component by limiting the choices. For example, for </w:t>
            </w:r>
            <w:r w:rsidRPr="00BA4C19">
              <w:rPr>
                <w:rStyle w:val="ImbeddedCode"/>
              </w:rPr>
              <w:t>ROTARY_MODE</w:t>
            </w:r>
            <w:r>
              <w:t xml:space="preserve"> the axis can be limited to </w:t>
            </w:r>
            <w:r>
              <w:rPr>
                <w:rStyle w:val="ImbeddedCode"/>
              </w:rPr>
              <w:t>SPINDLE</w:t>
            </w:r>
            <w:r w:rsidR="006704ED">
              <w:t xml:space="preserve"> for an axis that can only spin.</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Default="00BA4C19">
            <w:pPr>
              <w:pStyle w:val="TableNormalParagraph"/>
              <w:jc w:val="center"/>
            </w:pPr>
            <w:r>
              <w:t>0..1</w:t>
            </w:r>
          </w:p>
        </w:tc>
      </w:tr>
    </w:tbl>
    <w:p w:rsidR="007478F7" w:rsidRDefault="007478F7">
      <w:pPr>
        <w:ind w:left="108"/>
      </w:pPr>
    </w:p>
    <w:p w:rsidR="008552CA" w:rsidRDefault="000A2A07" w:rsidP="000B31CE">
      <w:pPr>
        <w:pStyle w:val="Heading4"/>
      </w:pPr>
      <w:bookmarkStart w:id="87" w:name="_Toc259192142"/>
      <w:r>
        <w:t>Constraints</w:t>
      </w:r>
      <w:r w:rsidR="008552CA">
        <w:t xml:space="preserve"> Elements</w:t>
      </w:r>
      <w:bookmarkEnd w:id="87"/>
    </w:p>
    <w:p w:rsidR="00830FA6" w:rsidRDefault="00830FA6" w:rsidP="00830FA6">
      <w:pPr>
        <w:pStyle w:val="BodyA"/>
        <w:jc w:val="center"/>
      </w:pPr>
      <w:r>
        <w:rPr>
          <w:noProof/>
        </w:rPr>
        <w:drawing>
          <wp:inline distT="0" distB="0" distL="0" distR="0">
            <wp:extent cx="3800270" cy="305375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cstate="print"/>
                    <a:srcRect/>
                    <a:stretch>
                      <a:fillRect/>
                    </a:stretch>
                  </pic:blipFill>
                  <pic:spPr bwMode="auto">
                    <a:xfrm>
                      <a:off x="0" y="0"/>
                      <a:ext cx="3802711" cy="3055712"/>
                    </a:xfrm>
                    <a:prstGeom prst="rect">
                      <a:avLst/>
                    </a:prstGeom>
                    <a:noFill/>
                    <a:ln w="9525">
                      <a:noFill/>
                      <a:miter lim="800000"/>
                      <a:headEnd/>
                      <a:tailEnd/>
                    </a:ln>
                  </pic:spPr>
                </pic:pic>
              </a:graphicData>
            </a:graphic>
          </wp:inline>
        </w:drawing>
      </w:r>
    </w:p>
    <w:p w:rsidR="006D1046" w:rsidRPr="00830FA6" w:rsidRDefault="006D1046" w:rsidP="006D1046">
      <w:pPr>
        <w:pStyle w:val="Caption"/>
      </w:pPr>
      <w:bookmarkStart w:id="88" w:name="_Toc259192223"/>
      <w:r>
        <w:t xml:space="preserve">Figure </w:t>
      </w:r>
      <w:fldSimple w:instr=" SEQ Figure \* ARABIC ">
        <w:r w:rsidR="004003B3">
          <w:rPr>
            <w:noProof/>
          </w:rPr>
          <w:t>8</w:t>
        </w:r>
      </w:fldSimple>
      <w:r>
        <w:t>: Constraints Schema</w:t>
      </w:r>
      <w:bookmarkEnd w:id="88"/>
    </w:p>
    <w:tbl>
      <w:tblPr>
        <w:tblW w:w="0" w:type="auto"/>
        <w:tblInd w:w="108" w:type="dxa"/>
        <w:shd w:val="clear" w:color="auto" w:fill="FFFFFF"/>
        <w:tblLayout w:type="fixed"/>
        <w:tblLook w:val="0000"/>
      </w:tblPr>
      <w:tblGrid>
        <w:gridCol w:w="1139"/>
        <w:gridCol w:w="6660"/>
        <w:gridCol w:w="1443"/>
      </w:tblGrid>
      <w:tr w:rsidR="00EB5F98" w:rsidTr="00D266DE">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EB5F98" w:rsidTr="00B242C8">
        <w:trPr>
          <w:cantSplit/>
          <w:trHeight w:val="125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EB5F98" w:rsidP="00D266DE">
            <w:pPr>
              <w:pStyle w:val="TableNormalParagraph"/>
              <w:spacing w:line="312" w:lineRule="auto"/>
              <w:rPr>
                <w:rFonts w:ascii="Courier" w:hAnsi="Courier"/>
                <w:sz w:val="22"/>
              </w:rPr>
            </w:pPr>
            <w:r>
              <w:rPr>
                <w:rFonts w:ascii="Courier" w:hAnsi="Courier"/>
                <w:sz w:val="22"/>
              </w:rPr>
              <w:t>Value</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0B31CE" w:rsidP="00D266DE">
            <w:pPr>
              <w:pStyle w:val="TableNormalParagraph"/>
              <w:rPr>
                <w:rStyle w:val="DefaultParagraphFont1"/>
              </w:rPr>
            </w:pPr>
            <w:r>
              <w:t>A constraint on the possible values for this data item. If there is only one value listed here, the value data item will be constant. In the case of a constant data item, the value is not required to be supplied in the streams document.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515415" w:rsidP="00D266DE">
            <w:pPr>
              <w:pStyle w:val="TableNormalParagraph"/>
              <w:jc w:val="center"/>
            </w:pPr>
            <w:r>
              <w:t>0</w:t>
            </w:r>
            <w:r w:rsidR="00F854D9">
              <w:t>..</w:t>
            </w:r>
            <w:r w:rsidR="00AB7C8C">
              <w:t>INF</w:t>
            </w:r>
          </w:p>
        </w:tc>
      </w:tr>
      <w:tr w:rsidR="00C762B5" w:rsidTr="00874FCF">
        <w:trPr>
          <w:cantSplit/>
          <w:trHeight w:val="962"/>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spacing w:line="312" w:lineRule="auto"/>
              <w:rPr>
                <w:rFonts w:ascii="Courier" w:hAnsi="Courier"/>
                <w:sz w:val="22"/>
              </w:rPr>
            </w:pPr>
            <w:r>
              <w:rPr>
                <w:rFonts w:ascii="Courier" w:hAnsi="Courier"/>
                <w:sz w:val="22"/>
              </w:rPr>
              <w:lastRenderedPageBreak/>
              <w:t>Maximum</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pPr>
            <w:r>
              <w:t>The maximum value for this data item. This will be the bounded upper range. This will only be relevant when the data item has a numeric type.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jc w:val="center"/>
            </w:pPr>
            <w:r>
              <w:t>0..1</w:t>
            </w:r>
          </w:p>
        </w:tc>
      </w:tr>
      <w:tr w:rsidR="00874FCF" w:rsidTr="00874FCF">
        <w:trPr>
          <w:cantSplit/>
          <w:trHeight w:val="98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spacing w:line="312" w:lineRule="auto"/>
              <w:rPr>
                <w:rFonts w:ascii="Courier" w:hAnsi="Courier"/>
                <w:sz w:val="22"/>
              </w:rPr>
            </w:pPr>
            <w:r>
              <w:rPr>
                <w:rFonts w:ascii="Courier" w:hAnsi="Courier"/>
                <w:sz w:val="22"/>
              </w:rPr>
              <w:t>Minimum</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pPr>
            <w:r>
              <w:t>The minimum value for this data item. This will be the bounded lower range. This will only be relevant when the data item has a numeric type.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jc w:val="center"/>
            </w:pPr>
            <w:r>
              <w:t>0..1</w:t>
            </w:r>
          </w:p>
        </w:tc>
      </w:tr>
    </w:tbl>
    <w:p w:rsidR="007478F7" w:rsidRDefault="007478F7">
      <w:pPr>
        <w:pStyle w:val="BodyA"/>
      </w:pPr>
    </w:p>
    <w:p w:rsidR="007478F7" w:rsidRDefault="007478F7" w:rsidP="00EB576D">
      <w:pPr>
        <w:pStyle w:val="Heading3"/>
      </w:pPr>
      <w:bookmarkStart w:id="89" w:name="_Toc89966134"/>
      <w:bookmarkStart w:id="90" w:name="_Toc259192143"/>
      <w:r>
        <w:rPr>
          <w:rStyle w:val="DefaultParagraphFont1"/>
        </w:rPr>
        <w:t xml:space="preserve">Data Item attribute: </w:t>
      </w:r>
      <w:r>
        <w:rPr>
          <w:rStyle w:val="ImbeddedCode"/>
        </w:rPr>
        <w:t>category</w:t>
      </w:r>
      <w:bookmarkEnd w:id="89"/>
      <w:bookmarkEnd w:id="90"/>
    </w:p>
    <w:p w:rsidR="007478F7" w:rsidRDefault="00F06CD4">
      <w:pPr>
        <w:pStyle w:val="BodyA"/>
      </w:pPr>
      <w:r>
        <w:t>MTConnect</w:t>
      </w:r>
      <w:r w:rsidRPr="00F06CD4">
        <w:rPr>
          <w:vertAlign w:val="superscript"/>
        </w:rPr>
        <w:t>®</w:t>
      </w:r>
      <w:r w:rsidR="007478F7">
        <w:t xml:space="preserve"> provides </w:t>
      </w:r>
      <w:r w:rsidR="00582E53">
        <w:t>three</w:t>
      </w:r>
      <w:r w:rsidR="007478F7">
        <w:t xml:space="preserve"> different categories of data items, </w:t>
      </w:r>
      <w:r w:rsidR="007478F7">
        <w:rPr>
          <w:rStyle w:val="ImbeddedCode"/>
        </w:rPr>
        <w:t>SAMPLE</w:t>
      </w:r>
      <w:r w:rsidR="00582E53" w:rsidRPr="00582E53">
        <w:t>,</w:t>
      </w:r>
      <w:r w:rsidR="007478F7" w:rsidRPr="00582E53">
        <w:t xml:space="preserve"> </w:t>
      </w:r>
      <w:r w:rsidR="007478F7">
        <w:rPr>
          <w:rStyle w:val="ImbeddedCode"/>
        </w:rPr>
        <w:t>EVENT</w:t>
      </w:r>
      <w:r w:rsidR="00582E53">
        <w:t xml:space="preserve">, and </w:t>
      </w:r>
      <w:r w:rsidR="00582E53">
        <w:rPr>
          <w:rStyle w:val="ImbeddedCode"/>
        </w:rPr>
        <w:t>CONDITION</w:t>
      </w:r>
      <w:r w:rsidR="007478F7">
        <w:t xml:space="preserve">. The </w:t>
      </w:r>
      <w:r w:rsidR="007478F7">
        <w:rPr>
          <w:rStyle w:val="ImbeddedCode"/>
        </w:rPr>
        <w:t>category</w:t>
      </w:r>
      <w:r w:rsidR="007478F7">
        <w:t xml:space="preserve"> will indicate where the results will be reported in the XML Document as a response to a </w:t>
      </w:r>
      <w:r w:rsidR="007478F7">
        <w:rPr>
          <w:rStyle w:val="ImbeddedCode"/>
        </w:rPr>
        <w:t>sample</w:t>
      </w:r>
      <w:r w:rsidR="007478F7">
        <w:t xml:space="preserve"> or </w:t>
      </w:r>
      <w:r w:rsidR="007478F7">
        <w:rPr>
          <w:rStyle w:val="ImbeddedCode"/>
        </w:rPr>
        <w:t>current</w:t>
      </w:r>
      <w:r w:rsidR="007478F7">
        <w:t xml:space="preserve"> </w:t>
      </w:r>
      <w:r w:rsidR="007478F7">
        <w:rPr>
          <w:rStyle w:val="DefaultParagraphFont1"/>
        </w:rPr>
        <w:t>request</w:t>
      </w:r>
      <w:r w:rsidR="007478F7">
        <w:t xml:space="preserve">. See Part 3 section 3 on </w:t>
      </w:r>
      <w:r w:rsidR="007478F7">
        <w:rPr>
          <w:i/>
        </w:rPr>
        <w:t xml:space="preserve">Streams, Samples, and Events </w:t>
      </w:r>
      <w:r w:rsidR="007478F7">
        <w:t>for more information.</w:t>
      </w:r>
    </w:p>
    <w:p w:rsidR="007478F7" w:rsidRPr="001B391F" w:rsidRDefault="007478F7">
      <w:pPr>
        <w:pStyle w:val="GlossaryEntry"/>
      </w:pPr>
      <w:r>
        <w:rPr>
          <w:rStyle w:val="ImbeddedCode"/>
          <w:b/>
        </w:rPr>
        <w:t>SAMPLE</w:t>
      </w:r>
      <w:r>
        <w:tab/>
      </w:r>
      <w:r w:rsidR="006451BE">
        <w:t xml:space="preserve">A </w:t>
      </w:r>
      <w:r w:rsidR="006451BE" w:rsidRPr="006451BE">
        <w:rPr>
          <w:rStyle w:val="ImbeddedCode"/>
        </w:rPr>
        <w:t>S</w:t>
      </w:r>
      <w:r w:rsidR="00D91C3B" w:rsidRPr="006451BE">
        <w:rPr>
          <w:rStyle w:val="ImbeddedCode"/>
        </w:rPr>
        <w:t>ample</w:t>
      </w:r>
      <w:r w:rsidR="00D91C3B" w:rsidRPr="00D91C3B">
        <w:t xml:space="preserve"> is the reading of the value of a continuously variable or analog data item. A continuous value can be sampled at any point-in-time and will always product a result. An example of a continuous data </w:t>
      </w:r>
      <w:r w:rsidR="00BA7FD9">
        <w:t>item</w:t>
      </w:r>
      <w:r w:rsidR="00D91C3B" w:rsidRPr="00D91C3B">
        <w:t xml:space="preserve"> is </w:t>
      </w:r>
      <w:r w:rsidR="00D91C3B">
        <w:t>the Rotary C axis spindle speed</w:t>
      </w:r>
      <w:r>
        <w:t xml:space="preserve">. </w:t>
      </w:r>
      <w:r>
        <w:cr/>
      </w:r>
      <w:r>
        <w:cr/>
      </w:r>
      <w:r w:rsidRPr="00A607D4">
        <w:t xml:space="preserve">Sample data items that are </w:t>
      </w:r>
      <w:r>
        <w:t>continuous are always scalar floating point or integers that can have an infinite number of possible values. This is different from state or discrete data items that have a limited number of possible values.</w:t>
      </w:r>
      <w:r w:rsidR="001B391F">
        <w:t xml:space="preserve"> Samples </w:t>
      </w:r>
      <w:r w:rsidR="001B391F">
        <w:rPr>
          <w:b/>
        </w:rPr>
        <w:t xml:space="preserve">MUST </w:t>
      </w:r>
      <w:r w:rsidR="001B391F">
        <w:t>have units.</w:t>
      </w:r>
    </w:p>
    <w:p w:rsidR="007478F7" w:rsidRDefault="007478F7">
      <w:pPr>
        <w:pStyle w:val="GlossaryEntry"/>
        <w:rPr>
          <w:kern w:val="0"/>
        </w:rPr>
      </w:pPr>
      <w:r>
        <w:rPr>
          <w:rStyle w:val="ImbeddedCode"/>
          <w:b/>
        </w:rPr>
        <w:t>EVENT</w:t>
      </w:r>
      <w:r>
        <w:tab/>
      </w:r>
      <w:r w:rsidR="004E23E2" w:rsidRPr="004E23E2">
        <w:rPr>
          <w:kern w:val="0"/>
        </w:rPr>
        <w:t xml:space="preserve">An </w:t>
      </w:r>
      <w:r w:rsidR="004E23E2" w:rsidRPr="006451BE">
        <w:rPr>
          <w:rStyle w:val="ImbeddedCode"/>
        </w:rPr>
        <w:t>Event</w:t>
      </w:r>
      <w:r w:rsidR="004E23E2" w:rsidRPr="004E23E2">
        <w:rPr>
          <w:kern w:val="0"/>
        </w:rPr>
        <w:t xml:space="preserve"> </w:t>
      </w:r>
      <w:r w:rsidR="006448C1">
        <w:rPr>
          <w:kern w:val="0"/>
        </w:rPr>
        <w:t>comprises discrete information from the device</w:t>
      </w:r>
      <w:r w:rsidR="00203463">
        <w:rPr>
          <w:kern w:val="0"/>
        </w:rPr>
        <w:t>. There are two types of events:</w:t>
      </w:r>
      <w:r w:rsidR="006448C1">
        <w:rPr>
          <w:kern w:val="0"/>
        </w:rPr>
        <w:t xml:space="preserve"> those representing state</w:t>
      </w:r>
      <w:r w:rsidR="001A2DEA">
        <w:rPr>
          <w:kern w:val="0"/>
        </w:rPr>
        <w:t xml:space="preserve">, </w:t>
      </w:r>
      <w:r w:rsidR="005579F3">
        <w:rPr>
          <w:kern w:val="0"/>
        </w:rPr>
        <w:t>with two or more discrete values,</w:t>
      </w:r>
      <w:r w:rsidR="006448C1">
        <w:rPr>
          <w:kern w:val="0"/>
        </w:rPr>
        <w:t xml:space="preserve"> </w:t>
      </w:r>
      <w:r w:rsidR="00E306D5">
        <w:rPr>
          <w:kern w:val="0"/>
        </w:rPr>
        <w:t>and those representing messages</w:t>
      </w:r>
      <w:r w:rsidR="00761592">
        <w:rPr>
          <w:kern w:val="0"/>
        </w:rPr>
        <w:t xml:space="preserve"> </w:t>
      </w:r>
      <w:r w:rsidR="0078435A">
        <w:rPr>
          <w:kern w:val="0"/>
        </w:rPr>
        <w:t xml:space="preserve">that </w:t>
      </w:r>
      <w:r w:rsidR="005C74DD">
        <w:rPr>
          <w:kern w:val="0"/>
        </w:rPr>
        <w:t>c</w:t>
      </w:r>
      <w:r w:rsidR="0078435A">
        <w:rPr>
          <w:kern w:val="0"/>
        </w:rPr>
        <w:t>ontain</w:t>
      </w:r>
      <w:r w:rsidR="00761592">
        <w:rPr>
          <w:kern w:val="0"/>
        </w:rPr>
        <w:t xml:space="preserve"> plain text data</w:t>
      </w:r>
      <w:r w:rsidR="004E23E2" w:rsidRPr="004E23E2">
        <w:rPr>
          <w:kern w:val="0"/>
        </w:rPr>
        <w:t xml:space="preserve">. </w:t>
      </w:r>
      <w:r w:rsidR="00CF00C4">
        <w:rPr>
          <w:kern w:val="0"/>
        </w:rPr>
        <w:t xml:space="preserve">An example of a state </w:t>
      </w:r>
      <w:r w:rsidR="006D089D">
        <w:rPr>
          <w:kern w:val="0"/>
        </w:rPr>
        <w:t xml:space="preserve">event </w:t>
      </w:r>
      <w:r w:rsidR="00CF00C4">
        <w:rPr>
          <w:kern w:val="0"/>
        </w:rPr>
        <w:t xml:space="preserve">is a </w:t>
      </w:r>
      <w:proofErr w:type="spellStart"/>
      <w:r w:rsidR="00CF00C4" w:rsidRPr="00522914">
        <w:rPr>
          <w:rStyle w:val="ImbeddedCode"/>
        </w:rPr>
        <w:t>DoorStatus</w:t>
      </w:r>
      <w:proofErr w:type="spellEnd"/>
      <w:r w:rsidR="00CF00C4">
        <w:rPr>
          <w:kern w:val="0"/>
        </w:rPr>
        <w:t xml:space="preserve"> that can be</w:t>
      </w:r>
      <w:r w:rsidR="00294D05">
        <w:rPr>
          <w:kern w:val="0"/>
        </w:rPr>
        <w:t xml:space="preserve"> either</w:t>
      </w:r>
      <w:r w:rsidR="00CF00C4">
        <w:rPr>
          <w:kern w:val="0"/>
        </w:rPr>
        <w:t xml:space="preserve"> </w:t>
      </w:r>
      <w:r w:rsidR="00CF00C4" w:rsidRPr="00522914">
        <w:rPr>
          <w:rStyle w:val="ImbeddedCode"/>
        </w:rPr>
        <w:t>OPEN</w:t>
      </w:r>
      <w:r w:rsidR="00CF00C4">
        <w:rPr>
          <w:kern w:val="0"/>
        </w:rPr>
        <w:t xml:space="preserve"> or </w:t>
      </w:r>
      <w:r w:rsidR="00CF00C4" w:rsidRPr="00522914">
        <w:rPr>
          <w:rStyle w:val="ImbeddedCode"/>
        </w:rPr>
        <w:t>CLOSED</w:t>
      </w:r>
      <w:r w:rsidR="00DA28F6">
        <w:rPr>
          <w:kern w:val="0"/>
        </w:rPr>
        <w:t>. A</w:t>
      </w:r>
      <w:r w:rsidR="00CF00C4">
        <w:rPr>
          <w:kern w:val="0"/>
        </w:rPr>
        <w:t xml:space="preserve">n example of a message is a </w:t>
      </w:r>
      <w:r w:rsidR="00910710" w:rsidRPr="00910710">
        <w:rPr>
          <w:rStyle w:val="ImbeddedCode"/>
        </w:rPr>
        <w:t>PROGRAM</w:t>
      </w:r>
      <w:r w:rsidR="00CF00C4">
        <w:rPr>
          <w:kern w:val="0"/>
        </w:rPr>
        <w:t xml:space="preserve"> that can </w:t>
      </w:r>
      <w:r w:rsidR="00467BBF">
        <w:rPr>
          <w:kern w:val="0"/>
        </w:rPr>
        <w:t>be</w:t>
      </w:r>
      <w:r w:rsidR="00A75007">
        <w:rPr>
          <w:kern w:val="0"/>
        </w:rPr>
        <w:t xml:space="preserve"> any valid string of numbers</w:t>
      </w:r>
      <w:r w:rsidR="00CF00C4">
        <w:rPr>
          <w:kern w:val="0"/>
        </w:rPr>
        <w:t xml:space="preserve">. </w:t>
      </w:r>
      <w:r w:rsidR="004E23E2" w:rsidRPr="004E23E2">
        <w:rPr>
          <w:kern w:val="0"/>
        </w:rPr>
        <w:t xml:space="preserve">Events do not have intermediate values that vary over time, as do </w:t>
      </w:r>
      <w:r w:rsidR="004E23E2" w:rsidRPr="00A535B5">
        <w:rPr>
          <w:rStyle w:val="ImbeddedCode"/>
        </w:rPr>
        <w:t>Samples</w:t>
      </w:r>
      <w:r>
        <w:rPr>
          <w:kern w:val="0"/>
        </w:rPr>
        <w:t>.</w:t>
      </w:r>
      <w:r w:rsidR="004863F9">
        <w:rPr>
          <w:kern w:val="0"/>
        </w:rPr>
        <w:t xml:space="preserve"> Events can be thought of as streaming information that if taken at any </w:t>
      </w:r>
      <w:r w:rsidR="009A3DDB">
        <w:rPr>
          <w:kern w:val="0"/>
        </w:rPr>
        <w:t>point in time represents</w:t>
      </w:r>
      <w:r w:rsidR="004863F9">
        <w:rPr>
          <w:kern w:val="0"/>
        </w:rPr>
        <w:t xml:space="preserve"> the current state of the device.</w:t>
      </w:r>
    </w:p>
    <w:p w:rsidR="00563687" w:rsidRPr="00563687" w:rsidRDefault="00563687">
      <w:pPr>
        <w:pStyle w:val="GlossaryEntry"/>
      </w:pPr>
      <w:r>
        <w:rPr>
          <w:rStyle w:val="ImbeddedCode"/>
          <w:b/>
        </w:rPr>
        <w:t>CONDITION</w:t>
      </w:r>
      <w:r>
        <w:rPr>
          <w:rStyle w:val="ImbeddedCode"/>
          <w:b/>
        </w:rPr>
        <w:tab/>
      </w:r>
      <w:r w:rsidR="007D20F6">
        <w:t xml:space="preserve">A data item </w:t>
      </w:r>
      <w:r w:rsidR="001E75EB">
        <w:t>that</w:t>
      </w:r>
      <w:r w:rsidR="007D20F6">
        <w:t xml:space="preserve"> </w:t>
      </w:r>
      <w:r w:rsidR="001E75EB" w:rsidRPr="001E75EB">
        <w:t xml:space="preserve">communicates </w:t>
      </w:r>
      <w:r w:rsidR="0094515E">
        <w:t>the</w:t>
      </w:r>
      <w:r w:rsidR="001E75EB" w:rsidRPr="001E75EB">
        <w:t xml:space="preserve"> </w:t>
      </w:r>
      <w:r w:rsidR="006F3132">
        <w:t xml:space="preserve">device’s </w:t>
      </w:r>
      <w:r w:rsidR="001E75EB" w:rsidRPr="001E75EB">
        <w:t xml:space="preserve">health and ability to function. A condition can be one of </w:t>
      </w:r>
      <w:r w:rsidR="0013078B" w:rsidRPr="0013078B">
        <w:rPr>
          <w:rStyle w:val="ImbeddedCode"/>
        </w:rPr>
        <w:t>Unavailable</w:t>
      </w:r>
      <w:r w:rsidR="0013078B">
        <w:t xml:space="preserve">, </w:t>
      </w:r>
      <w:r w:rsidR="001E75EB" w:rsidRPr="00B303EF">
        <w:rPr>
          <w:rStyle w:val="ImbeddedCode"/>
        </w:rPr>
        <w:t>Normal</w:t>
      </w:r>
      <w:r w:rsidR="001E75EB" w:rsidRPr="001E75EB">
        <w:t xml:space="preserve">, </w:t>
      </w:r>
      <w:r w:rsidR="001E75EB" w:rsidRPr="004F7B78">
        <w:rPr>
          <w:rStyle w:val="ImbeddedCode"/>
        </w:rPr>
        <w:t>Warning</w:t>
      </w:r>
      <w:r w:rsidR="001E75EB" w:rsidRPr="001E75EB">
        <w:t xml:space="preserve">, or </w:t>
      </w:r>
      <w:r w:rsidR="001E75EB" w:rsidRPr="004F7B78">
        <w:rPr>
          <w:rStyle w:val="ImbeddedCode"/>
        </w:rPr>
        <w:t>Fault</w:t>
      </w:r>
      <w:r w:rsidR="006B6E56">
        <w:t xml:space="preserve"> and t</w:t>
      </w:r>
      <w:r w:rsidR="001E75EB" w:rsidRPr="001E75EB">
        <w:t xml:space="preserve">here can be multiple active </w:t>
      </w:r>
      <w:proofErr w:type="gramStart"/>
      <w:r w:rsidR="00737563">
        <w:t>condition</w:t>
      </w:r>
      <w:proofErr w:type="gramEnd"/>
      <w:r w:rsidR="001E75EB" w:rsidRPr="001E75EB">
        <w:t xml:space="preserve"> at one time whereas a sample or </w:t>
      </w:r>
      <w:r w:rsidR="00BA2B25">
        <w:t>event</w:t>
      </w:r>
      <w:r w:rsidR="001E75EB" w:rsidRPr="001E75EB">
        <w:t xml:space="preserve"> can only have a singl</w:t>
      </w:r>
      <w:r w:rsidR="006F59BC">
        <w:t>e value at one</w:t>
      </w:r>
      <w:r w:rsidR="001E75EB" w:rsidRPr="001E75EB">
        <w:t xml:space="preserve"> point in time.</w:t>
      </w:r>
      <w:r w:rsidR="00416828">
        <w:t xml:space="preserve"> </w:t>
      </w:r>
    </w:p>
    <w:p w:rsidR="007478F7" w:rsidRDefault="007478F7" w:rsidP="00EB576D">
      <w:pPr>
        <w:pStyle w:val="Heading3"/>
        <w:rPr>
          <w:rStyle w:val="ImbeddedCode"/>
        </w:rPr>
      </w:pPr>
      <w:bookmarkStart w:id="91" w:name="_Toc89966135"/>
      <w:bookmarkStart w:id="92" w:name="_Toc259192144"/>
      <w:r>
        <w:rPr>
          <w:rStyle w:val="DefaultParagraphFont1"/>
        </w:rPr>
        <w:t xml:space="preserve">Data Item attribute: </w:t>
      </w:r>
      <w:proofErr w:type="spellStart"/>
      <w:r>
        <w:rPr>
          <w:rStyle w:val="ImbeddedCode"/>
        </w:rPr>
        <w:t>coordinateSystem</w:t>
      </w:r>
      <w:bookmarkEnd w:id="91"/>
      <w:bookmarkEnd w:id="92"/>
      <w:proofErr w:type="spellEnd"/>
    </w:p>
    <w:p w:rsidR="007478F7" w:rsidRPr="00757AA6" w:rsidRDefault="007478F7">
      <w:pPr>
        <w:pStyle w:val="BodyA"/>
        <w:rPr>
          <w:kern w:val="24"/>
        </w:rPr>
      </w:pPr>
      <w:r w:rsidRPr="00757AA6">
        <w:rPr>
          <w:kern w:val="24"/>
        </w:rPr>
        <w:t xml:space="preserve">A data item can specify an optional coordinate system that is being used. If not specified, the </w:t>
      </w:r>
      <w:r w:rsidR="00A60576" w:rsidRPr="00A60576">
        <w:rPr>
          <w:rStyle w:val="ImbeddedCode"/>
        </w:rPr>
        <w:t>Axes</w:t>
      </w:r>
      <w:r w:rsidR="00A60576">
        <w:rPr>
          <w:kern w:val="24"/>
        </w:rPr>
        <w:t xml:space="preserve"> coordinates </w:t>
      </w:r>
      <w:r w:rsidR="00A60576">
        <w:rPr>
          <w:b/>
          <w:kern w:val="24"/>
        </w:rPr>
        <w:t xml:space="preserve">MUST </w:t>
      </w:r>
      <w:r w:rsidR="00A60576">
        <w:rPr>
          <w:kern w:val="24"/>
        </w:rPr>
        <w:t xml:space="preserve">be </w:t>
      </w:r>
      <w:r w:rsidR="00A60576">
        <w:rPr>
          <w:rStyle w:val="ImbeddedCode"/>
        </w:rPr>
        <w:t>MACHINE</w:t>
      </w:r>
      <w:r w:rsidR="00A60576">
        <w:t xml:space="preserve"> and the </w:t>
      </w:r>
      <w:r w:rsidR="00A60576">
        <w:rPr>
          <w:rStyle w:val="ImbeddedCode"/>
        </w:rPr>
        <w:t>Path</w:t>
      </w:r>
      <w:r w:rsidRPr="00757AA6">
        <w:rPr>
          <w:kern w:val="24"/>
        </w:rPr>
        <w:t xml:space="preserve"> </w:t>
      </w:r>
      <w:r w:rsidR="00A60576">
        <w:rPr>
          <w:kern w:val="24"/>
        </w:rPr>
        <w:t xml:space="preserve">coordinates </w:t>
      </w:r>
      <w:r w:rsidR="00A60576" w:rsidRPr="00A60576">
        <w:rPr>
          <w:b/>
          <w:kern w:val="24"/>
        </w:rPr>
        <w:t>MUST</w:t>
      </w:r>
      <w:r w:rsidR="00A60576">
        <w:rPr>
          <w:kern w:val="24"/>
        </w:rPr>
        <w:t xml:space="preserve"> be </w:t>
      </w:r>
      <w:r w:rsidR="00A60576">
        <w:rPr>
          <w:rStyle w:val="ImbeddedCode"/>
        </w:rPr>
        <w:t>WORK</w:t>
      </w:r>
      <w:r w:rsidRPr="00757AA6">
        <w:rPr>
          <w:kern w:val="24"/>
        </w:rPr>
        <w:t>. The possible values of coordinates are:</w:t>
      </w:r>
    </w:p>
    <w:p w:rsidR="007478F7" w:rsidRPr="00757AA6" w:rsidRDefault="007478F7">
      <w:pPr>
        <w:pStyle w:val="GlossaryEntry"/>
        <w:rPr>
          <w:kern w:val="24"/>
        </w:rPr>
      </w:pPr>
      <w:r w:rsidRPr="00757AA6">
        <w:rPr>
          <w:rStyle w:val="ImbeddedCode"/>
          <w:b/>
          <w:kern w:val="24"/>
        </w:rPr>
        <w:t>MACHINE</w:t>
      </w:r>
      <w:r w:rsidRPr="00757AA6">
        <w:rPr>
          <w:kern w:val="24"/>
        </w:rPr>
        <w:tab/>
        <w:t xml:space="preserve">An unchangeable coordinate system that has machine zero as its origin. </w:t>
      </w:r>
    </w:p>
    <w:p w:rsidR="00605C70" w:rsidRPr="00605C70" w:rsidRDefault="007478F7" w:rsidP="00605C70">
      <w:pPr>
        <w:pStyle w:val="GlossaryEntry"/>
      </w:pPr>
      <w:r w:rsidRPr="00757AA6">
        <w:rPr>
          <w:rStyle w:val="ImbeddedCode"/>
          <w:b/>
          <w:kern w:val="24"/>
        </w:rPr>
        <w:lastRenderedPageBreak/>
        <w:t>WORK</w:t>
      </w:r>
      <w:r w:rsidRPr="00757AA6">
        <w:rPr>
          <w:kern w:val="24"/>
        </w:rPr>
        <w:tab/>
      </w:r>
      <w:r w:rsidR="00653544" w:rsidRPr="00653544">
        <w:rPr>
          <w:kern w:val="24"/>
        </w:rPr>
        <w:t xml:space="preserve">The coordinate system that represents the working area for a particular </w:t>
      </w:r>
      <w:proofErr w:type="spellStart"/>
      <w:r w:rsidR="00653544" w:rsidRPr="00653544">
        <w:rPr>
          <w:kern w:val="24"/>
        </w:rPr>
        <w:t>workpiece</w:t>
      </w:r>
      <w:proofErr w:type="spellEnd"/>
      <w:r w:rsidR="00653544" w:rsidRPr="00653544">
        <w:rPr>
          <w:kern w:val="24"/>
        </w:rPr>
        <w:t xml:space="preserve"> whose origin is shifted withi</w:t>
      </w:r>
      <w:r w:rsidR="00653544">
        <w:rPr>
          <w:kern w:val="24"/>
        </w:rPr>
        <w:t xml:space="preserve">n the </w:t>
      </w:r>
      <w:r w:rsidR="00653544" w:rsidRPr="00605C70">
        <w:rPr>
          <w:rStyle w:val="ImbeddedCode"/>
        </w:rPr>
        <w:t>MACHINE</w:t>
      </w:r>
      <w:r w:rsidR="00653544">
        <w:rPr>
          <w:kern w:val="24"/>
        </w:rPr>
        <w:t xml:space="preserve"> coordinate system</w:t>
      </w:r>
      <w:r w:rsidRPr="00757AA6">
        <w:rPr>
          <w:kern w:val="24"/>
        </w:rPr>
        <w:t xml:space="preserve">. </w:t>
      </w:r>
      <w:r w:rsidR="00605C70">
        <w:rPr>
          <w:kern w:val="24"/>
        </w:rPr>
        <w:t xml:space="preserve">If the </w:t>
      </w:r>
      <w:r w:rsidR="00605C70">
        <w:rPr>
          <w:rStyle w:val="ImbeddedCode"/>
        </w:rPr>
        <w:t>WORK</w:t>
      </w:r>
      <w:r w:rsidR="00605C70">
        <w:t xml:space="preserve"> coordinates are not currently defined in the device, the </w:t>
      </w:r>
      <w:r w:rsidR="00605C70">
        <w:rPr>
          <w:rStyle w:val="ImbeddedCode"/>
        </w:rPr>
        <w:t>MACHINE</w:t>
      </w:r>
      <w:r w:rsidR="00605C70">
        <w:t xml:space="preserve"> coordinates will be used.</w:t>
      </w:r>
    </w:p>
    <w:p w:rsidR="007478F7" w:rsidRPr="008D67E2" w:rsidRDefault="007478F7" w:rsidP="00EB576D">
      <w:pPr>
        <w:pStyle w:val="Heading3"/>
        <w:rPr>
          <w:rStyle w:val="ImbeddedCode"/>
          <w:rFonts w:ascii="Times New Roman" w:hAnsi="Times New Roman"/>
        </w:rPr>
      </w:pPr>
      <w:bookmarkStart w:id="93" w:name="_Toc89966136"/>
      <w:bookmarkStart w:id="94" w:name="_Toc259192145"/>
      <w:r w:rsidRPr="008D67E2">
        <w:rPr>
          <w:rStyle w:val="DefaultParagraphFont1"/>
        </w:rPr>
        <w:t xml:space="preserve">Data Item attribute: </w:t>
      </w:r>
      <w:r w:rsidRPr="00791684">
        <w:rPr>
          <w:rStyle w:val="ImbeddedCode"/>
        </w:rPr>
        <w:t>units</w:t>
      </w:r>
      <w:bookmarkEnd w:id="93"/>
      <w:bookmarkEnd w:id="94"/>
    </w:p>
    <w:tbl>
      <w:tblPr>
        <w:tblW w:w="0" w:type="auto"/>
        <w:tblInd w:w="108" w:type="dxa"/>
        <w:shd w:val="clear" w:color="auto" w:fill="FFFFFF"/>
        <w:tblLayout w:type="fixed"/>
        <w:tblLook w:val="0000"/>
      </w:tblPr>
      <w:tblGrid>
        <w:gridCol w:w="4495"/>
        <w:gridCol w:w="4495"/>
      </w:tblGrid>
      <w:tr w:rsidR="007478F7">
        <w:trPr>
          <w:cantSplit/>
          <w:trHeight w:val="373"/>
          <w:tblHeader/>
        </w:trPr>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Unit</w:t>
            </w:r>
          </w:p>
        </w:tc>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AMPERE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Amps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CELCIUS</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Degrees Celsius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COUNT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 counted event</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Angle in degrees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Degrees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Acceleration in degrees per second squared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HERTZ</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Frequency measured in cycles per second</w:t>
            </w:r>
          </w:p>
        </w:tc>
      </w:tr>
      <w:tr w:rsidR="0025483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54835" w:rsidRDefault="00254835">
            <w:pPr>
              <w:pStyle w:val="TableNormalParagraph"/>
              <w:spacing w:line="312" w:lineRule="auto"/>
              <w:rPr>
                <w:rFonts w:ascii="Courier" w:hAnsi="Courier"/>
                <w:sz w:val="22"/>
              </w:rPr>
            </w:pPr>
            <w:r>
              <w:rPr>
                <w:rFonts w:ascii="Courier" w:hAnsi="Courier"/>
                <w:sz w:val="22"/>
              </w:rPr>
              <w:t>JOULE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54835" w:rsidRDefault="00254835">
            <w:pPr>
              <w:pStyle w:val="TableNormalParagraph"/>
            </w:pPr>
            <w:r>
              <w:t>A measurement of energy.</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KILOGRAM</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Kilograms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LITER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Liters</w:t>
            </w:r>
          </w:p>
        </w:tc>
      </w:tr>
      <w:tr w:rsidR="005302D6">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302D6" w:rsidRDefault="00B84217">
            <w:pPr>
              <w:pStyle w:val="TableNormalParagraph"/>
              <w:spacing w:line="312" w:lineRule="auto"/>
              <w:rPr>
                <w:rFonts w:ascii="Courier" w:hAnsi="Courier"/>
                <w:sz w:val="22"/>
              </w:rPr>
            </w:pPr>
            <w:r>
              <w:rPr>
                <w:rFonts w:ascii="Courier" w:hAnsi="Courier"/>
                <w:sz w:val="22"/>
              </w:rPr>
              <w:t>LIT</w:t>
            </w:r>
            <w:r w:rsidR="005302D6">
              <w:rPr>
                <w:rFonts w:ascii="Courier" w:hAnsi="Courier"/>
                <w:sz w:val="22"/>
              </w:rPr>
              <w:t>ER/SECOND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302D6" w:rsidRDefault="005302D6">
            <w:pPr>
              <w:pStyle w:val="TableNormalParagraph"/>
            </w:pPr>
            <w:r>
              <w:t>Liters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Millimeters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Millimeters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Acceleration in millimeters per second squared</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MILLIMETER_3D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D5605F" w:rsidP="00F16A39">
            <w:pPr>
              <w:pStyle w:val="TableNormalParagraph"/>
            </w:pPr>
            <w:r w:rsidRPr="00D5605F">
              <w:t>A point in space identified by X, Y, and Z positions and represented by a space delimited set of numbers each expressed in millimeters.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NEWTON</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49299D">
            <w:pPr>
              <w:pStyle w:val="TableNormalParagraph"/>
            </w:pPr>
            <w:r>
              <w:t xml:space="preserve">Force in </w:t>
            </w:r>
            <w:proofErr w:type="spellStart"/>
            <w:r>
              <w:t>N</w:t>
            </w:r>
            <w:r w:rsidR="00F16A39">
              <w:t>ewtons</w:t>
            </w:r>
            <w:proofErr w:type="spellEnd"/>
          </w:p>
        </w:tc>
      </w:tr>
      <w:tr w:rsidR="002D407A">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407A" w:rsidRDefault="002D407A">
            <w:pPr>
              <w:pStyle w:val="TableNormalParagraph"/>
              <w:spacing w:line="312" w:lineRule="auto"/>
              <w:rPr>
                <w:rFonts w:ascii="Courier" w:hAnsi="Courier"/>
                <w:sz w:val="22"/>
              </w:rPr>
            </w:pPr>
            <w:r>
              <w:rPr>
                <w:rFonts w:ascii="Courier" w:hAnsi="Courier"/>
                <w:sz w:val="22"/>
              </w:rPr>
              <w:t>NEWTON_METER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407A" w:rsidRDefault="002D407A" w:rsidP="009A4AA7">
            <w:pPr>
              <w:pStyle w:val="TableNormalParagraph"/>
            </w:pPr>
            <w:r>
              <w:t>Torque, a unit for force times distance. The SI units will be used.</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PASCAL</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 xml:space="preserve">Pressure in </w:t>
            </w:r>
            <w:proofErr w:type="spellStart"/>
            <w:r>
              <w:t>Newtons</w:t>
            </w:r>
            <w:proofErr w:type="spellEnd"/>
            <w:r>
              <w:t xml:space="preserve"> per square meter </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PERCENT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Percent</w:t>
            </w:r>
          </w:p>
        </w:tc>
      </w:tr>
      <w:tr w:rsidR="00E8423B"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423B" w:rsidRDefault="00E8423B" w:rsidP="009A4AA7">
            <w:pPr>
              <w:pStyle w:val="TableNormalParagraph"/>
              <w:spacing w:line="312" w:lineRule="auto"/>
              <w:rPr>
                <w:rFonts w:ascii="Courier" w:hAnsi="Courier"/>
                <w:sz w:val="22"/>
              </w:rPr>
            </w:pPr>
            <w:r>
              <w:rPr>
                <w:rFonts w:ascii="Courier" w:hAnsi="Courier"/>
                <w:sz w:val="22"/>
              </w:rPr>
              <w:t>PH</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423B" w:rsidRDefault="00E8423B" w:rsidP="009A4AA7">
            <w:pPr>
              <w:pStyle w:val="TableNormalParagraph"/>
            </w:pPr>
            <w:proofErr w:type="gramStart"/>
            <w:r w:rsidRPr="00974D96">
              <w:t>pH</w:t>
            </w:r>
            <w:proofErr w:type="gramEnd"/>
            <w:r w:rsidRPr="00974D96">
              <w:t xml:space="preserve"> is a measure of hydrogen ion concentration; a measure of the acidity or alkalinity of a solution.</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REVOLUTION/MINUTE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Revolutions per minute</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A measurement of time.</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VOLT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Volts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lastRenderedPageBreak/>
              <w:t>WATT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Watts</w:t>
            </w:r>
          </w:p>
        </w:tc>
      </w:tr>
    </w:tbl>
    <w:p w:rsidR="00AC7DDA" w:rsidRDefault="00AC7DDA" w:rsidP="00EB576D">
      <w:pPr>
        <w:pStyle w:val="Heading3"/>
        <w:rPr>
          <w:rStyle w:val="ImbeddedCode"/>
        </w:rPr>
      </w:pPr>
      <w:bookmarkStart w:id="95" w:name="_Toc259192146"/>
      <w:r w:rsidRPr="008D67E2">
        <w:rPr>
          <w:rStyle w:val="DefaultParagraphFont1"/>
        </w:rPr>
        <w:t xml:space="preserve">Data Item attribute: </w:t>
      </w:r>
      <w:proofErr w:type="spellStart"/>
      <w:r w:rsidRPr="00791684">
        <w:rPr>
          <w:rStyle w:val="ImbeddedCode"/>
        </w:rPr>
        <w:t>native</w:t>
      </w:r>
      <w:r w:rsidR="00692CE0" w:rsidRPr="00791684">
        <w:rPr>
          <w:rStyle w:val="ImbeddedCode"/>
        </w:rPr>
        <w:t>U</w:t>
      </w:r>
      <w:r w:rsidRPr="00791684">
        <w:rPr>
          <w:rStyle w:val="ImbeddedCode"/>
        </w:rPr>
        <w:t>nits</w:t>
      </w:r>
      <w:bookmarkEnd w:id="95"/>
      <w:proofErr w:type="spellEnd"/>
    </w:p>
    <w:p w:rsidR="00791684" w:rsidRPr="00791684" w:rsidRDefault="00791684" w:rsidP="00791684">
      <w:pPr>
        <w:pStyle w:val="BodyA"/>
      </w:pPr>
      <w:r>
        <w:t xml:space="preserve">The </w:t>
      </w:r>
      <w:proofErr w:type="spellStart"/>
      <w:r>
        <w:rPr>
          <w:rStyle w:val="ImbeddedCode"/>
        </w:rPr>
        <w:t>nativeUnits</w:t>
      </w:r>
      <w:proofErr w:type="spellEnd"/>
      <w:r>
        <w:t xml:space="preserve"> attribute adds additional values to the </w:t>
      </w:r>
      <w:proofErr w:type="gramStart"/>
      <w:r>
        <w:rPr>
          <w:rStyle w:val="ImbeddedCode"/>
        </w:rPr>
        <w:t>units</w:t>
      </w:r>
      <w:proofErr w:type="gramEnd"/>
      <w:r>
        <w:t xml:space="preserve"> values. This is the list currently supported by </w:t>
      </w:r>
      <w:r w:rsidR="00F06CD4">
        <w:t>MTConnect</w:t>
      </w:r>
      <w:r w:rsidR="00F06CD4" w:rsidRPr="00F06CD4">
        <w:rPr>
          <w:vertAlign w:val="superscript"/>
        </w:rPr>
        <w:t>®</w:t>
      </w:r>
      <w:r>
        <w:t xml:space="preserve"> and the </w:t>
      </w:r>
      <w:r w:rsidR="00F06CD4">
        <w:t>MTConnect</w:t>
      </w:r>
      <w:r w:rsidR="00F06CD4" w:rsidRPr="00F06CD4">
        <w:rPr>
          <w:vertAlign w:val="superscript"/>
        </w:rPr>
        <w:t>®</w:t>
      </w:r>
      <w:r>
        <w:t xml:space="preserve"> schema.</w:t>
      </w:r>
    </w:p>
    <w:tbl>
      <w:tblPr>
        <w:tblW w:w="0" w:type="auto"/>
        <w:tblInd w:w="108" w:type="dxa"/>
        <w:shd w:val="clear" w:color="auto" w:fill="FFFFFF"/>
        <w:tblLayout w:type="fixed"/>
        <w:tblLook w:val="0000"/>
      </w:tblPr>
      <w:tblGrid>
        <w:gridCol w:w="4495"/>
        <w:gridCol w:w="4495"/>
      </w:tblGrid>
      <w:tr w:rsidR="00AC7DDA" w:rsidTr="00D266DE">
        <w:trPr>
          <w:cantSplit/>
          <w:trHeight w:val="373"/>
          <w:tblHeader/>
        </w:trPr>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C7DDA" w:rsidRDefault="00AC7DDA" w:rsidP="00D266DE">
            <w:pPr>
              <w:pStyle w:val="TableNormalParagraph"/>
              <w:spacing w:line="312" w:lineRule="auto"/>
              <w:jc w:val="center"/>
              <w:rPr>
                <w:rFonts w:ascii="Helvetica" w:hAnsi="Helvetica"/>
                <w:b/>
                <w:color w:val="FFFFFF"/>
                <w:sz w:val="22"/>
              </w:rPr>
            </w:pPr>
            <w:r>
              <w:rPr>
                <w:rFonts w:ascii="Helvetica" w:hAnsi="Helvetica"/>
                <w:b/>
                <w:color w:val="FFFFFF"/>
                <w:sz w:val="22"/>
              </w:rPr>
              <w:t>Unit</w:t>
            </w:r>
          </w:p>
        </w:tc>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C7DDA" w:rsidRDefault="00AC7DDA"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r>
      <w:tr w:rsidR="00E44421"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spacing w:line="312" w:lineRule="auto"/>
              <w:rPr>
                <w:rFonts w:ascii="Courier" w:hAnsi="Courier"/>
                <w:sz w:val="22"/>
              </w:rPr>
            </w:pPr>
            <w:r>
              <w:rPr>
                <w:rFonts w:ascii="Courier" w:hAnsi="Courier"/>
                <w:sz w:val="22"/>
              </w:rPr>
              <w:t>DEGREE/MINUTE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pPr>
            <w:r>
              <w:t>Rotational velocity in degrees per minute</w:t>
            </w:r>
          </w:p>
        </w:tc>
      </w:tr>
      <w:tr w:rsidR="001F3C72"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F3C72" w:rsidRDefault="001F3C72" w:rsidP="009A4AA7">
            <w:pPr>
              <w:pStyle w:val="TableNormalParagraph"/>
              <w:spacing w:line="312" w:lineRule="auto"/>
              <w:rPr>
                <w:rFonts w:ascii="Courier" w:hAnsi="Courier"/>
                <w:sz w:val="22"/>
              </w:rPr>
            </w:pPr>
            <w:r>
              <w:rPr>
                <w:rFonts w:ascii="Courier" w:hAnsi="Courier"/>
                <w:sz w:val="22"/>
              </w:rPr>
              <w:t>FAHRENHEIT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F3C72" w:rsidRDefault="001F3C72" w:rsidP="009A4AA7">
            <w:pPr>
              <w:pStyle w:val="TableNormalParagraph"/>
            </w:pPr>
            <w:r>
              <w:t>Temperature in Fahrenheit</w:t>
            </w:r>
          </w:p>
        </w:tc>
      </w:tr>
      <w:tr w:rsidR="00E44421"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spacing w:line="312" w:lineRule="auto"/>
              <w:rPr>
                <w:rFonts w:ascii="Courier" w:hAnsi="Courier"/>
                <w:sz w:val="22"/>
              </w:rPr>
            </w:pPr>
            <w:r>
              <w:rPr>
                <w:rFonts w:ascii="Courier" w:hAnsi="Courier"/>
                <w:sz w:val="22"/>
              </w:rPr>
              <w:t>FOOT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pPr>
            <w:r>
              <w:t>Feet</w:t>
            </w:r>
          </w:p>
        </w:tc>
      </w:tr>
      <w:tr w:rsidR="00E44421"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spacing w:line="312" w:lineRule="auto"/>
              <w:rPr>
                <w:rFonts w:ascii="Courier" w:hAnsi="Courier"/>
                <w:sz w:val="22"/>
              </w:rPr>
            </w:pPr>
            <w:r>
              <w:rPr>
                <w:rFonts w:ascii="Courier" w:hAnsi="Courier"/>
                <w:sz w:val="22"/>
              </w:rPr>
              <w:t>FOOT/MINUTE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pPr>
            <w:r>
              <w:t>Feet per minute</w:t>
            </w:r>
          </w:p>
        </w:tc>
      </w:tr>
      <w:tr w:rsidR="00E44421"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spacing w:line="312" w:lineRule="auto"/>
              <w:rPr>
                <w:rFonts w:ascii="Courier" w:hAnsi="Courier"/>
                <w:sz w:val="22"/>
              </w:rPr>
            </w:pPr>
            <w:r>
              <w:rPr>
                <w:rFonts w:ascii="Courier" w:hAnsi="Courier"/>
                <w:sz w:val="22"/>
              </w:rPr>
              <w:t>FOOT/SECOND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pPr>
            <w:r>
              <w:t>Feet per second</w:t>
            </w:r>
          </w:p>
        </w:tc>
      </w:tr>
      <w:tr w:rsidR="00E44421"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spacing w:line="312" w:lineRule="auto"/>
              <w:rPr>
                <w:rFonts w:ascii="Courier" w:hAnsi="Courier"/>
                <w:sz w:val="22"/>
              </w:rPr>
            </w:pPr>
            <w:r>
              <w:rPr>
                <w:rFonts w:ascii="Courier" w:hAnsi="Courier"/>
                <w:sz w:val="22"/>
              </w:rPr>
              <w:t>FOOT/SECOND^2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pPr>
            <w:r>
              <w:t>Acceleration in feet per second squared</w:t>
            </w:r>
          </w:p>
        </w:tc>
      </w:tr>
      <w:tr w:rsidR="00E44421"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spacing w:line="312" w:lineRule="auto"/>
              <w:rPr>
                <w:rFonts w:ascii="Courier" w:hAnsi="Courier"/>
                <w:sz w:val="22"/>
              </w:rPr>
            </w:pPr>
            <w:r>
              <w:rPr>
                <w:rFonts w:ascii="Courier" w:hAnsi="Courier"/>
                <w:sz w:val="22"/>
              </w:rPr>
              <w:t>FOOT_3D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pPr>
            <w:r w:rsidRPr="00D5605F">
              <w:t xml:space="preserve">A point in space identified by X, Y, and Z positions and represented by a space delimited set of numbers each expressed in </w:t>
            </w:r>
            <w:r>
              <w:t>feet</w:t>
            </w:r>
            <w:r w:rsidRPr="00D5605F">
              <w:t>.</w:t>
            </w:r>
          </w:p>
        </w:tc>
      </w:tr>
      <w:tr w:rsidR="00E44421"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9A4AA7">
            <w:pPr>
              <w:pStyle w:val="TableNormalParagraph"/>
              <w:spacing w:line="312" w:lineRule="auto"/>
              <w:rPr>
                <w:rFonts w:ascii="Courier" w:hAnsi="Courier"/>
                <w:sz w:val="22"/>
              </w:rPr>
            </w:pPr>
            <w:r>
              <w:rPr>
                <w:rFonts w:ascii="Courier" w:hAnsi="Courier"/>
                <w:sz w:val="22"/>
              </w:rPr>
              <w:t>GALLON/MINUTE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Pr="00D5605F" w:rsidRDefault="00E44421" w:rsidP="009A4AA7">
            <w:pPr>
              <w:pStyle w:val="TableNormalParagraph"/>
            </w:pPr>
            <w:r>
              <w:t>Gallons per minute.</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 per minute</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 per second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Acceleration in inches per second squared</w:t>
            </w:r>
          </w:p>
        </w:tc>
      </w:tr>
      <w:tr w:rsidR="00834677"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34677" w:rsidRDefault="00834677" w:rsidP="00D266DE">
            <w:pPr>
              <w:pStyle w:val="TableNormalParagraph"/>
              <w:spacing w:line="312" w:lineRule="auto"/>
              <w:rPr>
                <w:rFonts w:ascii="Courier" w:hAnsi="Courier"/>
                <w:sz w:val="22"/>
              </w:rPr>
            </w:pPr>
            <w:r>
              <w:rPr>
                <w:rFonts w:ascii="Courier" w:hAnsi="Courier"/>
                <w:sz w:val="22"/>
              </w:rPr>
              <w:t>INCH_3D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34677" w:rsidRDefault="005D2B5F" w:rsidP="005D2B5F">
            <w:pPr>
              <w:pStyle w:val="TableNormalParagraph"/>
            </w:pPr>
            <w:r w:rsidRPr="00D5605F">
              <w:t xml:space="preserve">A point in space identified by X, Y, and Z positions and represented by a space delimited set of numbers each expressed in </w:t>
            </w:r>
            <w:r>
              <w:t>inches</w:t>
            </w:r>
            <w:r w:rsidRPr="00D5605F">
              <w:t>.</w:t>
            </w:r>
          </w:p>
        </w:tc>
      </w:tr>
      <w:tr w:rsidR="00F9053E"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9053E" w:rsidRDefault="00F9053E" w:rsidP="00D266DE">
            <w:pPr>
              <w:pStyle w:val="TableNormalParagraph"/>
              <w:spacing w:line="312" w:lineRule="auto"/>
              <w:rPr>
                <w:rFonts w:ascii="Courier" w:hAnsi="Courier"/>
                <w:sz w:val="22"/>
              </w:rPr>
            </w:pPr>
            <w:r>
              <w:rPr>
                <w:rFonts w:ascii="Courier" w:hAnsi="Courier"/>
                <w:sz w:val="22"/>
              </w:rPr>
              <w:t>INCH_</w:t>
            </w:r>
            <w:r w:rsidR="001E48A7">
              <w:rPr>
                <w:rFonts w:ascii="Courier" w:hAnsi="Courier"/>
                <w:sz w:val="22"/>
              </w:rPr>
              <w:t>POUND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9053E" w:rsidRPr="00D5605F" w:rsidRDefault="007E3988" w:rsidP="005D2B5F">
            <w:pPr>
              <w:pStyle w:val="TableNormalParagraph"/>
            </w:pPr>
            <w:r>
              <w:t>A measure of</w:t>
            </w:r>
            <w:r w:rsidR="00F9053E">
              <w:t xml:space="preserve"> torque in inch pounds.</w:t>
            </w:r>
          </w:p>
        </w:tc>
      </w:tr>
      <w:tr w:rsidR="00226D99"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26D99" w:rsidRDefault="00226D99" w:rsidP="00D266DE">
            <w:pPr>
              <w:pStyle w:val="TableNormalParagraph"/>
              <w:spacing w:line="312" w:lineRule="auto"/>
              <w:rPr>
                <w:rFonts w:ascii="Courier" w:hAnsi="Courier"/>
                <w:sz w:val="22"/>
              </w:rPr>
            </w:pPr>
            <w:r>
              <w:rPr>
                <w:rFonts w:ascii="Courier" w:hAnsi="Courier"/>
                <w:sz w:val="22"/>
              </w:rPr>
              <w:t>KILOWATT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26D99" w:rsidRDefault="008B6118" w:rsidP="005D2B5F">
            <w:pPr>
              <w:pStyle w:val="TableNormalParagraph"/>
            </w:pPr>
            <w:r>
              <w:t xml:space="preserve">A measurement </w:t>
            </w:r>
            <w:proofErr w:type="gramStart"/>
            <w:r>
              <w:t>in</w:t>
            </w:r>
            <w:r w:rsidR="007F504C">
              <w:t xml:space="preserve">  kilow</w:t>
            </w:r>
            <w:r w:rsidR="0003476E">
              <w:t>att</w:t>
            </w:r>
            <w:proofErr w:type="gramEnd"/>
            <w:r w:rsidR="007F504C">
              <w:t>.</w:t>
            </w:r>
          </w:p>
        </w:tc>
      </w:tr>
      <w:tr w:rsidR="00336891"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36891" w:rsidRDefault="00336891" w:rsidP="00D266DE">
            <w:pPr>
              <w:pStyle w:val="TableNormalParagraph"/>
              <w:spacing w:line="312" w:lineRule="auto"/>
              <w:rPr>
                <w:rFonts w:ascii="Courier" w:hAnsi="Courier"/>
                <w:sz w:val="22"/>
              </w:rPr>
            </w:pPr>
            <w:r>
              <w:rPr>
                <w:rFonts w:ascii="Courier" w:hAnsi="Courier"/>
                <w:sz w:val="22"/>
              </w:rPr>
              <w:t>KILOWATT_HOUR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36891" w:rsidRDefault="00336891" w:rsidP="005D2B5F">
            <w:pPr>
              <w:pStyle w:val="TableNormalParagraph"/>
            </w:pPr>
            <w:r>
              <w:t>Kilowatt hours which is 3.6 mega joules.</w:t>
            </w:r>
          </w:p>
        </w:tc>
      </w:tr>
      <w:tr w:rsidR="001E76A0" w:rsidTr="009A4AA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E76A0" w:rsidRDefault="001E76A0" w:rsidP="009A4AA7">
            <w:pPr>
              <w:pStyle w:val="TableNormalParagraph"/>
              <w:spacing w:line="312" w:lineRule="auto"/>
              <w:rPr>
                <w:rFonts w:ascii="Courier" w:hAnsi="Courier"/>
                <w:sz w:val="22"/>
              </w:rPr>
            </w:pPr>
            <w:r>
              <w:rPr>
                <w:rFonts w:ascii="Courier" w:hAnsi="Courier"/>
                <w:sz w:val="22"/>
              </w:rPr>
              <w:t>MILLIMETER/MINUTE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E76A0" w:rsidRDefault="001E76A0" w:rsidP="009A4AA7">
            <w:pPr>
              <w:pStyle w:val="TableNormalParagraph"/>
            </w:pPr>
            <w:r>
              <w:t>Velocity in millimeters per minute</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POUND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US pounds</w:t>
            </w:r>
          </w:p>
        </w:tc>
      </w:tr>
      <w:tr w:rsidR="00AD5B99"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D5B99" w:rsidRDefault="00AD5B99" w:rsidP="00D266DE">
            <w:pPr>
              <w:pStyle w:val="TableNormalParagraph"/>
              <w:spacing w:line="312" w:lineRule="auto"/>
              <w:rPr>
                <w:rFonts w:ascii="Courier" w:hAnsi="Courier"/>
                <w:sz w:val="22"/>
              </w:rPr>
            </w:pPr>
            <w:r>
              <w:rPr>
                <w:rFonts w:ascii="Courier" w:hAnsi="Courier"/>
                <w:sz w:val="22"/>
              </w:rPr>
              <w:t>POUND/INCH^2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D5B99" w:rsidRDefault="00AD5B99" w:rsidP="00D266DE">
            <w:pPr>
              <w:pStyle w:val="TableNormalParagraph"/>
            </w:pPr>
            <w:r>
              <w:t>Pressure in pounds per square inch (PSI).</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Angle in radians</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Velocity in radians per second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Rotational acceleration in radian per second squared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lastRenderedPageBreak/>
              <w:t>RADIAN/MINUTE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Velocity in radians per second.</w:t>
            </w:r>
          </w:p>
        </w:tc>
      </w:tr>
      <w:tr w:rsidR="003F425C"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REVOLUTION/SECOND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Rotational velocity in revolution per second</w:t>
            </w:r>
          </w:p>
        </w:tc>
      </w:tr>
      <w:tr w:rsidR="003F425C" w:rsidTr="00D266DE">
        <w:trPr>
          <w:cantSplit/>
          <w:trHeight w:val="5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OTHER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Unsupported units</w:t>
            </w:r>
          </w:p>
        </w:tc>
      </w:tr>
    </w:tbl>
    <w:p w:rsidR="007478F7" w:rsidRDefault="007478F7">
      <w:pPr>
        <w:ind w:left="108"/>
        <w:rPr>
          <w:rStyle w:val="ImbeddedCode"/>
          <w:b/>
        </w:rPr>
      </w:pPr>
    </w:p>
    <w:p w:rsidR="007478F7" w:rsidRDefault="007478F7">
      <w:pPr>
        <w:pStyle w:val="Heading2"/>
        <w:ind w:hanging="648"/>
      </w:pPr>
      <w:bookmarkStart w:id="96" w:name="_TOC56962"/>
      <w:bookmarkStart w:id="97" w:name="_Toc89966137"/>
      <w:bookmarkStart w:id="98" w:name="_Toc259192147"/>
      <w:bookmarkEnd w:id="96"/>
      <w:r>
        <w:t>Types and Subtypes of Data Items</w:t>
      </w:r>
      <w:bookmarkEnd w:id="97"/>
      <w:bookmarkEnd w:id="98"/>
    </w:p>
    <w:p w:rsidR="007478F7" w:rsidRDefault="007478F7">
      <w:pPr>
        <w:pStyle w:val="BodyA"/>
      </w:pPr>
      <w:r>
        <w:t xml:space="preserve">What follows is the association between the various types and subtypes of data items. Each data item type </w:t>
      </w:r>
      <w:r>
        <w:rPr>
          <w:b/>
        </w:rPr>
        <w:t>MUST</w:t>
      </w:r>
      <w:r>
        <w:t xml:space="preserve"> be translated into a </w:t>
      </w:r>
      <w:r>
        <w:rPr>
          <w:rStyle w:val="ImbeddedCode"/>
        </w:rPr>
        <w:t>Sample</w:t>
      </w:r>
      <w:r>
        <w:t xml:space="preserve"> or </w:t>
      </w:r>
      <w:r>
        <w:rPr>
          <w:rStyle w:val="ImbeddedCode"/>
        </w:rPr>
        <w:t>Event</w:t>
      </w:r>
      <w:r>
        <w:t xml:space="preserve"> with the following rules: The type name will be all in capitals with an underscore (_) between words. The element of the event or sample will be the transformation of the data item type by capitalizing the first character of each word and then removing the underscore. For example, the data item type </w:t>
      </w:r>
      <w:r w:rsidR="000A17DF">
        <w:rPr>
          <w:rStyle w:val="ImbeddedCode"/>
        </w:rPr>
        <w:t>DOOR</w:t>
      </w:r>
      <w:r w:rsidR="00AA4248">
        <w:rPr>
          <w:rStyle w:val="ImbeddedCode"/>
        </w:rPr>
        <w:t>_STATE</w:t>
      </w:r>
      <w:r>
        <w:t xml:space="preserve"> is </w:t>
      </w:r>
      <w:proofErr w:type="spellStart"/>
      <w:r w:rsidR="00AB268F">
        <w:rPr>
          <w:rStyle w:val="ImbeddedCode"/>
        </w:rPr>
        <w:t>Door</w:t>
      </w:r>
      <w:r>
        <w:rPr>
          <w:rStyle w:val="ImbeddedCode"/>
        </w:rPr>
        <w:t>Stat</w:t>
      </w:r>
      <w:r w:rsidR="004A52D6">
        <w:rPr>
          <w:rStyle w:val="ImbeddedCode"/>
        </w:rPr>
        <w:t>e</w:t>
      </w:r>
      <w:proofErr w:type="spellEnd"/>
      <w:r>
        <w:t xml:space="preserve">, </w:t>
      </w:r>
      <w:r>
        <w:rPr>
          <w:rStyle w:val="ImbeddedCode"/>
        </w:rPr>
        <w:t>POSITION</w:t>
      </w:r>
      <w:r>
        <w:t xml:space="preserve"> is </w:t>
      </w:r>
      <w:r>
        <w:rPr>
          <w:rStyle w:val="ImbeddedCode"/>
        </w:rPr>
        <w:t>Position</w:t>
      </w:r>
      <w:r>
        <w:rPr>
          <w:rStyle w:val="DefaultParagraphFont1"/>
        </w:rPr>
        <w:t xml:space="preserve">, </w:t>
      </w:r>
      <w:proofErr w:type="gramStart"/>
      <w:r>
        <w:rPr>
          <w:rStyle w:val="DefaultParagraphFont1"/>
        </w:rPr>
        <w:t xml:space="preserve">and  </w:t>
      </w:r>
      <w:r>
        <w:rPr>
          <w:rStyle w:val="ImbeddedCode"/>
        </w:rPr>
        <w:t>SPINDLE</w:t>
      </w:r>
      <w:proofErr w:type="gramEnd"/>
      <w:r>
        <w:rPr>
          <w:rStyle w:val="ImbeddedCode"/>
        </w:rPr>
        <w:t>_SPEED</w:t>
      </w:r>
      <w:r>
        <w:rPr>
          <w:rStyle w:val="DefaultParagraphFont1"/>
        </w:rPr>
        <w:t xml:space="preserve"> is </w:t>
      </w:r>
      <w:proofErr w:type="spellStart"/>
      <w:r>
        <w:rPr>
          <w:rStyle w:val="ImbeddedCode"/>
        </w:rPr>
        <w:t>SpindleSpeed</w:t>
      </w:r>
      <w:proofErr w:type="spellEnd"/>
      <w:r>
        <w:t>.</w:t>
      </w:r>
    </w:p>
    <w:p w:rsidR="007478F7" w:rsidRDefault="007478F7" w:rsidP="007478F7">
      <w:pPr>
        <w:pStyle w:val="BodyA"/>
      </w:pPr>
      <w:r>
        <w:t xml:space="preserve">An example of this transformation between the </w:t>
      </w:r>
      <w:proofErr w:type="spellStart"/>
      <w:r w:rsidRPr="00CD48A6">
        <w:rPr>
          <w:rStyle w:val="ImbeddedCode"/>
        </w:rPr>
        <w:t>DataItem</w:t>
      </w:r>
      <w:proofErr w:type="spellEnd"/>
      <w:r>
        <w:t xml:space="preserve"> name and the Stream element is as follows:</w:t>
      </w:r>
    </w:p>
    <w:p w:rsidR="007478F7" w:rsidRDefault="007478F7" w:rsidP="007478F7">
      <w:pPr>
        <w:pStyle w:val="Code"/>
      </w:pPr>
      <w:r>
        <w:t>&lt;</w:t>
      </w:r>
      <w:r w:rsidR="00534E60">
        <w:t>Path</w:t>
      </w:r>
      <w:r>
        <w:t xml:space="preserve"> name="</w:t>
      </w:r>
      <w:r w:rsidR="000D3A02">
        <w:t>path</w:t>
      </w:r>
      <w:r w:rsidR="00534E60">
        <w:t>" id="p1</w:t>
      </w:r>
      <w:r>
        <w:t>"&gt;</w:t>
      </w:r>
    </w:p>
    <w:p w:rsidR="007478F7" w:rsidRDefault="007478F7" w:rsidP="007478F7">
      <w:pPr>
        <w:pStyle w:val="Code"/>
        <w:ind w:left="720"/>
      </w:pPr>
      <w:r>
        <w:t>&lt;</w:t>
      </w:r>
      <w:proofErr w:type="spellStart"/>
      <w:r>
        <w:t>DataItems</w:t>
      </w:r>
      <w:proofErr w:type="spellEnd"/>
      <w:r>
        <w:t>&gt;</w:t>
      </w:r>
    </w:p>
    <w:p w:rsidR="007478F7" w:rsidRDefault="007478F7" w:rsidP="007478F7">
      <w:pPr>
        <w:pStyle w:val="Code"/>
        <w:ind w:left="1080"/>
      </w:pPr>
      <w:r>
        <w:t>&lt;</w:t>
      </w:r>
      <w:proofErr w:type="spellStart"/>
      <w:r>
        <w:t>DataItem</w:t>
      </w:r>
      <w:proofErr w:type="spellEnd"/>
      <w:r>
        <w:t xml:space="preserve"> type="</w:t>
      </w:r>
      <w:r w:rsidRPr="00CD48A6">
        <w:rPr>
          <w:b/>
        </w:rPr>
        <w:t>LINE</w:t>
      </w:r>
      <w:r w:rsidR="001974C5">
        <w:t>" category="EVENT" id="p2</w:t>
      </w:r>
      <w:r>
        <w:t xml:space="preserve">" </w:t>
      </w:r>
      <w:proofErr w:type="spellStart"/>
      <w:r>
        <w:t>subType</w:t>
      </w:r>
      <w:proofErr w:type="spellEnd"/>
      <w:r>
        <w:t>="</w:t>
      </w:r>
      <w:r w:rsidRPr="00CD48A6">
        <w:rPr>
          <w:b/>
        </w:rPr>
        <w:t>ACTUAL</w:t>
      </w:r>
      <w:r>
        <w:t xml:space="preserve">" name="line" /&gt; </w:t>
      </w:r>
    </w:p>
    <w:p w:rsidR="007478F7" w:rsidRDefault="007478F7" w:rsidP="007478F7">
      <w:pPr>
        <w:pStyle w:val="Code"/>
        <w:ind w:left="1080"/>
      </w:pPr>
      <w:r>
        <w:t>&lt;</w:t>
      </w:r>
      <w:proofErr w:type="spellStart"/>
      <w:r>
        <w:t>DataItem</w:t>
      </w:r>
      <w:proofErr w:type="spellEnd"/>
      <w:r>
        <w:t xml:space="preserve"> type="</w:t>
      </w:r>
      <w:r w:rsidRPr="00CD48A6">
        <w:rPr>
          <w:b/>
        </w:rPr>
        <w:t>CONTROLLER_MODE</w:t>
      </w:r>
      <w:r w:rsidR="001974C5">
        <w:t>" category="EVENT" id="p3</w:t>
      </w:r>
      <w:r>
        <w:t xml:space="preserve">" name="mode" /&gt; </w:t>
      </w:r>
    </w:p>
    <w:p w:rsidR="007478F7" w:rsidRDefault="007478F7" w:rsidP="007478F7">
      <w:pPr>
        <w:pStyle w:val="Code"/>
        <w:ind w:left="1080"/>
      </w:pPr>
      <w:r>
        <w:t>&lt;</w:t>
      </w:r>
      <w:proofErr w:type="spellStart"/>
      <w:r>
        <w:t>DataItem</w:t>
      </w:r>
      <w:proofErr w:type="spellEnd"/>
      <w:r>
        <w:t xml:space="preserve"> type="</w:t>
      </w:r>
      <w:r w:rsidR="001974C5">
        <w:t>PROGRAM" category="EVENT" id="p4</w:t>
      </w:r>
      <w:r>
        <w:t xml:space="preserve">" name="program" /&gt; </w:t>
      </w:r>
    </w:p>
    <w:p w:rsidR="007478F7" w:rsidRDefault="007478F7" w:rsidP="007478F7">
      <w:pPr>
        <w:pStyle w:val="Code"/>
        <w:ind w:left="1080"/>
      </w:pPr>
      <w:r>
        <w:t>&lt;</w:t>
      </w:r>
      <w:proofErr w:type="spellStart"/>
      <w:r>
        <w:t>DataItem</w:t>
      </w:r>
      <w:proofErr w:type="spellEnd"/>
      <w:r>
        <w:t xml:space="preserve"> type="EX</w:t>
      </w:r>
      <w:r w:rsidR="001974C5">
        <w:t>ECUTION" category="EVENT" id="p5</w:t>
      </w:r>
      <w:r>
        <w:t xml:space="preserve">" name="execution" /&gt; </w:t>
      </w:r>
    </w:p>
    <w:p w:rsidR="007478F7" w:rsidRDefault="007478F7" w:rsidP="007478F7">
      <w:pPr>
        <w:pStyle w:val="Code"/>
        <w:ind w:left="1080"/>
      </w:pPr>
      <w:r>
        <w:t>&lt;</w:t>
      </w:r>
      <w:proofErr w:type="spellStart"/>
      <w:r>
        <w:t>DataItem</w:t>
      </w:r>
      <w:proofErr w:type="spellEnd"/>
      <w:r>
        <w:t xml:space="preserve"> type</w:t>
      </w:r>
      <w:r w:rsidR="001974C5">
        <w:t>="BLOCK" category="EVENT" id="p6</w:t>
      </w:r>
      <w:r>
        <w:t xml:space="preserve">" name="block" /&gt; </w:t>
      </w:r>
    </w:p>
    <w:p w:rsidR="007478F7" w:rsidRDefault="007478F7" w:rsidP="007478F7">
      <w:pPr>
        <w:pStyle w:val="Code"/>
        <w:ind w:left="720"/>
      </w:pPr>
      <w:r>
        <w:t>&lt;/</w:t>
      </w:r>
      <w:proofErr w:type="spellStart"/>
      <w:r>
        <w:t>DataItems</w:t>
      </w:r>
      <w:proofErr w:type="spellEnd"/>
      <w:r>
        <w:t>&gt;</w:t>
      </w:r>
    </w:p>
    <w:p w:rsidR="007478F7" w:rsidRDefault="007478F7" w:rsidP="007478F7">
      <w:pPr>
        <w:pStyle w:val="Code"/>
      </w:pPr>
      <w:r>
        <w:t>&lt;/</w:t>
      </w:r>
      <w:r w:rsidR="000D3A02">
        <w:t>Path</w:t>
      </w:r>
      <w:r>
        <w:t>&gt;</w:t>
      </w:r>
    </w:p>
    <w:p w:rsidR="007478F7" w:rsidRDefault="007478F7" w:rsidP="007478F7">
      <w:pPr>
        <w:pStyle w:val="BodyA"/>
      </w:pPr>
      <w:r>
        <w:t xml:space="preserve">The transformation from the </w:t>
      </w:r>
      <w:r w:rsidRPr="00CD48A6">
        <w:rPr>
          <w:rStyle w:val="ImbeddedCode"/>
        </w:rPr>
        <w:t>probe</w:t>
      </w:r>
      <w:r>
        <w:t xml:space="preserve"> </w:t>
      </w:r>
      <w:r w:rsidRPr="00A607D4">
        <w:rPr>
          <w:i/>
        </w:rPr>
        <w:t xml:space="preserve">(as defined in Part 1 of the standard) </w:t>
      </w:r>
      <w:r>
        <w:t xml:space="preserve">to the </w:t>
      </w:r>
      <w:r w:rsidRPr="00CD48A6">
        <w:rPr>
          <w:rStyle w:val="ImbeddedCode"/>
        </w:rPr>
        <w:t>current</w:t>
      </w:r>
      <w:r>
        <w:t xml:space="preserve"> or </w:t>
      </w:r>
      <w:r w:rsidRPr="00CD48A6">
        <w:rPr>
          <w:rStyle w:val="ImbeddedCode"/>
        </w:rPr>
        <w:t>sample</w:t>
      </w:r>
      <w:r>
        <w:t xml:space="preserve"> will occur as follows. This also illustrates how the </w:t>
      </w:r>
      <w:proofErr w:type="spellStart"/>
      <w:r w:rsidRPr="00CD48A6">
        <w:rPr>
          <w:rStyle w:val="ImbeddedCode"/>
        </w:rPr>
        <w:t>subType</w:t>
      </w:r>
      <w:proofErr w:type="spellEnd"/>
      <w:r>
        <w:t xml:space="preserve"> is also placed in the </w:t>
      </w:r>
      <w:proofErr w:type="spellStart"/>
      <w:r w:rsidRPr="00CD48A6">
        <w:rPr>
          <w:rStyle w:val="ImbeddedCode"/>
        </w:rPr>
        <w:t>ComponentStream</w:t>
      </w:r>
      <w:proofErr w:type="spellEnd"/>
      <w:r>
        <w:t xml:space="preserve"> as well. The </w:t>
      </w:r>
      <w:r w:rsidRPr="00CD48A6">
        <w:rPr>
          <w:rStyle w:val="ImbeddedCode"/>
        </w:rPr>
        <w:t>probe</w:t>
      </w:r>
      <w:r>
        <w:t xml:space="preserve"> will provide the </w:t>
      </w:r>
      <w:r w:rsidRPr="00CD48A6">
        <w:rPr>
          <w:rStyle w:val="ImbeddedCode"/>
        </w:rPr>
        <w:t>category</w:t>
      </w:r>
      <w:r>
        <w:t xml:space="preserve"> meaning the sub-element of the </w:t>
      </w:r>
      <w:proofErr w:type="spellStart"/>
      <w:r w:rsidRPr="00CD48A6">
        <w:rPr>
          <w:rStyle w:val="ImbeddedCode"/>
        </w:rPr>
        <w:t>ComponentStream</w:t>
      </w:r>
      <w:proofErr w:type="spellEnd"/>
      <w:r>
        <w:t xml:space="preserve"> the items will appear in. Also note how the </w:t>
      </w:r>
      <w:r w:rsidRPr="00CD48A6">
        <w:rPr>
          <w:rStyle w:val="ImbeddedCode"/>
        </w:rPr>
        <w:t>CONTROLLER_MODE</w:t>
      </w:r>
      <w:r>
        <w:t xml:space="preserve"> was changed to </w:t>
      </w:r>
      <w:proofErr w:type="spellStart"/>
      <w:r w:rsidRPr="00CD48A6">
        <w:rPr>
          <w:rStyle w:val="ImbeddedCode"/>
        </w:rPr>
        <w:t>ControllerMode</w:t>
      </w:r>
      <w:proofErr w:type="spellEnd"/>
      <w:r>
        <w:t xml:space="preserve"> in the </w:t>
      </w:r>
      <w:r w:rsidRPr="00CD48A6">
        <w:rPr>
          <w:rStyle w:val="ImbeddedCode"/>
        </w:rPr>
        <w:t>current</w:t>
      </w:r>
      <w:r>
        <w:t xml:space="preserve"> request below.</w:t>
      </w:r>
    </w:p>
    <w:p w:rsidR="007478F7" w:rsidRDefault="00D10A95" w:rsidP="007478F7">
      <w:pPr>
        <w:pStyle w:val="Code"/>
      </w:pPr>
      <w:r>
        <w:t>&lt;</w:t>
      </w:r>
      <w:proofErr w:type="spellStart"/>
      <w:r>
        <w:t>ComponentStream</w:t>
      </w:r>
      <w:proofErr w:type="spellEnd"/>
      <w:r>
        <w:t xml:space="preserve"> </w:t>
      </w:r>
      <w:proofErr w:type="spellStart"/>
      <w:r>
        <w:t>componentId</w:t>
      </w:r>
      <w:proofErr w:type="spellEnd"/>
      <w:r>
        <w:t>="p1</w:t>
      </w:r>
      <w:r w:rsidR="007478F7">
        <w:t>" component="</w:t>
      </w:r>
      <w:r w:rsidR="006C5526">
        <w:t>Path</w:t>
      </w:r>
      <w:r w:rsidR="007478F7">
        <w:t>" name="</w:t>
      </w:r>
      <w:r w:rsidR="00E03B66">
        <w:t>path</w:t>
      </w:r>
      <w:r w:rsidR="007478F7">
        <w:t>"&gt;</w:t>
      </w:r>
    </w:p>
    <w:p w:rsidR="007478F7" w:rsidRDefault="007478F7" w:rsidP="007478F7">
      <w:pPr>
        <w:pStyle w:val="Code"/>
        <w:ind w:left="720"/>
      </w:pPr>
      <w:r>
        <w:t>&lt;Events&gt;</w:t>
      </w:r>
    </w:p>
    <w:p w:rsidR="007478F7" w:rsidRDefault="007478F7" w:rsidP="007478F7">
      <w:pPr>
        <w:pStyle w:val="Code"/>
        <w:ind w:left="1080"/>
      </w:pPr>
      <w:r>
        <w:t>&lt;</w:t>
      </w:r>
      <w:r w:rsidRPr="00CD48A6">
        <w:rPr>
          <w:b/>
        </w:rPr>
        <w:t>Line</w:t>
      </w:r>
      <w:r>
        <w:t xml:space="preserve"> </w:t>
      </w:r>
      <w:proofErr w:type="spellStart"/>
      <w:r>
        <w:t>dataItemId</w:t>
      </w:r>
      <w:proofErr w:type="spellEnd"/>
      <w:r>
        <w:t>="</w:t>
      </w:r>
      <w:r w:rsidR="003A703A">
        <w:t>p2</w:t>
      </w:r>
      <w:r>
        <w:t xml:space="preserve">" timestamp="2009-03-04T19:45:50.458305" </w:t>
      </w:r>
      <w:proofErr w:type="spellStart"/>
      <w:r>
        <w:t>subType</w:t>
      </w:r>
      <w:proofErr w:type="spellEnd"/>
      <w:r>
        <w:t>="</w:t>
      </w:r>
      <w:r w:rsidRPr="00CD48A6">
        <w:rPr>
          <w:b/>
        </w:rPr>
        <w:t>ACTUAL</w:t>
      </w:r>
      <w:r>
        <w:t xml:space="preserve">" name="line" sequence="150651130"&gt;702&lt;/Line&gt; </w:t>
      </w:r>
    </w:p>
    <w:p w:rsidR="007478F7" w:rsidRDefault="007478F7" w:rsidP="007478F7">
      <w:pPr>
        <w:pStyle w:val="Code"/>
        <w:ind w:left="1080"/>
      </w:pPr>
      <w:r>
        <w:t xml:space="preserve">&lt;Block </w:t>
      </w:r>
      <w:proofErr w:type="spellStart"/>
      <w:r>
        <w:t>dataItemId</w:t>
      </w:r>
      <w:proofErr w:type="spellEnd"/>
      <w:r>
        <w:t>="</w:t>
      </w:r>
      <w:r w:rsidR="003A703A">
        <w:t>p6</w:t>
      </w:r>
      <w:r>
        <w:t>" timestamp="2009-03-04T19:45:50.458305" name="block" sequence="150651134"&gt;x0.371524 y-0.483808&lt;/Block&gt;</w:t>
      </w:r>
    </w:p>
    <w:p w:rsidR="007478F7" w:rsidRDefault="007478F7" w:rsidP="007478F7">
      <w:pPr>
        <w:pStyle w:val="Code"/>
        <w:ind w:left="1080"/>
      </w:pPr>
    </w:p>
    <w:p w:rsidR="007478F7" w:rsidRDefault="007478F7" w:rsidP="007478F7">
      <w:pPr>
        <w:pStyle w:val="Code"/>
        <w:ind w:left="1080"/>
      </w:pPr>
      <w:r>
        <w:t>&lt;</w:t>
      </w:r>
      <w:proofErr w:type="spellStart"/>
      <w:r w:rsidRPr="00CD48A6">
        <w:rPr>
          <w:b/>
        </w:rPr>
        <w:t>ControllerMode</w:t>
      </w:r>
      <w:proofErr w:type="spellEnd"/>
      <w:r>
        <w:t xml:space="preserve"> </w:t>
      </w:r>
      <w:proofErr w:type="spellStart"/>
      <w:r>
        <w:t>dataItemId</w:t>
      </w:r>
      <w:proofErr w:type="spellEnd"/>
      <w:r>
        <w:t>="</w:t>
      </w:r>
      <w:r w:rsidR="006C618E">
        <w:t>p3</w:t>
      </w:r>
      <w:r>
        <w:t>" timestamp="2009-02-26T02:02:35.716224" name="mode" sequence="182"&gt;AUTOMATIC&lt;/</w:t>
      </w:r>
      <w:proofErr w:type="spellStart"/>
      <w:r>
        <w:t>ControllerMode</w:t>
      </w:r>
      <w:proofErr w:type="spellEnd"/>
      <w:r>
        <w:t>&gt;</w:t>
      </w:r>
    </w:p>
    <w:p w:rsidR="007478F7" w:rsidRDefault="007478F7" w:rsidP="007478F7">
      <w:pPr>
        <w:pStyle w:val="Code"/>
        <w:ind w:left="720"/>
      </w:pPr>
      <w:r>
        <w:lastRenderedPageBreak/>
        <w:t>&lt;/Events&gt;</w:t>
      </w:r>
    </w:p>
    <w:p w:rsidR="007478F7" w:rsidRDefault="007478F7" w:rsidP="007478F7">
      <w:pPr>
        <w:pStyle w:val="Code"/>
      </w:pPr>
      <w:r>
        <w:t>&lt;/</w:t>
      </w:r>
      <w:proofErr w:type="spellStart"/>
      <w:r>
        <w:t>ComponentStream</w:t>
      </w:r>
      <w:proofErr w:type="spellEnd"/>
      <w:r>
        <w:t>&gt;</w:t>
      </w:r>
    </w:p>
    <w:p w:rsidR="007478F7" w:rsidRDefault="007478F7" w:rsidP="00EB576D">
      <w:pPr>
        <w:pStyle w:val="Heading3"/>
      </w:pPr>
      <w:bookmarkStart w:id="99" w:name="_Toc89966138"/>
      <w:r>
        <w:rPr>
          <w:rStyle w:val="DefaultParagraphFont1"/>
        </w:rPr>
        <w:br w:type="page"/>
      </w:r>
      <w:bookmarkStart w:id="100" w:name="_Toc259192148"/>
      <w:r>
        <w:rPr>
          <w:rStyle w:val="DefaultParagraphFont1"/>
        </w:rPr>
        <w:lastRenderedPageBreak/>
        <w:t xml:space="preserve">Data Item Types for </w:t>
      </w:r>
      <w:r w:rsidRPr="009E7F24">
        <w:rPr>
          <w:rStyle w:val="DefaultParagraphFont1"/>
          <w:rFonts w:ascii="Courier New" w:hAnsi="Courier New" w:cs="Courier New"/>
        </w:rPr>
        <w:t>SAMPLE</w:t>
      </w:r>
      <w:r>
        <w:rPr>
          <w:rStyle w:val="DefaultParagraphFont1"/>
        </w:rPr>
        <w:t xml:space="preserve"> Category</w:t>
      </w:r>
      <w:bookmarkEnd w:id="99"/>
      <w:bookmarkEnd w:id="100"/>
    </w:p>
    <w:p w:rsidR="007478F7" w:rsidRDefault="007478F7">
      <w:pPr>
        <w:pStyle w:val="BodyA"/>
      </w:pPr>
      <w:r>
        <w:t xml:space="preserve">The types are given in </w:t>
      </w:r>
      <w:r>
        <w:rPr>
          <w:b/>
        </w:rPr>
        <w:t>bold</w:t>
      </w:r>
      <w:r>
        <w:t xml:space="preserve"> and the subtypes are indented and in plain text.</w:t>
      </w:r>
    </w:p>
    <w:tbl>
      <w:tblPr>
        <w:tblW w:w="0" w:type="auto"/>
        <w:tblInd w:w="108" w:type="dxa"/>
        <w:shd w:val="clear" w:color="auto" w:fill="FFFFFF"/>
        <w:tblLook w:val="0000"/>
      </w:tblPr>
      <w:tblGrid>
        <w:gridCol w:w="2412"/>
        <w:gridCol w:w="4559"/>
        <w:gridCol w:w="2291"/>
      </w:tblGrid>
      <w:tr w:rsidR="007478F7">
        <w:trPr>
          <w:cantSplit/>
          <w:trHeight w:val="560"/>
          <w:tblHeader/>
        </w:trPr>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982955">
            <w:pPr>
              <w:pStyle w:val="TableNormalParagraph"/>
              <w:spacing w:line="264" w:lineRule="auto"/>
              <w:jc w:val="center"/>
              <w:rPr>
                <w:rFonts w:ascii="Helvetica" w:hAnsi="Helvetica"/>
                <w:b/>
                <w:color w:val="FFFFFF"/>
                <w:sz w:val="22"/>
              </w:rPr>
            </w:pPr>
            <w:r>
              <w:rPr>
                <w:rFonts w:ascii="Helvetica" w:hAnsi="Helvetica"/>
                <w:b/>
                <w:color w:val="FFFFFF"/>
                <w:sz w:val="22"/>
              </w:rPr>
              <w:t xml:space="preserve">Data Item </w:t>
            </w:r>
            <w:r w:rsidR="007478F7">
              <w:rPr>
                <w:rFonts w:ascii="Helvetica" w:hAnsi="Helvetica"/>
                <w:b/>
                <w:color w:val="FFFFFF"/>
                <w:sz w:val="22"/>
              </w:rPr>
              <w:t>type/subtype</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Units</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ACCELERATION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MILLIMETER/SECOND^2</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ANGULAR_ACCELERATION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angular 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DEGREE/SECOND^2</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ANGULAR_VELOCITY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angular 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AMPERAGE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line current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AMPERE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ANGLE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of a component relative to the parent.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as read from the physical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4"/>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AXIS_FEEDRATE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766220">
            <w:pPr>
              <w:pStyle w:val="BodyA"/>
              <w:rPr>
                <w:rStyle w:val="DefaultParagraphFont1"/>
                <w:sz w:val="20"/>
              </w:rPr>
            </w:pPr>
            <w:r w:rsidRPr="001473FA">
              <w:rPr>
                <w:rStyle w:val="DefaultParagraphFont1"/>
                <w:sz w:val="20"/>
              </w:rPr>
              <w:t xml:space="preserve">The </w:t>
            </w:r>
            <w:proofErr w:type="spellStart"/>
            <w:r w:rsidRPr="001473FA">
              <w:rPr>
                <w:rStyle w:val="DefaultParagraphFont1"/>
                <w:sz w:val="20"/>
              </w:rPr>
              <w:t>feedrate</w:t>
            </w:r>
            <w:proofErr w:type="spellEnd"/>
            <w:r w:rsidRPr="001473FA">
              <w:rPr>
                <w:rStyle w:val="DefaultParagraphFont1"/>
                <w:sz w:val="20"/>
              </w:rPr>
              <w:t xml:space="preserve"> of </w:t>
            </w:r>
            <w:r w:rsidR="00766220">
              <w:rPr>
                <w:rStyle w:val="DefaultParagraphFont1"/>
                <w:sz w:val="20"/>
              </w:rPr>
              <w:t>a linear</w:t>
            </w:r>
            <w:r w:rsidRPr="001473FA">
              <w:rPr>
                <w:rStyle w:val="DefaultParagraphFont1"/>
                <w:sz w:val="20"/>
              </w:rPr>
              <w:t xml:space="preserve"> axis.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4D3D97">
            <w:pPr>
              <w:pStyle w:val="BodyA"/>
              <w:rPr>
                <w:rStyle w:val="DefaultParagraphFont1"/>
                <w:sz w:val="20"/>
              </w:rPr>
            </w:pPr>
            <w:r w:rsidRPr="001473FA">
              <w:rPr>
                <w:rStyle w:val="DefaultParagraphFont1"/>
                <w:sz w:val="20"/>
              </w:rPr>
              <w:t xml:space="preserve">The </w:t>
            </w:r>
            <w:r w:rsidR="004D3D97">
              <w:rPr>
                <w:rStyle w:val="DefaultParagraphFont1"/>
                <w:sz w:val="20"/>
              </w:rPr>
              <w:t>actual</w:t>
            </w:r>
            <w:r w:rsidRPr="001473FA">
              <w:rPr>
                <w:rStyle w:val="DefaultParagraphFont1"/>
                <w:sz w:val="20"/>
              </w:rPr>
              <w:t xml:space="preserve"> </w:t>
            </w:r>
            <w:r w:rsidR="004D3D97">
              <w:rPr>
                <w:rStyle w:val="DefaultParagraphFont1"/>
                <w:sz w:val="20"/>
              </w:rPr>
              <w:t>federate of a linear axis</w:t>
            </w:r>
            <w:r w:rsidRPr="001473FA">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w:t>
            </w:r>
            <w:proofErr w:type="spellStart"/>
            <w:r w:rsidRPr="001473FA">
              <w:rPr>
                <w:rStyle w:val="DefaultParagraphFont1"/>
                <w:sz w:val="20"/>
              </w:rPr>
              <w:t>feedrate</w:t>
            </w:r>
            <w:proofErr w:type="spellEnd"/>
            <w:r w:rsidRPr="001473FA">
              <w:rPr>
                <w:rStyle w:val="DefaultParagraphFont1"/>
                <w:sz w:val="20"/>
              </w:rPr>
              <w:t xml:space="preserv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DISPLACEMENT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displacement as measured from zero to peak</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FREQUENCY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frequency as measure in cycles per second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HERTZ</w:t>
            </w:r>
          </w:p>
        </w:tc>
      </w:tr>
      <w:tr w:rsidR="007478F7" w:rsidRPr="00F73A88"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b/>
                <w:strike/>
              </w:rPr>
            </w:pPr>
            <w:r w:rsidRPr="00F73A88">
              <w:rPr>
                <w:rFonts w:ascii="Courier" w:hAnsi="Courier"/>
                <w:b/>
                <w:strike/>
              </w:rPr>
              <w:t>GLOBAL_POSITION</w:t>
            </w:r>
          </w:p>
          <w:p w:rsidR="00426A26" w:rsidRPr="00426A26" w:rsidRDefault="00426A26">
            <w:pPr>
              <w:pStyle w:val="TableNormalParagraph"/>
              <w:rPr>
                <w:rFonts w:ascii="Courier" w:hAnsi="Courier"/>
                <w:b/>
              </w:rPr>
            </w:pPr>
            <w:r>
              <w:rPr>
                <w:rFonts w:ascii="Courier" w:hAnsi="Courier"/>
                <w:b/>
              </w:rPr>
              <w:t>(DEPRECATED)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in three-dimensional space. The X, Y, and Z positions will be provided.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rsidRPr="00F73A88"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rsidP="00360CDE">
            <w:pPr>
              <w:pStyle w:val="TableNormalParagraph"/>
              <w:numPr>
                <w:ilvl w:val="1"/>
                <w:numId w:val="13"/>
              </w:numPr>
              <w:rPr>
                <w:rFonts w:ascii="Courier" w:hAnsi="Courier"/>
                <w:strike/>
              </w:rPr>
            </w:pPr>
            <w:r w:rsidRPr="00F73A88">
              <w:rPr>
                <w:rFonts w:ascii="Courier" w:hAnsi="Courier"/>
                <w:strike/>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rsidRPr="00F73A88"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rsidP="00360CDE">
            <w:pPr>
              <w:pStyle w:val="TableNormalParagraph"/>
              <w:numPr>
                <w:ilvl w:val="1"/>
                <w:numId w:val="13"/>
              </w:numPr>
              <w:rPr>
                <w:rFonts w:ascii="Courier" w:hAnsi="Courier"/>
                <w:strike/>
              </w:rPr>
            </w:pPr>
            <w:r w:rsidRPr="00F73A88">
              <w:rPr>
                <w:rFonts w:ascii="Courier" w:hAnsi="Courier"/>
                <w:strike/>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LOAD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load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NEWTON</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PATH_FEEDRATE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w:t>
            </w:r>
            <w:proofErr w:type="spellStart"/>
            <w:r w:rsidRPr="001473FA">
              <w:rPr>
                <w:rStyle w:val="DefaultParagraphFont1"/>
                <w:sz w:val="20"/>
              </w:rPr>
              <w:t>feedrate</w:t>
            </w:r>
            <w:proofErr w:type="spellEnd"/>
            <w:r w:rsidRPr="001473FA">
              <w:rPr>
                <w:rStyle w:val="DefaultParagraphFont1"/>
                <w:sz w:val="20"/>
              </w:rPr>
              <w:t xml:space="preserve"> of the tool path.</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three-dimensional </w:t>
            </w:r>
            <w:proofErr w:type="spellStart"/>
            <w:r w:rsidRPr="001473FA">
              <w:rPr>
                <w:rStyle w:val="DefaultParagraphFont1"/>
                <w:sz w:val="20"/>
              </w:rPr>
              <w:t>feedrate</w:t>
            </w:r>
            <w:proofErr w:type="spellEnd"/>
            <w:r w:rsidRPr="001473FA">
              <w:rPr>
                <w:rStyle w:val="DefaultParagraphFont1"/>
                <w:sz w:val="20"/>
              </w:rPr>
              <w:t xml:space="preserve"> derived from all components.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w:t>
            </w:r>
            <w:proofErr w:type="spellStart"/>
            <w:r w:rsidRPr="001473FA">
              <w:rPr>
                <w:rStyle w:val="DefaultParagraphFont1"/>
                <w:sz w:val="20"/>
              </w:rPr>
              <w:t>feedrate</w:t>
            </w:r>
            <w:proofErr w:type="spellEnd"/>
            <w:r w:rsidRPr="001473FA">
              <w:rPr>
                <w:rStyle w:val="DefaultParagraphFont1"/>
                <w:sz w:val="20"/>
              </w:rPr>
              <w:t xml:space="preserv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3707D0"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1473FA" w:rsidRDefault="003707D0">
            <w:pPr>
              <w:pStyle w:val="TableNormalParagraph"/>
              <w:rPr>
                <w:rFonts w:ascii="Courier" w:hAnsi="Courier"/>
                <w:b/>
              </w:rPr>
            </w:pPr>
            <w:r>
              <w:rPr>
                <w:rFonts w:ascii="Courier" w:hAnsi="Courier"/>
                <w:b/>
              </w:rPr>
              <w:lastRenderedPageBreak/>
              <w:t>PATH_POSITION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A45385" w:rsidRDefault="003707D0" w:rsidP="00CC665A">
            <w:pPr>
              <w:pStyle w:val="BodyA"/>
            </w:pPr>
            <w:r>
              <w:rPr>
                <w:rStyle w:val="DefaultParagraphFont1"/>
                <w:sz w:val="20"/>
              </w:rPr>
              <w:t xml:space="preserve">The current </w:t>
            </w:r>
            <w:r w:rsidR="00E37D07">
              <w:rPr>
                <w:rStyle w:val="DefaultParagraphFont1"/>
                <w:sz w:val="20"/>
              </w:rPr>
              <w:t>program</w:t>
            </w:r>
            <w:r>
              <w:rPr>
                <w:rStyle w:val="DefaultParagraphFont1"/>
                <w:sz w:val="20"/>
              </w:rPr>
              <w:t xml:space="preserve"> </w:t>
            </w:r>
            <w:r w:rsidR="00CC665A">
              <w:rPr>
                <w:rStyle w:val="DefaultParagraphFont1"/>
                <w:sz w:val="20"/>
              </w:rPr>
              <w:t>control point</w:t>
            </w:r>
            <w:r w:rsidR="003D171D">
              <w:rPr>
                <w:rStyle w:val="DefaultParagraphFont1"/>
                <w:sz w:val="20"/>
              </w:rPr>
              <w:t xml:space="preserve"> or program coordinate </w:t>
            </w:r>
            <w:r>
              <w:rPr>
                <w:rStyle w:val="DefaultParagraphFont1"/>
                <w:sz w:val="20"/>
              </w:rPr>
              <w:t xml:space="preserve">in </w:t>
            </w:r>
            <w:r w:rsidRPr="00A45385">
              <w:rPr>
                <w:rStyle w:val="ImbeddedCode"/>
              </w:rPr>
              <w:t>WORK</w:t>
            </w:r>
            <w:r>
              <w:rPr>
                <w:rStyle w:val="DefaultParagraphFont1"/>
                <w:sz w:val="20"/>
              </w:rPr>
              <w:t xml:space="preserve"> coordinates</w:t>
            </w:r>
            <w:r w:rsidRPr="00E37D07">
              <w:rPr>
                <w:rStyle w:val="DefaultParagraphFont1"/>
                <w:sz w:val="20"/>
              </w:rPr>
              <w:t>.</w:t>
            </w:r>
            <w:r w:rsidR="00A45385" w:rsidRPr="00E37D07">
              <w:rPr>
                <w:rStyle w:val="DefaultParagraphFont1"/>
                <w:sz w:val="20"/>
              </w:rPr>
              <w:t xml:space="preserve"> </w:t>
            </w:r>
            <w:r w:rsidR="004B4215">
              <w:rPr>
                <w:rStyle w:val="DefaultParagraphFont1"/>
                <w:sz w:val="20"/>
              </w:rPr>
              <w:t>The coordinate system will</w:t>
            </w:r>
            <w:r w:rsidR="00A45385" w:rsidRPr="00E37D07">
              <w:rPr>
                <w:rStyle w:val="DefaultParagraphFont1"/>
                <w:sz w:val="20"/>
              </w:rPr>
              <w:t xml:space="preserve"> revert to </w:t>
            </w:r>
            <w:r w:rsidR="00A45385" w:rsidRPr="00E37D07">
              <w:rPr>
                <w:rStyle w:val="ImbeddedCode"/>
                <w:sz w:val="20"/>
              </w:rPr>
              <w:t>MACHINE</w:t>
            </w:r>
            <w:r w:rsidR="00A45385" w:rsidRPr="00E37D07">
              <w:rPr>
                <w:sz w:val="20"/>
              </w:rPr>
              <w:t xml:space="preserve"> coordinate</w:t>
            </w:r>
            <w:r w:rsidR="00376AF1">
              <w:rPr>
                <w:sz w:val="20"/>
              </w:rPr>
              <w:t>s</w:t>
            </w:r>
            <w:r w:rsidR="00A45385" w:rsidRPr="00E37D07">
              <w:rPr>
                <w:sz w:val="20"/>
              </w:rPr>
              <w:t xml:space="preserve"> if </w:t>
            </w:r>
            <w:r w:rsidR="00A45385" w:rsidRPr="00E37D07">
              <w:rPr>
                <w:rStyle w:val="ImbeddedCode"/>
                <w:sz w:val="20"/>
              </w:rPr>
              <w:t>WORK</w:t>
            </w:r>
            <w:r w:rsidR="00A45385" w:rsidRPr="00E37D07">
              <w:rPr>
                <w:sz w:val="20"/>
              </w:rPr>
              <w:t xml:space="preserve"> coordinates are not available.</w:t>
            </w:r>
            <w:r w:rsidR="00E37D07">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1473FA" w:rsidRDefault="004A3D0F">
            <w:pPr>
              <w:pStyle w:val="TableNormalParagraph"/>
              <w:rPr>
                <w:rStyle w:val="ImbeddedCode"/>
                <w:sz w:val="20"/>
              </w:rPr>
            </w:pPr>
            <w:r>
              <w:rPr>
                <w:rStyle w:val="ImbeddedCode"/>
                <w:sz w:val="20"/>
              </w:rPr>
              <w:t>MILLIMETER</w:t>
            </w:r>
            <w:r w:rsidR="00B929A5">
              <w:rPr>
                <w:rStyle w:val="ImbeddedCode"/>
                <w:sz w:val="20"/>
              </w:rPr>
              <w:t>_3D</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BodyA"/>
              <w:rPr>
                <w:rStyle w:val="DefaultParagraphFont1"/>
                <w:sz w:val="20"/>
              </w:rPr>
            </w:pPr>
            <w:r w:rsidRPr="001473FA">
              <w:rPr>
                <w:rStyle w:val="DefaultParagraphFont1"/>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C858D2">
            <w:pPr>
              <w:pStyle w:val="TableNormalParagraph"/>
              <w:rPr>
                <w:rStyle w:val="ImbeddedCode"/>
                <w:sz w:val="20"/>
              </w:rPr>
            </w:pPr>
            <w:r>
              <w:rPr>
                <w:rStyle w:val="ImbeddedCode"/>
                <w:sz w:val="20"/>
              </w:rPr>
              <w:t>MILLIMETER_3D</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BodyA"/>
              <w:rPr>
                <w:rStyle w:val="DefaultParagraphFont1"/>
                <w:sz w:val="20"/>
              </w:rPr>
            </w:pPr>
            <w:r w:rsidRPr="001473FA">
              <w:rPr>
                <w:rStyle w:val="DefaultParagraphFont1"/>
                <w:sz w:val="20"/>
              </w:rPr>
              <w:t>The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C858D2">
            <w:pPr>
              <w:pStyle w:val="TableNormalParagraph"/>
              <w:rPr>
                <w:rStyle w:val="ImbeddedCode"/>
                <w:sz w:val="20"/>
              </w:rPr>
            </w:pPr>
            <w:r>
              <w:rPr>
                <w:rStyle w:val="ImbeddedCode"/>
                <w:sz w:val="20"/>
              </w:rPr>
              <w:t>MILLIMETER_3D</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TableNormalParagraph"/>
              <w:numPr>
                <w:ilvl w:val="1"/>
                <w:numId w:val="13"/>
              </w:numPr>
              <w:rPr>
                <w:rFonts w:ascii="Courier" w:hAnsi="Courier"/>
              </w:rPr>
            </w:pPr>
            <w:r>
              <w:rPr>
                <w:rFonts w:ascii="Courier" w:hAnsi="Courier"/>
              </w:rPr>
              <w:t>TARGET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BodyA"/>
              <w:rPr>
                <w:rStyle w:val="DefaultParagraphFont1"/>
                <w:sz w:val="20"/>
              </w:rPr>
            </w:pPr>
            <w:r>
              <w:rPr>
                <w:rStyle w:val="DefaultParagraphFont1"/>
                <w:sz w:val="20"/>
              </w:rPr>
              <w:t>The target position for the movement.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C858D2">
            <w:pPr>
              <w:pStyle w:val="TableNormalParagraph"/>
              <w:rPr>
                <w:rStyle w:val="ImbeddedCode"/>
                <w:sz w:val="20"/>
              </w:rPr>
            </w:pPr>
            <w:r>
              <w:rPr>
                <w:rStyle w:val="ImbeddedCode"/>
                <w:sz w:val="20"/>
              </w:rPr>
              <w:t>MILLIMETER_3D</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Default="00437B3B" w:rsidP="00D266DE">
            <w:pPr>
              <w:pStyle w:val="TableNormalParagraph"/>
              <w:numPr>
                <w:ilvl w:val="1"/>
                <w:numId w:val="13"/>
              </w:numPr>
              <w:rPr>
                <w:rFonts w:ascii="Courier" w:hAnsi="Courier"/>
              </w:rPr>
            </w:pPr>
            <w:r>
              <w:rPr>
                <w:rFonts w:ascii="Courier" w:hAnsi="Courier"/>
              </w:rPr>
              <w:t>PROBE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Default="00437B3B" w:rsidP="00D266DE">
            <w:pPr>
              <w:pStyle w:val="BodyA"/>
              <w:rPr>
                <w:rStyle w:val="DefaultParagraphFont1"/>
                <w:sz w:val="20"/>
              </w:rPr>
            </w:pPr>
            <w:r>
              <w:rPr>
                <w:rStyle w:val="DefaultParagraphFont1"/>
                <w:sz w:val="20"/>
              </w:rPr>
              <w:t>The position provided by a probe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C858D2">
            <w:pPr>
              <w:pStyle w:val="TableNormalParagraph"/>
              <w:rPr>
                <w:rStyle w:val="ImbeddedCode"/>
                <w:sz w:val="20"/>
              </w:rPr>
            </w:pPr>
            <w:r>
              <w:rPr>
                <w:rStyle w:val="ImbeddedCode"/>
                <w:sz w:val="20"/>
              </w:rPr>
              <w:t>MILLIMETER_3D</w:t>
            </w:r>
          </w:p>
        </w:tc>
      </w:tr>
      <w:tr w:rsidR="00B7723C"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7723C" w:rsidRPr="001473FA" w:rsidRDefault="00B7723C">
            <w:pPr>
              <w:pStyle w:val="TableNormalParagraph"/>
              <w:rPr>
                <w:rFonts w:ascii="Courier" w:hAnsi="Courier"/>
                <w:b/>
              </w:rPr>
            </w:pPr>
            <w:r>
              <w:rPr>
                <w:rFonts w:ascii="Courier" w:hAnsi="Courier"/>
                <w:b/>
              </w:rPr>
              <w:t>PH</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7723C" w:rsidRPr="001473FA" w:rsidRDefault="00B67A1E">
            <w:pPr>
              <w:pStyle w:val="BodyA"/>
              <w:rPr>
                <w:rStyle w:val="DefaultParagraphFont1"/>
                <w:sz w:val="20"/>
              </w:rPr>
            </w:pPr>
            <w:proofErr w:type="spellStart"/>
            <w:r>
              <w:rPr>
                <w:rStyle w:val="DefaultParagraphFont1"/>
                <w:sz w:val="20"/>
              </w:rPr>
              <w:t>Th</w:t>
            </w:r>
            <w:proofErr w:type="spellEnd"/>
            <w:r w:rsidR="00B7723C" w:rsidRPr="00B7723C">
              <w:rPr>
                <w:rStyle w:val="DefaultParagraphFont1"/>
                <w:sz w:val="20"/>
              </w:rPr>
              <w:t xml:space="preserve"> measure of hydrogen ion concentration; a measure of the acidity or alkalinity of a solution.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7723C" w:rsidRPr="001473FA" w:rsidRDefault="00B7723C">
            <w:pPr>
              <w:pStyle w:val="TableNormalParagraph"/>
              <w:rPr>
                <w:rStyle w:val="ImbeddedCode"/>
                <w:sz w:val="20"/>
              </w:rPr>
            </w:pPr>
            <w:r>
              <w:rPr>
                <w:rStyle w:val="ImbeddedCode"/>
                <w:sz w:val="20"/>
              </w:rPr>
              <w:t>PH</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PRESSURE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pressure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PASCAL</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552C2F">
            <w:pPr>
              <w:pStyle w:val="BodyA"/>
              <w:rPr>
                <w:rStyle w:val="DefaultParagraphFont1"/>
                <w:sz w:val="20"/>
              </w:rPr>
            </w:pPr>
            <w:r w:rsidRPr="001473FA">
              <w:rPr>
                <w:rStyle w:val="DefaultParagraphFont1"/>
                <w:sz w:val="20"/>
              </w:rPr>
              <w:t xml:space="preserve">The position of the component. </w:t>
            </w:r>
            <w:proofErr w:type="gramStart"/>
            <w:r w:rsidRPr="001473FA">
              <w:rPr>
                <w:rStyle w:val="DefaultParagraphFont1"/>
                <w:sz w:val="20"/>
              </w:rPr>
              <w:t xml:space="preserve">Defaults to </w:t>
            </w:r>
            <w:r w:rsidRPr="00552C2F">
              <w:rPr>
                <w:rStyle w:val="ImbeddedCode"/>
              </w:rPr>
              <w:t>MACHINE</w:t>
            </w:r>
            <w:r w:rsidRPr="001473FA">
              <w:rPr>
                <w:rStyle w:val="DefaultParagraphFont1"/>
                <w:sz w:val="20"/>
              </w:rPr>
              <w:t xml:space="preserve"> coordinates</w:t>
            </w:r>
            <w:proofErr w:type="gramEnd"/>
            <w:r w:rsidRPr="001473FA">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MILLIMETER</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MILLIMETER</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position as given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MILLIMETER</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Pr>
                <w:rFonts w:ascii="Courier" w:hAnsi="Courier"/>
              </w:rPr>
              <w:t>TARGET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Pr>
                <w:rStyle w:val="DefaultParagraphFont1"/>
                <w:sz w:val="20"/>
              </w:rPr>
              <w:t>The target position for the movement.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Pr>
                <w:rStyle w:val="ImbeddedCode"/>
                <w:sz w:val="20"/>
              </w:rPr>
              <w:t>MILLIMETER</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SPINDLE_SPEED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2753FD">
            <w:pPr>
              <w:pStyle w:val="BodyA"/>
              <w:rPr>
                <w:rStyle w:val="DefaultParagraphFont1"/>
                <w:sz w:val="20"/>
              </w:rPr>
            </w:pPr>
            <w:r w:rsidRPr="001473FA">
              <w:rPr>
                <w:rStyle w:val="DefaultParagraphFont1"/>
                <w:sz w:val="20"/>
              </w:rPr>
              <w:t xml:space="preserve">The rotational speed of the </w:t>
            </w:r>
            <w:r>
              <w:rPr>
                <w:rStyle w:val="DefaultParagraphFont1"/>
                <w:sz w:val="20"/>
              </w:rPr>
              <w:t>rotary axis</w:t>
            </w:r>
            <w:r w:rsidRPr="001473FA">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REVOLUTION/MINUTE</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3F1B09" w:rsidRDefault="00437B3B" w:rsidP="002753FD">
            <w:pPr>
              <w:pStyle w:val="BodyA"/>
              <w:rPr>
                <w:rStyle w:val="DefaultParagraphFont1"/>
                <w:sz w:val="20"/>
              </w:rPr>
            </w:pPr>
            <w:r w:rsidRPr="003F1B09">
              <w:rPr>
                <w:rStyle w:val="DefaultParagraphFont1"/>
                <w:sz w:val="20"/>
              </w:rPr>
              <w:t xml:space="preserve">The rotational speed the rotary axis is spinning at. </w:t>
            </w:r>
            <w:r w:rsidRPr="003F1B09">
              <w:rPr>
                <w:rStyle w:val="ImbeddedCode"/>
                <w:sz w:val="20"/>
              </w:rPr>
              <w:t>ROTARY_MODE</w:t>
            </w:r>
            <w:r w:rsidRPr="003F1B09">
              <w:rPr>
                <w:rStyle w:val="DefaultParagraphFont1"/>
                <w:sz w:val="20"/>
              </w:rPr>
              <w:t xml:space="preserve"> must be </w:t>
            </w:r>
            <w:r w:rsidRPr="003F1B09">
              <w:rPr>
                <w:rStyle w:val="ImbeddedCode"/>
                <w:sz w:val="20"/>
              </w:rPr>
              <w:t>SPINDLE</w:t>
            </w:r>
            <w:r w:rsidRPr="003F1B09">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REVOLUTION/MINUTE</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rotational speed the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REVOLUTION/MINUTE</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sidRPr="001473FA">
              <w:rPr>
                <w:rFonts w:ascii="Courier" w:hAnsi="Courier"/>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PERCENT</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TEMPERATURE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temperature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CELSIUS</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TORQUE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torque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NEWTON_METER</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rate of change of 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MILLIMETER/SECOND</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VOLTAGE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voltage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VOLT</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WATTAGE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wattage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WATT</w:t>
            </w:r>
          </w:p>
        </w:tc>
      </w:tr>
    </w:tbl>
    <w:p w:rsidR="007478F7" w:rsidRDefault="007478F7">
      <w:pPr>
        <w:pStyle w:val="BodyA"/>
        <w:rPr>
          <w:rStyle w:val="ImbeddedCode"/>
        </w:rPr>
      </w:pPr>
    </w:p>
    <w:p w:rsidR="007478F7" w:rsidRDefault="007478F7" w:rsidP="00EB576D">
      <w:pPr>
        <w:pStyle w:val="Heading3"/>
      </w:pPr>
      <w:r>
        <w:br w:type="page"/>
      </w:r>
      <w:bookmarkStart w:id="101" w:name="_Toc89966139"/>
      <w:bookmarkStart w:id="102" w:name="_Toc259192149"/>
      <w:r>
        <w:lastRenderedPageBreak/>
        <w:t xml:space="preserve">Data Item Types for </w:t>
      </w:r>
      <w:r>
        <w:rPr>
          <w:rFonts w:ascii="Courier" w:hAnsi="Courier"/>
        </w:rPr>
        <w:t>EVENT</w:t>
      </w:r>
      <w:r>
        <w:t xml:space="preserve"> Category</w:t>
      </w:r>
      <w:bookmarkEnd w:id="101"/>
      <w:bookmarkEnd w:id="102"/>
    </w:p>
    <w:p w:rsidR="007478F7" w:rsidRDefault="007478F7">
      <w:pPr>
        <w:pStyle w:val="BodyA"/>
      </w:pPr>
      <w:r>
        <w:t xml:space="preserve">Note: The </w:t>
      </w:r>
      <w:r>
        <w:rPr>
          <w:rStyle w:val="ImbeddedCode"/>
        </w:rPr>
        <w:t>Event</w:t>
      </w:r>
      <w:r>
        <w:t xml:space="preserve"> does not have any units since these values are not </w:t>
      </w:r>
      <w:r w:rsidR="0028734A">
        <w:t>scalars</w:t>
      </w:r>
      <w:r>
        <w:t>.</w:t>
      </w:r>
    </w:p>
    <w:tbl>
      <w:tblPr>
        <w:tblW w:w="0" w:type="auto"/>
        <w:tblInd w:w="108" w:type="dxa"/>
        <w:shd w:val="clear" w:color="auto" w:fill="FFFFFF"/>
        <w:tblCellMar>
          <w:top w:w="180" w:type="dxa"/>
          <w:left w:w="115" w:type="dxa"/>
          <w:bottom w:w="180" w:type="dxa"/>
          <w:right w:w="115" w:type="dxa"/>
        </w:tblCellMar>
        <w:tblLook w:val="0000"/>
      </w:tblPr>
      <w:tblGrid>
        <w:gridCol w:w="1922"/>
        <w:gridCol w:w="7340"/>
      </w:tblGrid>
      <w:tr w:rsidR="00DA6345" w:rsidTr="00B9554B">
        <w:trPr>
          <w:cantSplit/>
          <w:trHeight w:val="560"/>
          <w:tblHeader/>
        </w:trPr>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982955">
            <w:pPr>
              <w:pStyle w:val="TableNormalParagraph"/>
              <w:spacing w:line="264" w:lineRule="auto"/>
              <w:jc w:val="center"/>
              <w:rPr>
                <w:rFonts w:ascii="Helvetica" w:hAnsi="Helvetica"/>
                <w:b/>
                <w:color w:val="FFFFFF"/>
                <w:sz w:val="22"/>
              </w:rPr>
            </w:pPr>
            <w:r>
              <w:rPr>
                <w:rFonts w:ascii="Helvetica" w:hAnsi="Helvetica"/>
                <w:b/>
                <w:color w:val="FFFFFF"/>
                <w:sz w:val="22"/>
              </w:rPr>
              <w:t xml:space="preserve">Data Item </w:t>
            </w:r>
            <w:r w:rsidR="007478F7">
              <w:rPr>
                <w:rFonts w:ascii="Helvetica" w:hAnsi="Helvetica"/>
                <w:b/>
                <w:color w:val="FFFFFF"/>
                <w:sz w:val="22"/>
              </w:rPr>
              <w:t>type/subtype</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Description</w:t>
            </w:r>
          </w:p>
        </w:tc>
      </w:tr>
      <w:tr w:rsidR="00DA6345" w:rsidRPr="003B4A61"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3B4A61" w:rsidRDefault="001C3EF2" w:rsidP="00D266DE">
            <w:pPr>
              <w:pStyle w:val="TableNormalParagraph"/>
              <w:rPr>
                <w:rFonts w:ascii="Courier" w:hAnsi="Courier"/>
                <w:b/>
                <w:strike/>
              </w:rPr>
            </w:pPr>
            <w:r w:rsidRPr="003B4A61">
              <w:rPr>
                <w:rFonts w:ascii="Courier" w:hAnsi="Courier"/>
                <w:b/>
                <w:strike/>
              </w:rPr>
              <w:t>ALARM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3B4A61" w:rsidRDefault="001C3EF2" w:rsidP="00746DB8">
            <w:pPr>
              <w:pStyle w:val="ItemList"/>
              <w:rPr>
                <w:rStyle w:val="ImbeddedCode"/>
                <w:sz w:val="20"/>
              </w:rPr>
            </w:pPr>
            <w:r w:rsidRPr="003B4A61">
              <w:rPr>
                <w:strike/>
                <w:sz w:val="20"/>
              </w:rPr>
              <w:t xml:space="preserve">An alarm is a special data item that will report any alarm for this component. An alarm </w:t>
            </w:r>
            <w:r w:rsidRPr="003B4A61">
              <w:rPr>
                <w:b/>
                <w:strike/>
                <w:sz w:val="20"/>
              </w:rPr>
              <w:t xml:space="preserve">MUST </w:t>
            </w:r>
            <w:r w:rsidRPr="003B4A61">
              <w:rPr>
                <w:strike/>
                <w:sz w:val="20"/>
              </w:rPr>
              <w:t xml:space="preserve">be included as a </w:t>
            </w:r>
            <w:proofErr w:type="spellStart"/>
            <w:r w:rsidRPr="003B4A61">
              <w:rPr>
                <w:rStyle w:val="ImbeddedCode"/>
                <w:strike/>
                <w:sz w:val="20"/>
              </w:rPr>
              <w:t>DataItem</w:t>
            </w:r>
            <w:proofErr w:type="spellEnd"/>
            <w:r w:rsidRPr="003B4A61">
              <w:rPr>
                <w:strike/>
                <w:sz w:val="20"/>
              </w:rPr>
              <w:t xml:space="preserve"> for the </w:t>
            </w:r>
            <w:r w:rsidRPr="003B4A61">
              <w:rPr>
                <w:rStyle w:val="ImbeddedCode"/>
                <w:strike/>
                <w:sz w:val="20"/>
              </w:rPr>
              <w:t>Device</w:t>
            </w:r>
            <w:r w:rsidR="003B4A61">
              <w:rPr>
                <w:rStyle w:val="ImbeddedCode"/>
                <w:sz w:val="20"/>
              </w:rPr>
              <w:t xml:space="preserve"> </w:t>
            </w:r>
            <w:r w:rsidR="003B4A61" w:rsidRPr="003B4A61">
              <w:rPr>
                <w:sz w:val="20"/>
              </w:rPr>
              <w:t xml:space="preserve">DEPRECATED: </w:t>
            </w:r>
            <w:r w:rsidR="003B4A61">
              <w:rPr>
                <w:sz w:val="20"/>
              </w:rPr>
              <w:t xml:space="preserve">Replaced with </w:t>
            </w:r>
            <w:r w:rsidR="00746DB8" w:rsidRPr="00A50003">
              <w:rPr>
                <w:rStyle w:val="ImbeddedCode"/>
                <w:sz w:val="20"/>
              </w:rPr>
              <w:t xml:space="preserve">CONDITION </w:t>
            </w:r>
            <w:r w:rsidR="00746DB8" w:rsidRPr="00A50003">
              <w:rPr>
                <w:sz w:val="20"/>
              </w:rPr>
              <w:t>category</w:t>
            </w:r>
            <w:r w:rsidR="003B4A61">
              <w:rPr>
                <w:sz w:val="20"/>
              </w:rPr>
              <w: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9265D" w:rsidRPr="001473FA" w:rsidRDefault="00A9265D">
            <w:pPr>
              <w:pStyle w:val="TableNormalParagraph"/>
              <w:rPr>
                <w:rFonts w:ascii="Courier" w:hAnsi="Courier"/>
                <w:b/>
              </w:rPr>
            </w:pPr>
            <w:r>
              <w:rPr>
                <w:rFonts w:ascii="Courier" w:hAnsi="Courier"/>
                <w:b/>
              </w:rPr>
              <w:t>ACTIVE_AXES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9265D" w:rsidRPr="001473FA" w:rsidRDefault="00A9265D" w:rsidP="003A24B6">
            <w:pPr>
              <w:pStyle w:val="ItemList"/>
              <w:rPr>
                <w:sz w:val="20"/>
              </w:rPr>
            </w:pPr>
            <w:r>
              <w:rPr>
                <w:sz w:val="20"/>
              </w:rPr>
              <w:t xml:space="preserve">The set of axes associated with a path </w:t>
            </w:r>
            <w:r w:rsidR="003A24B6">
              <w:rPr>
                <w:sz w:val="20"/>
              </w:rPr>
              <w:t>that</w:t>
            </w:r>
            <w:r>
              <w:rPr>
                <w:sz w:val="20"/>
              </w:rPr>
              <w:t xml:space="preserve"> the controller is controlling. If this data item is not provided, it will be assumed the controller is controlling all axes.</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B4EFD" w:rsidRDefault="002B4EFD">
            <w:pPr>
              <w:pStyle w:val="TableNormalParagraph"/>
              <w:rPr>
                <w:rFonts w:ascii="Courier" w:hAnsi="Courier"/>
                <w:b/>
              </w:rPr>
            </w:pPr>
            <w:r>
              <w:rPr>
                <w:rFonts w:ascii="Courier" w:hAnsi="Courier"/>
                <w:b/>
              </w:rPr>
              <w:t>AVAILABILITY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B4EFD" w:rsidRPr="002B4EFD" w:rsidRDefault="002B4EFD">
            <w:pPr>
              <w:pStyle w:val="ItemList"/>
              <w:rPr>
                <w:sz w:val="20"/>
              </w:rPr>
            </w:pPr>
            <w:r w:rsidRPr="002B4EFD">
              <w:rPr>
                <w:sz w:val="20"/>
              </w:rPr>
              <w:t xml:space="preserve">Represents the components ability to communicate its availability. This </w:t>
            </w:r>
            <w:r w:rsidRPr="002B4EFD">
              <w:rPr>
                <w:b/>
                <w:sz w:val="20"/>
              </w:rPr>
              <w:t>MUST</w:t>
            </w:r>
            <w:r w:rsidRPr="002B4EFD">
              <w:rPr>
                <w:sz w:val="20"/>
              </w:rPr>
              <w:t xml:space="preserve"> be pr</w:t>
            </w:r>
            <w:r w:rsidRPr="002B4EFD">
              <w:rPr>
                <w:sz w:val="20"/>
              </w:rPr>
              <w:t>o</w:t>
            </w:r>
            <w:r w:rsidRPr="002B4EFD">
              <w:rPr>
                <w:sz w:val="20"/>
              </w:rPr>
              <w:t xml:space="preserve">vided for the device and </w:t>
            </w:r>
            <w:r w:rsidRPr="002B4EFD">
              <w:rPr>
                <w:b/>
                <w:sz w:val="20"/>
              </w:rPr>
              <w:t>MAY</w:t>
            </w:r>
            <w:r w:rsidRPr="002B4EFD">
              <w:rPr>
                <w:sz w:val="20"/>
              </w:rPr>
              <w:t xml:space="preserve"> be provided for all other components</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4808" w:rsidRDefault="00E74808">
            <w:pPr>
              <w:pStyle w:val="TableNormalParagraph"/>
              <w:rPr>
                <w:rFonts w:ascii="Courier" w:hAnsi="Courier"/>
                <w:b/>
              </w:rPr>
            </w:pPr>
            <w:r>
              <w:rPr>
                <w:rFonts w:ascii="Courier" w:hAnsi="Courier"/>
                <w:b/>
              </w:rPr>
              <w:t>AXIS_COUPLING</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4808" w:rsidRPr="00DA6345" w:rsidRDefault="00E74808">
            <w:pPr>
              <w:pStyle w:val="ItemList"/>
            </w:pPr>
            <w:r>
              <w:rPr>
                <w:sz w:val="20"/>
              </w:rPr>
              <w:t xml:space="preserve">Describes the way the axes will be associated to each other. This is used in conjunction with </w:t>
            </w:r>
            <w:r w:rsidRPr="00E74808">
              <w:rPr>
                <w:rStyle w:val="ImbeddedCode"/>
                <w:sz w:val="20"/>
              </w:rPr>
              <w:t>COUPLED_AXES</w:t>
            </w:r>
            <w:r>
              <w:rPr>
                <w:sz w:val="20"/>
              </w:rPr>
              <w:t xml:space="preserve"> to indicate the way </w:t>
            </w:r>
            <w:proofErr w:type="gramStart"/>
            <w:r>
              <w:rPr>
                <w:sz w:val="20"/>
              </w:rPr>
              <w:t>the are</w:t>
            </w:r>
            <w:proofErr w:type="gramEnd"/>
            <w:r>
              <w:rPr>
                <w:sz w:val="20"/>
              </w:rPr>
              <w:t xml:space="preserve"> interacting. </w:t>
            </w:r>
            <w:r w:rsidR="00BE1E23">
              <w:rPr>
                <w:sz w:val="20"/>
              </w:rPr>
              <w:t xml:space="preserve">The possible values are: </w:t>
            </w:r>
            <w:r w:rsidR="00BE1E23" w:rsidRPr="00BE1E23">
              <w:rPr>
                <w:rFonts w:ascii="Courier New" w:hAnsi="Courier New" w:cs="Courier New"/>
                <w:sz w:val="20"/>
              </w:rPr>
              <w:t>TANDEM</w:t>
            </w:r>
            <w:r w:rsidR="00BE1E23">
              <w:rPr>
                <w:sz w:val="20"/>
              </w:rPr>
              <w:t xml:space="preserve">, </w:t>
            </w:r>
            <w:r w:rsidR="00BE1E23" w:rsidRPr="00BE1E23">
              <w:rPr>
                <w:rStyle w:val="ImbeddedCode"/>
                <w:sz w:val="20"/>
              </w:rPr>
              <w:t>SYNCHRONOUS</w:t>
            </w:r>
            <w:r w:rsidR="00BE1E23" w:rsidRPr="00BE1E23">
              <w:rPr>
                <w:sz w:val="20"/>
              </w:rPr>
              <w:t xml:space="preserve">, </w:t>
            </w:r>
            <w:r w:rsidR="00BE1E23" w:rsidRPr="00BE1E23">
              <w:rPr>
                <w:rStyle w:val="ImbeddedCode"/>
                <w:sz w:val="20"/>
              </w:rPr>
              <w:t>MASTER</w:t>
            </w:r>
            <w:r w:rsidR="00BE1E23" w:rsidRPr="00BE1E23">
              <w:rPr>
                <w:sz w:val="20"/>
              </w:rPr>
              <w:t xml:space="preserve">, and </w:t>
            </w:r>
            <w:r w:rsidR="00BE1E23" w:rsidRPr="00BE1E23">
              <w:rPr>
                <w:rStyle w:val="ImbeddedCode"/>
                <w:sz w:val="20"/>
              </w:rPr>
              <w:t>SLAVE</w:t>
            </w:r>
            <w:r w:rsidR="00BE1E23" w:rsidRPr="00BE1E23">
              <w:rPr>
                <w:sz w:val="20"/>
              </w:rPr>
              <w:t>.</w:t>
            </w:r>
            <w:r w:rsidR="00DA6345">
              <w:rPr>
                <w:sz w:val="20"/>
              </w:rPr>
              <w:t xml:space="preserve"> The coupling </w:t>
            </w:r>
            <w:r w:rsidR="00DA6345" w:rsidRPr="00DA6345">
              <w:rPr>
                <w:b/>
                <w:sz w:val="20"/>
              </w:rPr>
              <w:t>MUST</w:t>
            </w:r>
            <w:r w:rsidR="00DA6345">
              <w:rPr>
                <w:sz w:val="20"/>
              </w:rPr>
              <w:t xml:space="preserve"> be view from the perspective of the </w:t>
            </w:r>
            <w:proofErr w:type="gramStart"/>
            <w:r w:rsidR="00DA6345">
              <w:rPr>
                <w:sz w:val="20"/>
              </w:rPr>
              <w:t>axis,</w:t>
            </w:r>
            <w:proofErr w:type="gramEnd"/>
            <w:r w:rsidR="00DA6345">
              <w:rPr>
                <w:sz w:val="20"/>
              </w:rPr>
              <w:t xml:space="preserve"> therefore a </w:t>
            </w:r>
            <w:r w:rsidR="00DA6345" w:rsidRPr="00DA6345">
              <w:rPr>
                <w:rStyle w:val="ImbeddedCode"/>
                <w:sz w:val="20"/>
              </w:rPr>
              <w:t>MASTER</w:t>
            </w:r>
            <w:r w:rsidR="00DA6345" w:rsidRPr="00DA6345">
              <w:rPr>
                <w:rStyle w:val="ImbeddedCode"/>
                <w:rFonts w:ascii="Times New Roman" w:hAnsi="Times New Roman"/>
                <w:sz w:val="20"/>
              </w:rPr>
              <w:t xml:space="preserve"> </w:t>
            </w:r>
            <w:r w:rsidR="00DA6345">
              <w:rPr>
                <w:rStyle w:val="ImbeddedCode"/>
                <w:rFonts w:ascii="Times New Roman" w:hAnsi="Times New Roman"/>
                <w:sz w:val="20"/>
              </w:rPr>
              <w:t xml:space="preserve">coupling indicates that this axis is the master of the </w:t>
            </w:r>
            <w:r w:rsidR="00DA6345" w:rsidRPr="00DA6345">
              <w:rPr>
                <w:rStyle w:val="ImbeddedCode"/>
                <w:sz w:val="20"/>
              </w:rPr>
              <w:t>COUPLED_AXES</w:t>
            </w:r>
            <w:r w:rsidR="00DA6345" w:rsidRPr="00DA6345">
              <w:rPr>
                <w:sz w:val="20"/>
              </w:rPr>
              <w:t>.</w:t>
            </w:r>
          </w:p>
        </w:tc>
      </w:tr>
      <w:tr w:rsidR="00DA6345" w:rsidTr="00C858D2">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4808" w:rsidRPr="001473FA" w:rsidRDefault="00E74808" w:rsidP="00C858D2">
            <w:pPr>
              <w:pStyle w:val="TableNormalParagraph"/>
              <w:rPr>
                <w:rFonts w:ascii="Courier" w:hAnsi="Courier"/>
                <w:b/>
              </w:rPr>
            </w:pPr>
            <w:r w:rsidRPr="001473FA">
              <w:rPr>
                <w:rFonts w:ascii="Courier" w:hAnsi="Courier"/>
                <w:b/>
              </w:rPr>
              <w:t>BLOCK</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4808" w:rsidRPr="001473FA" w:rsidRDefault="00E74808" w:rsidP="00C858D2">
            <w:pPr>
              <w:pStyle w:val="ItemList"/>
              <w:rPr>
                <w:sz w:val="20"/>
              </w:rPr>
            </w:pPr>
            <w:r w:rsidRPr="001473FA">
              <w:rPr>
                <w:sz w:val="20"/>
              </w:rPr>
              <w:t>The block of code being executed. The block contains the entire expression of the step in the program.</w:t>
            </w:r>
          </w:p>
        </w:tc>
      </w:tr>
      <w:tr w:rsidR="00DA6345" w:rsidRPr="009E7F24"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9E7F24" w:rsidRDefault="007478F7">
            <w:pPr>
              <w:pStyle w:val="TableNormalParagraph"/>
              <w:rPr>
                <w:rFonts w:ascii="Courier" w:hAnsi="Courier"/>
                <w:b/>
                <w:strike/>
              </w:rPr>
            </w:pPr>
            <w:r w:rsidRPr="009E7F24">
              <w:rPr>
                <w:rFonts w:ascii="Courier" w:hAnsi="Courier"/>
                <w:b/>
                <w:strike/>
              </w:rPr>
              <w:t>CODE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9E7F24" w:rsidRDefault="007478F7">
            <w:pPr>
              <w:pStyle w:val="ItemList"/>
              <w:rPr>
                <w:rStyle w:val="DefaultParagraphFont1"/>
                <w:sz w:val="20"/>
              </w:rPr>
            </w:pPr>
            <w:r w:rsidRPr="009E7F24">
              <w:rPr>
                <w:rStyle w:val="DefaultParagraphFont1"/>
                <w:strike/>
                <w:sz w:val="20"/>
              </w:rPr>
              <w:t>The programmatic code being executed</w:t>
            </w:r>
            <w:r w:rsidR="009E7F24">
              <w:rPr>
                <w:rStyle w:val="DefaultParagraphFont1"/>
                <w:sz w:val="20"/>
              </w:rPr>
              <w:t>. DEPRECATED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CONTROLLER_MODE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C7454B" w:rsidRDefault="001C3EF2" w:rsidP="00D266DE">
            <w:pPr>
              <w:pStyle w:val="ItemList"/>
            </w:pPr>
            <w:r w:rsidRPr="001473FA">
              <w:rPr>
                <w:rStyle w:val="DefaultParagraphFont1"/>
                <w:sz w:val="20"/>
              </w:rPr>
              <w:t xml:space="preserve">The current controller’s mode. </w:t>
            </w:r>
            <w:r>
              <w:rPr>
                <w:rStyle w:val="DefaultParagraphFont1"/>
                <w:sz w:val="20"/>
              </w:rPr>
              <w:t xml:space="preserve"> </w:t>
            </w:r>
            <w:r w:rsidRPr="001473FA">
              <w:rPr>
                <w:rStyle w:val="ImbeddedCode"/>
                <w:sz w:val="20"/>
              </w:rPr>
              <w:t xml:space="preserve">AUTOMATIC, MANUAL, or </w:t>
            </w:r>
            <w:r w:rsidRPr="001473FA">
              <w:rPr>
                <w:rStyle w:val="ImbeddedCode"/>
                <w:sz w:val="20"/>
              </w:rPr>
              <w:br/>
              <w:t>MANUAL_DATA_INPUT</w:t>
            </w:r>
            <w:r w:rsidR="00C7454B">
              <w:t xml:space="preserve">, </w:t>
            </w:r>
            <w:r w:rsidR="00C7454B" w:rsidRPr="00C7454B">
              <w:rPr>
                <w:sz w:val="20"/>
              </w:rPr>
              <w:t xml:space="preserve">or </w:t>
            </w:r>
            <w:r w:rsidR="00C7454B" w:rsidRPr="00C7454B">
              <w:rPr>
                <w:rStyle w:val="ImbeddedCode"/>
                <w:sz w:val="20"/>
              </w:rPr>
              <w:t>SEMI_AUTOMATIC</w:t>
            </w:r>
            <w:r w:rsidR="00C7454B" w:rsidRPr="00C7454B">
              <w:rPr>
                <w:sz w:val="20"/>
              </w:rPr>
              <w: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02942" w:rsidRPr="001473FA" w:rsidRDefault="00D02942" w:rsidP="00D266DE">
            <w:pPr>
              <w:pStyle w:val="TableNormalParagraph"/>
              <w:rPr>
                <w:rFonts w:ascii="Courier" w:hAnsi="Courier"/>
                <w:b/>
              </w:rPr>
            </w:pPr>
            <w:r>
              <w:rPr>
                <w:rFonts w:ascii="Courier" w:hAnsi="Courier"/>
                <w:b/>
              </w:rPr>
              <w:t>COUPLED_AXES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02942" w:rsidRPr="001473FA" w:rsidRDefault="00D02942" w:rsidP="00D266DE">
            <w:pPr>
              <w:pStyle w:val="ItemList"/>
              <w:rPr>
                <w:rStyle w:val="DefaultParagraphFont1"/>
                <w:sz w:val="20"/>
              </w:rPr>
            </w:pPr>
            <w:r>
              <w:rPr>
                <w:rStyle w:val="DefaultParagraphFont1"/>
                <w:sz w:val="20"/>
              </w:rPr>
              <w:t>Refers to the set of associated axes. The value will be a space delimited set of axes names.</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DIRECTION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ItemList"/>
              <w:rPr>
                <w:rStyle w:val="ImbeddedCode"/>
                <w:sz w:val="20"/>
              </w:rPr>
            </w:pPr>
            <w:r w:rsidRPr="001473FA">
              <w:rPr>
                <w:rStyle w:val="DefaultParagraphFont1"/>
                <w:sz w:val="20"/>
              </w:rPr>
              <w:t xml:space="preserve">The rotational direction of the Axis. </w:t>
            </w:r>
            <w:r>
              <w:rPr>
                <w:rStyle w:val="DefaultParagraphFont1"/>
                <w:sz w:val="20"/>
              </w:rPr>
              <w:t xml:space="preserve"> </w:t>
            </w:r>
            <w:r w:rsidRPr="001473FA">
              <w:rPr>
                <w:rStyle w:val="ImbeddedCode"/>
                <w:sz w:val="20"/>
              </w:rPr>
              <w:t>CLOCKWISE or COUNTER_CLOCKWISE</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F7ECD" w:rsidRPr="001473FA" w:rsidRDefault="004F7ECD" w:rsidP="00C858D2">
            <w:pPr>
              <w:pStyle w:val="TableNormalParagraph"/>
              <w:rPr>
                <w:rFonts w:ascii="Courier" w:hAnsi="Courier"/>
                <w:b/>
              </w:rPr>
            </w:pPr>
            <w:r>
              <w:rPr>
                <w:rFonts w:ascii="Courier" w:hAnsi="Courier"/>
                <w:b/>
              </w:rPr>
              <w:t>DOOR_STATE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F7ECD" w:rsidRPr="0093487B" w:rsidRDefault="004F7ECD" w:rsidP="00C858D2">
            <w:pPr>
              <w:pStyle w:val="ItemList"/>
              <w:rPr>
                <w:rStyle w:val="ImbeddedCode"/>
              </w:rPr>
            </w:pPr>
            <w:r>
              <w:rPr>
                <w:rStyle w:val="DefaultParagraphFont1"/>
                <w:sz w:val="20"/>
              </w:rPr>
              <w:t xml:space="preserve">The opened or closed state of the door. </w:t>
            </w:r>
            <w:r w:rsidRPr="00CF4D27">
              <w:rPr>
                <w:rStyle w:val="ImbeddedCode"/>
                <w:sz w:val="20"/>
              </w:rPr>
              <w:t>OPEN</w:t>
            </w:r>
            <w:r>
              <w:t xml:space="preserve"> </w:t>
            </w:r>
            <w:r w:rsidRPr="0093487B">
              <w:t>or</w:t>
            </w:r>
            <w:r>
              <w:t xml:space="preserve"> </w:t>
            </w:r>
            <w:r w:rsidRPr="00FF67E5">
              <w:rPr>
                <w:rFonts w:ascii="Courier New" w:hAnsi="Courier New" w:cs="Courier New"/>
                <w:sz w:val="20"/>
              </w:rPr>
              <w:t>CLOSED</w:t>
            </w:r>
            <w:r>
              <w:rPr>
                <w:rStyle w:val="ImbeddedCode"/>
              </w:rPr>
              <w: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1B09" w:rsidRPr="001473FA" w:rsidRDefault="000718AB" w:rsidP="00D266DE">
            <w:pPr>
              <w:pStyle w:val="TableNormalParagraph"/>
              <w:rPr>
                <w:rFonts w:ascii="Courier" w:hAnsi="Courier"/>
                <w:b/>
              </w:rPr>
            </w:pPr>
            <w:r>
              <w:rPr>
                <w:rFonts w:ascii="Courier" w:hAnsi="Courier"/>
                <w:b/>
              </w:rPr>
              <w:t>EMERGENCY_STOP</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1B09" w:rsidRPr="006B61B5" w:rsidRDefault="003F1B09" w:rsidP="00B833D0">
            <w:pPr>
              <w:pStyle w:val="TableNormalParagraph"/>
            </w:pPr>
            <w:r>
              <w:rPr>
                <w:rStyle w:val="DefaultParagraphFont1"/>
              </w:rPr>
              <w:t xml:space="preserve">The current </w:t>
            </w:r>
            <w:proofErr w:type="gramStart"/>
            <w:r>
              <w:rPr>
                <w:rStyle w:val="DefaultParagraphFont1"/>
              </w:rPr>
              <w:t>state of the emergency stop</w:t>
            </w:r>
            <w:proofErr w:type="gramEnd"/>
            <w:r w:rsidR="00927206">
              <w:rPr>
                <w:rStyle w:val="DefaultParagraphFont1"/>
              </w:rPr>
              <w:t xml:space="preserve"> actuato</w:t>
            </w:r>
            <w:r w:rsidR="00C23FA7">
              <w:rPr>
                <w:rStyle w:val="DefaultParagraphFont1"/>
              </w:rPr>
              <w:t>r</w:t>
            </w:r>
            <w:r w:rsidR="00927206">
              <w:rPr>
                <w:rStyle w:val="DefaultParagraphFont1"/>
              </w:rPr>
              <w:t>.</w:t>
            </w:r>
            <w:r>
              <w:rPr>
                <w:rStyle w:val="DefaultParagraphFont1"/>
              </w:rPr>
              <w:t xml:space="preserve"> </w:t>
            </w:r>
            <w:r w:rsidR="00CB349C">
              <w:rPr>
                <w:rStyle w:val="ImbeddedCode"/>
                <w:sz w:val="20"/>
              </w:rPr>
              <w:t>RESET</w:t>
            </w:r>
            <w:r>
              <w:t xml:space="preserve"> </w:t>
            </w:r>
            <w:r w:rsidR="00172EEE">
              <w:t>(</w:t>
            </w:r>
            <w:r w:rsidR="0021792F">
              <w:t>the circuit is complete and the device is operating</w:t>
            </w:r>
            <w:r w:rsidR="00172EEE">
              <w:t>)</w:t>
            </w:r>
            <w:r w:rsidR="0021792F">
              <w:t xml:space="preserve"> </w:t>
            </w:r>
            <w:r>
              <w:t xml:space="preserve">or </w:t>
            </w:r>
            <w:r w:rsidR="00B833D0">
              <w:rPr>
                <w:rStyle w:val="ImbeddedCode"/>
                <w:sz w:val="20"/>
              </w:rPr>
              <w:t>ENGAGED</w:t>
            </w:r>
            <w:r w:rsidR="0021792F">
              <w:t xml:space="preserve"> </w:t>
            </w:r>
            <w:r w:rsidR="00172EEE">
              <w:t>(</w:t>
            </w:r>
            <w:r w:rsidR="0021792F">
              <w:t>the circuit is open and the device must cease operation</w:t>
            </w:r>
            <w:r w:rsidR="00172EEE">
              <w:t>)</w:t>
            </w:r>
            <w:r w:rsidR="0021792F">
              <w: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EXECUTION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D90CAA" w:rsidRDefault="001C3EF2" w:rsidP="00D266DE">
            <w:pPr>
              <w:pStyle w:val="ItemList"/>
              <w:rPr>
                <w:rStyle w:val="ImbeddedCode"/>
                <w:sz w:val="20"/>
              </w:rPr>
            </w:pPr>
            <w:r w:rsidRPr="001473FA">
              <w:rPr>
                <w:rStyle w:val="DefaultParagraphFont1"/>
                <w:sz w:val="20"/>
              </w:rPr>
              <w:t>The execution status of the Controller.</w:t>
            </w:r>
            <w:r>
              <w:rPr>
                <w:rStyle w:val="DefaultParagraphFont1"/>
                <w:sz w:val="20"/>
              </w:rPr>
              <w:t xml:space="preserve"> </w:t>
            </w:r>
            <w:r w:rsidRPr="00D90CAA">
              <w:rPr>
                <w:rStyle w:val="ImbeddedCode"/>
                <w:sz w:val="20"/>
              </w:rPr>
              <w:t>READY, ACTIVE, INTERRUPTED, or STOPPED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LINE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ItemList"/>
              <w:rPr>
                <w:rStyle w:val="DefaultParagraphFont1"/>
                <w:sz w:val="20"/>
              </w:rPr>
            </w:pPr>
            <w:r w:rsidRPr="001473FA">
              <w:rPr>
                <w:rStyle w:val="DefaultParagraphFont1"/>
                <w:sz w:val="20"/>
              </w:rPr>
              <w:t>The current line of code being executed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Pr="004A4B91" w:rsidRDefault="004A4B91" w:rsidP="004A4B91">
            <w:pPr>
              <w:pStyle w:val="TableNormalParagraph"/>
              <w:ind w:left="720"/>
              <w:rPr>
                <w:rFonts w:ascii="Courier" w:hAnsi="Courier"/>
              </w:rPr>
            </w:pPr>
            <w:r>
              <w:rPr>
                <w:rFonts w:ascii="Courier" w:hAnsi="Courier"/>
              </w:rPr>
              <w:t>MAXIMUM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Pr="001473FA" w:rsidRDefault="004A4B91" w:rsidP="00D266DE">
            <w:pPr>
              <w:pStyle w:val="ItemList"/>
              <w:rPr>
                <w:rStyle w:val="DefaultParagraphFont1"/>
                <w:sz w:val="20"/>
              </w:rPr>
            </w:pPr>
            <w:r>
              <w:rPr>
                <w:rStyle w:val="DefaultParagraphFont1"/>
                <w:sz w:val="20"/>
              </w:rPr>
              <w:t>The maximum line number of the code being executed.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Default="004A4B91" w:rsidP="004A4B91">
            <w:pPr>
              <w:pStyle w:val="TableNormalParagraph"/>
              <w:ind w:left="720"/>
              <w:rPr>
                <w:rFonts w:ascii="Courier" w:hAnsi="Courier"/>
              </w:rPr>
            </w:pPr>
            <w:r>
              <w:rPr>
                <w:rFonts w:ascii="Courier" w:hAnsi="Courier"/>
              </w:rPr>
              <w:t>MINIMUM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Default="004A4B91" w:rsidP="00D266DE">
            <w:pPr>
              <w:pStyle w:val="ItemList"/>
              <w:rPr>
                <w:rStyle w:val="DefaultParagraphFont1"/>
                <w:sz w:val="20"/>
              </w:rPr>
            </w:pPr>
            <w:r>
              <w:rPr>
                <w:rStyle w:val="DefaultParagraphFont1"/>
                <w:sz w:val="20"/>
              </w:rPr>
              <w:t>The minimum line number of the code being executed.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0423B" w:rsidRPr="001473FA" w:rsidRDefault="00C0423B">
            <w:pPr>
              <w:pStyle w:val="TableNormalParagraph"/>
              <w:rPr>
                <w:rFonts w:ascii="Courier" w:hAnsi="Courier"/>
                <w:b/>
              </w:rPr>
            </w:pPr>
            <w:r>
              <w:rPr>
                <w:rFonts w:ascii="Courier" w:hAnsi="Courier"/>
                <w:b/>
              </w:rPr>
              <w:t>MESSAGE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0423B" w:rsidRPr="001473FA" w:rsidRDefault="00C0423B" w:rsidP="00B468C9">
            <w:pPr>
              <w:pStyle w:val="ItemList"/>
              <w:rPr>
                <w:rStyle w:val="DefaultParagraphFont1"/>
                <w:sz w:val="20"/>
              </w:rPr>
            </w:pPr>
            <w:r>
              <w:rPr>
                <w:rStyle w:val="DefaultParagraphFont1"/>
                <w:sz w:val="20"/>
              </w:rPr>
              <w:t xml:space="preserve">An </w:t>
            </w:r>
            <w:proofErr w:type="spellStart"/>
            <w:r w:rsidR="00BB079B">
              <w:rPr>
                <w:rStyle w:val="DefaultParagraphFont1"/>
                <w:sz w:val="20"/>
              </w:rPr>
              <w:t>un</w:t>
            </w:r>
            <w:r w:rsidR="00B468C9">
              <w:rPr>
                <w:rStyle w:val="DefaultParagraphFont1"/>
                <w:sz w:val="20"/>
              </w:rPr>
              <w:t>interpreted</w:t>
            </w:r>
            <w:proofErr w:type="spellEnd"/>
            <w:r>
              <w:rPr>
                <w:rStyle w:val="DefaultParagraphFont1"/>
                <w:sz w:val="20"/>
              </w:rPr>
              <w:t xml:space="preserve"> textual </w:t>
            </w:r>
            <w:r w:rsidR="000B2106">
              <w:rPr>
                <w:rStyle w:val="DefaultParagraphFont1"/>
                <w:sz w:val="20"/>
              </w:rPr>
              <w:t>notification.</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PART_COUNT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current count of parts produced as represented by the controller. Must be an integer value.</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rPr>
            </w:pPr>
            <w:r w:rsidRPr="00D90CAA">
              <w:rPr>
                <w:rFonts w:ascii="Courier" w:hAnsi="Courier"/>
              </w:rPr>
              <w:t>ALL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count of all the parts produced. If the subtype is not given, this is the default.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rPr>
            </w:pPr>
            <w:r w:rsidRPr="00D90CAA">
              <w:rPr>
                <w:rFonts w:ascii="Courier" w:hAnsi="Courier"/>
              </w:rPr>
              <w:t>GOOD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Indicates the count of correct parts made.</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rPr>
            </w:pPr>
            <w:r w:rsidRPr="00D90CAA">
              <w:rPr>
                <w:rFonts w:ascii="Courier" w:hAnsi="Courier"/>
              </w:rPr>
              <w:t>BAD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 xml:space="preserve">Indicates the </w:t>
            </w:r>
            <w:r w:rsidR="00321132">
              <w:rPr>
                <w:rStyle w:val="DefaultParagraphFont1"/>
                <w:sz w:val="20"/>
              </w:rPr>
              <w:t>count of incorrect parts produc</w:t>
            </w:r>
            <w:r w:rsidRPr="001473FA">
              <w:rPr>
                <w:rStyle w:val="DefaultParagraphFont1"/>
                <w:sz w:val="20"/>
              </w:rPr>
              <w: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5876" w:rsidRPr="001473FA" w:rsidRDefault="00E75876">
            <w:pPr>
              <w:pStyle w:val="TableNormalParagraph"/>
              <w:rPr>
                <w:rFonts w:ascii="Courier" w:hAnsi="Courier"/>
                <w:b/>
              </w:rPr>
            </w:pPr>
            <w:r>
              <w:rPr>
                <w:rFonts w:ascii="Courier" w:hAnsi="Courier"/>
                <w:b/>
              </w:rPr>
              <w:t>PART_ID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5876" w:rsidRPr="001473FA" w:rsidRDefault="00E75876">
            <w:pPr>
              <w:pStyle w:val="ItemList"/>
              <w:rPr>
                <w:rStyle w:val="DefaultParagraphFont1"/>
                <w:sz w:val="20"/>
              </w:rPr>
            </w:pPr>
            <w:r>
              <w:rPr>
                <w:rStyle w:val="DefaultParagraphFont1"/>
                <w:sz w:val="20"/>
              </w:rPr>
              <w:t>An identifier of the current part in the device</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D38B9" w:rsidRPr="001473FA" w:rsidRDefault="00B158A2">
            <w:pPr>
              <w:pStyle w:val="TableNormalParagraph"/>
              <w:rPr>
                <w:rFonts w:ascii="Courier" w:hAnsi="Courier"/>
                <w:b/>
              </w:rPr>
            </w:pPr>
            <w:r>
              <w:rPr>
                <w:rFonts w:ascii="Courier" w:hAnsi="Courier"/>
                <w:b/>
              </w:rPr>
              <w:t>PATH</w:t>
            </w:r>
            <w:r w:rsidR="00BF0A74">
              <w:rPr>
                <w:rFonts w:ascii="Courier" w:hAnsi="Courier"/>
                <w:b/>
              </w:rPr>
              <w:t>_MODE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D38B9" w:rsidRPr="00095C93" w:rsidRDefault="008D38B9">
            <w:pPr>
              <w:pStyle w:val="ItemList"/>
            </w:pPr>
            <w:r>
              <w:rPr>
                <w:rStyle w:val="DefaultParagraphFont1"/>
                <w:sz w:val="20"/>
              </w:rPr>
              <w:t xml:space="preserve">The operational mode for this </w:t>
            </w:r>
            <w:r w:rsidR="009A6F6F" w:rsidRPr="009A6F6F">
              <w:rPr>
                <w:rStyle w:val="ImbeddedCode"/>
              </w:rPr>
              <w:t>Path</w:t>
            </w:r>
            <w:r>
              <w:rPr>
                <w:rStyle w:val="DefaultParagraphFont1"/>
                <w:sz w:val="20"/>
              </w:rPr>
              <w:t xml:space="preserve">. </w:t>
            </w:r>
            <w:r w:rsidRPr="008D38B9">
              <w:rPr>
                <w:rStyle w:val="ImbeddedCode"/>
                <w:sz w:val="20"/>
              </w:rPr>
              <w:t>SYNCHRONOUS</w:t>
            </w:r>
            <w:r w:rsidRPr="008D38B9">
              <w:rPr>
                <w:sz w:val="20"/>
              </w:rPr>
              <w:t xml:space="preserve">, </w:t>
            </w:r>
            <w:r w:rsidRPr="008D38B9">
              <w:rPr>
                <w:rStyle w:val="ImbeddedCode"/>
                <w:sz w:val="20"/>
              </w:rPr>
              <w:t>MIRROR</w:t>
            </w:r>
            <w:r w:rsidRPr="008D38B9">
              <w:t>, or</w:t>
            </w:r>
            <w:r w:rsidRPr="008D38B9">
              <w:rPr>
                <w:rStyle w:val="ImbeddedCode"/>
                <w:sz w:val="20"/>
              </w:rPr>
              <w:t xml:space="preserve"> INDEPENDENT</w:t>
            </w:r>
            <w:r w:rsidR="00504E9D" w:rsidRPr="00504E9D">
              <w:t xml:space="preserve">. </w:t>
            </w:r>
            <w:r w:rsidR="00504E9D" w:rsidRPr="00095C93">
              <w:rPr>
                <w:sz w:val="20"/>
              </w:rPr>
              <w:t>D</w:t>
            </w:r>
            <w:r w:rsidR="00504E9D" w:rsidRPr="00095C93">
              <w:rPr>
                <w:sz w:val="20"/>
              </w:rPr>
              <w:t>e</w:t>
            </w:r>
            <w:r w:rsidR="00504E9D" w:rsidRPr="00095C93">
              <w:rPr>
                <w:sz w:val="20"/>
              </w:rPr>
              <w:t>fault value is</w:t>
            </w:r>
            <w:r w:rsidR="00504E9D">
              <w:t xml:space="preserve"> </w:t>
            </w:r>
            <w:r w:rsidR="00095C93" w:rsidRPr="00095C93">
              <w:rPr>
                <w:rStyle w:val="ImbeddedCode"/>
                <w:sz w:val="20"/>
              </w:rPr>
              <w:t>INDEPENDENT</w:t>
            </w:r>
            <w:r w:rsidR="00095C93" w:rsidRPr="00095C93">
              <w:rPr>
                <w:sz w:val="20"/>
              </w:rPr>
              <w:t xml:space="preserve"> if </w:t>
            </w:r>
            <w:r w:rsidR="00095C93">
              <w:rPr>
                <w:sz w:val="20"/>
              </w:rPr>
              <w:t>not specified.</w:t>
            </w:r>
          </w:p>
        </w:tc>
      </w:tr>
      <w:tr w:rsidR="00DA6345" w:rsidRPr="00AA4248"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A4248" w:rsidRPr="00AA4248" w:rsidRDefault="00AA4248" w:rsidP="00B607E0">
            <w:pPr>
              <w:pStyle w:val="TableNormalParagraph"/>
              <w:rPr>
                <w:rFonts w:ascii="Courier" w:hAnsi="Courier"/>
                <w:b/>
                <w:strike/>
              </w:rPr>
            </w:pPr>
            <w:r w:rsidRPr="00AA4248">
              <w:rPr>
                <w:rFonts w:ascii="Courier" w:hAnsi="Courier"/>
                <w:b/>
                <w:strike/>
              </w:rPr>
              <w:t>POWER_STATUS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A4248" w:rsidRPr="00AA4248" w:rsidRDefault="00AA4248" w:rsidP="00EF0B7B">
            <w:pPr>
              <w:pStyle w:val="ItemList"/>
              <w:rPr>
                <w:rStyle w:val="DefaultParagraphFont1"/>
                <w:sz w:val="20"/>
              </w:rPr>
            </w:pPr>
            <w:r w:rsidRPr="00AA4248">
              <w:rPr>
                <w:rStyle w:val="DefaultParagraphFont1"/>
                <w:strike/>
                <w:sz w:val="20"/>
              </w:rPr>
              <w:t xml:space="preserve">The </w:t>
            </w:r>
            <w:r w:rsidRPr="00AA4248">
              <w:rPr>
                <w:rStyle w:val="ImbeddedCode"/>
                <w:strike/>
              </w:rPr>
              <w:t>ON</w:t>
            </w:r>
            <w:r w:rsidRPr="00AA4248">
              <w:rPr>
                <w:rStyle w:val="DefaultParagraphFont1"/>
                <w:strike/>
                <w:sz w:val="20"/>
              </w:rPr>
              <w:t xml:space="preserve"> or </w:t>
            </w:r>
            <w:r w:rsidRPr="00AA4248">
              <w:rPr>
                <w:rStyle w:val="ImbeddedCode"/>
                <w:strike/>
              </w:rPr>
              <w:t>OFF</w:t>
            </w:r>
            <w:r w:rsidRPr="00AA4248">
              <w:rPr>
                <w:rStyle w:val="DefaultParagraphFont1"/>
                <w:strike/>
                <w:sz w:val="20"/>
              </w:rPr>
              <w:t xml:space="preserve"> status of the component.</w:t>
            </w:r>
            <w:r>
              <w:rPr>
                <w:rStyle w:val="DefaultParagraphFont1"/>
                <w:sz w:val="20"/>
              </w:rPr>
              <w:t xml:space="preserve"> DEPRECATED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name of the program being executed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E1077" w:rsidRPr="001473FA" w:rsidRDefault="008E1077">
            <w:pPr>
              <w:pStyle w:val="TableNormalParagraph"/>
              <w:rPr>
                <w:rFonts w:ascii="Courier" w:hAnsi="Courier"/>
                <w:b/>
              </w:rPr>
            </w:pPr>
            <w:r>
              <w:rPr>
                <w:rFonts w:ascii="Courier" w:hAnsi="Courier"/>
                <w:b/>
              </w:rPr>
              <w:t>ROTARY_MODE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E1077" w:rsidRPr="001473FA" w:rsidRDefault="008E1077">
            <w:pPr>
              <w:pStyle w:val="ItemList"/>
              <w:rPr>
                <w:rStyle w:val="DefaultParagraphFont1"/>
                <w:sz w:val="20"/>
              </w:rPr>
            </w:pPr>
            <w:r>
              <w:rPr>
                <w:rStyle w:val="DefaultParagraphFont1"/>
                <w:sz w:val="20"/>
              </w:rPr>
              <w:t xml:space="preserve">The mode for the </w:t>
            </w:r>
            <w:r w:rsidRPr="0098231E">
              <w:rPr>
                <w:rStyle w:val="ImbeddedCode"/>
                <w:sz w:val="20"/>
              </w:rPr>
              <w:t>Rotary</w:t>
            </w:r>
            <w:r>
              <w:rPr>
                <w:rStyle w:val="DefaultParagraphFont1"/>
                <w:sz w:val="20"/>
              </w:rPr>
              <w:t xml:space="preserve"> axis. </w:t>
            </w:r>
            <w:r w:rsidRPr="0098231E">
              <w:rPr>
                <w:rStyle w:val="ImbeddedCode"/>
                <w:sz w:val="20"/>
              </w:rPr>
              <w:t>SPINDLE</w:t>
            </w:r>
            <w:r>
              <w:rPr>
                <w:rStyle w:val="DefaultParagraphFont1"/>
                <w:sz w:val="20"/>
              </w:rPr>
              <w:t xml:space="preserve">, </w:t>
            </w:r>
            <w:r w:rsidRPr="0098231E">
              <w:rPr>
                <w:rStyle w:val="ImbeddedCode"/>
                <w:sz w:val="20"/>
              </w:rPr>
              <w:t>INDEX</w:t>
            </w:r>
            <w:r>
              <w:rPr>
                <w:rStyle w:val="DefaultParagraphFont1"/>
                <w:sz w:val="20"/>
              </w:rPr>
              <w:t xml:space="preserve">, or </w:t>
            </w:r>
            <w:r w:rsidRPr="0098231E">
              <w:rPr>
                <w:rStyle w:val="ImbeddedCode"/>
                <w:sz w:val="20"/>
              </w:rPr>
              <w:t>CONTOUR</w:t>
            </w:r>
            <w:r>
              <w:rPr>
                <w:rStyle w:val="DefaultParagraphFont1"/>
                <w:sz w:val="20"/>
              </w:rPr>
              <w: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33D35" w:rsidRDefault="00233D35">
            <w:pPr>
              <w:pStyle w:val="TableNormalParagraph"/>
              <w:rPr>
                <w:rFonts w:ascii="Courier" w:hAnsi="Courier"/>
                <w:b/>
              </w:rPr>
            </w:pPr>
            <w:r>
              <w:rPr>
                <w:rFonts w:ascii="Courier" w:hAnsi="Courier"/>
                <w:b/>
              </w:rPr>
              <w:t>TOOL_ID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33D35" w:rsidRDefault="00233D35">
            <w:pPr>
              <w:pStyle w:val="ItemList"/>
              <w:rPr>
                <w:rStyle w:val="DefaultParagraphFont1"/>
                <w:sz w:val="20"/>
              </w:rPr>
            </w:pPr>
            <w:r>
              <w:rPr>
                <w:rStyle w:val="DefaultParagraphFont1"/>
                <w:sz w:val="20"/>
              </w:rPr>
              <w:t xml:space="preserve">The identifier of the tool currently in use for a given </w:t>
            </w:r>
            <w:r w:rsidR="009A6F6F" w:rsidRPr="009A6F6F">
              <w:rPr>
                <w:rStyle w:val="ImbeddedCode"/>
              </w:rPr>
              <w:t>Path</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2C9E" w:rsidRDefault="006B2C9E">
            <w:pPr>
              <w:pStyle w:val="TableNormalParagraph"/>
              <w:rPr>
                <w:rFonts w:ascii="Courier" w:hAnsi="Courier"/>
                <w:b/>
              </w:rPr>
            </w:pPr>
            <w:r>
              <w:rPr>
                <w:rFonts w:ascii="Courier" w:hAnsi="Courier"/>
                <w:b/>
              </w:rPr>
              <w:lastRenderedPageBreak/>
              <w:t>WORKHOLDING_ID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2C9E" w:rsidRDefault="006B2C9E">
            <w:pPr>
              <w:pStyle w:val="ItemList"/>
              <w:rPr>
                <w:rStyle w:val="DefaultParagraphFont1"/>
                <w:sz w:val="20"/>
              </w:rPr>
            </w:pPr>
            <w:r>
              <w:rPr>
                <w:rStyle w:val="DefaultParagraphFont1"/>
                <w:sz w:val="20"/>
              </w:rPr>
              <w:t xml:space="preserve">The identifier for the </w:t>
            </w:r>
            <w:proofErr w:type="spellStart"/>
            <w:r>
              <w:rPr>
                <w:rStyle w:val="DefaultParagraphFont1"/>
                <w:sz w:val="20"/>
              </w:rPr>
              <w:t>workholding</w:t>
            </w:r>
            <w:proofErr w:type="spellEnd"/>
            <w:r>
              <w:rPr>
                <w:rStyle w:val="DefaultParagraphFont1"/>
                <w:sz w:val="20"/>
              </w:rPr>
              <w:t xml:space="preserve"> currently in use for a given </w:t>
            </w:r>
            <w:r w:rsidR="009A6F6F" w:rsidRPr="009A6F6F">
              <w:rPr>
                <w:rStyle w:val="ImbeddedCode"/>
              </w:rPr>
              <w:t>Path</w:t>
            </w:r>
          </w:p>
        </w:tc>
      </w:tr>
    </w:tbl>
    <w:p w:rsidR="00CA75E3" w:rsidRDefault="00CA75E3" w:rsidP="00EB576D">
      <w:pPr>
        <w:pStyle w:val="Heading3"/>
      </w:pPr>
      <w:bookmarkStart w:id="103" w:name="_TOC57953"/>
      <w:bookmarkStart w:id="104" w:name="_Toc259192150"/>
      <w:bookmarkStart w:id="105" w:name="ComponentDataItemandEvent"/>
      <w:bookmarkStart w:id="106" w:name="_Toc89966140"/>
      <w:bookmarkEnd w:id="103"/>
      <w:r>
        <w:t xml:space="preserve">Data Item Types for </w:t>
      </w:r>
      <w:r w:rsidRPr="00BA72C6">
        <w:rPr>
          <w:rFonts w:ascii="Courier New" w:hAnsi="Courier New" w:cs="Courier New"/>
        </w:rPr>
        <w:t>CONDITION</w:t>
      </w:r>
      <w:r>
        <w:t xml:space="preserve"> Category</w:t>
      </w:r>
      <w:bookmarkEnd w:id="104"/>
    </w:p>
    <w:p w:rsidR="00CA75E3" w:rsidRDefault="00D9423E" w:rsidP="00CA75E3">
      <w:pPr>
        <w:pStyle w:val="BodyA"/>
      </w:pPr>
      <w:r w:rsidRPr="00D9423E">
        <w:t xml:space="preserve">These are items that indicate the devices' health and ability to operate. They are reported differently than Samples or Events: they </w:t>
      </w:r>
      <w:r w:rsidR="007957B1" w:rsidRPr="007957B1">
        <w:rPr>
          <w:b/>
        </w:rPr>
        <w:t>MUST</w:t>
      </w:r>
      <w:r w:rsidR="007957B1">
        <w:t xml:space="preserve"> be</w:t>
      </w:r>
      <w:r w:rsidRPr="00D9423E">
        <w:t xml:space="preserve"> reported as </w:t>
      </w:r>
      <w:r w:rsidRPr="00D9423E">
        <w:rPr>
          <w:rStyle w:val="ImbeddedCode"/>
        </w:rPr>
        <w:t>Normal</w:t>
      </w:r>
      <w:r w:rsidRPr="00D9423E">
        <w:t xml:space="preserve">, </w:t>
      </w:r>
      <w:r w:rsidRPr="00D9423E">
        <w:rPr>
          <w:rStyle w:val="ImbeddedCode"/>
        </w:rPr>
        <w:t>Warning</w:t>
      </w:r>
      <w:r w:rsidRPr="00D9423E">
        <w:t xml:space="preserve">, and </w:t>
      </w:r>
      <w:r w:rsidRPr="00D9423E">
        <w:rPr>
          <w:rStyle w:val="ImbeddedCode"/>
        </w:rPr>
        <w:t>Fault</w:t>
      </w:r>
      <w:r w:rsidRPr="00D9423E">
        <w:t xml:space="preserve">. Unlike the other two categories, a </w:t>
      </w:r>
      <w:r w:rsidRPr="00EF7764">
        <w:rPr>
          <w:rStyle w:val="ImbeddedCode"/>
        </w:rPr>
        <w:t>Component</w:t>
      </w:r>
      <w:r w:rsidRPr="00D9423E">
        <w:t xml:space="preserve"> or </w:t>
      </w:r>
      <w:r w:rsidRPr="00EF7764">
        <w:rPr>
          <w:rStyle w:val="ImbeddedCode"/>
        </w:rPr>
        <w:t>Device</w:t>
      </w:r>
      <w:r w:rsidR="00EF7764">
        <w:t xml:space="preserve"> </w:t>
      </w:r>
      <w:r w:rsidR="00EF7764" w:rsidRPr="00EF7764">
        <w:rPr>
          <w:b/>
        </w:rPr>
        <w:t>MAY</w:t>
      </w:r>
      <w:r w:rsidR="0043633F">
        <w:t xml:space="preserve"> have values for a</w:t>
      </w:r>
      <w:r w:rsidR="00EF7764">
        <w:t xml:space="preserve"> </w:t>
      </w:r>
      <w:r w:rsidR="0043633F" w:rsidRPr="001A428D">
        <w:rPr>
          <w:rStyle w:val="ImbeddedCode"/>
        </w:rPr>
        <w:t>Condition</w:t>
      </w:r>
      <w:r w:rsidR="0043633F" w:rsidRPr="00D9423E">
        <w:t xml:space="preserve"> type </w:t>
      </w:r>
      <w:proofErr w:type="spellStart"/>
      <w:r w:rsidR="00EF7764" w:rsidRPr="00EF7764">
        <w:rPr>
          <w:rStyle w:val="ImbeddedCode"/>
        </w:rPr>
        <w:t>Data</w:t>
      </w:r>
      <w:r w:rsidRPr="00EF7764">
        <w:rPr>
          <w:rStyle w:val="ImbeddedCode"/>
        </w:rPr>
        <w:t>Item</w:t>
      </w:r>
      <w:proofErr w:type="spellEnd"/>
      <w:r w:rsidRPr="00D9423E">
        <w:t xml:space="preserve"> </w:t>
      </w:r>
      <w:r w:rsidR="00367BAB">
        <w:t>that</w:t>
      </w:r>
      <w:r w:rsidRPr="00D9423E">
        <w:t xml:space="preserve"> </w:t>
      </w:r>
      <w:r w:rsidR="00986152">
        <w:t>has multiple</w:t>
      </w:r>
      <w:r w:rsidRPr="00D9423E">
        <w:t xml:space="preserve"> </w:t>
      </w:r>
      <w:r w:rsidR="00A338E6">
        <w:t xml:space="preserve">concurrently </w:t>
      </w:r>
      <w:r w:rsidRPr="00D9423E">
        <w:t xml:space="preserve">active </w:t>
      </w:r>
      <w:r w:rsidR="0082784B">
        <w:t xml:space="preserve">values </w:t>
      </w:r>
      <w:r w:rsidRPr="00D9423E">
        <w:t>at any point in time</w:t>
      </w:r>
      <w:r w:rsidR="00A63E96">
        <w:t>.</w:t>
      </w:r>
    </w:p>
    <w:tbl>
      <w:tblPr>
        <w:tblW w:w="0" w:type="auto"/>
        <w:tblInd w:w="108" w:type="dxa"/>
        <w:shd w:val="clear" w:color="auto" w:fill="FFFFFF"/>
        <w:tblLook w:val="0000"/>
      </w:tblPr>
      <w:tblGrid>
        <w:gridCol w:w="1967"/>
        <w:gridCol w:w="6154"/>
      </w:tblGrid>
      <w:tr w:rsidR="00CA75E3" w:rsidTr="004F229E">
        <w:trPr>
          <w:cantSplit/>
          <w:trHeight w:val="560"/>
          <w:tblHeader/>
        </w:trPr>
        <w:tc>
          <w:tcPr>
            <w:tcW w:w="196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75E3" w:rsidRDefault="00CA75E3" w:rsidP="00285909">
            <w:pPr>
              <w:pStyle w:val="TableNormalParagraph"/>
              <w:spacing w:line="264" w:lineRule="auto"/>
              <w:jc w:val="center"/>
              <w:rPr>
                <w:rFonts w:ascii="Helvetica" w:hAnsi="Helvetica"/>
                <w:b/>
                <w:color w:val="FFFFFF"/>
                <w:sz w:val="22"/>
              </w:rPr>
            </w:pPr>
            <w:r>
              <w:rPr>
                <w:rFonts w:ascii="Helvetica" w:hAnsi="Helvetica"/>
                <w:b/>
                <w:color w:val="FFFFFF"/>
                <w:sz w:val="22"/>
              </w:rPr>
              <w:t>Data Item type/</w:t>
            </w:r>
            <w:r w:rsidR="00285909">
              <w:rPr>
                <w:rFonts w:ascii="Helvetica" w:hAnsi="Helvetica"/>
                <w:b/>
                <w:color w:val="FFFFFF"/>
                <w:sz w:val="22"/>
              </w:rPr>
              <w:br/>
              <w:t>qualifier</w:t>
            </w:r>
          </w:p>
        </w:tc>
        <w:tc>
          <w:tcPr>
            <w:tcW w:w="615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75E3" w:rsidRDefault="00CA75E3" w:rsidP="00C858D2">
            <w:pPr>
              <w:pStyle w:val="TableNormalParagraph"/>
              <w:jc w:val="center"/>
              <w:rPr>
                <w:rFonts w:ascii="Helvetica" w:hAnsi="Helvetica"/>
                <w:b/>
                <w:color w:val="FFFFFF"/>
                <w:sz w:val="22"/>
              </w:rPr>
            </w:pPr>
            <w:r>
              <w:rPr>
                <w:rFonts w:ascii="Helvetica" w:hAnsi="Helvetica"/>
                <w:b/>
                <w:color w:val="FFFFFF"/>
                <w:sz w:val="22"/>
              </w:rPr>
              <w:t>Description</w:t>
            </w:r>
          </w:p>
        </w:tc>
      </w:tr>
      <w:tr w:rsidR="00BA72C6" w:rsidTr="009A4AA7">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72C6" w:rsidRDefault="00BA72C6" w:rsidP="009A4AA7">
            <w:pPr>
              <w:pStyle w:val="TableNormalParagraph"/>
              <w:rPr>
                <w:rFonts w:ascii="Courier" w:hAnsi="Courier"/>
                <w:b/>
              </w:rPr>
            </w:pPr>
            <w:r>
              <w:rPr>
                <w:rFonts w:ascii="Courier" w:hAnsi="Courier"/>
                <w:b/>
              </w:rPr>
              <w:t>ACTUATOR</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72C6" w:rsidRDefault="00F9592F" w:rsidP="009A4AA7">
            <w:pPr>
              <w:pStyle w:val="ItemList"/>
              <w:rPr>
                <w:sz w:val="20"/>
              </w:rPr>
            </w:pPr>
            <w:r>
              <w:rPr>
                <w:sz w:val="20"/>
              </w:rPr>
              <w:t>A motion servo or actuator related condition.</w:t>
            </w:r>
          </w:p>
        </w:tc>
      </w:tr>
      <w:tr w:rsidR="009379E2" w:rsidTr="009A4AA7">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379E2" w:rsidRDefault="009379E2" w:rsidP="009A4AA7">
            <w:pPr>
              <w:pStyle w:val="TableNormalParagraph"/>
              <w:rPr>
                <w:rFonts w:ascii="Courier" w:hAnsi="Courier"/>
                <w:b/>
              </w:rPr>
            </w:pPr>
            <w:r>
              <w:rPr>
                <w:rFonts w:ascii="Courier" w:hAnsi="Courier"/>
                <w:b/>
              </w:rPr>
              <w:t>AMPERAGE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379E2" w:rsidRDefault="009379E2" w:rsidP="009A4AA7">
            <w:pPr>
              <w:pStyle w:val="ItemList"/>
              <w:rPr>
                <w:sz w:val="20"/>
              </w:rPr>
            </w:pPr>
            <w:r>
              <w:rPr>
                <w:sz w:val="20"/>
              </w:rPr>
              <w:t>A high or low condition for the electrical current.</w:t>
            </w:r>
          </w:p>
        </w:tc>
      </w:tr>
      <w:tr w:rsidR="009244C1" w:rsidTr="009A4AA7">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Default="009244C1" w:rsidP="009A4AA7">
            <w:pPr>
              <w:pStyle w:val="TableNormalParagraph"/>
              <w:rPr>
                <w:rFonts w:ascii="Courier" w:hAnsi="Courier"/>
                <w:b/>
              </w:rPr>
            </w:pPr>
            <w:r>
              <w:rPr>
                <w:rFonts w:ascii="Courier" w:hAnsi="Courier"/>
                <w:b/>
              </w:rPr>
              <w:t>COMMUNICATIONS</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7113AD" w:rsidRDefault="009244C1" w:rsidP="009A4AA7">
            <w:pPr>
              <w:pStyle w:val="ItemList"/>
              <w:rPr>
                <w:sz w:val="20"/>
              </w:rPr>
            </w:pPr>
            <w:r>
              <w:rPr>
                <w:sz w:val="20"/>
              </w:rPr>
              <w:t>A communications failure indicator.</w:t>
            </w:r>
          </w:p>
        </w:tc>
      </w:tr>
      <w:tr w:rsidR="009244C1" w:rsidTr="009A4AA7">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Default="009244C1" w:rsidP="009A4AA7">
            <w:pPr>
              <w:pStyle w:val="TableNormalParagraph"/>
              <w:rPr>
                <w:rFonts w:ascii="Courier" w:hAnsi="Courier"/>
                <w:b/>
              </w:rPr>
            </w:pPr>
            <w:r>
              <w:rPr>
                <w:rFonts w:ascii="Courier" w:hAnsi="Courier"/>
                <w:b/>
              </w:rPr>
              <w:t>HARDWARE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7113AD" w:rsidRDefault="009244C1" w:rsidP="009A4AA7">
            <w:pPr>
              <w:pStyle w:val="ItemList"/>
              <w:rPr>
                <w:sz w:val="20"/>
              </w:rPr>
            </w:pPr>
            <w:r>
              <w:rPr>
                <w:sz w:val="20"/>
              </w:rPr>
              <w:t>The hardware subsystem of the component operation condition.</w:t>
            </w:r>
          </w:p>
        </w:tc>
      </w:tr>
      <w:tr w:rsidR="009244C1" w:rsidTr="009A4AA7">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Default="009244C1" w:rsidP="009A4AA7">
            <w:pPr>
              <w:pStyle w:val="TableNormalParagraph"/>
              <w:rPr>
                <w:rFonts w:ascii="Courier" w:hAnsi="Courier"/>
                <w:b/>
              </w:rPr>
            </w:pPr>
            <w:r>
              <w:rPr>
                <w:rFonts w:ascii="Courier" w:hAnsi="Courier"/>
                <w:b/>
              </w:rPr>
              <w:t>LEVEL</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Default="009244C1" w:rsidP="009A4AA7">
            <w:pPr>
              <w:pStyle w:val="ItemList"/>
              <w:rPr>
                <w:sz w:val="20"/>
              </w:rPr>
            </w:pPr>
            <w:r>
              <w:rPr>
                <w:sz w:val="20"/>
              </w:rPr>
              <w:t>Represents the level of a resource.</w:t>
            </w:r>
          </w:p>
        </w:tc>
      </w:tr>
      <w:tr w:rsidR="008F4D4E"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F4D4E" w:rsidRPr="001473FA" w:rsidRDefault="008F4D4E" w:rsidP="00C858D2">
            <w:pPr>
              <w:pStyle w:val="TableNormalParagraph"/>
              <w:rPr>
                <w:rFonts w:ascii="Courier" w:hAnsi="Courier"/>
                <w:b/>
              </w:rPr>
            </w:pPr>
            <w:r>
              <w:rPr>
                <w:rFonts w:ascii="Courier" w:hAnsi="Courier"/>
                <w:b/>
              </w:rPr>
              <w:t>LOAD</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F4D4E" w:rsidRPr="00DE2CAF" w:rsidRDefault="008F4D4E" w:rsidP="008F4D4E">
            <w:pPr>
              <w:pStyle w:val="ItemList"/>
              <w:rPr>
                <w:rStyle w:val="ImbeddedCode"/>
                <w:sz w:val="20"/>
              </w:rPr>
            </w:pPr>
            <w:r w:rsidRPr="00DE2CAF">
              <w:rPr>
                <w:sz w:val="20"/>
              </w:rPr>
              <w:t xml:space="preserve">Indicates the </w:t>
            </w:r>
            <w:r>
              <w:rPr>
                <w:sz w:val="20"/>
              </w:rPr>
              <w:t>load</w:t>
            </w:r>
            <w:r w:rsidRPr="00DE2CAF">
              <w:rPr>
                <w:sz w:val="20"/>
              </w:rPr>
              <w:t xml:space="preserve"> of a component is within operating limits.</w:t>
            </w:r>
          </w:p>
        </w:tc>
      </w:tr>
      <w:tr w:rsidR="009244C1" w:rsidTr="009A4AA7">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1473FA" w:rsidRDefault="009244C1" w:rsidP="009A4AA7">
            <w:pPr>
              <w:pStyle w:val="TableNormalParagraph"/>
              <w:rPr>
                <w:rFonts w:ascii="Courier" w:hAnsi="Courier"/>
                <w:b/>
              </w:rPr>
            </w:pPr>
            <w:r>
              <w:rPr>
                <w:rFonts w:ascii="Courier" w:hAnsi="Courier"/>
                <w:b/>
              </w:rPr>
              <w:t>LOGIC_PROGRAM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DE2CAF" w:rsidRDefault="009244C1" w:rsidP="009A4AA7">
            <w:pPr>
              <w:pStyle w:val="ItemList"/>
              <w:rPr>
                <w:rStyle w:val="ImbeddedCode"/>
                <w:sz w:val="20"/>
              </w:rPr>
            </w:pPr>
            <w:r>
              <w:rPr>
                <w:sz w:val="20"/>
              </w:rPr>
              <w:t>An error occurred in the logic program or PLC (programmable logic co</w:t>
            </w:r>
            <w:r>
              <w:rPr>
                <w:sz w:val="20"/>
              </w:rPr>
              <w:t>n</w:t>
            </w:r>
            <w:r>
              <w:rPr>
                <w:sz w:val="20"/>
              </w:rPr>
              <w:t>troller).</w:t>
            </w:r>
          </w:p>
        </w:tc>
      </w:tr>
      <w:tr w:rsidR="007346D4"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346D4" w:rsidRPr="001473FA" w:rsidRDefault="007346D4" w:rsidP="00C858D2">
            <w:pPr>
              <w:pStyle w:val="TableNormalParagraph"/>
              <w:rPr>
                <w:rFonts w:ascii="Courier" w:hAnsi="Courier"/>
                <w:b/>
              </w:rPr>
            </w:pPr>
            <w:r>
              <w:rPr>
                <w:rFonts w:ascii="Courier" w:hAnsi="Courier"/>
                <w:b/>
              </w:rPr>
              <w:t>MOTION_PROGRAM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346D4" w:rsidRPr="00DE2CAF" w:rsidRDefault="007346D4" w:rsidP="00C858D2">
            <w:pPr>
              <w:pStyle w:val="ItemList"/>
              <w:rPr>
                <w:rStyle w:val="ImbeddedCode"/>
                <w:sz w:val="20"/>
              </w:rPr>
            </w:pPr>
            <w:r>
              <w:rPr>
                <w:sz w:val="20"/>
              </w:rPr>
              <w:t>An error occurred in the motion program.</w:t>
            </w:r>
          </w:p>
        </w:tc>
      </w:tr>
      <w:tr w:rsidR="009244C1" w:rsidTr="009A4AA7">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Default="009244C1" w:rsidP="009A4AA7">
            <w:pPr>
              <w:pStyle w:val="TableNormalParagraph"/>
              <w:rPr>
                <w:rFonts w:ascii="Courier" w:hAnsi="Courier"/>
                <w:b/>
              </w:rPr>
            </w:pPr>
            <w:r>
              <w:rPr>
                <w:rFonts w:ascii="Courier" w:hAnsi="Courier"/>
                <w:b/>
              </w:rPr>
              <w:t>POSITION</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7113AD" w:rsidRDefault="009244C1" w:rsidP="009A4AA7">
            <w:pPr>
              <w:pStyle w:val="ItemList"/>
              <w:rPr>
                <w:sz w:val="20"/>
                <w:highlight w:val="yellow"/>
              </w:rPr>
            </w:pPr>
            <w:r>
              <w:rPr>
                <w:sz w:val="20"/>
              </w:rPr>
              <w:t>The component’s position is within operational limits.</w:t>
            </w:r>
          </w:p>
        </w:tc>
      </w:tr>
      <w:tr w:rsidR="009244C1" w:rsidTr="009A4AA7">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1473FA" w:rsidRDefault="009244C1" w:rsidP="009A4AA7">
            <w:pPr>
              <w:pStyle w:val="TableNormalParagraph"/>
              <w:rPr>
                <w:rFonts w:ascii="Courier" w:hAnsi="Courier"/>
                <w:b/>
              </w:rPr>
            </w:pPr>
            <w:r>
              <w:rPr>
                <w:rFonts w:ascii="Courier" w:hAnsi="Courier"/>
                <w:b/>
              </w:rPr>
              <w:t>PRESSURE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DE2CAF" w:rsidRDefault="009244C1" w:rsidP="009A4AA7">
            <w:pPr>
              <w:pStyle w:val="ItemList"/>
              <w:rPr>
                <w:rStyle w:val="ImbeddedCode"/>
                <w:sz w:val="20"/>
              </w:rPr>
            </w:pPr>
            <w:r w:rsidRPr="00DE2CAF">
              <w:rPr>
                <w:sz w:val="20"/>
              </w:rPr>
              <w:t xml:space="preserve">Indicates the </w:t>
            </w:r>
            <w:r>
              <w:rPr>
                <w:sz w:val="20"/>
              </w:rPr>
              <w:t>pressure</w:t>
            </w:r>
            <w:r w:rsidRPr="00DE2CAF">
              <w:rPr>
                <w:sz w:val="20"/>
              </w:rPr>
              <w:t xml:space="preserve"> of a component is within operating limits.</w:t>
            </w:r>
          </w:p>
        </w:tc>
      </w:tr>
      <w:tr w:rsidR="00BA078F"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078F" w:rsidRDefault="00BA078F" w:rsidP="00170EE2">
            <w:pPr>
              <w:pStyle w:val="TableNormalParagraph"/>
              <w:rPr>
                <w:rFonts w:ascii="Courier" w:hAnsi="Courier"/>
                <w:b/>
              </w:rPr>
            </w:pPr>
            <w:r>
              <w:rPr>
                <w:rFonts w:ascii="Courier" w:hAnsi="Courier"/>
                <w:b/>
              </w:rPr>
              <w:t>SYSTEM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078F" w:rsidRPr="007113AD" w:rsidRDefault="00F61C27" w:rsidP="00C858D2">
            <w:pPr>
              <w:pStyle w:val="ItemList"/>
              <w:rPr>
                <w:sz w:val="20"/>
              </w:rPr>
            </w:pPr>
            <w:r>
              <w:rPr>
                <w:sz w:val="20"/>
              </w:rPr>
              <w:t>A condition representing something that is not the operator, program, or hardware. This is often used for operating system issues.</w:t>
            </w:r>
          </w:p>
        </w:tc>
      </w:tr>
      <w:tr w:rsidR="009244C1" w:rsidTr="009A4AA7">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1473FA" w:rsidRDefault="009244C1" w:rsidP="009A4AA7">
            <w:pPr>
              <w:pStyle w:val="TableNormalParagraph"/>
              <w:rPr>
                <w:rFonts w:ascii="Courier" w:hAnsi="Courier"/>
                <w:b/>
              </w:rPr>
            </w:pPr>
            <w:r>
              <w:rPr>
                <w:rFonts w:ascii="Courier" w:hAnsi="Courier"/>
                <w:b/>
              </w:rPr>
              <w:t>TEMPERATURE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DE2CAF" w:rsidRDefault="009244C1" w:rsidP="009A4AA7">
            <w:pPr>
              <w:pStyle w:val="ItemList"/>
              <w:rPr>
                <w:rStyle w:val="ImbeddedCode"/>
                <w:sz w:val="20"/>
              </w:rPr>
            </w:pPr>
            <w:r w:rsidRPr="00DE2CAF">
              <w:rPr>
                <w:sz w:val="20"/>
              </w:rPr>
              <w:t>Indicates the temperature of a component is within operating limits.</w:t>
            </w:r>
          </w:p>
        </w:tc>
      </w:tr>
      <w:tr w:rsidR="00DE7F82"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E7F82" w:rsidRDefault="00DE7F82" w:rsidP="00170EE2">
            <w:pPr>
              <w:pStyle w:val="TableNormalParagraph"/>
              <w:rPr>
                <w:rFonts w:ascii="Courier" w:hAnsi="Courier"/>
                <w:b/>
              </w:rPr>
            </w:pPr>
            <w:r>
              <w:rPr>
                <w:rFonts w:ascii="Courier" w:hAnsi="Courier"/>
                <w:b/>
              </w:rPr>
              <w:t>VOLTAGE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E7F82" w:rsidRDefault="00DE7F82" w:rsidP="00DE7F82">
            <w:pPr>
              <w:pStyle w:val="ItemList"/>
              <w:rPr>
                <w:sz w:val="20"/>
              </w:rPr>
            </w:pPr>
            <w:r>
              <w:rPr>
                <w:sz w:val="20"/>
              </w:rPr>
              <w:t>A high or low voltage condition.</w:t>
            </w:r>
          </w:p>
        </w:tc>
      </w:tr>
      <w:tr w:rsidR="00DE7F82"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E7F82" w:rsidRDefault="00DE7F82" w:rsidP="00170EE2">
            <w:pPr>
              <w:pStyle w:val="TableNormalParagraph"/>
              <w:rPr>
                <w:rFonts w:ascii="Courier" w:hAnsi="Courier"/>
                <w:b/>
              </w:rPr>
            </w:pPr>
            <w:r>
              <w:rPr>
                <w:rFonts w:ascii="Courier" w:hAnsi="Courier"/>
                <w:b/>
              </w:rPr>
              <w:t>VELOCITY</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E7F82" w:rsidRDefault="00DE7F82" w:rsidP="00C858D2">
            <w:pPr>
              <w:pStyle w:val="ItemList"/>
              <w:rPr>
                <w:sz w:val="20"/>
              </w:rPr>
            </w:pPr>
            <w:r>
              <w:rPr>
                <w:sz w:val="20"/>
              </w:rPr>
              <w:t>A fault or warning with regard to the velocity of the component.</w:t>
            </w:r>
          </w:p>
        </w:tc>
      </w:tr>
    </w:tbl>
    <w:p w:rsidR="007478F7" w:rsidRDefault="007478F7">
      <w:pPr>
        <w:pStyle w:val="Heading1"/>
      </w:pPr>
      <w:bookmarkStart w:id="107" w:name="_Toc259192151"/>
      <w:r>
        <w:lastRenderedPageBreak/>
        <w:t>Component and Data Item Relationships</w:t>
      </w:r>
      <w:bookmarkEnd w:id="105"/>
      <w:bookmarkEnd w:id="106"/>
      <w:bookmarkEnd w:id="107"/>
    </w:p>
    <w:p w:rsidR="007478F7" w:rsidRDefault="007478F7">
      <w:pPr>
        <w:pStyle w:val="BodyA"/>
      </w:pPr>
      <w:r>
        <w:t xml:space="preserve">This section will discuss the association between </w:t>
      </w:r>
      <w:r>
        <w:rPr>
          <w:rStyle w:val="ImbeddedCode"/>
        </w:rPr>
        <w:t>Component</w:t>
      </w:r>
      <w:r>
        <w:t xml:space="preserve">, </w:t>
      </w:r>
      <w:proofErr w:type="spellStart"/>
      <w:r>
        <w:rPr>
          <w:rStyle w:val="ImbeddedCode"/>
        </w:rPr>
        <w:t>DataItem</w:t>
      </w:r>
      <w:r>
        <w:rPr>
          <w:rStyle w:val="DefaultParagraphFont1"/>
        </w:rPr>
        <w:t>s</w:t>
      </w:r>
      <w:proofErr w:type="spellEnd"/>
      <w:r>
        <w:t xml:space="preserve">, and </w:t>
      </w:r>
      <w:r>
        <w:rPr>
          <w:rStyle w:val="ImbeddedCode"/>
        </w:rPr>
        <w:t>Events</w:t>
      </w:r>
      <w:r w:rsidR="00021E57">
        <w:t xml:space="preserve">, </w:t>
      </w:r>
      <w:r w:rsidR="00021E57">
        <w:rPr>
          <w:rStyle w:val="ImbeddedCode"/>
        </w:rPr>
        <w:t>Condition</w:t>
      </w:r>
      <w:r w:rsidR="00021E57">
        <w:t>,</w:t>
      </w:r>
      <w:r>
        <w:t xml:space="preserve"> and </w:t>
      </w:r>
      <w:r>
        <w:rPr>
          <w:rStyle w:val="ImbeddedCode"/>
        </w:rPr>
        <w:t>Samples</w:t>
      </w:r>
      <w:r>
        <w:t xml:space="preserve">. For each component, there are a limited set of allowable sub-components and a limited set of data items. For example, an </w:t>
      </w:r>
      <w:r>
        <w:rPr>
          <w:rStyle w:val="ImbeddedCode"/>
        </w:rPr>
        <w:t>Axes</w:t>
      </w:r>
      <w:r>
        <w:t xml:space="preserve"> component may not have a </w:t>
      </w:r>
      <w:r>
        <w:rPr>
          <w:rStyle w:val="ImbeddedCode"/>
        </w:rPr>
        <w:t>Device</w:t>
      </w:r>
      <w:r>
        <w:t xml:space="preserve"> or a </w:t>
      </w:r>
      <w:r>
        <w:rPr>
          <w:rStyle w:val="ImbeddedCode"/>
        </w:rPr>
        <w:t>Controller</w:t>
      </w:r>
      <w:r>
        <w:rPr>
          <w:rStyle w:val="DefaultParagraphFont1"/>
        </w:rPr>
        <w:t xml:space="preserve"> as</w:t>
      </w:r>
      <w:r>
        <w:t xml:space="preserve"> a child, and it may not have </w:t>
      </w:r>
      <w:r>
        <w:rPr>
          <w:rStyle w:val="ImbeddedCode"/>
        </w:rPr>
        <w:t>Block</w:t>
      </w:r>
      <w:r>
        <w:rPr>
          <w:rStyle w:val="DefaultParagraphFont1"/>
        </w:rPr>
        <w:t xml:space="preserve"> </w:t>
      </w:r>
      <w:r w:rsidR="00B409F6">
        <w:t>as a</w:t>
      </w:r>
      <w:r w:rsidR="00B409F6" w:rsidRPr="00B409F6">
        <w:t xml:space="preserve"> </w:t>
      </w:r>
      <w:proofErr w:type="spellStart"/>
      <w:r>
        <w:rPr>
          <w:rStyle w:val="ImbeddedCode"/>
        </w:rPr>
        <w:t>DataItem</w:t>
      </w:r>
      <w:proofErr w:type="spellEnd"/>
      <w:r>
        <w:t xml:space="preserve"> type</w:t>
      </w:r>
      <w:r>
        <w:rPr>
          <w:rStyle w:val="DefaultParagraphFont1"/>
        </w:rPr>
        <w:t>, since it is incapable of running a program</w:t>
      </w:r>
      <w:r>
        <w:t xml:space="preserve">. </w:t>
      </w:r>
    </w:p>
    <w:p w:rsidR="007478F7" w:rsidRDefault="007478F7">
      <w:pPr>
        <w:pStyle w:val="Heading2"/>
        <w:ind w:hanging="648"/>
      </w:pPr>
      <w:bookmarkStart w:id="108" w:name="_TOC58364"/>
      <w:bookmarkStart w:id="109" w:name="_Toc89966141"/>
      <w:bookmarkStart w:id="110" w:name="_Toc259192152"/>
      <w:bookmarkEnd w:id="108"/>
      <w:r>
        <w:t>Overview</w:t>
      </w:r>
      <w:bookmarkEnd w:id="109"/>
      <w:bookmarkEnd w:id="110"/>
    </w:p>
    <w:p w:rsidR="007478F7" w:rsidRDefault="007478F7">
      <w:pPr>
        <w:pStyle w:val="BodyA"/>
      </w:pPr>
      <w:r>
        <w:t xml:space="preserve">At the top level, a device </w:t>
      </w:r>
      <w:r>
        <w:rPr>
          <w:b/>
        </w:rPr>
        <w:t>MUST</w:t>
      </w:r>
      <w:r>
        <w:t xml:space="preserve"> always contain a</w:t>
      </w:r>
      <w:r w:rsidR="00C05BE1">
        <w:t>n</w:t>
      </w:r>
      <w:r>
        <w:t xml:space="preserve"> </w:t>
      </w:r>
      <w:r w:rsidR="00C05BE1">
        <w:rPr>
          <w:rStyle w:val="ImbeddedCode"/>
        </w:rPr>
        <w:t>Availability</w:t>
      </w:r>
      <w:r>
        <w:t xml:space="preserve"> </w:t>
      </w:r>
      <w:r w:rsidR="00C05BE1">
        <w:t>data item</w:t>
      </w:r>
      <w:r>
        <w:t xml:space="preserve"> </w:t>
      </w:r>
      <w:r w:rsidR="00C05BE1">
        <w:t>that represents this device is available to do work</w:t>
      </w:r>
      <w:r>
        <w:t xml:space="preserve">. Any component </w:t>
      </w:r>
      <w:r>
        <w:rPr>
          <w:b/>
        </w:rPr>
        <w:t>MAY</w:t>
      </w:r>
      <w:r>
        <w:t xml:space="preserve"> also include an arbitrary set of sensors as sub-components. The sensor is currently a placeholder for extensible data collection devices and is not modeled in this version of the specification. A sensor will be an external device that will collect data and report it to the </w:t>
      </w:r>
      <w:r>
        <w:rPr>
          <w:rStyle w:val="Italics"/>
        </w:rPr>
        <w:t>Agent</w:t>
      </w:r>
      <w:r>
        <w:t xml:space="preserve">. The sensor </w:t>
      </w:r>
      <w:r>
        <w:rPr>
          <w:b/>
        </w:rPr>
        <w:t>MUST</w:t>
      </w:r>
      <w:r>
        <w:t xml:space="preserve"> be correctly associated with its most relevant component. The rules governing this association will be covered in a later version of this specification.</w:t>
      </w:r>
    </w:p>
    <w:p w:rsidR="007478F7" w:rsidRPr="000070CB" w:rsidRDefault="007478F7">
      <w:pPr>
        <w:pStyle w:val="Heading2"/>
        <w:ind w:hanging="648"/>
      </w:pPr>
      <w:bookmarkStart w:id="111" w:name="_TOC59143"/>
      <w:bookmarkStart w:id="112" w:name="_Toc89966142"/>
      <w:bookmarkStart w:id="113" w:name="_Toc259192153"/>
      <w:bookmarkEnd w:id="111"/>
      <w:r w:rsidRPr="000070CB">
        <w:rPr>
          <w:rFonts w:ascii="Courier New" w:hAnsi="Courier New" w:cs="Courier New"/>
        </w:rPr>
        <w:t>Device</w:t>
      </w:r>
      <w:bookmarkEnd w:id="112"/>
      <w:bookmarkEnd w:id="113"/>
    </w:p>
    <w:p w:rsidR="007478F7" w:rsidRDefault="007478F7">
      <w:pPr>
        <w:pStyle w:val="BodyA"/>
      </w:pPr>
      <w:r>
        <w:t xml:space="preserve">The </w:t>
      </w:r>
      <w:r>
        <w:rPr>
          <w:rStyle w:val="ImbeddedCode"/>
        </w:rPr>
        <w:t>Device</w:t>
      </w:r>
      <w:r>
        <w:t xml:space="preserve"> is the only top level element in the component tree. Since an </w:t>
      </w:r>
      <w:r w:rsidR="00F06CD4">
        <w:t>MTConnect</w:t>
      </w:r>
      <w:r w:rsidR="00F06CD4" w:rsidRPr="00F06CD4">
        <w:rPr>
          <w:vertAlign w:val="superscript"/>
        </w:rPr>
        <w:t>®</w:t>
      </w:r>
      <w:r>
        <w:t xml:space="preserve"> </w:t>
      </w:r>
      <w:r>
        <w:rPr>
          <w:rStyle w:val="Italics"/>
        </w:rPr>
        <w:t>Agent</w:t>
      </w:r>
      <w:r>
        <w:t xml:space="preserve"> can manage multiple </w:t>
      </w:r>
      <w:proofErr w:type="gramStart"/>
      <w:r>
        <w:t>devices,</w:t>
      </w:r>
      <w:proofErr w:type="gramEnd"/>
      <w:r>
        <w:t xml:space="preserve"> the schema provides a top level container </w:t>
      </w:r>
      <w:r>
        <w:rPr>
          <w:rStyle w:val="ImbeddedCode"/>
        </w:rPr>
        <w:t>Devices</w:t>
      </w:r>
      <w:r>
        <w:t xml:space="preserve"> to hold the </w:t>
      </w:r>
      <w:r>
        <w:rPr>
          <w:rStyle w:val="ImbeddedCode"/>
        </w:rPr>
        <w:t>Device</w:t>
      </w:r>
      <w:r>
        <w:t xml:space="preserve"> elements.</w:t>
      </w:r>
    </w:p>
    <w:p w:rsidR="007478F7" w:rsidRDefault="007478F7" w:rsidP="00EB576D">
      <w:pPr>
        <w:pStyle w:val="Heading3"/>
        <w:rPr>
          <w:rStyle w:val="ImbeddedCode"/>
        </w:rPr>
      </w:pPr>
      <w:bookmarkStart w:id="114" w:name="_Toc89966143"/>
      <w:bookmarkStart w:id="115" w:name="_Toc259192154"/>
      <w:proofErr w:type="spellStart"/>
      <w:r>
        <w:t>DataItem</w:t>
      </w:r>
      <w:proofErr w:type="spellEnd"/>
      <w:r>
        <w:t xml:space="preserve"> types</w:t>
      </w:r>
      <w:bookmarkEnd w:id="114"/>
      <w:bookmarkEnd w:id="115"/>
    </w:p>
    <w:p w:rsidR="007478F7" w:rsidRPr="007F33C3" w:rsidRDefault="00313508" w:rsidP="00360CDE">
      <w:pPr>
        <w:pStyle w:val="BodyA"/>
        <w:numPr>
          <w:ilvl w:val="0"/>
          <w:numId w:val="4"/>
        </w:numPr>
        <w:spacing w:after="0"/>
        <w:ind w:hanging="180"/>
        <w:rPr>
          <w:position w:val="-2"/>
        </w:rPr>
      </w:pPr>
      <w:r>
        <w:rPr>
          <w:rStyle w:val="ImbeddedCode"/>
        </w:rPr>
        <w:t>EMERGENCY_STOP</w:t>
      </w:r>
      <w:r w:rsidR="009C61B4">
        <w:rPr>
          <w:rStyle w:val="ImbeddedCode"/>
        </w:rPr>
        <w:t xml:space="preserve"> </w:t>
      </w:r>
      <w:r w:rsidR="00D25E75">
        <w:t>- The emergency stop state of the machine.</w:t>
      </w:r>
    </w:p>
    <w:p w:rsidR="007F33C3" w:rsidRDefault="007F33C3" w:rsidP="00360CDE">
      <w:pPr>
        <w:pStyle w:val="BodyA"/>
        <w:numPr>
          <w:ilvl w:val="0"/>
          <w:numId w:val="4"/>
        </w:numPr>
        <w:spacing w:after="0"/>
        <w:ind w:hanging="180"/>
        <w:rPr>
          <w:position w:val="-2"/>
        </w:rPr>
      </w:pPr>
      <w:r>
        <w:rPr>
          <w:rStyle w:val="ImbeddedCode"/>
        </w:rPr>
        <w:t xml:space="preserve">AVAILABILITY </w:t>
      </w:r>
      <w:r w:rsidRPr="007F33C3">
        <w:rPr>
          <w:position w:val="-2"/>
        </w:rPr>
        <w:t>-</w:t>
      </w:r>
      <w:r>
        <w:rPr>
          <w:position w:val="-2"/>
        </w:rPr>
        <w:t xml:space="preserve"> </w:t>
      </w:r>
      <w:r w:rsidRPr="00B122BC">
        <w:rPr>
          <w:b/>
          <w:position w:val="-2"/>
        </w:rPr>
        <w:t>Required</w:t>
      </w:r>
    </w:p>
    <w:p w:rsidR="007478F7" w:rsidRDefault="007478F7" w:rsidP="00EB576D">
      <w:pPr>
        <w:pStyle w:val="Heading3"/>
      </w:pPr>
      <w:bookmarkStart w:id="116" w:name="_Toc89966144"/>
      <w:bookmarkStart w:id="117" w:name="_Toc259192155"/>
      <w:r>
        <w:t>Sub-components of Device</w:t>
      </w:r>
      <w:bookmarkEnd w:id="116"/>
      <w:bookmarkEnd w:id="117"/>
    </w:p>
    <w:p w:rsidR="004B0F38" w:rsidRDefault="004B0F38" w:rsidP="004B0F38">
      <w:pPr>
        <w:pStyle w:val="CodeItemList"/>
        <w:numPr>
          <w:ilvl w:val="0"/>
          <w:numId w:val="15"/>
        </w:numPr>
        <w:ind w:hanging="240"/>
      </w:pPr>
      <w:r>
        <w:t>Axes</w:t>
      </w:r>
    </w:p>
    <w:p w:rsidR="007478F7" w:rsidRDefault="007478F7" w:rsidP="00360CDE">
      <w:pPr>
        <w:pStyle w:val="CodeItemList"/>
        <w:numPr>
          <w:ilvl w:val="0"/>
          <w:numId w:val="15"/>
        </w:numPr>
        <w:ind w:hanging="240"/>
      </w:pPr>
      <w:r>
        <w:t>Controller</w:t>
      </w:r>
    </w:p>
    <w:p w:rsidR="004B0F38" w:rsidRDefault="004B0F38" w:rsidP="004B0F38">
      <w:pPr>
        <w:pStyle w:val="CodeItemList"/>
        <w:numPr>
          <w:ilvl w:val="0"/>
          <w:numId w:val="15"/>
        </w:numPr>
        <w:ind w:hanging="240"/>
      </w:pPr>
      <w:r>
        <w:t>Systems</w:t>
      </w:r>
    </w:p>
    <w:p w:rsidR="004B0F38" w:rsidRDefault="004B0F38" w:rsidP="004B0F38">
      <w:pPr>
        <w:pStyle w:val="CodeItemList"/>
        <w:numPr>
          <w:ilvl w:val="0"/>
          <w:numId w:val="15"/>
        </w:numPr>
        <w:ind w:hanging="240"/>
      </w:pPr>
      <w:r>
        <w:t>Door</w:t>
      </w:r>
    </w:p>
    <w:p w:rsidR="007478F7" w:rsidRDefault="007478F7">
      <w:pPr>
        <w:pStyle w:val="Heading2"/>
        <w:ind w:hanging="648"/>
      </w:pPr>
      <w:bookmarkStart w:id="118" w:name="_TOC59501"/>
      <w:bookmarkStart w:id="119" w:name="_Toc259192156"/>
      <w:bookmarkStart w:id="120" w:name="_Toc89966145"/>
      <w:bookmarkEnd w:id="118"/>
      <w:r w:rsidRPr="00584700">
        <w:t>Common Components and Data Items</w:t>
      </w:r>
      <w:bookmarkEnd w:id="119"/>
    </w:p>
    <w:p w:rsidR="00EC06CD" w:rsidRPr="00EC06CD" w:rsidRDefault="00EC06CD" w:rsidP="00EC06CD">
      <w:pPr>
        <w:pStyle w:val="BodyA"/>
      </w:pPr>
      <w:r w:rsidRPr="00EC06CD">
        <w:t>A com</w:t>
      </w:r>
      <w:r w:rsidR="00F62417">
        <w:t>m</w:t>
      </w:r>
      <w:r w:rsidRPr="00EC06CD">
        <w:t xml:space="preserve">on set of </w:t>
      </w:r>
      <w:proofErr w:type="spellStart"/>
      <w:r w:rsidRPr="00F62417">
        <w:rPr>
          <w:rStyle w:val="ImbeddedCode"/>
        </w:rPr>
        <w:t>DataItems</w:t>
      </w:r>
      <w:proofErr w:type="spellEnd"/>
      <w:r w:rsidRPr="00EC06CD">
        <w:t xml:space="preserve"> have been created to provide the flexibility to define a wide variety of </w:t>
      </w:r>
      <w:r w:rsidR="00F62417" w:rsidRPr="00EC06CD">
        <w:t>information</w:t>
      </w:r>
      <w:r w:rsidRPr="00EC06CD">
        <w:t xml:space="preserve"> about a machine or process. Any </w:t>
      </w:r>
      <w:proofErr w:type="spellStart"/>
      <w:r w:rsidRPr="00F62417">
        <w:rPr>
          <w:rStyle w:val="ImbeddedCode"/>
        </w:rPr>
        <w:t>DataItem</w:t>
      </w:r>
      <w:proofErr w:type="spellEnd"/>
      <w:r w:rsidRPr="00EC06CD">
        <w:t xml:space="preserve"> can be used with and </w:t>
      </w:r>
      <w:r w:rsidRPr="00D738BF">
        <w:rPr>
          <w:rStyle w:val="ImbeddedCode"/>
        </w:rPr>
        <w:t>Device</w:t>
      </w:r>
      <w:r w:rsidRPr="00EC06CD">
        <w:t xml:space="preserve"> or </w:t>
      </w:r>
      <w:r w:rsidRPr="006D7523">
        <w:rPr>
          <w:rStyle w:val="ImbeddedCode"/>
        </w:rPr>
        <w:t>Compone</w:t>
      </w:r>
      <w:r w:rsidR="00F62417" w:rsidRPr="006D7523">
        <w:rPr>
          <w:rStyle w:val="ImbeddedCode"/>
        </w:rPr>
        <w:t>n</w:t>
      </w:r>
      <w:r w:rsidRPr="006D7523">
        <w:rPr>
          <w:rStyle w:val="ImbeddedCode"/>
        </w:rPr>
        <w:t>t</w:t>
      </w:r>
      <w:r w:rsidRPr="00EC06CD">
        <w:t xml:space="preserve"> providing that the standard naming conventions are implemented.</w:t>
      </w:r>
    </w:p>
    <w:p w:rsidR="007478F7" w:rsidRDefault="007478F7" w:rsidP="00EB576D">
      <w:pPr>
        <w:pStyle w:val="Heading3"/>
      </w:pPr>
      <w:bookmarkStart w:id="121" w:name="_Toc259192157"/>
      <w:r w:rsidRPr="00132D26">
        <w:rPr>
          <w:rFonts w:ascii="Courier New" w:hAnsi="Courier New" w:cs="Courier New"/>
        </w:rPr>
        <w:t>Axes</w:t>
      </w:r>
      <w:bookmarkEnd w:id="120"/>
      <w:bookmarkEnd w:id="121"/>
    </w:p>
    <w:p w:rsidR="007478F7" w:rsidRDefault="007478F7" w:rsidP="007478F7">
      <w:pPr>
        <w:pStyle w:val="BodyA"/>
      </w:pPr>
      <w:r>
        <w:t xml:space="preserve">The </w:t>
      </w:r>
      <w:r>
        <w:rPr>
          <w:rStyle w:val="ImbeddedCode"/>
        </w:rPr>
        <w:t>Axes</w:t>
      </w:r>
      <w:r>
        <w:t xml:space="preserve"> component is a container for the actual axes</w:t>
      </w:r>
      <w:r w:rsidR="009816DC">
        <w:t xml:space="preserve"> of which there are currently two</w:t>
      </w:r>
      <w:r w:rsidR="003F2186">
        <w:t>:</w:t>
      </w:r>
      <w:r w:rsidR="009816DC">
        <w:t xml:space="preserve"> </w:t>
      </w:r>
      <w:r w:rsidR="009816DC" w:rsidRPr="009816DC">
        <w:rPr>
          <w:rStyle w:val="ImbeddedCode"/>
        </w:rPr>
        <w:t>Linear</w:t>
      </w:r>
      <w:r w:rsidR="009816DC">
        <w:t xml:space="preserve"> and </w:t>
      </w:r>
      <w:r w:rsidR="009816DC" w:rsidRPr="009816DC">
        <w:rPr>
          <w:rStyle w:val="ImbeddedCode"/>
        </w:rPr>
        <w:t>Rotary</w:t>
      </w:r>
      <w:r w:rsidR="003F2186">
        <w:t>.</w:t>
      </w:r>
    </w:p>
    <w:p w:rsidR="007478F7" w:rsidRDefault="007478F7" w:rsidP="007478F7">
      <w:pPr>
        <w:pStyle w:val="Heading4"/>
      </w:pPr>
      <w:bookmarkStart w:id="122" w:name="_Toc89966146"/>
      <w:bookmarkStart w:id="123" w:name="_Toc259192158"/>
      <w:proofErr w:type="spellStart"/>
      <w:r>
        <w:t>DataItem</w:t>
      </w:r>
      <w:proofErr w:type="spellEnd"/>
      <w:r>
        <w:t xml:space="preserve"> types</w:t>
      </w:r>
      <w:bookmarkEnd w:id="122"/>
      <w:bookmarkEnd w:id="123"/>
    </w:p>
    <w:p w:rsidR="007478F7" w:rsidRPr="004E3124" w:rsidRDefault="007478F7" w:rsidP="00360CDE">
      <w:pPr>
        <w:pStyle w:val="CodeItemList"/>
        <w:numPr>
          <w:ilvl w:val="0"/>
          <w:numId w:val="16"/>
        </w:numPr>
        <w:ind w:hanging="240"/>
        <w:rPr>
          <w:i/>
          <w:strike/>
        </w:rPr>
      </w:pPr>
      <w:r w:rsidRPr="004E3124">
        <w:rPr>
          <w:rStyle w:val="ImbeddedCode"/>
          <w:strike/>
        </w:rPr>
        <w:t>GLOBAL_POSITION</w:t>
      </w:r>
      <w:r w:rsidR="004E3124">
        <w:rPr>
          <w:rStyle w:val="ImbeddedCode"/>
        </w:rPr>
        <w:t xml:space="preserve"> - DEPRECATED</w:t>
      </w:r>
    </w:p>
    <w:p w:rsidR="007478F7" w:rsidRPr="00882BC5" w:rsidRDefault="007478F7" w:rsidP="00360CDE">
      <w:pPr>
        <w:pStyle w:val="CodeItemList"/>
        <w:numPr>
          <w:ilvl w:val="0"/>
          <w:numId w:val="16"/>
        </w:numPr>
        <w:ind w:hanging="240"/>
        <w:rPr>
          <w:strike/>
        </w:rPr>
      </w:pPr>
      <w:r w:rsidRPr="00882BC5">
        <w:rPr>
          <w:rStyle w:val="ImbeddedCode"/>
          <w:strike/>
        </w:rPr>
        <w:t>PATH_FEEDRATE</w:t>
      </w:r>
      <w:r w:rsidR="00882BC5">
        <w:rPr>
          <w:rStyle w:val="ImbeddedCode"/>
        </w:rPr>
        <w:t xml:space="preserve"> – </w:t>
      </w:r>
      <w:r w:rsidR="00882BC5" w:rsidRPr="00D062D5">
        <w:t>Moved to Path</w:t>
      </w:r>
    </w:p>
    <w:p w:rsidR="007478F7" w:rsidRPr="003C30E4" w:rsidRDefault="007478F7" w:rsidP="00360CDE">
      <w:pPr>
        <w:pStyle w:val="CodeItemList"/>
        <w:numPr>
          <w:ilvl w:val="0"/>
          <w:numId w:val="16"/>
        </w:numPr>
        <w:ind w:hanging="240"/>
        <w:rPr>
          <w:strike/>
        </w:rPr>
      </w:pPr>
      <w:r w:rsidRPr="003C30E4">
        <w:rPr>
          <w:rStyle w:val="ImbeddedCode"/>
          <w:strike/>
        </w:rPr>
        <w:lastRenderedPageBreak/>
        <w:t>ACCELERATION</w:t>
      </w:r>
      <w:r w:rsidR="003C30E4">
        <w:rPr>
          <w:rStyle w:val="ImbeddedCode"/>
        </w:rPr>
        <w:t xml:space="preserve"> – Moved to Path</w:t>
      </w:r>
    </w:p>
    <w:p w:rsidR="007478F7" w:rsidRPr="003C30E4" w:rsidRDefault="007478F7" w:rsidP="00360CDE">
      <w:pPr>
        <w:pStyle w:val="CodeItemList"/>
        <w:numPr>
          <w:ilvl w:val="0"/>
          <w:numId w:val="16"/>
        </w:numPr>
        <w:ind w:hanging="240"/>
        <w:rPr>
          <w:rStyle w:val="ImbeddedCode"/>
          <w:strike/>
        </w:rPr>
      </w:pPr>
      <w:r w:rsidRPr="003C30E4">
        <w:rPr>
          <w:rStyle w:val="ImbeddedCode"/>
          <w:strike/>
        </w:rPr>
        <w:t>VELOCITY</w:t>
      </w:r>
      <w:r w:rsidR="003C30E4">
        <w:rPr>
          <w:rStyle w:val="ImbeddedCode"/>
        </w:rPr>
        <w:t xml:space="preserve"> – Moved to Path</w:t>
      </w:r>
    </w:p>
    <w:p w:rsidR="007478F7" w:rsidRDefault="007478F7" w:rsidP="007478F7">
      <w:pPr>
        <w:pStyle w:val="Heading4"/>
      </w:pPr>
      <w:bookmarkStart w:id="124" w:name="_Toc89966147"/>
      <w:bookmarkStart w:id="125" w:name="_Toc259192159"/>
      <w:r>
        <w:t>Sub-components of Axes</w:t>
      </w:r>
      <w:bookmarkEnd w:id="124"/>
      <w:bookmarkEnd w:id="125"/>
    </w:p>
    <w:p w:rsidR="007478F7" w:rsidRDefault="007478F7" w:rsidP="00360CDE">
      <w:pPr>
        <w:pStyle w:val="CodeItemList"/>
        <w:numPr>
          <w:ilvl w:val="0"/>
          <w:numId w:val="16"/>
        </w:numPr>
        <w:ind w:hanging="240"/>
      </w:pPr>
      <w:r>
        <w:t>Linear</w:t>
      </w:r>
    </w:p>
    <w:p w:rsidR="007478F7" w:rsidRDefault="007478F7" w:rsidP="00360CDE">
      <w:pPr>
        <w:pStyle w:val="CodeItemList"/>
        <w:numPr>
          <w:ilvl w:val="0"/>
          <w:numId w:val="16"/>
        </w:numPr>
        <w:ind w:hanging="240"/>
      </w:pPr>
      <w:r>
        <w:t>Rotary</w:t>
      </w:r>
    </w:p>
    <w:p w:rsidR="007478F7" w:rsidRPr="00D062D5" w:rsidRDefault="007478F7" w:rsidP="00360CDE">
      <w:pPr>
        <w:pStyle w:val="CodeItemList"/>
        <w:numPr>
          <w:ilvl w:val="0"/>
          <w:numId w:val="16"/>
        </w:numPr>
        <w:ind w:hanging="240"/>
        <w:rPr>
          <w:strike/>
        </w:rPr>
      </w:pPr>
      <w:r w:rsidRPr="00D062D5">
        <w:rPr>
          <w:strike/>
        </w:rPr>
        <w:t>Spindle</w:t>
      </w:r>
      <w:r w:rsidR="00CB21CD">
        <w:t xml:space="preserve"> </w:t>
      </w:r>
      <w:r w:rsidR="00D062D5">
        <w:rPr>
          <w:rStyle w:val="ImbeddedCode"/>
        </w:rPr>
        <w:t>- DEPRECATED</w:t>
      </w:r>
    </w:p>
    <w:p w:rsidR="007478F7" w:rsidRDefault="007478F7" w:rsidP="007478F7">
      <w:pPr>
        <w:pStyle w:val="BodyA"/>
      </w:pPr>
    </w:p>
    <w:p w:rsidR="007478F7" w:rsidRDefault="007478F7" w:rsidP="00EB576D">
      <w:pPr>
        <w:pStyle w:val="Heading3"/>
      </w:pPr>
      <w:bookmarkStart w:id="126" w:name="_TOC59857"/>
      <w:bookmarkStart w:id="127" w:name="_Toc89966148"/>
      <w:bookmarkStart w:id="128" w:name="_Toc259192160"/>
      <w:bookmarkEnd w:id="126"/>
      <w:r w:rsidRPr="00132D26">
        <w:rPr>
          <w:rFonts w:ascii="Courier New" w:hAnsi="Courier New" w:cs="Courier New"/>
        </w:rPr>
        <w:t>Linear</w:t>
      </w:r>
      <w:bookmarkEnd w:id="127"/>
      <w:bookmarkEnd w:id="128"/>
    </w:p>
    <w:p w:rsidR="007478F7" w:rsidRDefault="007478F7" w:rsidP="007478F7">
      <w:pPr>
        <w:pStyle w:val="BodyA"/>
      </w:pPr>
      <w:r>
        <w:t xml:space="preserve">A linear axis represents travel along a straight line. The name of the linear axis </w:t>
      </w:r>
      <w:r>
        <w:rPr>
          <w:b/>
        </w:rPr>
        <w:t>SHOULD</w:t>
      </w:r>
      <w:r>
        <w:t xml:space="preserve"> follow the conventions of the industry. </w:t>
      </w:r>
    </w:p>
    <w:p w:rsidR="007478F7" w:rsidRDefault="007478F7" w:rsidP="007478F7">
      <w:pPr>
        <w:pStyle w:val="Heading4"/>
      </w:pPr>
      <w:bookmarkStart w:id="129" w:name="_Toc89966149"/>
      <w:bookmarkStart w:id="130" w:name="_Toc259192161"/>
      <w:proofErr w:type="spellStart"/>
      <w:r>
        <w:t>DataItem</w:t>
      </w:r>
      <w:proofErr w:type="spellEnd"/>
      <w:r>
        <w:t xml:space="preserve"> types</w:t>
      </w:r>
      <w:bookmarkEnd w:id="129"/>
      <w:bookmarkEnd w:id="130"/>
    </w:p>
    <w:p w:rsidR="00B922E2" w:rsidRDefault="00B922E2" w:rsidP="00B922E2">
      <w:pPr>
        <w:pStyle w:val="CodeItemList"/>
        <w:numPr>
          <w:ilvl w:val="0"/>
          <w:numId w:val="17"/>
        </w:numPr>
        <w:ind w:hanging="240"/>
      </w:pPr>
      <w:r>
        <w:rPr>
          <w:rStyle w:val="ImbeddedCode"/>
        </w:rPr>
        <w:t>ACCELERATION</w:t>
      </w:r>
      <w:r>
        <w:t xml:space="preserve"> </w:t>
      </w:r>
    </w:p>
    <w:p w:rsidR="00B922E2" w:rsidRDefault="00B922E2" w:rsidP="00B922E2">
      <w:pPr>
        <w:pStyle w:val="CodeItemList"/>
        <w:numPr>
          <w:ilvl w:val="0"/>
          <w:numId w:val="17"/>
        </w:numPr>
        <w:ind w:hanging="240"/>
      </w:pPr>
      <w:r>
        <w:t>AXIS_FEEDRATE</w:t>
      </w:r>
    </w:p>
    <w:p w:rsidR="00B922E2" w:rsidRDefault="00B922E2" w:rsidP="00B922E2">
      <w:pPr>
        <w:pStyle w:val="CodeItemList"/>
        <w:numPr>
          <w:ilvl w:val="0"/>
          <w:numId w:val="17"/>
        </w:numPr>
        <w:ind w:hanging="240"/>
      </w:pPr>
      <w:r>
        <w:t>LOAD</w:t>
      </w:r>
    </w:p>
    <w:p w:rsidR="007478F7" w:rsidRPr="002A5075" w:rsidRDefault="007478F7" w:rsidP="00360CDE">
      <w:pPr>
        <w:pStyle w:val="CodeItemList"/>
        <w:numPr>
          <w:ilvl w:val="0"/>
          <w:numId w:val="17"/>
        </w:numPr>
        <w:ind w:hanging="240"/>
        <w:rPr>
          <w:rStyle w:val="ImbeddedCode"/>
          <w:i/>
        </w:rPr>
      </w:pPr>
      <w:r>
        <w:rPr>
          <w:rStyle w:val="ImbeddedCode"/>
        </w:rPr>
        <w:t>POSITION</w:t>
      </w:r>
    </w:p>
    <w:p w:rsidR="002A5075" w:rsidRDefault="002A5075" w:rsidP="00360CDE">
      <w:pPr>
        <w:pStyle w:val="CodeItemList"/>
        <w:numPr>
          <w:ilvl w:val="0"/>
          <w:numId w:val="17"/>
        </w:numPr>
        <w:ind w:hanging="240"/>
        <w:rPr>
          <w:i/>
        </w:rPr>
      </w:pPr>
      <w:r>
        <w:rPr>
          <w:rStyle w:val="ImbeddedCode"/>
        </w:rPr>
        <w:t>SLAVE_OF_AXIS</w:t>
      </w:r>
    </w:p>
    <w:p w:rsidR="007478F7" w:rsidRDefault="007478F7" w:rsidP="00360CDE">
      <w:pPr>
        <w:pStyle w:val="CodeItemList"/>
        <w:numPr>
          <w:ilvl w:val="0"/>
          <w:numId w:val="17"/>
        </w:numPr>
        <w:ind w:hanging="240"/>
        <w:rPr>
          <w:rStyle w:val="ImbeddedCode"/>
        </w:rPr>
      </w:pPr>
      <w:r>
        <w:rPr>
          <w:rStyle w:val="ImbeddedCode"/>
        </w:rPr>
        <w:t>VELOCITY</w:t>
      </w:r>
    </w:p>
    <w:p w:rsidR="006B64DA" w:rsidRDefault="006B64DA" w:rsidP="006B64DA">
      <w:pPr>
        <w:pStyle w:val="Heading4"/>
      </w:pPr>
      <w:bookmarkStart w:id="131" w:name="_Toc259192162"/>
      <w:r>
        <w:t>Condition types</w:t>
      </w:r>
      <w:bookmarkEnd w:id="131"/>
    </w:p>
    <w:p w:rsidR="006B69BA" w:rsidRDefault="006B69BA" w:rsidP="006B69BA">
      <w:pPr>
        <w:pStyle w:val="CodeItemList"/>
        <w:numPr>
          <w:ilvl w:val="0"/>
          <w:numId w:val="17"/>
        </w:numPr>
        <w:ind w:hanging="240"/>
        <w:rPr>
          <w:rStyle w:val="ImbeddedCode"/>
        </w:rPr>
      </w:pPr>
      <w:r>
        <w:rPr>
          <w:rStyle w:val="ImbeddedCode"/>
        </w:rPr>
        <w:t>AMPERAGE</w:t>
      </w:r>
    </w:p>
    <w:p w:rsidR="00203E28" w:rsidRDefault="00203E28" w:rsidP="00360CDE">
      <w:pPr>
        <w:pStyle w:val="CodeItemList"/>
        <w:numPr>
          <w:ilvl w:val="0"/>
          <w:numId w:val="17"/>
        </w:numPr>
        <w:ind w:hanging="240"/>
        <w:rPr>
          <w:rStyle w:val="ImbeddedCode"/>
        </w:rPr>
      </w:pPr>
      <w:r>
        <w:rPr>
          <w:rStyle w:val="ImbeddedCode"/>
        </w:rPr>
        <w:t>LOAD</w:t>
      </w:r>
    </w:p>
    <w:p w:rsidR="00203E28" w:rsidRDefault="00203E28" w:rsidP="00BF2635">
      <w:pPr>
        <w:pStyle w:val="CodeItemList"/>
        <w:numPr>
          <w:ilvl w:val="0"/>
          <w:numId w:val="17"/>
        </w:numPr>
        <w:ind w:hanging="240"/>
        <w:rPr>
          <w:rStyle w:val="ImbeddedCode"/>
        </w:rPr>
      </w:pPr>
      <w:r>
        <w:rPr>
          <w:rStyle w:val="ImbeddedCode"/>
        </w:rPr>
        <w:t>POSITION</w:t>
      </w:r>
    </w:p>
    <w:p w:rsidR="006B69BA" w:rsidRDefault="006B69BA" w:rsidP="006B69BA">
      <w:pPr>
        <w:pStyle w:val="CodeItemList"/>
        <w:numPr>
          <w:ilvl w:val="0"/>
          <w:numId w:val="17"/>
        </w:numPr>
        <w:ind w:hanging="240"/>
        <w:rPr>
          <w:rStyle w:val="ImbeddedCode"/>
        </w:rPr>
      </w:pPr>
      <w:r>
        <w:rPr>
          <w:rStyle w:val="ImbeddedCode"/>
        </w:rPr>
        <w:t>TEMPERATURE</w:t>
      </w:r>
    </w:p>
    <w:p w:rsidR="00750CA7" w:rsidRDefault="00750CA7" w:rsidP="00BF2635">
      <w:pPr>
        <w:pStyle w:val="CodeItemList"/>
        <w:numPr>
          <w:ilvl w:val="0"/>
          <w:numId w:val="17"/>
        </w:numPr>
        <w:ind w:hanging="240"/>
        <w:rPr>
          <w:rStyle w:val="ImbeddedCode"/>
        </w:rPr>
      </w:pPr>
      <w:r>
        <w:rPr>
          <w:rStyle w:val="ImbeddedCode"/>
        </w:rPr>
        <w:t>VOLTAGE</w:t>
      </w:r>
    </w:p>
    <w:p w:rsidR="007478F7" w:rsidRDefault="007478F7" w:rsidP="00EB576D">
      <w:pPr>
        <w:pStyle w:val="Heading3"/>
      </w:pPr>
      <w:bookmarkStart w:id="132" w:name="_TOC60061"/>
      <w:bookmarkStart w:id="133" w:name="_Toc89966150"/>
      <w:bookmarkStart w:id="134" w:name="_Toc259192163"/>
      <w:bookmarkEnd w:id="132"/>
      <w:r w:rsidRPr="00132D26">
        <w:rPr>
          <w:rFonts w:ascii="Courier New" w:hAnsi="Courier New" w:cs="Courier New"/>
        </w:rPr>
        <w:t>Rotary</w:t>
      </w:r>
      <w:bookmarkEnd w:id="133"/>
      <w:bookmarkEnd w:id="134"/>
    </w:p>
    <w:p w:rsidR="007478F7" w:rsidRDefault="007478F7" w:rsidP="007478F7">
      <w:pPr>
        <w:pStyle w:val="BodyA"/>
      </w:pPr>
      <w:r>
        <w:t>A rotary axis revolves around a point.</w:t>
      </w:r>
    </w:p>
    <w:p w:rsidR="007478F7" w:rsidRDefault="007478F7" w:rsidP="007478F7">
      <w:pPr>
        <w:pStyle w:val="Heading4"/>
      </w:pPr>
      <w:bookmarkStart w:id="135" w:name="_Toc89966151"/>
      <w:bookmarkStart w:id="136" w:name="_Toc259192164"/>
      <w:proofErr w:type="spellStart"/>
      <w:r>
        <w:t>DataItem</w:t>
      </w:r>
      <w:proofErr w:type="spellEnd"/>
      <w:r>
        <w:t xml:space="preserve"> types</w:t>
      </w:r>
      <w:bookmarkEnd w:id="135"/>
      <w:bookmarkEnd w:id="136"/>
    </w:p>
    <w:p w:rsidR="007478F7" w:rsidRDefault="007478F7" w:rsidP="00360CDE">
      <w:pPr>
        <w:pStyle w:val="CodeItemList"/>
        <w:numPr>
          <w:ilvl w:val="0"/>
          <w:numId w:val="18"/>
        </w:numPr>
        <w:ind w:hanging="240"/>
      </w:pPr>
      <w:r>
        <w:rPr>
          <w:rStyle w:val="ImbeddedCode"/>
        </w:rPr>
        <w:t>ANGLE</w:t>
      </w:r>
    </w:p>
    <w:p w:rsidR="007478F7" w:rsidRDefault="007478F7" w:rsidP="00360CDE">
      <w:pPr>
        <w:pStyle w:val="CodeItemList"/>
        <w:numPr>
          <w:ilvl w:val="0"/>
          <w:numId w:val="18"/>
        </w:numPr>
        <w:ind w:hanging="240"/>
      </w:pPr>
      <w:r>
        <w:rPr>
          <w:rStyle w:val="ImbeddedCode"/>
        </w:rPr>
        <w:t>ANGULAR_ACCELERATION</w:t>
      </w:r>
      <w:r>
        <w:t xml:space="preserve"> </w:t>
      </w:r>
    </w:p>
    <w:p w:rsidR="007478F7" w:rsidRDefault="007478F7" w:rsidP="00360CDE">
      <w:pPr>
        <w:pStyle w:val="CodeItemList"/>
        <w:numPr>
          <w:ilvl w:val="0"/>
          <w:numId w:val="18"/>
        </w:numPr>
        <w:ind w:hanging="240"/>
        <w:rPr>
          <w:rStyle w:val="ImbeddedCode"/>
        </w:rPr>
      </w:pPr>
      <w:r>
        <w:rPr>
          <w:rStyle w:val="ImbeddedCode"/>
        </w:rPr>
        <w:t>ANGULAR_VELOCITY</w:t>
      </w:r>
    </w:p>
    <w:p w:rsidR="007478F7" w:rsidRDefault="007478F7" w:rsidP="00360CDE">
      <w:pPr>
        <w:pStyle w:val="CodeItemList"/>
        <w:numPr>
          <w:ilvl w:val="0"/>
          <w:numId w:val="18"/>
        </w:numPr>
        <w:ind w:hanging="240"/>
      </w:pPr>
      <w:r>
        <w:t>AXIS_FEEDRATE</w:t>
      </w:r>
    </w:p>
    <w:p w:rsidR="008A37FF" w:rsidRDefault="008A37FF" w:rsidP="008A37FF">
      <w:pPr>
        <w:pStyle w:val="CodeItemList"/>
        <w:numPr>
          <w:ilvl w:val="0"/>
          <w:numId w:val="18"/>
        </w:numPr>
        <w:ind w:hanging="240"/>
      </w:pPr>
      <w:r>
        <w:t>DIRECTION</w:t>
      </w:r>
    </w:p>
    <w:p w:rsidR="008A37FF" w:rsidRDefault="008A37FF" w:rsidP="00360CDE">
      <w:pPr>
        <w:pStyle w:val="CodeItemList"/>
        <w:numPr>
          <w:ilvl w:val="0"/>
          <w:numId w:val="18"/>
        </w:numPr>
        <w:ind w:hanging="240"/>
      </w:pPr>
      <w:r>
        <w:t>LOAD</w:t>
      </w:r>
    </w:p>
    <w:p w:rsidR="00537D39" w:rsidRDefault="00537D39" w:rsidP="00360CDE">
      <w:pPr>
        <w:pStyle w:val="CodeItemList"/>
        <w:numPr>
          <w:ilvl w:val="0"/>
          <w:numId w:val="18"/>
        </w:numPr>
        <w:ind w:hanging="240"/>
      </w:pPr>
      <w:r>
        <w:t>ROTARY_MODE</w:t>
      </w:r>
    </w:p>
    <w:p w:rsidR="009069A6" w:rsidRDefault="009069A6" w:rsidP="00360CDE">
      <w:pPr>
        <w:pStyle w:val="CodeItemList"/>
        <w:numPr>
          <w:ilvl w:val="0"/>
          <w:numId w:val="18"/>
        </w:numPr>
        <w:ind w:hanging="240"/>
      </w:pPr>
      <w:r>
        <w:t>SLAVE_OF_AXIS</w:t>
      </w:r>
    </w:p>
    <w:p w:rsidR="002D4ECF" w:rsidRDefault="002D4ECF" w:rsidP="00360CDE">
      <w:pPr>
        <w:pStyle w:val="CodeItemList"/>
        <w:numPr>
          <w:ilvl w:val="0"/>
          <w:numId w:val="18"/>
        </w:numPr>
        <w:ind w:hanging="240"/>
      </w:pPr>
      <w:r>
        <w:t>SPINDLE_SPEED</w:t>
      </w:r>
    </w:p>
    <w:p w:rsidR="00537D39" w:rsidRDefault="007478F7" w:rsidP="00537D39">
      <w:pPr>
        <w:pStyle w:val="CodeItemList"/>
        <w:numPr>
          <w:ilvl w:val="0"/>
          <w:numId w:val="18"/>
        </w:numPr>
        <w:ind w:hanging="240"/>
      </w:pPr>
      <w:r>
        <w:t>TORQUE</w:t>
      </w:r>
    </w:p>
    <w:p w:rsidR="00F151F2" w:rsidRDefault="00F151F2" w:rsidP="00F151F2">
      <w:pPr>
        <w:pStyle w:val="Heading4"/>
      </w:pPr>
      <w:bookmarkStart w:id="137" w:name="_Toc259192165"/>
      <w:r>
        <w:t>Condition types</w:t>
      </w:r>
      <w:bookmarkEnd w:id="137"/>
    </w:p>
    <w:p w:rsidR="007A5D9C" w:rsidRDefault="007A5D9C" w:rsidP="007A5D9C">
      <w:pPr>
        <w:pStyle w:val="CodeItemList"/>
        <w:numPr>
          <w:ilvl w:val="0"/>
          <w:numId w:val="17"/>
        </w:numPr>
        <w:ind w:hanging="240"/>
        <w:rPr>
          <w:rStyle w:val="ImbeddedCode"/>
        </w:rPr>
      </w:pPr>
      <w:r>
        <w:rPr>
          <w:rStyle w:val="ImbeddedCode"/>
        </w:rPr>
        <w:t>ANGLE</w:t>
      </w:r>
    </w:p>
    <w:p w:rsidR="007A5D9C" w:rsidRDefault="007A5D9C" w:rsidP="007A5D9C">
      <w:pPr>
        <w:pStyle w:val="CodeItemList"/>
        <w:numPr>
          <w:ilvl w:val="0"/>
          <w:numId w:val="17"/>
        </w:numPr>
        <w:ind w:hanging="240"/>
        <w:rPr>
          <w:rStyle w:val="ImbeddedCode"/>
        </w:rPr>
      </w:pPr>
      <w:r>
        <w:rPr>
          <w:rStyle w:val="ImbeddedCode"/>
        </w:rPr>
        <w:t>AMPERAGE</w:t>
      </w:r>
    </w:p>
    <w:p w:rsidR="007A5D9C" w:rsidRDefault="007A5D9C" w:rsidP="007A5D9C">
      <w:pPr>
        <w:pStyle w:val="CodeItemList"/>
        <w:numPr>
          <w:ilvl w:val="0"/>
          <w:numId w:val="17"/>
        </w:numPr>
        <w:ind w:hanging="240"/>
        <w:rPr>
          <w:rStyle w:val="ImbeddedCode"/>
        </w:rPr>
      </w:pPr>
      <w:r>
        <w:rPr>
          <w:rStyle w:val="ImbeddedCode"/>
        </w:rPr>
        <w:t>LOAD</w:t>
      </w:r>
    </w:p>
    <w:p w:rsidR="00F151F2" w:rsidRDefault="00F151F2" w:rsidP="00F151F2">
      <w:pPr>
        <w:pStyle w:val="CodeItemList"/>
        <w:numPr>
          <w:ilvl w:val="0"/>
          <w:numId w:val="17"/>
        </w:numPr>
        <w:ind w:hanging="240"/>
        <w:rPr>
          <w:rStyle w:val="ImbeddedCode"/>
        </w:rPr>
      </w:pPr>
      <w:r>
        <w:rPr>
          <w:rStyle w:val="ImbeddedCode"/>
        </w:rPr>
        <w:lastRenderedPageBreak/>
        <w:t>TEMPERATURE</w:t>
      </w:r>
    </w:p>
    <w:p w:rsidR="00F60EF3" w:rsidRDefault="00F60EF3" w:rsidP="00F60EF3">
      <w:pPr>
        <w:pStyle w:val="CodeItemList"/>
        <w:numPr>
          <w:ilvl w:val="0"/>
          <w:numId w:val="17"/>
        </w:numPr>
        <w:ind w:hanging="240"/>
        <w:rPr>
          <w:rStyle w:val="ImbeddedCode"/>
        </w:rPr>
      </w:pPr>
      <w:r>
        <w:rPr>
          <w:rStyle w:val="ImbeddedCode"/>
        </w:rPr>
        <w:t>VOLTAGE</w:t>
      </w:r>
    </w:p>
    <w:p w:rsidR="00254B3A" w:rsidRDefault="00254B3A" w:rsidP="00F60EF3">
      <w:pPr>
        <w:pStyle w:val="CodeItemList"/>
        <w:numPr>
          <w:ilvl w:val="0"/>
          <w:numId w:val="17"/>
        </w:numPr>
        <w:ind w:hanging="240"/>
        <w:rPr>
          <w:rStyle w:val="ImbeddedCode"/>
        </w:rPr>
      </w:pPr>
      <w:r>
        <w:rPr>
          <w:rStyle w:val="ImbeddedCode"/>
        </w:rPr>
        <w:t>VELOCITY</w:t>
      </w:r>
    </w:p>
    <w:p w:rsidR="007478F7" w:rsidRDefault="007478F7" w:rsidP="00EB576D">
      <w:pPr>
        <w:pStyle w:val="Heading3"/>
      </w:pPr>
      <w:bookmarkStart w:id="138" w:name="_TOC60186"/>
      <w:bookmarkStart w:id="139" w:name="_TOC60566"/>
      <w:bookmarkStart w:id="140" w:name="_Toc89966154"/>
      <w:bookmarkStart w:id="141" w:name="_Toc259192166"/>
      <w:bookmarkEnd w:id="138"/>
      <w:bookmarkEnd w:id="139"/>
      <w:r w:rsidRPr="00132D26">
        <w:rPr>
          <w:rFonts w:ascii="Courier New" w:hAnsi="Courier New" w:cs="Courier New"/>
        </w:rPr>
        <w:t>Controller</w:t>
      </w:r>
      <w:bookmarkEnd w:id="140"/>
      <w:bookmarkEnd w:id="141"/>
    </w:p>
    <w:p w:rsidR="002B6F84" w:rsidRDefault="007478F7" w:rsidP="007478F7">
      <w:pPr>
        <w:pStyle w:val="BodyA"/>
      </w:pPr>
      <w:r>
        <w:t xml:space="preserve">The controller component is the component that controls a device, executes a program, and sends instructions to the other components of the machine. It is the brains of the machine and can be asked for its current execution state and program name. </w:t>
      </w:r>
    </w:p>
    <w:p w:rsidR="008751E1" w:rsidRDefault="008751E1" w:rsidP="008751E1">
      <w:pPr>
        <w:pStyle w:val="Heading4"/>
      </w:pPr>
      <w:bookmarkStart w:id="142" w:name="_Toc259192167"/>
      <w:r>
        <w:t xml:space="preserve">Sub-components of </w:t>
      </w:r>
      <w:r w:rsidR="00B22B94" w:rsidRPr="00E13E4A">
        <w:rPr>
          <w:rStyle w:val="ImbeddedCode"/>
        </w:rPr>
        <w:t>Controller</w:t>
      </w:r>
      <w:bookmarkEnd w:id="142"/>
    </w:p>
    <w:p w:rsidR="008751E1" w:rsidRDefault="007E664D" w:rsidP="007478F7">
      <w:pPr>
        <w:pStyle w:val="CodeItemList"/>
        <w:numPr>
          <w:ilvl w:val="0"/>
          <w:numId w:val="18"/>
        </w:numPr>
        <w:ind w:hanging="240"/>
      </w:pPr>
      <w:r>
        <w:rPr>
          <w:rStyle w:val="ImbeddedCode"/>
        </w:rPr>
        <w:t>Path</w:t>
      </w:r>
    </w:p>
    <w:p w:rsidR="007478F7" w:rsidRDefault="007478F7" w:rsidP="007478F7">
      <w:pPr>
        <w:pStyle w:val="Heading4"/>
      </w:pPr>
      <w:bookmarkStart w:id="143" w:name="_Toc89966155"/>
      <w:bookmarkStart w:id="144" w:name="_Toc259192168"/>
      <w:proofErr w:type="spellStart"/>
      <w:r>
        <w:t>DataItem</w:t>
      </w:r>
      <w:proofErr w:type="spellEnd"/>
      <w:r>
        <w:t xml:space="preserve"> types</w:t>
      </w:r>
      <w:bookmarkEnd w:id="143"/>
      <w:bookmarkEnd w:id="144"/>
    </w:p>
    <w:p w:rsidR="001D26BA" w:rsidRDefault="001D26BA" w:rsidP="001D26BA">
      <w:pPr>
        <w:pStyle w:val="CodeItemList"/>
        <w:numPr>
          <w:ilvl w:val="0"/>
          <w:numId w:val="19"/>
        </w:numPr>
        <w:ind w:hanging="240"/>
      </w:pPr>
      <w:r>
        <w:t>BLOCK</w:t>
      </w:r>
    </w:p>
    <w:p w:rsidR="001D26BA" w:rsidRPr="007A6A7C" w:rsidRDefault="001D26BA" w:rsidP="001D26BA">
      <w:pPr>
        <w:pStyle w:val="CodeItemList"/>
        <w:numPr>
          <w:ilvl w:val="0"/>
          <w:numId w:val="19"/>
        </w:numPr>
        <w:ind w:hanging="240"/>
        <w:rPr>
          <w:strike/>
        </w:rPr>
      </w:pPr>
      <w:r w:rsidRPr="007A6A7C">
        <w:rPr>
          <w:strike/>
        </w:rPr>
        <w:t>CODE</w:t>
      </w:r>
      <w:r w:rsidR="007A6A7C">
        <w:t xml:space="preserve"> </w:t>
      </w:r>
      <w:r w:rsidR="007A6A7C" w:rsidRPr="007A6A7C">
        <w:rPr>
          <w:b/>
        </w:rPr>
        <w:t>DEPRECATED</w:t>
      </w:r>
    </w:p>
    <w:p w:rsidR="001D26BA" w:rsidRDefault="001D26BA" w:rsidP="001D26BA">
      <w:pPr>
        <w:pStyle w:val="CodeItemList"/>
        <w:numPr>
          <w:ilvl w:val="0"/>
          <w:numId w:val="19"/>
        </w:numPr>
        <w:ind w:hanging="240"/>
      </w:pPr>
      <w:r>
        <w:t>CONTROLLER_MODE</w:t>
      </w:r>
    </w:p>
    <w:p w:rsidR="001D26BA" w:rsidRDefault="001D26BA" w:rsidP="001D26BA">
      <w:pPr>
        <w:pStyle w:val="CodeItemList"/>
        <w:numPr>
          <w:ilvl w:val="0"/>
          <w:numId w:val="19"/>
        </w:numPr>
        <w:ind w:hanging="240"/>
      </w:pPr>
      <w:r>
        <w:t>EXECUTION</w:t>
      </w:r>
    </w:p>
    <w:p w:rsidR="00A73AAE" w:rsidRDefault="00313508" w:rsidP="001D26BA">
      <w:pPr>
        <w:pStyle w:val="CodeItemList"/>
        <w:numPr>
          <w:ilvl w:val="0"/>
          <w:numId w:val="19"/>
        </w:numPr>
        <w:ind w:hanging="240"/>
      </w:pPr>
      <w:r>
        <w:t>EMERGENCY_STOP</w:t>
      </w:r>
    </w:p>
    <w:p w:rsidR="001D26BA" w:rsidRDefault="001D26BA" w:rsidP="001D26BA">
      <w:pPr>
        <w:pStyle w:val="CodeItemList"/>
        <w:numPr>
          <w:ilvl w:val="0"/>
          <w:numId w:val="19"/>
        </w:numPr>
        <w:ind w:hanging="240"/>
      </w:pPr>
      <w:r>
        <w:t>LINE</w:t>
      </w:r>
    </w:p>
    <w:p w:rsidR="00692D91" w:rsidRDefault="00692D91" w:rsidP="001D26BA">
      <w:pPr>
        <w:pStyle w:val="CodeItemList"/>
        <w:numPr>
          <w:ilvl w:val="0"/>
          <w:numId w:val="19"/>
        </w:numPr>
        <w:ind w:hanging="240"/>
      </w:pPr>
      <w:r>
        <w:t>MESSAGE</w:t>
      </w:r>
    </w:p>
    <w:p w:rsidR="001D26BA" w:rsidRDefault="001D26BA" w:rsidP="001D26BA">
      <w:pPr>
        <w:pStyle w:val="CodeItemList"/>
        <w:numPr>
          <w:ilvl w:val="0"/>
          <w:numId w:val="19"/>
        </w:numPr>
        <w:ind w:hanging="240"/>
      </w:pPr>
      <w:r>
        <w:t>PART_COUNT</w:t>
      </w:r>
    </w:p>
    <w:p w:rsidR="001D26BA" w:rsidRDefault="001D26BA" w:rsidP="001D26BA">
      <w:pPr>
        <w:pStyle w:val="CodeItemList"/>
        <w:numPr>
          <w:ilvl w:val="0"/>
          <w:numId w:val="19"/>
        </w:numPr>
        <w:ind w:hanging="240"/>
      </w:pPr>
      <w:r>
        <w:t>PART_ID</w:t>
      </w:r>
    </w:p>
    <w:p w:rsidR="001D26BA" w:rsidRDefault="001D26BA" w:rsidP="001D26BA">
      <w:pPr>
        <w:pStyle w:val="CodeItemList"/>
        <w:numPr>
          <w:ilvl w:val="0"/>
          <w:numId w:val="19"/>
        </w:numPr>
        <w:ind w:hanging="240"/>
      </w:pPr>
      <w:r>
        <w:t>PATH_FEEDRATE</w:t>
      </w:r>
    </w:p>
    <w:p w:rsidR="001D26BA" w:rsidRDefault="001D26BA" w:rsidP="001D26BA">
      <w:pPr>
        <w:pStyle w:val="CodeItemList"/>
        <w:numPr>
          <w:ilvl w:val="0"/>
          <w:numId w:val="19"/>
        </w:numPr>
        <w:ind w:hanging="240"/>
      </w:pPr>
      <w:r>
        <w:t>PATH_POSITION</w:t>
      </w:r>
    </w:p>
    <w:p w:rsidR="001D26BA" w:rsidRDefault="001D26BA" w:rsidP="001D26BA">
      <w:pPr>
        <w:pStyle w:val="CodeItemList"/>
        <w:numPr>
          <w:ilvl w:val="0"/>
          <w:numId w:val="19"/>
        </w:numPr>
        <w:ind w:hanging="240"/>
      </w:pPr>
      <w:r>
        <w:t>PROGRAM</w:t>
      </w:r>
    </w:p>
    <w:p w:rsidR="001D26BA" w:rsidRDefault="001D26BA" w:rsidP="001D26BA">
      <w:pPr>
        <w:pStyle w:val="CodeItemList"/>
        <w:numPr>
          <w:ilvl w:val="0"/>
          <w:numId w:val="19"/>
        </w:numPr>
        <w:ind w:hanging="240"/>
      </w:pPr>
      <w:r>
        <w:t>TOOL_ID</w:t>
      </w:r>
    </w:p>
    <w:p w:rsidR="001D26BA" w:rsidRDefault="001D26BA" w:rsidP="001D26BA">
      <w:pPr>
        <w:pStyle w:val="CodeItemList"/>
        <w:numPr>
          <w:ilvl w:val="0"/>
          <w:numId w:val="19"/>
        </w:numPr>
        <w:ind w:hanging="240"/>
      </w:pPr>
      <w:r>
        <w:t>WORKHOLDING_ID</w:t>
      </w:r>
    </w:p>
    <w:p w:rsidR="00B24829" w:rsidRDefault="00B24829" w:rsidP="00B24829">
      <w:pPr>
        <w:pStyle w:val="Heading4"/>
      </w:pPr>
      <w:bookmarkStart w:id="145" w:name="_Toc259192169"/>
      <w:r>
        <w:t>Condition types</w:t>
      </w:r>
      <w:bookmarkEnd w:id="145"/>
    </w:p>
    <w:p w:rsidR="00895927" w:rsidRDefault="00895927" w:rsidP="00895927">
      <w:pPr>
        <w:pStyle w:val="CodeItemList"/>
        <w:numPr>
          <w:ilvl w:val="0"/>
          <w:numId w:val="17"/>
        </w:numPr>
        <w:ind w:hanging="240"/>
      </w:pPr>
      <w:r>
        <w:rPr>
          <w:rStyle w:val="ImbeddedCode"/>
        </w:rPr>
        <w:t>COMMUNICATIONS</w:t>
      </w:r>
    </w:p>
    <w:p w:rsidR="00895927" w:rsidRDefault="00895927" w:rsidP="00895927">
      <w:pPr>
        <w:pStyle w:val="CodeItemList"/>
        <w:numPr>
          <w:ilvl w:val="0"/>
          <w:numId w:val="17"/>
        </w:numPr>
        <w:ind w:hanging="240"/>
        <w:rPr>
          <w:rStyle w:val="ImbeddedCode"/>
        </w:rPr>
      </w:pPr>
      <w:r>
        <w:rPr>
          <w:rStyle w:val="ImbeddedCode"/>
        </w:rPr>
        <w:t>HARDWARE</w:t>
      </w:r>
    </w:p>
    <w:p w:rsidR="008F2260" w:rsidRDefault="008F2260" w:rsidP="008F2260">
      <w:pPr>
        <w:pStyle w:val="CodeItemList"/>
        <w:numPr>
          <w:ilvl w:val="0"/>
          <w:numId w:val="17"/>
        </w:numPr>
        <w:ind w:hanging="240"/>
        <w:rPr>
          <w:rStyle w:val="ImbeddedCode"/>
        </w:rPr>
      </w:pPr>
      <w:r>
        <w:rPr>
          <w:rStyle w:val="ImbeddedCode"/>
        </w:rPr>
        <w:t>LOGIC_PROGRAM</w:t>
      </w:r>
    </w:p>
    <w:p w:rsidR="00895927" w:rsidRDefault="00895927" w:rsidP="00895927">
      <w:pPr>
        <w:pStyle w:val="CodeItemList"/>
        <w:numPr>
          <w:ilvl w:val="0"/>
          <w:numId w:val="17"/>
        </w:numPr>
        <w:ind w:hanging="240"/>
        <w:rPr>
          <w:rStyle w:val="ImbeddedCode"/>
        </w:rPr>
      </w:pPr>
      <w:r>
        <w:rPr>
          <w:rStyle w:val="ImbeddedCode"/>
        </w:rPr>
        <w:t>MOTION_PROGRAM</w:t>
      </w:r>
    </w:p>
    <w:p w:rsidR="00062F03" w:rsidRDefault="00062F03" w:rsidP="00321564">
      <w:pPr>
        <w:pStyle w:val="CodeItemList"/>
        <w:numPr>
          <w:ilvl w:val="0"/>
          <w:numId w:val="17"/>
        </w:numPr>
        <w:ind w:hanging="240"/>
        <w:rPr>
          <w:rStyle w:val="ImbeddedCode"/>
        </w:rPr>
      </w:pPr>
      <w:r>
        <w:rPr>
          <w:rStyle w:val="ImbeddedCode"/>
        </w:rPr>
        <w:t>SYSTEM</w:t>
      </w:r>
    </w:p>
    <w:p w:rsidR="00EB1C85" w:rsidRDefault="00EB1C85" w:rsidP="00EB576D">
      <w:pPr>
        <w:pStyle w:val="Heading3"/>
      </w:pPr>
      <w:bookmarkStart w:id="146" w:name="_Toc259192170"/>
      <w:r w:rsidRPr="00132D26">
        <w:rPr>
          <w:rFonts w:ascii="Courier New" w:hAnsi="Courier New" w:cs="Courier New"/>
        </w:rPr>
        <w:t>Path</w:t>
      </w:r>
      <w:bookmarkEnd w:id="146"/>
    </w:p>
    <w:p w:rsidR="00EB1C85" w:rsidRPr="00E55C1D" w:rsidRDefault="00164EDF" w:rsidP="00EB1C85">
      <w:pPr>
        <w:pStyle w:val="BodyA"/>
      </w:pPr>
      <w:r>
        <w:t xml:space="preserve">A </w:t>
      </w:r>
      <w:r>
        <w:rPr>
          <w:rStyle w:val="ImbeddedCode"/>
        </w:rPr>
        <w:t>Path</w:t>
      </w:r>
      <w:r>
        <w:t xml:space="preserve"> represents the motion of a </w:t>
      </w:r>
      <w:r w:rsidR="009B2F67">
        <w:t>control point</w:t>
      </w:r>
      <w:r>
        <w:t xml:space="preserve"> as it moves through space as controlled by a set of control instructions (i.e. vector move).</w:t>
      </w:r>
    </w:p>
    <w:p w:rsidR="00EB1C85" w:rsidRDefault="00EB1C85" w:rsidP="00B609A9">
      <w:pPr>
        <w:pStyle w:val="Heading4"/>
        <w:numPr>
          <w:ilvl w:val="0"/>
          <w:numId w:val="0"/>
        </w:numPr>
      </w:pPr>
      <w:bookmarkStart w:id="147" w:name="_Toc259192171"/>
      <w:proofErr w:type="spellStart"/>
      <w:r>
        <w:t>DataItem</w:t>
      </w:r>
      <w:proofErr w:type="spellEnd"/>
      <w:r>
        <w:t xml:space="preserve"> types</w:t>
      </w:r>
      <w:bookmarkEnd w:id="147"/>
    </w:p>
    <w:p w:rsidR="00820D52" w:rsidRDefault="00820D52" w:rsidP="00820D52">
      <w:pPr>
        <w:pStyle w:val="CodeItemList"/>
        <w:numPr>
          <w:ilvl w:val="0"/>
          <w:numId w:val="19"/>
        </w:numPr>
        <w:ind w:hanging="240"/>
      </w:pPr>
      <w:r>
        <w:t>ACTIVE_AXES</w:t>
      </w:r>
    </w:p>
    <w:p w:rsidR="00F50A28" w:rsidRDefault="00F50A28" w:rsidP="00820D52">
      <w:pPr>
        <w:pStyle w:val="CodeItemList"/>
        <w:numPr>
          <w:ilvl w:val="0"/>
          <w:numId w:val="19"/>
        </w:numPr>
        <w:ind w:hanging="240"/>
      </w:pPr>
      <w:r>
        <w:t>AXES_COUPLING</w:t>
      </w:r>
    </w:p>
    <w:p w:rsidR="00251CB9" w:rsidRDefault="00251CB9" w:rsidP="00820D52">
      <w:pPr>
        <w:pStyle w:val="CodeItemList"/>
        <w:numPr>
          <w:ilvl w:val="0"/>
          <w:numId w:val="19"/>
        </w:numPr>
        <w:ind w:hanging="240"/>
      </w:pPr>
      <w:r>
        <w:t>ACCELERATION</w:t>
      </w:r>
    </w:p>
    <w:p w:rsidR="00820D52" w:rsidRDefault="00820D52" w:rsidP="00820D52">
      <w:pPr>
        <w:pStyle w:val="CodeItemList"/>
        <w:numPr>
          <w:ilvl w:val="0"/>
          <w:numId w:val="19"/>
        </w:numPr>
        <w:ind w:hanging="240"/>
      </w:pPr>
      <w:r>
        <w:t>BLOCK</w:t>
      </w:r>
    </w:p>
    <w:p w:rsidR="00820D52" w:rsidRPr="007A6A7C" w:rsidRDefault="00820D52" w:rsidP="00820D52">
      <w:pPr>
        <w:pStyle w:val="CodeItemList"/>
        <w:numPr>
          <w:ilvl w:val="0"/>
          <w:numId w:val="19"/>
        </w:numPr>
        <w:ind w:hanging="240"/>
        <w:rPr>
          <w:strike/>
        </w:rPr>
      </w:pPr>
      <w:r w:rsidRPr="007A6A7C">
        <w:rPr>
          <w:strike/>
        </w:rPr>
        <w:t>CODE</w:t>
      </w:r>
      <w:r w:rsidR="007A6A7C">
        <w:t xml:space="preserve"> </w:t>
      </w:r>
      <w:r w:rsidR="007A6A7C" w:rsidRPr="007A6A7C">
        <w:rPr>
          <w:b/>
        </w:rPr>
        <w:t>DEPRECATED</w:t>
      </w:r>
    </w:p>
    <w:p w:rsidR="00017EB5" w:rsidRDefault="00017EB5" w:rsidP="00017EB5">
      <w:pPr>
        <w:pStyle w:val="CodeItemList"/>
        <w:numPr>
          <w:ilvl w:val="0"/>
          <w:numId w:val="19"/>
        </w:numPr>
        <w:ind w:hanging="240"/>
      </w:pPr>
      <w:r>
        <w:t>CONTROLLED_AXES</w:t>
      </w:r>
    </w:p>
    <w:p w:rsidR="00017EB5" w:rsidRDefault="00F45794" w:rsidP="00820D52">
      <w:pPr>
        <w:pStyle w:val="CodeItemList"/>
        <w:numPr>
          <w:ilvl w:val="0"/>
          <w:numId w:val="19"/>
        </w:numPr>
        <w:ind w:hanging="240"/>
      </w:pPr>
      <w:r>
        <w:lastRenderedPageBreak/>
        <w:t>COUPLED_AXES</w:t>
      </w:r>
    </w:p>
    <w:p w:rsidR="00820D52" w:rsidRDefault="00820D52" w:rsidP="00820D52">
      <w:pPr>
        <w:pStyle w:val="CodeItemList"/>
        <w:numPr>
          <w:ilvl w:val="0"/>
          <w:numId w:val="19"/>
        </w:numPr>
        <w:ind w:hanging="240"/>
      </w:pPr>
      <w:r>
        <w:t>CONTROLLER_MODE</w:t>
      </w:r>
    </w:p>
    <w:p w:rsidR="00EB1C85" w:rsidRDefault="00EB1C85" w:rsidP="00EB1C85">
      <w:pPr>
        <w:pStyle w:val="CodeItemList"/>
        <w:numPr>
          <w:ilvl w:val="0"/>
          <w:numId w:val="19"/>
        </w:numPr>
        <w:ind w:hanging="240"/>
      </w:pPr>
      <w:r>
        <w:t>EXECUTION</w:t>
      </w:r>
    </w:p>
    <w:p w:rsidR="00EB1C85" w:rsidRDefault="00EB1C85" w:rsidP="00EB1C85">
      <w:pPr>
        <w:pStyle w:val="CodeItemList"/>
        <w:numPr>
          <w:ilvl w:val="0"/>
          <w:numId w:val="19"/>
        </w:numPr>
        <w:ind w:hanging="240"/>
      </w:pPr>
      <w:r>
        <w:t>LINE</w:t>
      </w:r>
    </w:p>
    <w:p w:rsidR="00F85070" w:rsidRDefault="00F85070" w:rsidP="00EB1C85">
      <w:pPr>
        <w:pStyle w:val="CodeItemList"/>
        <w:numPr>
          <w:ilvl w:val="0"/>
          <w:numId w:val="19"/>
        </w:numPr>
        <w:ind w:hanging="240"/>
      </w:pPr>
      <w:r>
        <w:t>MESSAGE</w:t>
      </w:r>
    </w:p>
    <w:p w:rsidR="00EB1C85" w:rsidRDefault="00EB1C85" w:rsidP="00CB620F">
      <w:pPr>
        <w:pStyle w:val="CodeItemList"/>
        <w:numPr>
          <w:ilvl w:val="0"/>
          <w:numId w:val="19"/>
        </w:numPr>
        <w:ind w:hanging="240"/>
      </w:pPr>
      <w:r>
        <w:t>PART_COUNT</w:t>
      </w:r>
    </w:p>
    <w:p w:rsidR="0054455C" w:rsidRDefault="0054455C" w:rsidP="00CB620F">
      <w:pPr>
        <w:pStyle w:val="CodeItemList"/>
        <w:numPr>
          <w:ilvl w:val="0"/>
          <w:numId w:val="19"/>
        </w:numPr>
        <w:ind w:hanging="240"/>
      </w:pPr>
      <w:r>
        <w:t>PART_ID</w:t>
      </w:r>
    </w:p>
    <w:p w:rsidR="00001D5B" w:rsidRDefault="00001D5B" w:rsidP="00CB620F">
      <w:pPr>
        <w:pStyle w:val="CodeItemList"/>
        <w:numPr>
          <w:ilvl w:val="0"/>
          <w:numId w:val="19"/>
        </w:numPr>
        <w:ind w:hanging="240"/>
      </w:pPr>
      <w:r>
        <w:t>PATH_FEEDRATE</w:t>
      </w:r>
    </w:p>
    <w:p w:rsidR="00001D5B" w:rsidRDefault="00001D5B" w:rsidP="00CB620F">
      <w:pPr>
        <w:pStyle w:val="CodeItemList"/>
        <w:numPr>
          <w:ilvl w:val="0"/>
          <w:numId w:val="19"/>
        </w:numPr>
        <w:ind w:hanging="240"/>
      </w:pPr>
      <w:r>
        <w:t>PATH_POSITION</w:t>
      </w:r>
    </w:p>
    <w:p w:rsidR="00820D52" w:rsidRDefault="00820D52" w:rsidP="00820D52">
      <w:pPr>
        <w:pStyle w:val="CodeItemList"/>
        <w:numPr>
          <w:ilvl w:val="0"/>
          <w:numId w:val="19"/>
        </w:numPr>
        <w:ind w:hanging="240"/>
      </w:pPr>
      <w:r>
        <w:t>PROGRAM</w:t>
      </w:r>
    </w:p>
    <w:p w:rsidR="002003E2" w:rsidRDefault="002003E2" w:rsidP="00CB620F">
      <w:pPr>
        <w:pStyle w:val="CodeItemList"/>
        <w:numPr>
          <w:ilvl w:val="0"/>
          <w:numId w:val="19"/>
        </w:numPr>
        <w:ind w:hanging="240"/>
      </w:pPr>
      <w:r>
        <w:t>TOOL_ID</w:t>
      </w:r>
    </w:p>
    <w:p w:rsidR="00251CB9" w:rsidRDefault="00251CB9" w:rsidP="00CB620F">
      <w:pPr>
        <w:pStyle w:val="CodeItemList"/>
        <w:numPr>
          <w:ilvl w:val="0"/>
          <w:numId w:val="19"/>
        </w:numPr>
        <w:ind w:hanging="240"/>
      </w:pPr>
      <w:r w:rsidRPr="00251CB9">
        <w:t>VELOCITY</w:t>
      </w:r>
    </w:p>
    <w:p w:rsidR="00B75855" w:rsidRDefault="00B75855" w:rsidP="00CB620F">
      <w:pPr>
        <w:pStyle w:val="CodeItemList"/>
        <w:numPr>
          <w:ilvl w:val="0"/>
          <w:numId w:val="19"/>
        </w:numPr>
        <w:ind w:hanging="240"/>
      </w:pPr>
      <w:r>
        <w:t>WORKHOLDING_ID</w:t>
      </w:r>
    </w:p>
    <w:p w:rsidR="00E84CCF" w:rsidRDefault="00E84CCF" w:rsidP="00E84CCF">
      <w:pPr>
        <w:pStyle w:val="Heading4"/>
      </w:pPr>
      <w:bookmarkStart w:id="148" w:name="_Toc259192172"/>
      <w:r>
        <w:t>Condition types</w:t>
      </w:r>
      <w:bookmarkEnd w:id="148"/>
    </w:p>
    <w:p w:rsidR="00E84CCF" w:rsidRDefault="00E84CCF" w:rsidP="00456EA9">
      <w:pPr>
        <w:pStyle w:val="CodeItemList"/>
        <w:numPr>
          <w:ilvl w:val="0"/>
          <w:numId w:val="17"/>
        </w:numPr>
        <w:tabs>
          <w:tab w:val="clear" w:pos="0"/>
        </w:tabs>
        <w:ind w:left="270" w:hanging="240"/>
        <w:rPr>
          <w:rStyle w:val="ImbeddedCode"/>
        </w:rPr>
      </w:pPr>
      <w:r>
        <w:rPr>
          <w:rStyle w:val="ImbeddedCode"/>
        </w:rPr>
        <w:t>MOTION_PROGRAM</w:t>
      </w:r>
    </w:p>
    <w:p w:rsidR="007478F7" w:rsidRPr="0072579D" w:rsidRDefault="007478F7" w:rsidP="00EB576D">
      <w:pPr>
        <w:pStyle w:val="Heading3"/>
        <w:rPr>
          <w:strike/>
        </w:rPr>
      </w:pPr>
      <w:bookmarkStart w:id="149" w:name="_TOC60891"/>
      <w:bookmarkStart w:id="150" w:name="_Toc89966156"/>
      <w:bookmarkStart w:id="151" w:name="_Toc259192173"/>
      <w:bookmarkEnd w:id="149"/>
      <w:r w:rsidRPr="00E7573F">
        <w:rPr>
          <w:rFonts w:ascii="Courier New" w:hAnsi="Courier New" w:cs="Courier New"/>
          <w:strike/>
        </w:rPr>
        <w:t>Power</w:t>
      </w:r>
      <w:bookmarkEnd w:id="150"/>
      <w:r w:rsidR="0072579D">
        <w:t xml:space="preserve"> DEPRECATED</w:t>
      </w:r>
      <w:bookmarkEnd w:id="151"/>
    </w:p>
    <w:p w:rsidR="007478F7" w:rsidRPr="0072579D" w:rsidRDefault="007478F7" w:rsidP="007478F7">
      <w:pPr>
        <w:pStyle w:val="BodyA"/>
        <w:rPr>
          <w:strike/>
        </w:rPr>
      </w:pPr>
      <w:r w:rsidRPr="0072579D">
        <w:rPr>
          <w:strike/>
        </w:rPr>
        <w:t>The power component represents the electrical activation of the component. The data items the power component can collect are a simple status (on/off) and three power related measurements, voltage, amperage and watts. There are no sub-components of Power. The reason for making this a separate component is the need to support legacy equipment.</w:t>
      </w:r>
    </w:p>
    <w:p w:rsidR="00ED6093" w:rsidRPr="0072579D" w:rsidRDefault="00FF27C9" w:rsidP="007478F7">
      <w:pPr>
        <w:pStyle w:val="BodyA"/>
        <w:rPr>
          <w:strike/>
        </w:rPr>
      </w:pPr>
      <w:r w:rsidRPr="0072579D">
        <w:rPr>
          <w:strike/>
        </w:rPr>
        <w:t>F</w:t>
      </w:r>
      <w:r w:rsidR="00ED6093" w:rsidRPr="0072579D">
        <w:rPr>
          <w:strike/>
        </w:rPr>
        <w:t xml:space="preserve">or the top-level Device </w:t>
      </w:r>
      <w:r w:rsidR="00ED6093" w:rsidRPr="0072579D">
        <w:rPr>
          <w:rStyle w:val="ImbeddedCode"/>
          <w:strike/>
        </w:rPr>
        <w:t>Power</w:t>
      </w:r>
      <w:r w:rsidR="00ED6093" w:rsidRPr="0072579D">
        <w:rPr>
          <w:strike/>
        </w:rPr>
        <w:t xml:space="preserve"> component, the </w:t>
      </w:r>
      <w:proofErr w:type="spellStart"/>
      <w:r w:rsidR="00ED6093" w:rsidRPr="0072579D">
        <w:rPr>
          <w:rStyle w:val="ImbeddedCode"/>
          <w:strike/>
        </w:rPr>
        <w:t>Power</w:t>
      </w:r>
      <w:r w:rsidR="00D377C9" w:rsidRPr="0072579D">
        <w:rPr>
          <w:rStyle w:val="ImbeddedCode"/>
          <w:strike/>
        </w:rPr>
        <w:t>Stat</w:t>
      </w:r>
      <w:r w:rsidR="00EF0B7B">
        <w:rPr>
          <w:rStyle w:val="ImbeddedCode"/>
          <w:strike/>
        </w:rPr>
        <w:t>us</w:t>
      </w:r>
      <w:proofErr w:type="spellEnd"/>
      <w:r w:rsidR="00ED6093" w:rsidRPr="0072579D">
        <w:rPr>
          <w:strike/>
        </w:rPr>
        <w:t xml:space="preserve"> represents the power to all components of the device except the computer</w:t>
      </w:r>
      <w:r w:rsidR="000D01A9" w:rsidRPr="0072579D">
        <w:rPr>
          <w:strike/>
        </w:rPr>
        <w:t xml:space="preserve"> controller, s</w:t>
      </w:r>
      <w:r w:rsidR="00ED6093" w:rsidRPr="0072579D">
        <w:rPr>
          <w:strike/>
        </w:rPr>
        <w:t>ince the controller may be hosting the MTConnect</w:t>
      </w:r>
      <w:r w:rsidR="00854A1F" w:rsidRPr="0072579D">
        <w:rPr>
          <w:strike/>
          <w:vertAlign w:val="superscript"/>
        </w:rPr>
        <w:t>®</w:t>
      </w:r>
      <w:r w:rsidR="00ED6093" w:rsidRPr="0072579D">
        <w:rPr>
          <w:strike/>
        </w:rPr>
        <w:t xml:space="preserve"> </w:t>
      </w:r>
      <w:r w:rsidR="00ED6093" w:rsidRPr="0072579D">
        <w:rPr>
          <w:i/>
          <w:strike/>
        </w:rPr>
        <w:t>Agent</w:t>
      </w:r>
      <w:r w:rsidR="00ED6093" w:rsidRPr="0072579D">
        <w:rPr>
          <w:strike/>
        </w:rPr>
        <w:t xml:space="preserve">, it would be impossible to report Power </w:t>
      </w:r>
      <w:r w:rsidR="00ED6093" w:rsidRPr="0072579D">
        <w:rPr>
          <w:rStyle w:val="ImbeddedCode"/>
          <w:strike/>
        </w:rPr>
        <w:t>ON</w:t>
      </w:r>
      <w:r w:rsidR="00ED6093" w:rsidRPr="0072579D">
        <w:rPr>
          <w:strike/>
        </w:rPr>
        <w:t xml:space="preserve"> or </w:t>
      </w:r>
      <w:r w:rsidR="00ED6093" w:rsidRPr="0072579D">
        <w:rPr>
          <w:rStyle w:val="ImbeddedCode"/>
          <w:strike/>
        </w:rPr>
        <w:t>OFF</w:t>
      </w:r>
      <w:r w:rsidR="00ED6093" w:rsidRPr="0072579D">
        <w:rPr>
          <w:strike/>
        </w:rPr>
        <w:t xml:space="preserve"> if the controller is off. Therefore, if network or physical connectivity to the device is interrupted, the Power </w:t>
      </w:r>
      <w:r w:rsidR="00ED6093" w:rsidRPr="0072579D">
        <w:rPr>
          <w:b/>
          <w:strike/>
        </w:rPr>
        <w:t>MUST</w:t>
      </w:r>
      <w:r w:rsidR="00ED6093" w:rsidRPr="0072579D">
        <w:rPr>
          <w:strike/>
        </w:rPr>
        <w:t xml:space="preserve"> be considered </w:t>
      </w:r>
      <w:r w:rsidR="00ED6093" w:rsidRPr="0072579D">
        <w:rPr>
          <w:rStyle w:val="ImbeddedCode"/>
          <w:strike/>
        </w:rPr>
        <w:t>OFF</w:t>
      </w:r>
      <w:r w:rsidR="00ED6093" w:rsidRPr="0072579D">
        <w:rPr>
          <w:strike/>
        </w:rPr>
        <w:t>.</w:t>
      </w:r>
    </w:p>
    <w:p w:rsidR="0072579D" w:rsidRPr="0072579D" w:rsidRDefault="007478F7" w:rsidP="0072579D">
      <w:pPr>
        <w:pStyle w:val="BodyA"/>
        <w:rPr>
          <w:strike/>
        </w:rPr>
      </w:pPr>
      <w:r w:rsidRPr="0072579D">
        <w:rPr>
          <w:strike/>
        </w:rPr>
        <w:t xml:space="preserve">For all other components, the definition of OFF is the component is not connected to the power source. </w:t>
      </w:r>
      <w:bookmarkStart w:id="152" w:name="_Toc89966157"/>
    </w:p>
    <w:p w:rsidR="007478F7" w:rsidRPr="0072579D" w:rsidRDefault="007478F7" w:rsidP="007478F7">
      <w:pPr>
        <w:pStyle w:val="Heading4"/>
        <w:rPr>
          <w:strike/>
        </w:rPr>
      </w:pPr>
      <w:bookmarkStart w:id="153" w:name="_Toc259192174"/>
      <w:proofErr w:type="spellStart"/>
      <w:r w:rsidRPr="0072579D">
        <w:rPr>
          <w:strike/>
        </w:rPr>
        <w:t>DataItem</w:t>
      </w:r>
      <w:proofErr w:type="spellEnd"/>
      <w:r w:rsidRPr="0072579D">
        <w:rPr>
          <w:strike/>
        </w:rPr>
        <w:t xml:space="preserve"> types</w:t>
      </w:r>
      <w:bookmarkEnd w:id="152"/>
      <w:bookmarkEnd w:id="153"/>
    </w:p>
    <w:p w:rsidR="0060042E" w:rsidRPr="0072579D" w:rsidRDefault="0060042E" w:rsidP="0060042E">
      <w:pPr>
        <w:pStyle w:val="CodeItemList"/>
        <w:numPr>
          <w:ilvl w:val="0"/>
          <w:numId w:val="19"/>
        </w:numPr>
        <w:ind w:hanging="240"/>
        <w:rPr>
          <w:strike/>
        </w:rPr>
      </w:pPr>
      <w:r w:rsidRPr="0072579D">
        <w:rPr>
          <w:strike/>
        </w:rPr>
        <w:t>POWER_STATUS</w:t>
      </w:r>
      <w:r w:rsidR="001049DA" w:rsidRPr="0072579D">
        <w:rPr>
          <w:strike/>
        </w:rPr>
        <w:t xml:space="preserve"> DEPRECATED.</w:t>
      </w:r>
    </w:p>
    <w:p w:rsidR="007478F7" w:rsidRPr="0072579D" w:rsidRDefault="007478F7" w:rsidP="00360CDE">
      <w:pPr>
        <w:pStyle w:val="CodeItemList"/>
        <w:numPr>
          <w:ilvl w:val="0"/>
          <w:numId w:val="19"/>
        </w:numPr>
        <w:ind w:hanging="240"/>
        <w:rPr>
          <w:strike/>
        </w:rPr>
      </w:pPr>
      <w:r w:rsidRPr="0072579D">
        <w:rPr>
          <w:strike/>
        </w:rPr>
        <w:t>VOLTAGE</w:t>
      </w:r>
    </w:p>
    <w:p w:rsidR="007478F7" w:rsidRPr="0072579D" w:rsidRDefault="007478F7" w:rsidP="00360CDE">
      <w:pPr>
        <w:pStyle w:val="CodeItemList"/>
        <w:numPr>
          <w:ilvl w:val="0"/>
          <w:numId w:val="19"/>
        </w:numPr>
        <w:ind w:hanging="240"/>
        <w:rPr>
          <w:strike/>
        </w:rPr>
      </w:pPr>
      <w:r w:rsidRPr="0072579D">
        <w:rPr>
          <w:strike/>
        </w:rPr>
        <w:t>AMPERAGE</w:t>
      </w:r>
    </w:p>
    <w:p w:rsidR="007478F7" w:rsidRPr="0072579D" w:rsidRDefault="007478F7" w:rsidP="00360CDE">
      <w:pPr>
        <w:pStyle w:val="CodeItemList"/>
        <w:numPr>
          <w:ilvl w:val="0"/>
          <w:numId w:val="19"/>
        </w:numPr>
        <w:ind w:hanging="240"/>
        <w:rPr>
          <w:strike/>
        </w:rPr>
      </w:pPr>
      <w:r w:rsidRPr="0072579D">
        <w:rPr>
          <w:strike/>
        </w:rPr>
        <w:t>WATTS</w:t>
      </w:r>
    </w:p>
    <w:p w:rsidR="00F427A2" w:rsidRPr="0072579D" w:rsidRDefault="00F427A2" w:rsidP="00F427A2">
      <w:pPr>
        <w:pStyle w:val="Heading4"/>
        <w:rPr>
          <w:strike/>
        </w:rPr>
      </w:pPr>
      <w:bookmarkStart w:id="154" w:name="_Toc259192175"/>
      <w:r w:rsidRPr="0072579D">
        <w:rPr>
          <w:strike/>
        </w:rPr>
        <w:t>Condition types</w:t>
      </w:r>
      <w:bookmarkEnd w:id="154"/>
    </w:p>
    <w:p w:rsidR="007478F7" w:rsidRPr="0072579D" w:rsidRDefault="00F427A2" w:rsidP="00F427A2">
      <w:pPr>
        <w:pStyle w:val="CodeItemList"/>
        <w:numPr>
          <w:ilvl w:val="0"/>
          <w:numId w:val="19"/>
        </w:numPr>
        <w:ind w:hanging="240"/>
        <w:rPr>
          <w:strike/>
        </w:rPr>
      </w:pPr>
      <w:r w:rsidRPr="0072579D">
        <w:rPr>
          <w:strike/>
        </w:rPr>
        <w:t>VOLTAGE</w:t>
      </w:r>
    </w:p>
    <w:p w:rsidR="00F427A2" w:rsidRPr="0072579D" w:rsidRDefault="00F427A2" w:rsidP="00F427A2">
      <w:pPr>
        <w:pStyle w:val="CodeItemList"/>
        <w:numPr>
          <w:ilvl w:val="0"/>
          <w:numId w:val="19"/>
        </w:numPr>
        <w:ind w:hanging="240"/>
        <w:rPr>
          <w:strike/>
        </w:rPr>
      </w:pPr>
      <w:r w:rsidRPr="0072579D">
        <w:rPr>
          <w:strike/>
        </w:rPr>
        <w:t>AMPERAGE</w:t>
      </w:r>
    </w:p>
    <w:p w:rsidR="007478F7" w:rsidRDefault="00F427A2" w:rsidP="00EB576D">
      <w:pPr>
        <w:pStyle w:val="Heading3"/>
      </w:pPr>
      <w:bookmarkStart w:id="155" w:name="_Toc89966158"/>
      <w:bookmarkStart w:id="156" w:name="_Toc259192176"/>
      <w:r w:rsidRPr="00132D26">
        <w:rPr>
          <w:rFonts w:ascii="Courier New" w:hAnsi="Courier New" w:cs="Courier New"/>
        </w:rPr>
        <w:t>Thermost</w:t>
      </w:r>
      <w:r w:rsidR="00244BB6" w:rsidRPr="00132D26">
        <w:rPr>
          <w:rFonts w:ascii="Courier New" w:hAnsi="Courier New" w:cs="Courier New"/>
        </w:rPr>
        <w:t>a</w:t>
      </w:r>
      <w:r w:rsidR="006F70FE" w:rsidRPr="00132D26">
        <w:rPr>
          <w:rFonts w:ascii="Courier New" w:hAnsi="Courier New" w:cs="Courier New"/>
        </w:rPr>
        <w:t>t</w:t>
      </w:r>
      <w:bookmarkEnd w:id="155"/>
      <w:bookmarkEnd w:id="156"/>
    </w:p>
    <w:p w:rsidR="007478F7" w:rsidRDefault="007478F7" w:rsidP="007478F7">
      <w:pPr>
        <w:pStyle w:val="BodyA"/>
      </w:pPr>
      <w:proofErr w:type="gramStart"/>
      <w:r>
        <w:t>A sensor capable of measuring the temperature of a component.</w:t>
      </w:r>
      <w:proofErr w:type="gramEnd"/>
      <w:r>
        <w:t xml:space="preserve"> The temperature is always given in Celsius.</w:t>
      </w:r>
    </w:p>
    <w:p w:rsidR="007478F7" w:rsidRDefault="007478F7" w:rsidP="007478F7">
      <w:pPr>
        <w:pStyle w:val="Heading4"/>
      </w:pPr>
      <w:bookmarkStart w:id="157" w:name="_Toc89966159"/>
      <w:bookmarkStart w:id="158" w:name="_Toc259192177"/>
      <w:proofErr w:type="spellStart"/>
      <w:r>
        <w:lastRenderedPageBreak/>
        <w:t>DataItem</w:t>
      </w:r>
      <w:proofErr w:type="spellEnd"/>
      <w:r>
        <w:t xml:space="preserve"> types</w:t>
      </w:r>
      <w:bookmarkEnd w:id="157"/>
      <w:bookmarkEnd w:id="158"/>
    </w:p>
    <w:p w:rsidR="007478F7" w:rsidRDefault="007478F7" w:rsidP="00360CDE">
      <w:pPr>
        <w:pStyle w:val="CodeItemList"/>
        <w:numPr>
          <w:ilvl w:val="0"/>
          <w:numId w:val="19"/>
        </w:numPr>
        <w:ind w:hanging="240"/>
      </w:pPr>
      <w:r>
        <w:t>TEMPERATURE</w:t>
      </w:r>
    </w:p>
    <w:p w:rsidR="00A35AEC" w:rsidRDefault="00A35AEC" w:rsidP="00A35AEC">
      <w:pPr>
        <w:pStyle w:val="Heading4"/>
      </w:pPr>
      <w:bookmarkStart w:id="159" w:name="_Toc259192178"/>
      <w:r>
        <w:t>Condition types</w:t>
      </w:r>
      <w:bookmarkEnd w:id="159"/>
    </w:p>
    <w:p w:rsidR="007478F7" w:rsidRDefault="00A35AEC" w:rsidP="00A35AEC">
      <w:pPr>
        <w:pStyle w:val="CodeItemList"/>
        <w:numPr>
          <w:ilvl w:val="0"/>
          <w:numId w:val="19"/>
        </w:numPr>
        <w:ind w:hanging="240"/>
        <w:rPr>
          <w:rStyle w:val="ImbeddedCode"/>
        </w:rPr>
      </w:pPr>
      <w:r>
        <w:t>TEMPERATURE</w:t>
      </w:r>
    </w:p>
    <w:p w:rsidR="007478F7" w:rsidRDefault="007478F7" w:rsidP="00EB576D">
      <w:pPr>
        <w:pStyle w:val="Heading3"/>
      </w:pPr>
      <w:bookmarkStart w:id="160" w:name="_Toc89966160"/>
      <w:bookmarkStart w:id="161" w:name="_Toc259192179"/>
      <w:r w:rsidRPr="00132D26">
        <w:rPr>
          <w:rFonts w:ascii="Courier New" w:hAnsi="Courier New" w:cs="Courier New"/>
        </w:rPr>
        <w:t>Vibration</w:t>
      </w:r>
      <w:bookmarkEnd w:id="160"/>
      <w:bookmarkEnd w:id="161"/>
    </w:p>
    <w:p w:rsidR="007478F7" w:rsidRDefault="007478F7" w:rsidP="007478F7">
      <w:pPr>
        <w:pStyle w:val="BodyA"/>
      </w:pPr>
      <w:proofErr w:type="gramStart"/>
      <w:r>
        <w:t>A sensor capable of measuring the vibration of a component.</w:t>
      </w:r>
      <w:proofErr w:type="gramEnd"/>
      <w:r>
        <w:t xml:space="preserve"> </w:t>
      </w:r>
    </w:p>
    <w:p w:rsidR="007478F7" w:rsidRDefault="007478F7" w:rsidP="007478F7">
      <w:pPr>
        <w:pStyle w:val="Heading4"/>
      </w:pPr>
      <w:bookmarkStart w:id="162" w:name="_Toc89966161"/>
      <w:bookmarkStart w:id="163" w:name="_Toc259192180"/>
      <w:proofErr w:type="spellStart"/>
      <w:r>
        <w:t>DataItem</w:t>
      </w:r>
      <w:proofErr w:type="spellEnd"/>
      <w:r>
        <w:t xml:space="preserve"> types</w:t>
      </w:r>
      <w:bookmarkEnd w:id="162"/>
      <w:bookmarkEnd w:id="163"/>
    </w:p>
    <w:p w:rsidR="002C6AB2" w:rsidRDefault="002C6AB2" w:rsidP="002C6AB2">
      <w:pPr>
        <w:pStyle w:val="CodeItemList"/>
        <w:numPr>
          <w:ilvl w:val="0"/>
          <w:numId w:val="19"/>
        </w:numPr>
        <w:ind w:hanging="240"/>
      </w:pPr>
      <w:r>
        <w:t>ACCELERATION</w:t>
      </w:r>
    </w:p>
    <w:p w:rsidR="007478F7" w:rsidRDefault="007478F7" w:rsidP="00360CDE">
      <w:pPr>
        <w:pStyle w:val="CodeItemList"/>
        <w:numPr>
          <w:ilvl w:val="0"/>
          <w:numId w:val="19"/>
        </w:numPr>
        <w:ind w:hanging="240"/>
      </w:pPr>
      <w:r>
        <w:t>DISPLACEMENT</w:t>
      </w:r>
    </w:p>
    <w:p w:rsidR="007478F7" w:rsidRDefault="007478F7" w:rsidP="00360CDE">
      <w:pPr>
        <w:pStyle w:val="CodeItemList"/>
        <w:numPr>
          <w:ilvl w:val="0"/>
          <w:numId w:val="19"/>
        </w:numPr>
        <w:ind w:hanging="240"/>
      </w:pPr>
      <w:r>
        <w:t>FREQUENCY</w:t>
      </w:r>
    </w:p>
    <w:p w:rsidR="007478F7" w:rsidRDefault="007478F7" w:rsidP="00360CDE">
      <w:pPr>
        <w:pStyle w:val="CodeItemList"/>
        <w:numPr>
          <w:ilvl w:val="0"/>
          <w:numId w:val="19"/>
        </w:numPr>
        <w:ind w:hanging="240"/>
      </w:pPr>
      <w:r>
        <w:t>VELOCITY</w:t>
      </w:r>
    </w:p>
    <w:p w:rsidR="0000638D" w:rsidRDefault="0000638D" w:rsidP="0000638D">
      <w:pPr>
        <w:pStyle w:val="Heading4"/>
      </w:pPr>
      <w:bookmarkStart w:id="164" w:name="_Toc259192181"/>
      <w:r>
        <w:t>Condition types</w:t>
      </w:r>
      <w:bookmarkEnd w:id="164"/>
    </w:p>
    <w:p w:rsidR="002F32B8" w:rsidRDefault="002F32B8" w:rsidP="002F32B8">
      <w:pPr>
        <w:pStyle w:val="CodeItemList"/>
        <w:numPr>
          <w:ilvl w:val="0"/>
          <w:numId w:val="19"/>
        </w:numPr>
        <w:ind w:hanging="240"/>
        <w:rPr>
          <w:rStyle w:val="ImbeddedCode"/>
        </w:rPr>
      </w:pPr>
      <w:r>
        <w:t>DISPLACEMENT</w:t>
      </w:r>
    </w:p>
    <w:p w:rsidR="0000638D" w:rsidRDefault="004953F5" w:rsidP="0000638D">
      <w:pPr>
        <w:pStyle w:val="CodeItemList"/>
        <w:numPr>
          <w:ilvl w:val="0"/>
          <w:numId w:val="19"/>
        </w:numPr>
        <w:ind w:hanging="240"/>
      </w:pPr>
      <w:r>
        <w:t>VIBRATION</w:t>
      </w:r>
    </w:p>
    <w:p w:rsidR="00780C2F" w:rsidRDefault="00780C2F" w:rsidP="00EB576D">
      <w:pPr>
        <w:pStyle w:val="Heading3"/>
      </w:pPr>
      <w:bookmarkStart w:id="165" w:name="_Toc259192182"/>
      <w:r w:rsidRPr="00EB576D">
        <w:rPr>
          <w:rFonts w:ascii="Courier New" w:hAnsi="Courier New" w:cs="Courier New"/>
        </w:rPr>
        <w:t>Pressure</w:t>
      </w:r>
      <w:bookmarkEnd w:id="165"/>
    </w:p>
    <w:p w:rsidR="00780C2F" w:rsidRDefault="00780C2F" w:rsidP="00780C2F">
      <w:pPr>
        <w:pStyle w:val="BodyA"/>
      </w:pPr>
      <w:proofErr w:type="gramStart"/>
      <w:r>
        <w:t xml:space="preserve">A sensor capable of measuring the </w:t>
      </w:r>
      <w:r w:rsidR="009311E3">
        <w:t>pressure</w:t>
      </w:r>
      <w:r>
        <w:t>.</w:t>
      </w:r>
      <w:proofErr w:type="gramEnd"/>
      <w:r>
        <w:t xml:space="preserve"> </w:t>
      </w:r>
    </w:p>
    <w:p w:rsidR="00780C2F" w:rsidRDefault="00780C2F" w:rsidP="00780C2F">
      <w:pPr>
        <w:pStyle w:val="Heading4"/>
      </w:pPr>
      <w:bookmarkStart w:id="166" w:name="_Toc259192183"/>
      <w:proofErr w:type="spellStart"/>
      <w:r>
        <w:t>DataItem</w:t>
      </w:r>
      <w:proofErr w:type="spellEnd"/>
      <w:r>
        <w:t xml:space="preserve"> types</w:t>
      </w:r>
      <w:bookmarkEnd w:id="166"/>
    </w:p>
    <w:p w:rsidR="00780C2F" w:rsidRDefault="00780C2F" w:rsidP="00780C2F">
      <w:pPr>
        <w:pStyle w:val="CodeItemList"/>
        <w:numPr>
          <w:ilvl w:val="0"/>
          <w:numId w:val="19"/>
        </w:numPr>
        <w:ind w:hanging="240"/>
      </w:pPr>
      <w:r>
        <w:t>PRESSURE</w:t>
      </w:r>
    </w:p>
    <w:p w:rsidR="007E1B4F" w:rsidRDefault="007E1B4F" w:rsidP="007E1B4F">
      <w:pPr>
        <w:pStyle w:val="Heading4"/>
      </w:pPr>
      <w:bookmarkStart w:id="167" w:name="_Toc259192184"/>
      <w:r>
        <w:t>Condition types</w:t>
      </w:r>
      <w:bookmarkEnd w:id="167"/>
    </w:p>
    <w:p w:rsidR="007E1B4F" w:rsidRDefault="007E1B4F" w:rsidP="007E1B4F">
      <w:pPr>
        <w:pStyle w:val="CodeItemList"/>
        <w:numPr>
          <w:ilvl w:val="0"/>
          <w:numId w:val="19"/>
        </w:numPr>
        <w:ind w:hanging="240"/>
        <w:rPr>
          <w:rStyle w:val="ImbeddedCode"/>
        </w:rPr>
      </w:pPr>
      <w:r>
        <w:t>PRESSURE</w:t>
      </w:r>
    </w:p>
    <w:p w:rsidR="00B27FFE" w:rsidRDefault="00B27FFE" w:rsidP="00EB576D">
      <w:pPr>
        <w:pStyle w:val="Heading3"/>
      </w:pPr>
      <w:bookmarkStart w:id="168" w:name="_Toc259192185"/>
      <w:r w:rsidRPr="00EB576D">
        <w:rPr>
          <w:rFonts w:ascii="Courier New" w:hAnsi="Courier New" w:cs="Courier New"/>
        </w:rPr>
        <w:t>Door</w:t>
      </w:r>
      <w:bookmarkEnd w:id="168"/>
    </w:p>
    <w:p w:rsidR="00B27FFE" w:rsidRDefault="00B27FFE" w:rsidP="00B27FFE">
      <w:pPr>
        <w:pStyle w:val="BodyA"/>
      </w:pPr>
      <w:proofErr w:type="gramStart"/>
      <w:r>
        <w:t>A</w:t>
      </w:r>
      <w:proofErr w:type="gramEnd"/>
      <w:r>
        <w:t xml:space="preserve"> opening that can be closed. </w:t>
      </w:r>
    </w:p>
    <w:p w:rsidR="00B27FFE" w:rsidRDefault="00B27FFE" w:rsidP="00B27FFE">
      <w:pPr>
        <w:pStyle w:val="Heading4"/>
      </w:pPr>
      <w:bookmarkStart w:id="169" w:name="_Toc259192186"/>
      <w:proofErr w:type="spellStart"/>
      <w:r>
        <w:t>DataItem</w:t>
      </w:r>
      <w:proofErr w:type="spellEnd"/>
      <w:r>
        <w:t xml:space="preserve"> types</w:t>
      </w:r>
      <w:bookmarkEnd w:id="169"/>
    </w:p>
    <w:p w:rsidR="00B27FFE" w:rsidRDefault="00C34729" w:rsidP="00CA2541">
      <w:pPr>
        <w:pStyle w:val="CodeItemList"/>
        <w:numPr>
          <w:ilvl w:val="0"/>
          <w:numId w:val="19"/>
        </w:numPr>
        <w:ind w:hanging="240"/>
      </w:pPr>
      <w:r>
        <w:t>DOOR_STATE</w:t>
      </w:r>
    </w:p>
    <w:p w:rsidR="005D6A38" w:rsidRDefault="005D6A38" w:rsidP="00EB576D">
      <w:pPr>
        <w:pStyle w:val="Heading3"/>
      </w:pPr>
      <w:r>
        <w:t xml:space="preserve"> </w:t>
      </w:r>
      <w:bookmarkStart w:id="170" w:name="_Toc259192187"/>
      <w:r w:rsidRPr="00EB576D">
        <w:rPr>
          <w:rFonts w:ascii="Courier New" w:hAnsi="Courier New" w:cs="Courier New"/>
        </w:rPr>
        <w:t>Actuator</w:t>
      </w:r>
      <w:bookmarkEnd w:id="170"/>
    </w:p>
    <w:p w:rsidR="005D6A38" w:rsidRDefault="005D6A38" w:rsidP="005D6A38">
      <w:pPr>
        <w:pStyle w:val="BodyA"/>
      </w:pPr>
      <w:proofErr w:type="gramStart"/>
      <w:r>
        <w:t>A</w:t>
      </w:r>
      <w:r w:rsidRPr="005D6A38">
        <w:t xml:space="preserve"> mechanical device for moving or controlling a mechanism or system</w:t>
      </w:r>
      <w:r>
        <w:t>.</w:t>
      </w:r>
      <w:proofErr w:type="gramEnd"/>
    </w:p>
    <w:p w:rsidR="005D6A38" w:rsidRDefault="005D6A38" w:rsidP="005D6A38">
      <w:pPr>
        <w:pStyle w:val="Heading4"/>
      </w:pPr>
      <w:bookmarkStart w:id="171" w:name="_Toc259192188"/>
      <w:proofErr w:type="spellStart"/>
      <w:r>
        <w:t>DataItem</w:t>
      </w:r>
      <w:proofErr w:type="spellEnd"/>
      <w:r>
        <w:t xml:space="preserve"> types</w:t>
      </w:r>
      <w:bookmarkEnd w:id="171"/>
    </w:p>
    <w:p w:rsidR="00E05DF2" w:rsidRDefault="00E05DF2" w:rsidP="00E05DF2">
      <w:pPr>
        <w:pStyle w:val="CodeItemList"/>
        <w:numPr>
          <w:ilvl w:val="0"/>
          <w:numId w:val="19"/>
        </w:numPr>
        <w:ind w:hanging="240"/>
      </w:pPr>
      <w:r>
        <w:t>ACCELERATION</w:t>
      </w:r>
    </w:p>
    <w:p w:rsidR="00C65E79" w:rsidRDefault="00C65E79" w:rsidP="00C65E79">
      <w:pPr>
        <w:pStyle w:val="CodeItemList"/>
        <w:numPr>
          <w:ilvl w:val="0"/>
          <w:numId w:val="19"/>
        </w:numPr>
        <w:ind w:hanging="240"/>
      </w:pPr>
      <w:r>
        <w:t>ANGLE</w:t>
      </w:r>
    </w:p>
    <w:p w:rsidR="00C65E79" w:rsidRDefault="00C65E79" w:rsidP="00C65E79">
      <w:pPr>
        <w:pStyle w:val="CodeItemList"/>
        <w:numPr>
          <w:ilvl w:val="0"/>
          <w:numId w:val="19"/>
        </w:numPr>
        <w:ind w:hanging="240"/>
      </w:pPr>
      <w:r>
        <w:t>ANGULAR_ACCELATION</w:t>
      </w:r>
    </w:p>
    <w:p w:rsidR="00C65E79" w:rsidRDefault="00C65E79" w:rsidP="00C65E79">
      <w:pPr>
        <w:pStyle w:val="CodeItemList"/>
        <w:numPr>
          <w:ilvl w:val="0"/>
          <w:numId w:val="19"/>
        </w:numPr>
        <w:ind w:hanging="240"/>
      </w:pPr>
      <w:r>
        <w:t>ANGULAR_VELOCITY</w:t>
      </w:r>
    </w:p>
    <w:p w:rsidR="00C65E79" w:rsidRPr="005D6A38" w:rsidRDefault="00C65E79" w:rsidP="00C65E79">
      <w:pPr>
        <w:pStyle w:val="CodeItemList"/>
        <w:numPr>
          <w:ilvl w:val="0"/>
          <w:numId w:val="19"/>
        </w:numPr>
        <w:ind w:hanging="240"/>
      </w:pPr>
      <w:r>
        <w:t>LOAD</w:t>
      </w:r>
    </w:p>
    <w:p w:rsidR="00087E35" w:rsidRDefault="00087E35" w:rsidP="005D6A38">
      <w:pPr>
        <w:pStyle w:val="CodeItemList"/>
        <w:numPr>
          <w:ilvl w:val="0"/>
          <w:numId w:val="19"/>
        </w:numPr>
        <w:ind w:hanging="240"/>
      </w:pPr>
      <w:r>
        <w:t>POSITION</w:t>
      </w:r>
    </w:p>
    <w:p w:rsidR="00C65E79" w:rsidRDefault="00C65E79" w:rsidP="00C65E79">
      <w:pPr>
        <w:pStyle w:val="CodeItemList"/>
        <w:numPr>
          <w:ilvl w:val="0"/>
          <w:numId w:val="19"/>
        </w:numPr>
        <w:ind w:hanging="240"/>
      </w:pPr>
      <w:r>
        <w:t>PRESSURE</w:t>
      </w:r>
    </w:p>
    <w:p w:rsidR="00087E35" w:rsidRDefault="00087E35" w:rsidP="005D6A38">
      <w:pPr>
        <w:pStyle w:val="CodeItemList"/>
        <w:numPr>
          <w:ilvl w:val="0"/>
          <w:numId w:val="19"/>
        </w:numPr>
        <w:ind w:hanging="240"/>
      </w:pPr>
      <w:r>
        <w:t>VELOCITY</w:t>
      </w:r>
    </w:p>
    <w:p w:rsidR="00C65E79" w:rsidRDefault="00C65E79" w:rsidP="00C65E79">
      <w:pPr>
        <w:pStyle w:val="CodeItemList"/>
        <w:numPr>
          <w:ilvl w:val="0"/>
          <w:numId w:val="19"/>
        </w:numPr>
        <w:ind w:hanging="240"/>
      </w:pPr>
      <w:r>
        <w:lastRenderedPageBreak/>
        <w:t>TEMPERATURE</w:t>
      </w:r>
    </w:p>
    <w:p w:rsidR="00087E35" w:rsidRDefault="00087E35" w:rsidP="005D6A38">
      <w:pPr>
        <w:pStyle w:val="CodeItemList"/>
        <w:numPr>
          <w:ilvl w:val="0"/>
          <w:numId w:val="19"/>
        </w:numPr>
        <w:ind w:hanging="240"/>
      </w:pPr>
      <w:r>
        <w:t>TORQUE</w:t>
      </w:r>
    </w:p>
    <w:p w:rsidR="005D6A38" w:rsidRDefault="005D6A38" w:rsidP="005D6A38">
      <w:pPr>
        <w:pStyle w:val="Heading4"/>
      </w:pPr>
      <w:bookmarkStart w:id="172" w:name="_Toc259192189"/>
      <w:r>
        <w:t>Condition types</w:t>
      </w:r>
      <w:bookmarkEnd w:id="172"/>
    </w:p>
    <w:p w:rsidR="00A33DCE" w:rsidRDefault="00A33DCE" w:rsidP="00A33DCE">
      <w:pPr>
        <w:pStyle w:val="CodeItemList"/>
        <w:numPr>
          <w:ilvl w:val="0"/>
          <w:numId w:val="19"/>
        </w:numPr>
        <w:ind w:hanging="240"/>
      </w:pPr>
      <w:r>
        <w:t>AMPERAGE</w:t>
      </w:r>
    </w:p>
    <w:p w:rsidR="00D66FED" w:rsidRDefault="00D66FED" w:rsidP="00D66FED">
      <w:pPr>
        <w:pStyle w:val="CodeItemList"/>
        <w:numPr>
          <w:ilvl w:val="0"/>
          <w:numId w:val="19"/>
        </w:numPr>
        <w:ind w:hanging="240"/>
      </w:pPr>
      <w:r>
        <w:t>LOAD</w:t>
      </w:r>
    </w:p>
    <w:p w:rsidR="007B2939" w:rsidRDefault="007B2939" w:rsidP="00D66FED">
      <w:pPr>
        <w:pStyle w:val="CodeItemList"/>
        <w:numPr>
          <w:ilvl w:val="0"/>
          <w:numId w:val="19"/>
        </w:numPr>
        <w:ind w:hanging="240"/>
      </w:pPr>
      <w:r>
        <w:t>POSITION</w:t>
      </w:r>
    </w:p>
    <w:p w:rsidR="00AC7247" w:rsidRDefault="00AC7247" w:rsidP="00AC7247">
      <w:pPr>
        <w:pStyle w:val="CodeItemList"/>
        <w:numPr>
          <w:ilvl w:val="0"/>
          <w:numId w:val="19"/>
        </w:numPr>
        <w:ind w:hanging="240"/>
      </w:pPr>
      <w:r>
        <w:t>PRESSURE</w:t>
      </w:r>
    </w:p>
    <w:p w:rsidR="00A33DCE" w:rsidRDefault="00A33DCE" w:rsidP="00A33DCE">
      <w:pPr>
        <w:pStyle w:val="CodeItemList"/>
        <w:numPr>
          <w:ilvl w:val="0"/>
          <w:numId w:val="19"/>
        </w:numPr>
        <w:ind w:hanging="240"/>
      </w:pPr>
      <w:r>
        <w:t>TEMPERATURE</w:t>
      </w:r>
    </w:p>
    <w:p w:rsidR="007B2939" w:rsidRPr="00D66FED" w:rsidRDefault="007B2939" w:rsidP="00D66FED">
      <w:pPr>
        <w:pStyle w:val="CodeItemList"/>
        <w:numPr>
          <w:ilvl w:val="0"/>
          <w:numId w:val="19"/>
        </w:numPr>
        <w:ind w:hanging="240"/>
      </w:pPr>
      <w:r>
        <w:t>VOLTAGE</w:t>
      </w:r>
    </w:p>
    <w:p w:rsidR="00B9610A" w:rsidRDefault="00B9610A" w:rsidP="00EB576D">
      <w:pPr>
        <w:pStyle w:val="Heading3"/>
      </w:pPr>
      <w:r>
        <w:t xml:space="preserve"> </w:t>
      </w:r>
      <w:bookmarkStart w:id="173" w:name="_Toc259192190"/>
      <w:r w:rsidRPr="00132D26">
        <w:rPr>
          <w:rFonts w:ascii="Courier New" w:hAnsi="Courier New" w:cs="Courier New"/>
        </w:rPr>
        <w:t>Systems</w:t>
      </w:r>
      <w:bookmarkEnd w:id="173"/>
    </w:p>
    <w:p w:rsidR="00BE29F2" w:rsidRDefault="00BE29F2" w:rsidP="00BE29F2">
      <w:pPr>
        <w:pStyle w:val="BodyA"/>
      </w:pPr>
      <w:r>
        <w:t>The systems component is a place holder for all the system types.</w:t>
      </w:r>
    </w:p>
    <w:p w:rsidR="00706D34" w:rsidRDefault="00706D34" w:rsidP="00706D34">
      <w:pPr>
        <w:pStyle w:val="Heading4"/>
      </w:pPr>
      <w:bookmarkStart w:id="174" w:name="_Toc259192191"/>
      <w:r>
        <w:t xml:space="preserve">Sub-components of </w:t>
      </w:r>
      <w:r>
        <w:rPr>
          <w:rStyle w:val="ImbeddedCode"/>
        </w:rPr>
        <w:t>Systems</w:t>
      </w:r>
      <w:bookmarkEnd w:id="174"/>
    </w:p>
    <w:p w:rsidR="00706D34" w:rsidRDefault="00706D34" w:rsidP="00706D34">
      <w:pPr>
        <w:pStyle w:val="CodeItemList"/>
        <w:numPr>
          <w:ilvl w:val="0"/>
          <w:numId w:val="18"/>
        </w:numPr>
        <w:ind w:hanging="240"/>
        <w:rPr>
          <w:rStyle w:val="ImbeddedCode"/>
        </w:rPr>
      </w:pPr>
      <w:r>
        <w:rPr>
          <w:rStyle w:val="ImbeddedCode"/>
        </w:rPr>
        <w:t>Hydraulic</w:t>
      </w:r>
    </w:p>
    <w:p w:rsidR="00706D34" w:rsidRDefault="00706D34" w:rsidP="00706D34">
      <w:pPr>
        <w:pStyle w:val="CodeItemList"/>
        <w:numPr>
          <w:ilvl w:val="0"/>
          <w:numId w:val="18"/>
        </w:numPr>
        <w:ind w:hanging="240"/>
        <w:rPr>
          <w:rStyle w:val="ImbeddedCode"/>
        </w:rPr>
      </w:pPr>
      <w:r>
        <w:rPr>
          <w:rStyle w:val="ImbeddedCode"/>
        </w:rPr>
        <w:t>Pneumatic</w:t>
      </w:r>
    </w:p>
    <w:p w:rsidR="00706D34" w:rsidRDefault="00706D34" w:rsidP="00706D34">
      <w:pPr>
        <w:pStyle w:val="CodeItemList"/>
        <w:numPr>
          <w:ilvl w:val="0"/>
          <w:numId w:val="18"/>
        </w:numPr>
        <w:ind w:hanging="240"/>
        <w:rPr>
          <w:rStyle w:val="ImbeddedCode"/>
        </w:rPr>
      </w:pPr>
      <w:r>
        <w:rPr>
          <w:rStyle w:val="ImbeddedCode"/>
        </w:rPr>
        <w:t>Coolant</w:t>
      </w:r>
    </w:p>
    <w:p w:rsidR="00706D34" w:rsidRDefault="00706D34" w:rsidP="00706D34">
      <w:pPr>
        <w:pStyle w:val="CodeItemList"/>
        <w:numPr>
          <w:ilvl w:val="0"/>
          <w:numId w:val="18"/>
        </w:numPr>
        <w:ind w:hanging="240"/>
      </w:pPr>
      <w:r>
        <w:rPr>
          <w:rStyle w:val="ImbeddedCode"/>
        </w:rPr>
        <w:t>Lubrication</w:t>
      </w:r>
    </w:p>
    <w:p w:rsidR="00706D34" w:rsidRPr="00BE29F2" w:rsidRDefault="00706D34" w:rsidP="00BE29F2">
      <w:pPr>
        <w:pStyle w:val="BodyA"/>
      </w:pPr>
    </w:p>
    <w:p w:rsidR="008534DC" w:rsidRDefault="00353706" w:rsidP="00EB576D">
      <w:pPr>
        <w:pStyle w:val="Heading3"/>
      </w:pPr>
      <w:r>
        <w:t xml:space="preserve"> </w:t>
      </w:r>
      <w:bookmarkStart w:id="175" w:name="_Toc259192192"/>
      <w:r w:rsidR="00C34A8F" w:rsidRPr="00132D26">
        <w:rPr>
          <w:rFonts w:ascii="Courier New" w:hAnsi="Courier New" w:cs="Courier New"/>
        </w:rPr>
        <w:t>Hydraulic</w:t>
      </w:r>
      <w:bookmarkEnd w:id="175"/>
    </w:p>
    <w:p w:rsidR="008534DC" w:rsidRDefault="002254FB" w:rsidP="008534DC">
      <w:pPr>
        <w:pStyle w:val="BodyA"/>
      </w:pPr>
      <w:proofErr w:type="gramStart"/>
      <w:r>
        <w:t>A component representing the hydraulics of a device.</w:t>
      </w:r>
      <w:proofErr w:type="gramEnd"/>
    </w:p>
    <w:p w:rsidR="008534DC" w:rsidRDefault="008534DC" w:rsidP="008534DC">
      <w:pPr>
        <w:pStyle w:val="Heading4"/>
      </w:pPr>
      <w:bookmarkStart w:id="176" w:name="_Toc259192193"/>
      <w:proofErr w:type="spellStart"/>
      <w:r>
        <w:t>DataItem</w:t>
      </w:r>
      <w:proofErr w:type="spellEnd"/>
      <w:r>
        <w:t xml:space="preserve"> types</w:t>
      </w:r>
      <w:bookmarkEnd w:id="176"/>
    </w:p>
    <w:p w:rsidR="008534DC" w:rsidRDefault="00F442C7" w:rsidP="008534DC">
      <w:pPr>
        <w:pStyle w:val="CodeItemList"/>
        <w:numPr>
          <w:ilvl w:val="0"/>
          <w:numId w:val="19"/>
        </w:numPr>
        <w:ind w:hanging="240"/>
      </w:pPr>
      <w:r>
        <w:t>PRESSURE</w:t>
      </w:r>
    </w:p>
    <w:p w:rsidR="003405C6" w:rsidRDefault="003405C6" w:rsidP="003405C6">
      <w:pPr>
        <w:pStyle w:val="CodeItemList"/>
        <w:numPr>
          <w:ilvl w:val="0"/>
          <w:numId w:val="19"/>
        </w:numPr>
        <w:ind w:hanging="240"/>
      </w:pPr>
      <w:r>
        <w:t>TEMPERATURE</w:t>
      </w:r>
    </w:p>
    <w:p w:rsidR="008534DC" w:rsidRDefault="008534DC" w:rsidP="008534DC">
      <w:pPr>
        <w:pStyle w:val="Heading4"/>
      </w:pPr>
      <w:bookmarkStart w:id="177" w:name="_Toc259192194"/>
      <w:r>
        <w:t>Condition types</w:t>
      </w:r>
      <w:bookmarkEnd w:id="177"/>
    </w:p>
    <w:p w:rsidR="009E197C" w:rsidRDefault="009E197C" w:rsidP="009E197C">
      <w:pPr>
        <w:pStyle w:val="CodeItemList"/>
        <w:numPr>
          <w:ilvl w:val="0"/>
          <w:numId w:val="19"/>
        </w:numPr>
        <w:ind w:hanging="240"/>
      </w:pPr>
      <w:r>
        <w:t>PRESSURE</w:t>
      </w:r>
    </w:p>
    <w:p w:rsidR="008534DC" w:rsidRDefault="009E197C" w:rsidP="00CA2541">
      <w:pPr>
        <w:pStyle w:val="CodeItemList"/>
        <w:numPr>
          <w:ilvl w:val="0"/>
          <w:numId w:val="19"/>
        </w:numPr>
        <w:ind w:hanging="240"/>
      </w:pPr>
      <w:r>
        <w:t>TEMPERATURE</w:t>
      </w:r>
    </w:p>
    <w:p w:rsidR="00D25CA6" w:rsidRDefault="00D25CA6" w:rsidP="00D25CA6">
      <w:pPr>
        <w:pStyle w:val="CodeItemList"/>
        <w:numPr>
          <w:ilvl w:val="0"/>
          <w:numId w:val="19"/>
        </w:numPr>
        <w:ind w:hanging="240"/>
      </w:pPr>
      <w:r>
        <w:t>LEVEL</w:t>
      </w:r>
    </w:p>
    <w:p w:rsidR="00312AD8" w:rsidRDefault="00353706" w:rsidP="00EB576D">
      <w:pPr>
        <w:pStyle w:val="Heading3"/>
      </w:pPr>
      <w:r>
        <w:t xml:space="preserve"> </w:t>
      </w:r>
      <w:bookmarkStart w:id="178" w:name="_Toc259192195"/>
      <w:r w:rsidR="00312AD8" w:rsidRPr="00132D26">
        <w:rPr>
          <w:rFonts w:ascii="Courier New" w:hAnsi="Courier New" w:cs="Courier New"/>
        </w:rPr>
        <w:t>Coolant</w:t>
      </w:r>
      <w:bookmarkEnd w:id="178"/>
    </w:p>
    <w:p w:rsidR="00312AD8" w:rsidRDefault="00312AD8" w:rsidP="00312AD8">
      <w:pPr>
        <w:pStyle w:val="BodyA"/>
      </w:pPr>
      <w:proofErr w:type="gramStart"/>
      <w:r>
        <w:t xml:space="preserve">A component representing the </w:t>
      </w:r>
      <w:r w:rsidR="00CC7A13">
        <w:t>coolant</w:t>
      </w:r>
      <w:r>
        <w:t xml:space="preserve"> of a device.</w:t>
      </w:r>
      <w:proofErr w:type="gramEnd"/>
    </w:p>
    <w:p w:rsidR="00312AD8" w:rsidRDefault="00312AD8" w:rsidP="00312AD8">
      <w:pPr>
        <w:pStyle w:val="Heading4"/>
      </w:pPr>
      <w:bookmarkStart w:id="179" w:name="_Toc259192196"/>
      <w:proofErr w:type="spellStart"/>
      <w:r>
        <w:t>DataItem</w:t>
      </w:r>
      <w:proofErr w:type="spellEnd"/>
      <w:r>
        <w:t xml:space="preserve"> types</w:t>
      </w:r>
      <w:bookmarkEnd w:id="179"/>
    </w:p>
    <w:p w:rsidR="00312AD8" w:rsidRDefault="00312AD8" w:rsidP="00312AD8">
      <w:pPr>
        <w:pStyle w:val="CodeItemList"/>
        <w:numPr>
          <w:ilvl w:val="0"/>
          <w:numId w:val="19"/>
        </w:numPr>
        <w:ind w:hanging="240"/>
      </w:pPr>
      <w:r>
        <w:t>PRESSURE</w:t>
      </w:r>
    </w:p>
    <w:p w:rsidR="00312AD8" w:rsidRDefault="00312AD8" w:rsidP="00312AD8">
      <w:pPr>
        <w:pStyle w:val="CodeItemList"/>
        <w:numPr>
          <w:ilvl w:val="0"/>
          <w:numId w:val="19"/>
        </w:numPr>
        <w:ind w:hanging="240"/>
      </w:pPr>
      <w:r>
        <w:t>TEMPERATURE</w:t>
      </w:r>
    </w:p>
    <w:p w:rsidR="0028631B" w:rsidRDefault="00312AD8" w:rsidP="00FC4E83">
      <w:pPr>
        <w:pStyle w:val="Heading4"/>
      </w:pPr>
      <w:bookmarkStart w:id="180" w:name="_Toc259192197"/>
      <w:r>
        <w:t>Condition types</w:t>
      </w:r>
      <w:bookmarkEnd w:id="180"/>
    </w:p>
    <w:p w:rsidR="00E914F6" w:rsidRDefault="00E914F6" w:rsidP="00E914F6">
      <w:pPr>
        <w:pStyle w:val="CodeItemList"/>
        <w:numPr>
          <w:ilvl w:val="0"/>
          <w:numId w:val="19"/>
        </w:numPr>
        <w:ind w:hanging="240"/>
      </w:pPr>
      <w:r>
        <w:t>LEVEL</w:t>
      </w:r>
    </w:p>
    <w:p w:rsidR="00A479BC" w:rsidRDefault="00A479BC" w:rsidP="00312AD8">
      <w:pPr>
        <w:pStyle w:val="CodeItemList"/>
        <w:numPr>
          <w:ilvl w:val="0"/>
          <w:numId w:val="19"/>
        </w:numPr>
        <w:ind w:hanging="240"/>
      </w:pPr>
      <w:r>
        <w:t>PH</w:t>
      </w:r>
    </w:p>
    <w:p w:rsidR="00312AD8" w:rsidRDefault="00312AD8" w:rsidP="00312AD8">
      <w:pPr>
        <w:pStyle w:val="CodeItemList"/>
        <w:numPr>
          <w:ilvl w:val="0"/>
          <w:numId w:val="19"/>
        </w:numPr>
        <w:ind w:hanging="240"/>
      </w:pPr>
      <w:r>
        <w:t>PRESSURE</w:t>
      </w:r>
    </w:p>
    <w:p w:rsidR="00312AD8" w:rsidRDefault="00312AD8" w:rsidP="00312AD8">
      <w:pPr>
        <w:pStyle w:val="CodeItemList"/>
        <w:numPr>
          <w:ilvl w:val="0"/>
          <w:numId w:val="19"/>
        </w:numPr>
        <w:ind w:hanging="240"/>
      </w:pPr>
      <w:r>
        <w:t>TEMPERATURE</w:t>
      </w:r>
    </w:p>
    <w:p w:rsidR="00176C6F" w:rsidRDefault="00176C6F" w:rsidP="00EB576D">
      <w:pPr>
        <w:pStyle w:val="Heading3"/>
      </w:pPr>
      <w:bookmarkStart w:id="181" w:name="_Toc259192198"/>
      <w:r w:rsidRPr="00132D26">
        <w:rPr>
          <w:rFonts w:ascii="Courier New" w:hAnsi="Courier New" w:cs="Courier New"/>
        </w:rPr>
        <w:lastRenderedPageBreak/>
        <w:t>Lubrica</w:t>
      </w:r>
      <w:r w:rsidR="0042291B" w:rsidRPr="00132D26">
        <w:rPr>
          <w:rFonts w:ascii="Courier New" w:hAnsi="Courier New" w:cs="Courier New"/>
        </w:rPr>
        <w:t>tion</w:t>
      </w:r>
      <w:bookmarkEnd w:id="181"/>
    </w:p>
    <w:p w:rsidR="00176C6F" w:rsidRDefault="00176C6F" w:rsidP="00176C6F">
      <w:pPr>
        <w:pStyle w:val="BodyA"/>
      </w:pPr>
      <w:proofErr w:type="gramStart"/>
      <w:r>
        <w:t xml:space="preserve">A component representing the </w:t>
      </w:r>
      <w:r w:rsidR="009249F1">
        <w:t>lubricant</w:t>
      </w:r>
      <w:r>
        <w:t xml:space="preserve"> of a device.</w:t>
      </w:r>
      <w:proofErr w:type="gramEnd"/>
    </w:p>
    <w:p w:rsidR="00176C6F" w:rsidRDefault="00176C6F" w:rsidP="00176C6F">
      <w:pPr>
        <w:pStyle w:val="Heading4"/>
      </w:pPr>
      <w:bookmarkStart w:id="182" w:name="_Toc259192199"/>
      <w:proofErr w:type="spellStart"/>
      <w:r>
        <w:t>DataItem</w:t>
      </w:r>
      <w:proofErr w:type="spellEnd"/>
      <w:r>
        <w:t xml:space="preserve"> types</w:t>
      </w:r>
      <w:bookmarkEnd w:id="182"/>
    </w:p>
    <w:p w:rsidR="00176C6F" w:rsidRDefault="00176C6F" w:rsidP="00176C6F">
      <w:pPr>
        <w:pStyle w:val="CodeItemList"/>
        <w:numPr>
          <w:ilvl w:val="0"/>
          <w:numId w:val="19"/>
        </w:numPr>
        <w:ind w:hanging="240"/>
      </w:pPr>
      <w:r>
        <w:t>PRESSURE</w:t>
      </w:r>
    </w:p>
    <w:p w:rsidR="00176C6F" w:rsidRDefault="00176C6F" w:rsidP="00176C6F">
      <w:pPr>
        <w:pStyle w:val="CodeItemList"/>
        <w:numPr>
          <w:ilvl w:val="0"/>
          <w:numId w:val="19"/>
        </w:numPr>
        <w:ind w:hanging="240"/>
      </w:pPr>
      <w:r>
        <w:t>TEMPERATURE</w:t>
      </w:r>
    </w:p>
    <w:p w:rsidR="00176C6F" w:rsidRDefault="00176C6F" w:rsidP="00176C6F">
      <w:pPr>
        <w:pStyle w:val="Heading4"/>
      </w:pPr>
      <w:bookmarkStart w:id="183" w:name="_Toc259192200"/>
      <w:r>
        <w:t>Condition types</w:t>
      </w:r>
      <w:bookmarkEnd w:id="183"/>
    </w:p>
    <w:p w:rsidR="00176C6F" w:rsidRDefault="00176C6F" w:rsidP="00176C6F">
      <w:pPr>
        <w:pStyle w:val="CodeItemList"/>
        <w:numPr>
          <w:ilvl w:val="0"/>
          <w:numId w:val="19"/>
        </w:numPr>
        <w:ind w:hanging="240"/>
      </w:pPr>
      <w:r>
        <w:t>PRESSURE</w:t>
      </w:r>
    </w:p>
    <w:p w:rsidR="00176C6F" w:rsidRDefault="00176C6F" w:rsidP="00176C6F">
      <w:pPr>
        <w:pStyle w:val="CodeItemList"/>
        <w:numPr>
          <w:ilvl w:val="0"/>
          <w:numId w:val="19"/>
        </w:numPr>
        <w:ind w:hanging="240"/>
      </w:pPr>
      <w:r>
        <w:t>TEMPERATURE</w:t>
      </w:r>
    </w:p>
    <w:p w:rsidR="00176C6F" w:rsidRDefault="00176C6F" w:rsidP="00176C6F">
      <w:pPr>
        <w:pStyle w:val="CodeItemList"/>
        <w:numPr>
          <w:ilvl w:val="0"/>
          <w:numId w:val="19"/>
        </w:numPr>
        <w:ind w:hanging="240"/>
      </w:pPr>
      <w:r>
        <w:t>LEVEL</w:t>
      </w:r>
    </w:p>
    <w:p w:rsidR="00893D4A" w:rsidRPr="00132D26" w:rsidRDefault="00893D4A" w:rsidP="00EB576D">
      <w:pPr>
        <w:pStyle w:val="Heading3"/>
        <w:rPr>
          <w:szCs w:val="28"/>
        </w:rPr>
      </w:pPr>
      <w:r>
        <w:rPr>
          <w:rStyle w:val="ImbeddedCode"/>
        </w:rPr>
        <w:t xml:space="preserve"> </w:t>
      </w:r>
      <w:bookmarkStart w:id="184" w:name="_Toc259192201"/>
      <w:r w:rsidRPr="00132D26">
        <w:rPr>
          <w:rStyle w:val="ImbeddedCode"/>
          <w:sz w:val="28"/>
          <w:szCs w:val="28"/>
        </w:rPr>
        <w:t>Electric</w:t>
      </w:r>
      <w:bookmarkEnd w:id="184"/>
    </w:p>
    <w:p w:rsidR="00893D4A" w:rsidRDefault="00893D4A" w:rsidP="00893D4A">
      <w:pPr>
        <w:pStyle w:val="Heading4"/>
      </w:pPr>
      <w:bookmarkStart w:id="185" w:name="_Toc259192202"/>
      <w:proofErr w:type="spellStart"/>
      <w:r>
        <w:t>DataItem</w:t>
      </w:r>
      <w:proofErr w:type="spellEnd"/>
      <w:r>
        <w:t xml:space="preserve"> types</w:t>
      </w:r>
      <w:bookmarkEnd w:id="185"/>
    </w:p>
    <w:p w:rsidR="00893D4A" w:rsidRPr="00893D4A" w:rsidRDefault="00893D4A" w:rsidP="00893D4A">
      <w:pPr>
        <w:pStyle w:val="CodeItemList"/>
        <w:numPr>
          <w:ilvl w:val="0"/>
          <w:numId w:val="19"/>
        </w:numPr>
        <w:ind w:hanging="240"/>
      </w:pPr>
      <w:r w:rsidRPr="00893D4A">
        <w:t>VOLTAGE</w:t>
      </w:r>
    </w:p>
    <w:p w:rsidR="00893D4A" w:rsidRPr="00893D4A" w:rsidRDefault="00893D4A" w:rsidP="00893D4A">
      <w:pPr>
        <w:pStyle w:val="CodeItemList"/>
        <w:numPr>
          <w:ilvl w:val="0"/>
          <w:numId w:val="19"/>
        </w:numPr>
        <w:ind w:hanging="240"/>
      </w:pPr>
      <w:r w:rsidRPr="00893D4A">
        <w:t>AMPERAGE</w:t>
      </w:r>
    </w:p>
    <w:p w:rsidR="00893D4A" w:rsidRPr="00893D4A" w:rsidRDefault="00893D4A" w:rsidP="00893D4A">
      <w:pPr>
        <w:pStyle w:val="CodeItemList"/>
        <w:numPr>
          <w:ilvl w:val="0"/>
          <w:numId w:val="19"/>
        </w:numPr>
        <w:ind w:hanging="240"/>
      </w:pPr>
      <w:r w:rsidRPr="00893D4A">
        <w:t>WATTS</w:t>
      </w:r>
    </w:p>
    <w:p w:rsidR="00893D4A" w:rsidRPr="00893D4A" w:rsidRDefault="00893D4A" w:rsidP="00893D4A">
      <w:pPr>
        <w:pStyle w:val="Heading4"/>
      </w:pPr>
      <w:bookmarkStart w:id="186" w:name="_Toc259192203"/>
      <w:r w:rsidRPr="00893D4A">
        <w:t>Condition types</w:t>
      </w:r>
      <w:bookmarkEnd w:id="186"/>
    </w:p>
    <w:p w:rsidR="00893D4A" w:rsidRPr="00893D4A" w:rsidRDefault="00893D4A" w:rsidP="00893D4A">
      <w:pPr>
        <w:pStyle w:val="CodeItemList"/>
        <w:numPr>
          <w:ilvl w:val="0"/>
          <w:numId w:val="19"/>
        </w:numPr>
        <w:ind w:hanging="240"/>
      </w:pPr>
      <w:r w:rsidRPr="00893D4A">
        <w:t>VOLTAGE</w:t>
      </w:r>
    </w:p>
    <w:p w:rsidR="00176C6F" w:rsidRDefault="00893D4A" w:rsidP="00176C6F">
      <w:pPr>
        <w:pStyle w:val="CodeItemList"/>
        <w:numPr>
          <w:ilvl w:val="0"/>
          <w:numId w:val="19"/>
        </w:numPr>
        <w:ind w:hanging="240"/>
      </w:pPr>
      <w:r w:rsidRPr="00893D4A">
        <w:t>AMPERAGE</w:t>
      </w:r>
    </w:p>
    <w:p w:rsidR="007478F7" w:rsidRPr="00375FD6" w:rsidRDefault="007478F7" w:rsidP="007478F7">
      <w:pPr>
        <w:pStyle w:val="Heading2"/>
        <w:rPr>
          <w:strike/>
        </w:rPr>
      </w:pPr>
      <w:bookmarkStart w:id="187" w:name="_Toc259192204"/>
      <w:r w:rsidRPr="00375FD6">
        <w:rPr>
          <w:strike/>
        </w:rPr>
        <w:t>Cutting Machine Tool Components and Data Items</w:t>
      </w:r>
      <w:bookmarkEnd w:id="187"/>
    </w:p>
    <w:p w:rsidR="007478F7" w:rsidRPr="00375FD6" w:rsidRDefault="007478F7" w:rsidP="00EB576D">
      <w:pPr>
        <w:pStyle w:val="Heading3"/>
      </w:pPr>
      <w:bookmarkStart w:id="188" w:name="_Toc89966152"/>
      <w:bookmarkStart w:id="189" w:name="_Toc259192205"/>
      <w:r w:rsidRPr="00E7573F">
        <w:rPr>
          <w:rFonts w:ascii="Courier New" w:hAnsi="Courier New" w:cs="Courier New"/>
        </w:rPr>
        <w:t>Spindle</w:t>
      </w:r>
      <w:bookmarkEnd w:id="188"/>
      <w:r w:rsidR="00714488" w:rsidRPr="00375FD6">
        <w:t xml:space="preserve"> - DEPRECATED</w:t>
      </w:r>
      <w:bookmarkEnd w:id="189"/>
    </w:p>
    <w:p w:rsidR="007478F7" w:rsidRPr="00375FD6" w:rsidRDefault="007478F7" w:rsidP="007478F7">
      <w:pPr>
        <w:pStyle w:val="BodyA"/>
        <w:rPr>
          <w:strike/>
        </w:rPr>
      </w:pPr>
      <w:r w:rsidRPr="00375FD6">
        <w:rPr>
          <w:strike/>
        </w:rPr>
        <w:t xml:space="preserve">The spindle is a rotational axis that revolves at high speed and has its speed expressed in </w:t>
      </w:r>
      <w:r w:rsidRPr="00375FD6">
        <w:rPr>
          <w:rStyle w:val="ImbeddedCode"/>
          <w:strike/>
        </w:rPr>
        <w:t>REVOLUTION/MINUTE</w:t>
      </w:r>
      <w:r w:rsidRPr="00375FD6">
        <w:rPr>
          <w:strike/>
        </w:rPr>
        <w:t>. The spindle can also have additional data items. Spindle speed has been specified as a separate data item since it receives special treatment in many applications. Velocity is used for linear axes other than spindle.</w:t>
      </w:r>
    </w:p>
    <w:p w:rsidR="007478F7" w:rsidRPr="00375FD6" w:rsidRDefault="007478F7" w:rsidP="007478F7">
      <w:pPr>
        <w:pStyle w:val="Heading4"/>
        <w:rPr>
          <w:strike/>
        </w:rPr>
      </w:pPr>
      <w:bookmarkStart w:id="190" w:name="_Toc89966153"/>
      <w:bookmarkStart w:id="191" w:name="_Toc259192206"/>
      <w:proofErr w:type="spellStart"/>
      <w:r w:rsidRPr="00375FD6">
        <w:rPr>
          <w:strike/>
        </w:rPr>
        <w:t>DataItem</w:t>
      </w:r>
      <w:proofErr w:type="spellEnd"/>
      <w:r w:rsidRPr="00375FD6">
        <w:rPr>
          <w:strike/>
        </w:rPr>
        <w:t xml:space="preserve"> types</w:t>
      </w:r>
      <w:bookmarkEnd w:id="190"/>
      <w:bookmarkEnd w:id="191"/>
    </w:p>
    <w:p w:rsidR="007478F7" w:rsidRPr="00375FD6" w:rsidRDefault="007478F7" w:rsidP="00360CDE">
      <w:pPr>
        <w:pStyle w:val="CodeItemList"/>
        <w:numPr>
          <w:ilvl w:val="0"/>
          <w:numId w:val="19"/>
        </w:numPr>
        <w:ind w:hanging="240"/>
        <w:rPr>
          <w:i/>
          <w:strike/>
        </w:rPr>
      </w:pPr>
      <w:r w:rsidRPr="00375FD6">
        <w:rPr>
          <w:rStyle w:val="ImbeddedCode"/>
          <w:strike/>
        </w:rPr>
        <w:t>SPINDLE_SPEED</w:t>
      </w:r>
    </w:p>
    <w:p w:rsidR="007478F7" w:rsidRPr="00375FD6" w:rsidRDefault="007478F7" w:rsidP="00360CDE">
      <w:pPr>
        <w:pStyle w:val="CodeItemList"/>
        <w:numPr>
          <w:ilvl w:val="0"/>
          <w:numId w:val="19"/>
        </w:numPr>
        <w:ind w:hanging="240"/>
        <w:rPr>
          <w:rStyle w:val="ImbeddedCode"/>
          <w:strike/>
        </w:rPr>
      </w:pPr>
      <w:r w:rsidRPr="00375FD6">
        <w:rPr>
          <w:rStyle w:val="ImbeddedCode"/>
          <w:strike/>
        </w:rPr>
        <w:t>LOAD</w:t>
      </w:r>
    </w:p>
    <w:p w:rsidR="007478F7" w:rsidRPr="00375FD6" w:rsidRDefault="007478F7" w:rsidP="00360CDE">
      <w:pPr>
        <w:pStyle w:val="CodeItemList"/>
        <w:numPr>
          <w:ilvl w:val="0"/>
          <w:numId w:val="19"/>
        </w:numPr>
        <w:ind w:hanging="240"/>
        <w:rPr>
          <w:strike/>
        </w:rPr>
      </w:pPr>
      <w:r w:rsidRPr="00375FD6">
        <w:rPr>
          <w:strike/>
        </w:rPr>
        <w:t>DIRECTION</w:t>
      </w:r>
    </w:p>
    <w:p w:rsidR="007478F7" w:rsidRPr="00375FD6" w:rsidRDefault="007478F7" w:rsidP="00360CDE">
      <w:pPr>
        <w:pStyle w:val="CodeItemList"/>
        <w:numPr>
          <w:ilvl w:val="0"/>
          <w:numId w:val="19"/>
        </w:numPr>
        <w:ind w:hanging="240"/>
        <w:rPr>
          <w:rStyle w:val="ImbeddedCode"/>
          <w:strike/>
        </w:rPr>
      </w:pPr>
      <w:r w:rsidRPr="00375FD6">
        <w:rPr>
          <w:strike/>
        </w:rPr>
        <w:t>TORQUE</w:t>
      </w:r>
    </w:p>
    <w:p w:rsidR="007478F7" w:rsidRDefault="007478F7">
      <w:pPr>
        <w:pStyle w:val="Heading1"/>
      </w:pPr>
      <w:bookmarkStart w:id="192" w:name="_Toc89966180"/>
      <w:bookmarkStart w:id="193" w:name="_Toc259192207"/>
      <w:r>
        <w:lastRenderedPageBreak/>
        <w:t>Annotated XML Examples</w:t>
      </w:r>
      <w:bookmarkEnd w:id="192"/>
      <w:bookmarkEnd w:id="193"/>
    </w:p>
    <w:p w:rsidR="007478F7" w:rsidRDefault="007478F7">
      <w:pPr>
        <w:pStyle w:val="Heading2"/>
        <w:ind w:hanging="648"/>
      </w:pPr>
      <w:bookmarkStart w:id="194" w:name="_TOC71559"/>
      <w:bookmarkStart w:id="195" w:name="_Toc89966181"/>
      <w:bookmarkStart w:id="196" w:name="_Toc259192208"/>
      <w:bookmarkEnd w:id="194"/>
      <w:r>
        <w:t>Simplest Device</w:t>
      </w:r>
      <w:bookmarkEnd w:id="195"/>
      <w:bookmarkEnd w:id="196"/>
    </w:p>
    <w:p w:rsidR="007478F7" w:rsidRDefault="007478F7">
      <w:pPr>
        <w:pStyle w:val="BodyA"/>
      </w:pPr>
      <w:r>
        <w:t>For the simplest possible device we are modeling a saw that has on</w:t>
      </w:r>
      <w:r w:rsidR="00C875D8">
        <w:t xml:space="preserve">ly </w:t>
      </w:r>
      <w:proofErr w:type="gramStart"/>
      <w:r w:rsidR="00C875D8">
        <w:t xml:space="preserve">an </w:t>
      </w:r>
      <w:r w:rsidR="00E94B4C" w:rsidRPr="00E94B4C">
        <w:rPr>
          <w:rStyle w:val="ImbeddedCode"/>
        </w:rPr>
        <w:t>A</w:t>
      </w:r>
      <w:r w:rsidR="00C875D8" w:rsidRPr="00E94B4C">
        <w:rPr>
          <w:rStyle w:val="ImbeddedCode"/>
        </w:rPr>
        <w:t>vailability</w:t>
      </w:r>
      <w:proofErr w:type="gramEnd"/>
      <w:r w:rsidR="00C875D8">
        <w:t xml:space="preserve"> </w:t>
      </w:r>
      <w:r>
        <w:t xml:space="preserve">(the minimal set of </w:t>
      </w:r>
      <w:r w:rsidR="00736268">
        <w:t>data items</w:t>
      </w:r>
      <w:r>
        <w:t xml:space="preserve">). To retrieve this information we send the following request to the </w:t>
      </w:r>
      <w:r>
        <w:rPr>
          <w:rStyle w:val="Italics"/>
        </w:rPr>
        <w:t>Agent</w:t>
      </w:r>
      <w:r>
        <w:t>:</w:t>
      </w:r>
    </w:p>
    <w:p w:rsidR="007478F7" w:rsidRDefault="00506088">
      <w:pPr>
        <w:pStyle w:val="BodyA"/>
        <w:rPr>
          <w:rStyle w:val="ImbeddedCode"/>
        </w:rPr>
      </w:pPr>
      <w:hyperlink r:id="rId35" w:history="1">
        <w:r w:rsidR="007478F7" w:rsidRPr="00E8592D">
          <w:rPr>
            <w:rStyle w:val="Hyperlink"/>
          </w:rPr>
          <w:t xml:space="preserve">http://10.1.23.10/ </w:t>
        </w:r>
        <w:proofErr w:type="spellStart"/>
        <w:r w:rsidR="007478F7" w:rsidRPr="00E8592D">
          <w:rPr>
            <w:rStyle w:val="Hyperlink"/>
          </w:rPr>
          <w:t>LinuxCNC</w:t>
        </w:r>
        <w:proofErr w:type="spellEnd"/>
        <w:r w:rsidR="007478F7" w:rsidRPr="00E8592D">
          <w:rPr>
            <w:rStyle w:val="Hyperlink"/>
          </w:rPr>
          <w:t>/probe</w:t>
        </w:r>
      </w:hyperlink>
    </w:p>
    <w:p w:rsidR="007478F7" w:rsidRDefault="007478F7">
      <w:pPr>
        <w:pStyle w:val="BodyA"/>
      </w:pPr>
      <w:r>
        <w:t xml:space="preserve">The </w:t>
      </w:r>
      <w:r>
        <w:rPr>
          <w:rStyle w:val="Italics"/>
        </w:rPr>
        <w:t>Agent</w:t>
      </w:r>
      <w:r>
        <w:t xml:space="preserve"> responds as follows:</w:t>
      </w:r>
    </w:p>
    <w:p w:rsidR="007478F7" w:rsidRDefault="007478F7" w:rsidP="00360CDE">
      <w:pPr>
        <w:pStyle w:val="Code"/>
        <w:numPr>
          <w:ilvl w:val="0"/>
          <w:numId w:val="24"/>
        </w:numPr>
        <w:ind w:left="360" w:hanging="378"/>
      </w:pPr>
      <w:proofErr w:type="gramStart"/>
      <w:r>
        <w:t>&lt;?xml</w:t>
      </w:r>
      <w:proofErr w:type="gramEnd"/>
      <w:r>
        <w:t xml:space="preserve"> version="1.0" encoding="UTF-8"?&gt;</w:t>
      </w:r>
    </w:p>
    <w:p w:rsidR="007478F7" w:rsidRPr="00D90CAA" w:rsidRDefault="007478F7" w:rsidP="00360CDE">
      <w:pPr>
        <w:pStyle w:val="Code"/>
        <w:numPr>
          <w:ilvl w:val="0"/>
          <w:numId w:val="24"/>
        </w:numPr>
        <w:tabs>
          <w:tab w:val="left" w:pos="360"/>
          <w:tab w:val="left" w:pos="450"/>
        </w:tabs>
        <w:rPr>
          <w:rStyle w:val="DefaultParagraphFont1"/>
        </w:rPr>
      </w:pPr>
      <w:r w:rsidRPr="00D90CAA">
        <w:rPr>
          <w:rStyle w:val="DefaultParagraphFont1"/>
        </w:rPr>
        <w:t>&lt;</w:t>
      </w:r>
      <w:proofErr w:type="spellStart"/>
      <w:r w:rsidRPr="00D90CAA">
        <w:rPr>
          <w:rStyle w:val="DefaultParagraphFont1"/>
        </w:rPr>
        <w:t>MTConnectDevices</w:t>
      </w:r>
      <w:proofErr w:type="spellEnd"/>
      <w:r w:rsidRPr="00D90CAA">
        <w:rPr>
          <w:rStyle w:val="DefaultParagraphFont1"/>
        </w:rPr>
        <w:t xml:space="preserve"> </w:t>
      </w:r>
      <w:proofErr w:type="spellStart"/>
      <w:r w:rsidRPr="00D90CAA">
        <w:rPr>
          <w:rStyle w:val="DefaultParagraphFont1"/>
        </w:rPr>
        <w:t>xmlns:m</w:t>
      </w:r>
      <w:proofErr w:type="spellEnd"/>
      <w:r w:rsidRPr="00D90CAA">
        <w:rPr>
          <w:rStyle w:val="DefaultParagraphFont1"/>
        </w:rPr>
        <w:t xml:space="preserve">="urn:mtconnect.com:MTConnectDevices:0.9" </w:t>
      </w:r>
      <w:proofErr w:type="spellStart"/>
      <w:r w:rsidRPr="00D90CAA">
        <w:rPr>
          <w:rStyle w:val="DefaultParagraphFont1"/>
        </w:rPr>
        <w:t>xmlns:xsi</w:t>
      </w:r>
      <w:proofErr w:type="spellEnd"/>
      <w:r w:rsidRPr="00D90CAA">
        <w:rPr>
          <w:rStyle w:val="DefaultParagraphFont1"/>
        </w:rPr>
        <w:t xml:space="preserve">="http://www.w3.org/2001/XMLSchema-instance" </w:t>
      </w:r>
      <w:proofErr w:type="spellStart"/>
      <w:r w:rsidRPr="00D90CAA">
        <w:rPr>
          <w:rStyle w:val="DefaultParagraphFont1"/>
        </w:rPr>
        <w:t>xmlns</w:t>
      </w:r>
      <w:proofErr w:type="spellEnd"/>
      <w:r w:rsidRPr="00D90CAA">
        <w:rPr>
          <w:rStyle w:val="DefaultParagraphFont1"/>
        </w:rPr>
        <w:t xml:space="preserve">="urn:mtconnect.com:MTConnectDevices:0.9" </w:t>
      </w:r>
      <w:proofErr w:type="spellStart"/>
      <w:r w:rsidRPr="00D90CAA">
        <w:rPr>
          <w:rStyle w:val="DefaultParagraphFont1"/>
        </w:rPr>
        <w:t>xsi:schemaLocation</w:t>
      </w:r>
      <w:proofErr w:type="spellEnd"/>
      <w:r w:rsidRPr="00D90CAA">
        <w:rPr>
          <w:rStyle w:val="DefaultParagraphFont1"/>
        </w:rPr>
        <w:t>="urn:mtconnect.com:MTConnectDevices:0.9 /schemas/MTConnectDevices.xsd"&gt;</w:t>
      </w:r>
    </w:p>
    <w:p w:rsidR="007478F7" w:rsidRDefault="007478F7" w:rsidP="00360CDE">
      <w:pPr>
        <w:pStyle w:val="Code"/>
        <w:numPr>
          <w:ilvl w:val="0"/>
          <w:numId w:val="24"/>
        </w:numPr>
        <w:ind w:left="648" w:hanging="648"/>
      </w:pPr>
      <w:r>
        <w:t xml:space="preserve">  &lt;Header sender="10.1.23.10" </w:t>
      </w:r>
      <w:proofErr w:type="spellStart"/>
      <w:r>
        <w:t>bufferSize</w:t>
      </w:r>
      <w:proofErr w:type="spellEnd"/>
      <w:r>
        <w:t xml:space="preserve">="100000" </w:t>
      </w:r>
      <w:proofErr w:type="spellStart"/>
      <w:r>
        <w:t>creationTime</w:t>
      </w:r>
      <w:proofErr w:type="spellEnd"/>
      <w:r>
        <w:t xml:space="preserve">="2008-07-07T23:07:50-07:00" version="0.9" </w:t>
      </w:r>
      <w:proofErr w:type="spellStart"/>
      <w:r>
        <w:t>instanceId</w:t>
      </w:r>
      <w:proofErr w:type="spellEnd"/>
      <w:r>
        <w:t>="1214527986"/&gt;</w:t>
      </w:r>
    </w:p>
    <w:p w:rsidR="007478F7" w:rsidRDefault="007478F7">
      <w:pPr>
        <w:pStyle w:val="BodyA"/>
      </w:pPr>
      <w:r>
        <w:t xml:space="preserve">Line 3 provides the </w:t>
      </w:r>
      <w:proofErr w:type="spellStart"/>
      <w:r>
        <w:rPr>
          <w:rStyle w:val="ImbeddedCode"/>
        </w:rPr>
        <w:t>instanceId</w:t>
      </w:r>
      <w:proofErr w:type="spellEnd"/>
      <w:r>
        <w:t xml:space="preserve"> as a unique number for this run. For this example, the </w:t>
      </w:r>
      <w:r>
        <w:rPr>
          <w:rStyle w:val="Italics"/>
        </w:rPr>
        <w:t>Agent</w:t>
      </w:r>
      <w:r w:rsidR="006B30ED">
        <w:t xml:space="preserve"> does not persist the S</w:t>
      </w:r>
      <w:r>
        <w:t>amples</w:t>
      </w:r>
      <w:r w:rsidR="001D1000">
        <w:t>,</w:t>
      </w:r>
      <w:r w:rsidR="006B30ED">
        <w:t xml:space="preserve"> E</w:t>
      </w:r>
      <w:r>
        <w:t>vents,</w:t>
      </w:r>
      <w:r w:rsidR="001D1000">
        <w:t xml:space="preserve"> and </w:t>
      </w:r>
      <w:r w:rsidR="006B30ED">
        <w:t>C</w:t>
      </w:r>
      <w:r w:rsidR="00737563">
        <w:t>ondition</w:t>
      </w:r>
      <w:r>
        <w:t xml:space="preserve"> </w:t>
      </w:r>
      <w:proofErr w:type="gramStart"/>
      <w:r>
        <w:t>therefore,</w:t>
      </w:r>
      <w:proofErr w:type="gramEnd"/>
      <w:r>
        <w:t xml:space="preserve"> this number will change every time. The </w:t>
      </w:r>
      <w:proofErr w:type="spellStart"/>
      <w:r w:rsidRPr="00E122CF">
        <w:rPr>
          <w:rFonts w:ascii="Courier" w:hAnsi="Courier"/>
        </w:rPr>
        <w:t>bufferSize</w:t>
      </w:r>
      <w:proofErr w:type="spellEnd"/>
      <w:r>
        <w:t xml:space="preserve"> indicates that this </w:t>
      </w:r>
      <w:r>
        <w:rPr>
          <w:rStyle w:val="Italics"/>
        </w:rPr>
        <w:t>Agent</w:t>
      </w:r>
      <w:r>
        <w:t xml:space="preserve"> is cap</w:t>
      </w:r>
      <w:r w:rsidR="006B30ED">
        <w:t>able of storing 100,000 Samples, E</w:t>
      </w:r>
      <w:r w:rsidR="00822516">
        <w:t xml:space="preserve">vents, and </w:t>
      </w:r>
      <w:r w:rsidR="006B30ED">
        <w:t>C</w:t>
      </w:r>
      <w:r w:rsidR="00737563">
        <w:t>ondition</w:t>
      </w:r>
      <w:r>
        <w:t xml:space="preserve">. </w:t>
      </w:r>
    </w:p>
    <w:p w:rsidR="007478F7" w:rsidRDefault="007478F7" w:rsidP="00360CDE">
      <w:pPr>
        <w:pStyle w:val="Code"/>
        <w:numPr>
          <w:ilvl w:val="0"/>
          <w:numId w:val="24"/>
        </w:numPr>
        <w:ind w:left="648" w:hanging="648"/>
      </w:pPr>
      <w:r>
        <w:t>&lt;Devices&gt;</w:t>
      </w:r>
    </w:p>
    <w:p w:rsidR="007478F7" w:rsidRDefault="007478F7" w:rsidP="00360CDE">
      <w:pPr>
        <w:pStyle w:val="Code"/>
        <w:numPr>
          <w:ilvl w:val="0"/>
          <w:numId w:val="24"/>
        </w:numPr>
        <w:ind w:left="648" w:hanging="648"/>
      </w:pPr>
      <w:r>
        <w:t xml:space="preserve">    &lt;Device iso841Class="6" </w:t>
      </w:r>
      <w:proofErr w:type="spellStart"/>
      <w:r>
        <w:t>uuid</w:t>
      </w:r>
      <w:proofErr w:type="spellEnd"/>
      <w:r>
        <w:t>="linux-01" name="</w:t>
      </w:r>
      <w:proofErr w:type="spellStart"/>
      <w:r>
        <w:t>Li</w:t>
      </w:r>
      <w:r w:rsidR="003610AB">
        <w:t>nuxCNC</w:t>
      </w:r>
      <w:proofErr w:type="spellEnd"/>
      <w:r w:rsidR="003610AB">
        <w:t xml:space="preserve">" </w:t>
      </w:r>
      <w:proofErr w:type="spellStart"/>
      <w:r w:rsidR="003610AB">
        <w:t>sampleRate</w:t>
      </w:r>
      <w:proofErr w:type="spellEnd"/>
      <w:r w:rsidR="003610AB">
        <w:t>="100.0" id="d</w:t>
      </w:r>
      <w:r>
        <w:t>"&gt;</w:t>
      </w:r>
    </w:p>
    <w:p w:rsidR="007478F7" w:rsidRDefault="007478F7" w:rsidP="00360CDE">
      <w:pPr>
        <w:pStyle w:val="Code"/>
        <w:numPr>
          <w:ilvl w:val="0"/>
          <w:numId w:val="24"/>
        </w:numPr>
        <w:ind w:left="648" w:hanging="648"/>
      </w:pPr>
      <w:r>
        <w:t xml:space="preserve">      &lt;Description manufacturer="NIST" </w:t>
      </w:r>
      <w:proofErr w:type="spellStart"/>
      <w:r>
        <w:t>serialNumber</w:t>
      </w:r>
      <w:proofErr w:type="spellEnd"/>
      <w:r>
        <w:t>="01"/&gt;</w:t>
      </w:r>
    </w:p>
    <w:p w:rsidR="007478F7" w:rsidRDefault="007478F7">
      <w:pPr>
        <w:pStyle w:val="BodyA"/>
      </w:pPr>
      <w:r>
        <w:t xml:space="preserve">The above device description includes the unique id and a sample rate of ten times per second. </w:t>
      </w:r>
      <w:proofErr w:type="gramStart"/>
      <w:r>
        <w:t>Since there are no telemetry data being collected, once a second is adequate.</w:t>
      </w:r>
      <w:proofErr w:type="gramEnd"/>
    </w:p>
    <w:p w:rsidR="007478F7" w:rsidRDefault="007478F7" w:rsidP="00360CDE">
      <w:pPr>
        <w:pStyle w:val="Code"/>
        <w:numPr>
          <w:ilvl w:val="0"/>
          <w:numId w:val="24"/>
        </w:numPr>
        <w:ind w:left="648" w:hanging="648"/>
      </w:pPr>
      <w:r>
        <w:t xml:space="preserve">      &lt;</w:t>
      </w:r>
      <w:proofErr w:type="spellStart"/>
      <w:r>
        <w:t>DataItems</w:t>
      </w:r>
      <w:proofErr w:type="spellEnd"/>
      <w:r>
        <w:t>&gt;</w:t>
      </w:r>
    </w:p>
    <w:p w:rsidR="007478F7" w:rsidRDefault="007478F7" w:rsidP="00360CDE">
      <w:pPr>
        <w:pStyle w:val="Code"/>
        <w:numPr>
          <w:ilvl w:val="0"/>
          <w:numId w:val="24"/>
        </w:numPr>
        <w:ind w:left="648" w:hanging="648"/>
      </w:pPr>
      <w:r>
        <w:t xml:space="preserve">        &lt;</w:t>
      </w:r>
      <w:proofErr w:type="spellStart"/>
      <w:r>
        <w:t>DataItem</w:t>
      </w:r>
      <w:proofErr w:type="spellEnd"/>
      <w:r>
        <w:t xml:space="preserve"> type="</w:t>
      </w:r>
      <w:r w:rsidR="0003060C">
        <w:t>AVAILABILITY</w:t>
      </w:r>
      <w:r>
        <w:t>" name</w:t>
      </w:r>
      <w:r w:rsidR="003610AB">
        <w:t>="</w:t>
      </w:r>
      <w:r w:rsidR="0003060C">
        <w:t>avail</w:t>
      </w:r>
      <w:r w:rsidR="003610AB">
        <w:t>" category="EVENT" id="a</w:t>
      </w:r>
      <w:r>
        <w:t>"/&gt;</w:t>
      </w:r>
    </w:p>
    <w:p w:rsidR="007478F7" w:rsidRDefault="007478F7" w:rsidP="00360CDE">
      <w:pPr>
        <w:pStyle w:val="Code"/>
        <w:numPr>
          <w:ilvl w:val="0"/>
          <w:numId w:val="24"/>
        </w:numPr>
        <w:ind w:left="648" w:hanging="648"/>
      </w:pPr>
      <w:r>
        <w:t xml:space="preserve">      &lt;/</w:t>
      </w:r>
      <w:proofErr w:type="spellStart"/>
      <w:r>
        <w:t>DataItems</w:t>
      </w:r>
      <w:proofErr w:type="spellEnd"/>
      <w:r>
        <w:t>&gt;</w:t>
      </w:r>
    </w:p>
    <w:p w:rsidR="007478F7" w:rsidRDefault="007478F7">
      <w:pPr>
        <w:pStyle w:val="BodyA"/>
      </w:pPr>
      <w:r>
        <w:t xml:space="preserve">As was stated before, the device is only required to have one </w:t>
      </w:r>
      <w:r w:rsidR="006E33FB">
        <w:rPr>
          <w:rStyle w:val="ImbeddedCode"/>
        </w:rPr>
        <w:t>AVAILABILITY</w:t>
      </w:r>
      <w:r>
        <w:t xml:space="preserve"> </w:t>
      </w:r>
      <w:r w:rsidR="006E33FB">
        <w:t>data item</w:t>
      </w:r>
      <w:r>
        <w:t xml:space="preserve"> which </w:t>
      </w:r>
      <w:r>
        <w:rPr>
          <w:b/>
        </w:rPr>
        <w:t>MUST</w:t>
      </w:r>
      <w:r>
        <w:t xml:space="preserve"> report</w:t>
      </w:r>
      <w:r w:rsidR="006B0CEB">
        <w:t xml:space="preserve"> the devices represented availability to communicate</w:t>
      </w:r>
      <w:r>
        <w:t xml:space="preserve">. The </w:t>
      </w:r>
      <w:proofErr w:type="spellStart"/>
      <w:r>
        <w:t>DataItem</w:t>
      </w:r>
      <w:proofErr w:type="spellEnd"/>
      <w:r>
        <w:t xml:space="preserve"> on line 13 has an id </w:t>
      </w:r>
      <w:r w:rsidR="00A41576">
        <w:t>of a</w:t>
      </w:r>
      <w:r>
        <w:t>. This will allow events responding to this data item to be easily associated.</w:t>
      </w:r>
    </w:p>
    <w:p w:rsidR="007478F7" w:rsidRDefault="007478F7" w:rsidP="00360CDE">
      <w:pPr>
        <w:pStyle w:val="Code"/>
        <w:numPr>
          <w:ilvl w:val="0"/>
          <w:numId w:val="24"/>
        </w:numPr>
        <w:ind w:left="648" w:hanging="648"/>
      </w:pPr>
      <w:r>
        <w:t xml:space="preserve">      &lt;/Components&gt;</w:t>
      </w:r>
    </w:p>
    <w:p w:rsidR="007478F7" w:rsidRDefault="007478F7" w:rsidP="00360CDE">
      <w:pPr>
        <w:pStyle w:val="Code"/>
        <w:numPr>
          <w:ilvl w:val="0"/>
          <w:numId w:val="24"/>
        </w:numPr>
        <w:ind w:left="648" w:hanging="648"/>
      </w:pPr>
      <w:r>
        <w:t xml:space="preserve">    &lt;/Device&gt;</w:t>
      </w:r>
    </w:p>
    <w:p w:rsidR="007478F7" w:rsidRDefault="007478F7" w:rsidP="00360CDE">
      <w:pPr>
        <w:pStyle w:val="Code"/>
        <w:numPr>
          <w:ilvl w:val="0"/>
          <w:numId w:val="24"/>
        </w:numPr>
        <w:ind w:left="648" w:hanging="648"/>
      </w:pPr>
      <w:r>
        <w:t xml:space="preserve">  &lt;/Devices&gt;</w:t>
      </w:r>
    </w:p>
    <w:p w:rsidR="007478F7" w:rsidRDefault="007478F7" w:rsidP="00360CDE">
      <w:pPr>
        <w:pStyle w:val="Code"/>
        <w:numPr>
          <w:ilvl w:val="0"/>
          <w:numId w:val="24"/>
        </w:numPr>
        <w:ind w:left="648" w:hanging="648"/>
      </w:pPr>
      <w:r>
        <w:t>&lt;/</w:t>
      </w:r>
      <w:proofErr w:type="spellStart"/>
      <w:r>
        <w:t>MTConnectDevices</w:t>
      </w:r>
      <w:proofErr w:type="spellEnd"/>
      <w:r>
        <w:t>&gt;</w:t>
      </w:r>
    </w:p>
    <w:p w:rsidR="007478F7" w:rsidRDefault="007478F7">
      <w:pPr>
        <w:pStyle w:val="Heading2"/>
        <w:ind w:hanging="648"/>
        <w:rPr>
          <w:rFonts w:ascii="Courier" w:hAnsi="Courier"/>
        </w:rPr>
      </w:pPr>
      <w:bookmarkStart w:id="197" w:name="_TOC73614"/>
      <w:bookmarkStart w:id="198" w:name="_Toc89966182"/>
      <w:bookmarkStart w:id="199" w:name="_Toc259192209"/>
      <w:bookmarkEnd w:id="197"/>
      <w:r>
        <w:lastRenderedPageBreak/>
        <w:t xml:space="preserve">More Complex Example of </w:t>
      </w:r>
      <w:r>
        <w:rPr>
          <w:rFonts w:ascii="Courier" w:hAnsi="Courier"/>
        </w:rPr>
        <w:t>probe</w:t>
      </w:r>
      <w:bookmarkEnd w:id="198"/>
      <w:bookmarkEnd w:id="199"/>
    </w:p>
    <w:p w:rsidR="007478F7" w:rsidRDefault="007478F7">
      <w:pPr>
        <w:pStyle w:val="BodyA"/>
      </w:pPr>
      <w:r>
        <w:t>The sample was generated with the following request:</w:t>
      </w:r>
    </w:p>
    <w:p w:rsidR="007478F7" w:rsidRDefault="007478F7" w:rsidP="00360CDE">
      <w:pPr>
        <w:pStyle w:val="Code"/>
        <w:numPr>
          <w:ilvl w:val="0"/>
          <w:numId w:val="20"/>
        </w:numPr>
        <w:ind w:left="648" w:hanging="648"/>
      </w:pPr>
      <w:r>
        <w:rPr>
          <w:rStyle w:val="DefaultParagraphFont1"/>
        </w:rPr>
        <w:t>http://10.1.23.5/LinuxCNC/probe</w:t>
      </w:r>
      <w:r>
        <w:t xml:space="preserve"> </w:t>
      </w:r>
    </w:p>
    <w:p w:rsidR="007478F7" w:rsidRDefault="007478F7">
      <w:pPr>
        <w:pStyle w:val="BodyA"/>
        <w:spacing w:before="180"/>
      </w:pPr>
      <w:r>
        <w:t>The following is an example of a 3 axis mill simulation. The mill has three linear axes and one spindle:</w:t>
      </w:r>
    </w:p>
    <w:p w:rsidR="007478F7" w:rsidRDefault="007478F7" w:rsidP="00360CDE">
      <w:pPr>
        <w:pStyle w:val="Code"/>
        <w:numPr>
          <w:ilvl w:val="0"/>
          <w:numId w:val="21"/>
        </w:numPr>
        <w:ind w:left="648" w:hanging="648"/>
      </w:pPr>
      <w:proofErr w:type="gramStart"/>
      <w:r>
        <w:t>&lt;?xml</w:t>
      </w:r>
      <w:proofErr w:type="gramEnd"/>
      <w:r>
        <w:t xml:space="preserve"> version="1.0" encoding="UTF-8"?&gt;</w:t>
      </w:r>
    </w:p>
    <w:p w:rsidR="007478F7" w:rsidRPr="00D90CAA" w:rsidRDefault="007478F7" w:rsidP="00360CDE">
      <w:pPr>
        <w:pStyle w:val="Code"/>
        <w:numPr>
          <w:ilvl w:val="0"/>
          <w:numId w:val="21"/>
        </w:numPr>
        <w:tabs>
          <w:tab w:val="clear" w:pos="288"/>
          <w:tab w:val="left" w:pos="360"/>
          <w:tab w:val="left" w:pos="450"/>
        </w:tabs>
        <w:ind w:left="0"/>
        <w:rPr>
          <w:rStyle w:val="DefaultParagraphFont1"/>
        </w:rPr>
      </w:pPr>
      <w:r w:rsidRPr="00D90CAA">
        <w:rPr>
          <w:rStyle w:val="DefaultParagraphFont1"/>
        </w:rPr>
        <w:t>&lt;</w:t>
      </w:r>
      <w:proofErr w:type="spellStart"/>
      <w:r w:rsidRPr="00D90CAA">
        <w:rPr>
          <w:rStyle w:val="DefaultParagraphFont1"/>
        </w:rPr>
        <w:t>MTConnectDevices</w:t>
      </w:r>
      <w:proofErr w:type="spellEnd"/>
      <w:r w:rsidRPr="00D90CAA">
        <w:rPr>
          <w:rStyle w:val="DefaultParagraphFont1"/>
        </w:rPr>
        <w:t xml:space="preserve"> </w:t>
      </w:r>
      <w:proofErr w:type="spellStart"/>
      <w:r w:rsidRPr="00D90CAA">
        <w:rPr>
          <w:rStyle w:val="DefaultParagraphFont1"/>
        </w:rPr>
        <w:t>xmlns:m</w:t>
      </w:r>
      <w:proofErr w:type="spellEnd"/>
      <w:r w:rsidRPr="00D90CAA">
        <w:rPr>
          <w:rStyle w:val="DefaultParagraphFont1"/>
        </w:rPr>
        <w:t xml:space="preserve">="urn:mtconnect.com:MTConnectDevices:0.9" </w:t>
      </w:r>
      <w:proofErr w:type="spellStart"/>
      <w:r w:rsidRPr="00D90CAA">
        <w:rPr>
          <w:rStyle w:val="DefaultParagraphFont1"/>
        </w:rPr>
        <w:t>xmlns:xsi</w:t>
      </w:r>
      <w:proofErr w:type="spellEnd"/>
      <w:r w:rsidRPr="00D90CAA">
        <w:rPr>
          <w:rStyle w:val="DefaultParagraphFont1"/>
        </w:rPr>
        <w:t xml:space="preserve">="http://www.w3.org/2001/XMLSchema-instance" </w:t>
      </w:r>
      <w:proofErr w:type="spellStart"/>
      <w:r w:rsidRPr="00D90CAA">
        <w:rPr>
          <w:rStyle w:val="DefaultParagraphFont1"/>
        </w:rPr>
        <w:t>xmlns</w:t>
      </w:r>
      <w:proofErr w:type="spellEnd"/>
      <w:r w:rsidRPr="00D90CAA">
        <w:rPr>
          <w:rStyle w:val="DefaultParagraphFont1"/>
        </w:rPr>
        <w:t xml:space="preserve">="urn:mtconnect.com:MTConnectDevices:0.9" </w:t>
      </w:r>
      <w:proofErr w:type="spellStart"/>
      <w:r w:rsidRPr="00D90CAA">
        <w:rPr>
          <w:rStyle w:val="DefaultParagraphFont1"/>
        </w:rPr>
        <w:t>xsi:schemaLocation</w:t>
      </w:r>
      <w:proofErr w:type="spellEnd"/>
      <w:r w:rsidRPr="00D90CAA">
        <w:rPr>
          <w:rStyle w:val="DefaultParagraphFont1"/>
        </w:rPr>
        <w:t>="urn:mtconnect.com:MTConnectDevices:0.9 /schemas/MTConnectDevices.xsd"&gt;</w:t>
      </w:r>
    </w:p>
    <w:p w:rsidR="007478F7" w:rsidRDefault="007478F7" w:rsidP="00360CDE">
      <w:pPr>
        <w:pStyle w:val="Code"/>
        <w:numPr>
          <w:ilvl w:val="0"/>
          <w:numId w:val="21"/>
        </w:numPr>
        <w:ind w:left="648" w:hanging="648"/>
      </w:pPr>
      <w:r>
        <w:t xml:space="preserve">  &lt;Header sender="10.1.23.5" </w:t>
      </w:r>
      <w:proofErr w:type="spellStart"/>
      <w:r>
        <w:t>bufferSize</w:t>
      </w:r>
      <w:proofErr w:type="spellEnd"/>
      <w:r>
        <w:t xml:space="preserve">="100000" </w:t>
      </w:r>
      <w:proofErr w:type="spellStart"/>
      <w:r>
        <w:t>creationTime</w:t>
      </w:r>
      <w:proofErr w:type="spellEnd"/>
      <w:r>
        <w:t xml:space="preserve">="2008-07-07T23:07:50-07:00" version="0.9" </w:t>
      </w:r>
      <w:proofErr w:type="spellStart"/>
      <w:r>
        <w:t>instanceId</w:t>
      </w:r>
      <w:proofErr w:type="spellEnd"/>
      <w:r>
        <w:t>="1214527986"/&gt;</w:t>
      </w:r>
    </w:p>
    <w:p w:rsidR="007478F7" w:rsidRDefault="007478F7" w:rsidP="00360CDE">
      <w:pPr>
        <w:pStyle w:val="Code"/>
        <w:numPr>
          <w:ilvl w:val="0"/>
          <w:numId w:val="21"/>
        </w:numPr>
        <w:ind w:left="648" w:hanging="648"/>
      </w:pPr>
      <w:r>
        <w:t xml:space="preserve">  &lt;Devices&gt;</w:t>
      </w:r>
    </w:p>
    <w:p w:rsidR="007478F7" w:rsidRDefault="007478F7" w:rsidP="00360CDE">
      <w:pPr>
        <w:pStyle w:val="Code"/>
        <w:numPr>
          <w:ilvl w:val="0"/>
          <w:numId w:val="21"/>
        </w:numPr>
        <w:ind w:left="648" w:hanging="648"/>
      </w:pPr>
      <w:r>
        <w:t xml:space="preserve">    &lt;Device iso841Class="6" </w:t>
      </w:r>
      <w:proofErr w:type="spellStart"/>
      <w:r>
        <w:t>uuid</w:t>
      </w:r>
      <w:proofErr w:type="spellEnd"/>
      <w:r>
        <w:t>="linux-01" name="</w:t>
      </w:r>
      <w:proofErr w:type="spellStart"/>
      <w:r>
        <w:t>LinuxCNC</w:t>
      </w:r>
      <w:proofErr w:type="spellEnd"/>
      <w:r>
        <w:t xml:space="preserve">" </w:t>
      </w:r>
      <w:proofErr w:type="spellStart"/>
      <w:r>
        <w:t>sampleRate</w:t>
      </w:r>
      <w:proofErr w:type="spellEnd"/>
      <w:r>
        <w:t>="100.0" id="</w:t>
      </w:r>
      <w:r w:rsidR="00DE19CB">
        <w:t>d</w:t>
      </w:r>
      <w:r>
        <w:t>1"&gt;</w:t>
      </w:r>
    </w:p>
    <w:p w:rsidR="007478F7" w:rsidRDefault="007478F7">
      <w:pPr>
        <w:pStyle w:val="BodyA"/>
      </w:pPr>
      <w:r>
        <w:t xml:space="preserve">Here we provide the top level container </w:t>
      </w:r>
      <w:r>
        <w:rPr>
          <w:rStyle w:val="ImbeddedCode"/>
        </w:rPr>
        <w:t>Devices</w:t>
      </w:r>
      <w:r>
        <w:t xml:space="preserve"> and the information on the </w:t>
      </w:r>
      <w:r>
        <w:rPr>
          <w:rStyle w:val="ImbeddedCode"/>
        </w:rPr>
        <w:t>Device</w:t>
      </w:r>
      <w:r>
        <w:t>.</w:t>
      </w:r>
    </w:p>
    <w:p w:rsidR="007478F7" w:rsidRDefault="007478F7" w:rsidP="00360CDE">
      <w:pPr>
        <w:pStyle w:val="Code"/>
        <w:numPr>
          <w:ilvl w:val="0"/>
          <w:numId w:val="21"/>
        </w:numPr>
        <w:ind w:left="648" w:hanging="648"/>
      </w:pPr>
      <w:r>
        <w:t xml:space="preserve">&lt;Description manufacturer="NIST" </w:t>
      </w:r>
      <w:proofErr w:type="spellStart"/>
      <w:r>
        <w:t>serialNumber</w:t>
      </w:r>
      <w:proofErr w:type="spellEnd"/>
      <w:r>
        <w:t>="01"/&gt;</w:t>
      </w:r>
    </w:p>
    <w:p w:rsidR="007478F7" w:rsidRDefault="00A21A56"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D71F60" w:rsidRDefault="00D71F60" w:rsidP="00D71F60">
      <w:pPr>
        <w:pStyle w:val="Code"/>
        <w:numPr>
          <w:ilvl w:val="0"/>
          <w:numId w:val="21"/>
        </w:numPr>
      </w:pPr>
      <w:r>
        <w:t xml:space="preserve">        &lt;</w:t>
      </w:r>
      <w:proofErr w:type="spellStart"/>
      <w:r>
        <w:t>DataItem</w:t>
      </w:r>
      <w:proofErr w:type="spellEnd"/>
      <w:r>
        <w:t xml:space="preserve"> type="AVAILABILITY" name="avail" category="EVENT" id="a"/&gt;</w:t>
      </w:r>
    </w:p>
    <w:p w:rsidR="007478F7" w:rsidRDefault="00A21A56"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7478F7" w:rsidRDefault="007478F7" w:rsidP="00A21A56">
      <w:pPr>
        <w:pStyle w:val="Code"/>
        <w:numPr>
          <w:ilvl w:val="0"/>
          <w:numId w:val="21"/>
        </w:numPr>
        <w:ind w:left="540" w:hanging="540"/>
      </w:pPr>
      <w:r>
        <w:t>&lt;Components&gt;</w:t>
      </w:r>
    </w:p>
    <w:p w:rsidR="007478F7" w:rsidRDefault="00A21A56" w:rsidP="00360CDE">
      <w:pPr>
        <w:pStyle w:val="Code"/>
        <w:numPr>
          <w:ilvl w:val="0"/>
          <w:numId w:val="21"/>
        </w:numPr>
        <w:ind w:left="648" w:hanging="648"/>
      </w:pPr>
      <w:r>
        <w:t xml:space="preserve"> </w:t>
      </w:r>
      <w:r w:rsidR="007478F7">
        <w:t>&lt;Axes name="Axes" id="3"&gt;</w:t>
      </w:r>
    </w:p>
    <w:p w:rsidR="007478F7" w:rsidRDefault="007478F7">
      <w:pPr>
        <w:pStyle w:val="BodyA"/>
      </w:pPr>
      <w:r>
        <w:t>On line 11 we introduce the collection of Axes. The Axes component is a special component that acts as an abstract component as well as a collection. The Axes component contains various data items that have a global context; they are not associated with any one data item, but they go across all axes.</w:t>
      </w:r>
    </w:p>
    <w:p w:rsidR="007478F7" w:rsidRDefault="00A21A56" w:rsidP="00360CDE">
      <w:pPr>
        <w:pStyle w:val="Code"/>
        <w:numPr>
          <w:ilvl w:val="0"/>
          <w:numId w:val="21"/>
        </w:numPr>
        <w:ind w:left="648" w:hanging="648"/>
      </w:pPr>
      <w:r>
        <w:t xml:space="preserve">    </w:t>
      </w:r>
      <w:r w:rsidR="007478F7">
        <w:t>&lt;Components&gt;</w:t>
      </w:r>
    </w:p>
    <w:p w:rsidR="007478F7" w:rsidRDefault="00A21A56" w:rsidP="00360CDE">
      <w:pPr>
        <w:pStyle w:val="Code"/>
        <w:numPr>
          <w:ilvl w:val="0"/>
          <w:numId w:val="21"/>
        </w:numPr>
        <w:ind w:left="648" w:hanging="648"/>
      </w:pPr>
      <w:r>
        <w:t xml:space="preserve">      </w:t>
      </w:r>
      <w:r w:rsidR="007478F7">
        <w:t>&lt;</w:t>
      </w:r>
      <w:r w:rsidR="00BA77DC">
        <w:t>Rotary name="C</w:t>
      </w:r>
      <w:r w:rsidR="007478F7">
        <w:t>" id="</w:t>
      </w:r>
      <w:r w:rsidR="00BA77DC">
        <w:t>c1</w:t>
      </w:r>
      <w:r w:rsidR="007478F7">
        <w:t>"&gt;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7478F7" w:rsidP="00360CDE">
      <w:pPr>
        <w:pStyle w:val="Code"/>
        <w:numPr>
          <w:ilvl w:val="0"/>
          <w:numId w:val="21"/>
        </w:numPr>
        <w:ind w:left="648" w:hanging="648"/>
      </w:pPr>
      <w:r>
        <w:t xml:space="preserve">        &lt;</w:t>
      </w:r>
      <w:proofErr w:type="spellStart"/>
      <w:r>
        <w:t>DataI</w:t>
      </w:r>
      <w:r w:rsidR="006F7D4C">
        <w:t>tem</w:t>
      </w:r>
      <w:proofErr w:type="spellEnd"/>
      <w:r w:rsidR="006F7D4C">
        <w:t xml:space="preserve"> type="SPINDLE_SPEED" name="</w:t>
      </w:r>
      <w:proofErr w:type="spellStart"/>
      <w:r w:rsidR="006F7D4C">
        <w:t>C</w:t>
      </w:r>
      <w:r>
        <w:t>spe</w:t>
      </w:r>
      <w:r w:rsidR="00562278">
        <w:t>ed</w:t>
      </w:r>
      <w:proofErr w:type="spellEnd"/>
      <w:r w:rsidR="00562278">
        <w:t>" category="SAMPLE" id="c2</w:t>
      </w:r>
      <w:r>
        <w:t xml:space="preserve">" </w:t>
      </w:r>
      <w:proofErr w:type="spellStart"/>
      <w:r>
        <w:t>nativeUnits</w:t>
      </w:r>
      <w:proofErr w:type="spellEnd"/>
      <w:r>
        <w:t xml:space="preserve">="REVOLUTION/MINUTE" </w:t>
      </w:r>
      <w:proofErr w:type="spellStart"/>
      <w:r>
        <w:t>subType</w:t>
      </w:r>
      <w:proofErr w:type="spellEnd"/>
      <w:r>
        <w:t>="ACTUAL" units="REVOLUTION/MINUTE"&gt;</w:t>
      </w:r>
    </w:p>
    <w:p w:rsidR="007478F7" w:rsidRDefault="007478F7" w:rsidP="00360CDE">
      <w:pPr>
        <w:pStyle w:val="Code"/>
        <w:numPr>
          <w:ilvl w:val="0"/>
          <w:numId w:val="21"/>
        </w:numPr>
        <w:ind w:left="648" w:hanging="648"/>
      </w:pPr>
      <w:r>
        <w:t xml:space="preserve">       </w:t>
      </w:r>
      <w:r w:rsidR="00171226">
        <w:t xml:space="preserve">  </w:t>
      </w:r>
      <w:r>
        <w:t>&lt;Source&gt;</w:t>
      </w:r>
      <w:proofErr w:type="spellStart"/>
      <w:r w:rsidR="00455700">
        <w:t>Sspeed</w:t>
      </w:r>
      <w:proofErr w:type="spellEnd"/>
      <w:r>
        <w:t>&lt;/Source&gt;</w:t>
      </w:r>
    </w:p>
    <w:p w:rsidR="007478F7" w:rsidRDefault="007478F7" w:rsidP="00360CDE">
      <w:pPr>
        <w:pStyle w:val="Code"/>
        <w:numPr>
          <w:ilvl w:val="0"/>
          <w:numId w:val="21"/>
        </w:numPr>
        <w:ind w:left="648" w:hanging="648"/>
      </w:pPr>
      <w:r>
        <w:t xml:space="preserve">      </w:t>
      </w:r>
      <w:r w:rsidR="00A21A56">
        <w:t xml:space="preserve"> </w:t>
      </w:r>
      <w:r w:rsidR="00171226">
        <w:t xml:space="preserve"> </w:t>
      </w:r>
      <w:r>
        <w:t>&lt;/</w:t>
      </w:r>
      <w:proofErr w:type="spellStart"/>
      <w:r>
        <w:t>DataItem</w:t>
      </w:r>
      <w:proofErr w:type="spellEnd"/>
      <w:r>
        <w:t>&gt;</w:t>
      </w:r>
    </w:p>
    <w:p w:rsidR="00F72A99" w:rsidRDefault="00F72A99" w:rsidP="00360CDE">
      <w:pPr>
        <w:pStyle w:val="Code"/>
        <w:numPr>
          <w:ilvl w:val="0"/>
          <w:numId w:val="21"/>
        </w:numPr>
        <w:ind w:left="648" w:hanging="648"/>
      </w:pPr>
      <w:r>
        <w:t xml:space="preserve">        &lt;</w:t>
      </w:r>
      <w:proofErr w:type="spellStart"/>
      <w:r>
        <w:t>DataItem</w:t>
      </w:r>
      <w:proofErr w:type="spellEnd"/>
      <w:r>
        <w:t xml:space="preserve"> type=”ROTARY_MODE” </w:t>
      </w:r>
      <w:proofErr w:type="spellStart"/>
      <w:r>
        <w:t>name”Cmode</w:t>
      </w:r>
      <w:proofErr w:type="spellEnd"/>
      <w:r>
        <w:t>” category=”EVENT” id=”c3”&gt;</w:t>
      </w:r>
    </w:p>
    <w:p w:rsidR="00F72A99" w:rsidRDefault="00F72A99" w:rsidP="00360CDE">
      <w:pPr>
        <w:pStyle w:val="Code"/>
        <w:numPr>
          <w:ilvl w:val="0"/>
          <w:numId w:val="21"/>
        </w:numPr>
        <w:ind w:left="648" w:hanging="648"/>
      </w:pPr>
      <w:r>
        <w:t xml:space="preserve">         &lt;Values&gt;&lt;Value&gt;SPINDLE&lt;/Value&gt;&lt;Values&gt;</w:t>
      </w:r>
    </w:p>
    <w:p w:rsidR="001520BC" w:rsidRDefault="001520BC" w:rsidP="00360CDE">
      <w:pPr>
        <w:pStyle w:val="Code"/>
        <w:numPr>
          <w:ilvl w:val="0"/>
          <w:numId w:val="21"/>
        </w:numPr>
        <w:ind w:left="648" w:hanging="648"/>
      </w:pPr>
      <w:r>
        <w:t xml:space="preserve">        &lt;/</w:t>
      </w:r>
      <w:proofErr w:type="spellStart"/>
      <w:r>
        <w:t>DataItem</w:t>
      </w:r>
      <w:proofErr w:type="spellEnd"/>
      <w:r>
        <w:t>&gt;</w:t>
      </w:r>
    </w:p>
    <w:p w:rsidR="007478F7" w:rsidRDefault="007478F7" w:rsidP="00360CDE">
      <w:pPr>
        <w:pStyle w:val="Code"/>
        <w:numPr>
          <w:ilvl w:val="0"/>
          <w:numId w:val="21"/>
        </w:numPr>
        <w:ind w:left="648" w:hanging="648"/>
      </w:pPr>
      <w:r>
        <w:t xml:space="preserve">     </w:t>
      </w:r>
      <w:r w:rsidR="00785BA2">
        <w:t xml:space="preserve"> </w:t>
      </w:r>
      <w:r>
        <w:t>&lt;/</w:t>
      </w:r>
      <w:proofErr w:type="spellStart"/>
      <w:r>
        <w:t>DataItems</w:t>
      </w:r>
      <w:proofErr w:type="spellEnd"/>
      <w:r>
        <w:t>&gt;</w:t>
      </w:r>
    </w:p>
    <w:p w:rsidR="007478F7" w:rsidRDefault="00A21A56" w:rsidP="00360CDE">
      <w:pPr>
        <w:pStyle w:val="Code"/>
        <w:numPr>
          <w:ilvl w:val="0"/>
          <w:numId w:val="21"/>
        </w:numPr>
        <w:ind w:left="648" w:hanging="648"/>
      </w:pPr>
      <w:r>
        <w:lastRenderedPageBreak/>
        <w:t xml:space="preserve">   </w:t>
      </w:r>
      <w:r w:rsidR="00785BA2">
        <w:t xml:space="preserve"> </w:t>
      </w:r>
      <w:r w:rsidR="007478F7">
        <w:t>&lt;/</w:t>
      </w:r>
      <w:r>
        <w:t>Rotary</w:t>
      </w:r>
      <w:r w:rsidR="007478F7">
        <w:t>&gt;</w:t>
      </w:r>
    </w:p>
    <w:p w:rsidR="007478F7" w:rsidRDefault="007478F7">
      <w:pPr>
        <w:pStyle w:val="BodyA"/>
      </w:pPr>
      <w:r>
        <w:t>The spindle component declared on line 16 is the S axis and has spindle-specific data items.</w:t>
      </w:r>
    </w:p>
    <w:p w:rsidR="007478F7" w:rsidRDefault="00785BA2" w:rsidP="00360CDE">
      <w:pPr>
        <w:pStyle w:val="Code"/>
        <w:numPr>
          <w:ilvl w:val="0"/>
          <w:numId w:val="21"/>
        </w:numPr>
        <w:ind w:left="648" w:hanging="648"/>
      </w:pPr>
      <w:r>
        <w:t xml:space="preserve">   </w:t>
      </w:r>
      <w:r w:rsidR="00B76F49">
        <w:t>&lt;Linear name="X" id="x1</w:t>
      </w:r>
      <w:r w:rsidR="007478F7">
        <w:t>"&gt;</w:t>
      </w:r>
    </w:p>
    <w:p w:rsidR="007478F7" w:rsidRDefault="00B76F49"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7478F7" w:rsidRDefault="00B76F49" w:rsidP="00360CDE">
      <w:pPr>
        <w:pStyle w:val="Code"/>
        <w:numPr>
          <w:ilvl w:val="0"/>
          <w:numId w:val="21"/>
        </w:numPr>
        <w:ind w:left="648" w:hanging="648"/>
      </w:pPr>
      <w:r>
        <w:t xml:space="preserve">       </w:t>
      </w:r>
      <w:r w:rsidR="007478F7">
        <w:t>&lt;</w:t>
      </w:r>
      <w:proofErr w:type="spellStart"/>
      <w:r w:rsidR="007478F7">
        <w:t>DataItem</w:t>
      </w:r>
      <w:proofErr w:type="spellEnd"/>
      <w:r w:rsidR="007478F7">
        <w:t xml:space="preserve"> type="POSITION" name="</w:t>
      </w:r>
      <w:proofErr w:type="spellStart"/>
      <w:r w:rsidR="007478F7">
        <w:t>Xact</w:t>
      </w:r>
      <w:proofErr w:type="spellEnd"/>
      <w:r w:rsidR="007478F7">
        <w:t>" category="SAMPLE" id="</w:t>
      </w:r>
      <w:r>
        <w:t>x</w:t>
      </w:r>
      <w:r w:rsidR="007478F7">
        <w:t xml:space="preserve">2" </w:t>
      </w:r>
      <w:proofErr w:type="spellStart"/>
      <w:r w:rsidR="007478F7">
        <w:t>nativeUnits</w:t>
      </w:r>
      <w:proofErr w:type="spellEnd"/>
      <w:r w:rsidR="007478F7">
        <w:t xml:space="preserve">="MILLIMETER" </w:t>
      </w:r>
      <w:proofErr w:type="spellStart"/>
      <w:r w:rsidR="007478F7">
        <w:t>subType</w:t>
      </w:r>
      <w:proofErr w:type="spellEnd"/>
      <w:r w:rsidR="007478F7">
        <w:t>="ACTUAL" units="MILLIMETER"/&gt;</w:t>
      </w:r>
    </w:p>
    <w:p w:rsidR="007478F7" w:rsidRDefault="00B76F49" w:rsidP="00360CDE">
      <w:pPr>
        <w:pStyle w:val="Code"/>
        <w:numPr>
          <w:ilvl w:val="0"/>
          <w:numId w:val="21"/>
        </w:numPr>
        <w:ind w:left="648" w:hanging="648"/>
      </w:pPr>
      <w:r>
        <w:t xml:space="preserve">       </w:t>
      </w:r>
      <w:r w:rsidR="007478F7">
        <w:t>&lt;</w:t>
      </w:r>
      <w:proofErr w:type="spellStart"/>
      <w:r w:rsidR="007478F7">
        <w:t>DataItem</w:t>
      </w:r>
      <w:proofErr w:type="spellEnd"/>
      <w:r w:rsidR="007478F7">
        <w:t xml:space="preserve"> type="POSITION" nam</w:t>
      </w:r>
      <w:r>
        <w:t>e="</w:t>
      </w:r>
      <w:proofErr w:type="spellStart"/>
      <w:r>
        <w:t>Xcom</w:t>
      </w:r>
      <w:proofErr w:type="spellEnd"/>
      <w:r>
        <w:t>" category="SAMPLE" id="x</w:t>
      </w:r>
      <w:r w:rsidR="007478F7">
        <w:t xml:space="preserve">3" </w:t>
      </w:r>
      <w:proofErr w:type="spellStart"/>
      <w:r w:rsidR="007478F7">
        <w:t>nativeUnits</w:t>
      </w:r>
      <w:proofErr w:type="spellEnd"/>
      <w:r w:rsidR="007478F7">
        <w:t xml:space="preserve">="MILLIMETER" </w:t>
      </w:r>
      <w:proofErr w:type="spellStart"/>
      <w:r w:rsidR="007478F7">
        <w:t>subType</w:t>
      </w:r>
      <w:proofErr w:type="spellEnd"/>
      <w:r w:rsidR="007478F7">
        <w:t>="COMMANDED" units="MILLIMETER"/&gt;</w:t>
      </w:r>
    </w:p>
    <w:p w:rsidR="007478F7" w:rsidRDefault="00B76F49"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7478F7" w:rsidRDefault="00B76F49" w:rsidP="00360CDE">
      <w:pPr>
        <w:pStyle w:val="Code"/>
        <w:numPr>
          <w:ilvl w:val="0"/>
          <w:numId w:val="21"/>
        </w:numPr>
        <w:ind w:left="648" w:hanging="648"/>
      </w:pPr>
      <w:r>
        <w:t xml:space="preserve">   </w:t>
      </w:r>
      <w:r w:rsidR="007478F7">
        <w:t>&lt;/Linear&gt;</w:t>
      </w:r>
    </w:p>
    <w:p w:rsidR="007478F7" w:rsidRDefault="007478F7" w:rsidP="00360CDE">
      <w:pPr>
        <w:pStyle w:val="Code"/>
        <w:numPr>
          <w:ilvl w:val="0"/>
          <w:numId w:val="21"/>
        </w:numPr>
        <w:ind w:left="648" w:hanging="648"/>
      </w:pPr>
      <w:r>
        <w:t xml:space="preserve">   </w:t>
      </w:r>
      <w:r w:rsidR="005A6300">
        <w:t>&lt;Linear name="Y" id="y1</w:t>
      </w:r>
      <w:r>
        <w:t>"&gt;</w:t>
      </w:r>
    </w:p>
    <w:p w:rsidR="007478F7" w:rsidRDefault="007478F7" w:rsidP="00360CDE">
      <w:pPr>
        <w:pStyle w:val="Code"/>
        <w:numPr>
          <w:ilvl w:val="0"/>
          <w:numId w:val="21"/>
        </w:numPr>
        <w:ind w:left="648" w:hanging="648"/>
      </w:pPr>
      <w:r>
        <w:t xml:space="preserve">   </w:t>
      </w:r>
      <w:r w:rsidR="00B76F49">
        <w:t xml:space="preserve"> </w:t>
      </w:r>
      <w:r>
        <w:t xml:space="preserve"> &lt;</w:t>
      </w:r>
      <w:proofErr w:type="spellStart"/>
      <w:r>
        <w:t>DataItems</w:t>
      </w:r>
      <w:proofErr w:type="spellEnd"/>
      <w:r>
        <w:t>&gt;</w:t>
      </w:r>
    </w:p>
    <w:p w:rsidR="007478F7" w:rsidRDefault="007478F7" w:rsidP="00360CDE">
      <w:pPr>
        <w:pStyle w:val="Code"/>
        <w:numPr>
          <w:ilvl w:val="0"/>
          <w:numId w:val="21"/>
        </w:numPr>
        <w:ind w:left="648" w:hanging="648"/>
      </w:pPr>
      <w:r>
        <w:t xml:space="preserve">    </w:t>
      </w:r>
      <w:r w:rsidR="00B76F49">
        <w:t xml:space="preserve"> </w:t>
      </w:r>
      <w:r>
        <w:t xml:space="preserve">  &lt;</w:t>
      </w:r>
      <w:proofErr w:type="spellStart"/>
      <w:r>
        <w:t>DataItem</w:t>
      </w:r>
      <w:proofErr w:type="spellEnd"/>
      <w:r>
        <w:t xml:space="preserve"> type="POSITION" name</w:t>
      </w:r>
      <w:r w:rsidR="005A6300">
        <w:t>="</w:t>
      </w:r>
      <w:proofErr w:type="spellStart"/>
      <w:r w:rsidR="005A6300">
        <w:t>Yact</w:t>
      </w:r>
      <w:proofErr w:type="spellEnd"/>
      <w:r w:rsidR="005A6300">
        <w:t>" category="SAMPLE" id="y2</w:t>
      </w:r>
      <w:r>
        <w:t xml:space="preserve">" </w:t>
      </w:r>
      <w:proofErr w:type="spellStart"/>
      <w:r>
        <w:t>nativeUnits</w:t>
      </w:r>
      <w:proofErr w:type="spellEnd"/>
      <w:r>
        <w:t xml:space="preserve">="MILLIMETER" </w:t>
      </w:r>
      <w:proofErr w:type="spellStart"/>
      <w:r>
        <w:t>subType</w:t>
      </w:r>
      <w:proofErr w:type="spellEnd"/>
      <w:r>
        <w:t>="ACTUAL" units="MILLIMETER"/&gt;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type="POSITION" name</w:t>
      </w:r>
      <w:r w:rsidR="005A6300">
        <w:t>="</w:t>
      </w:r>
      <w:proofErr w:type="spellStart"/>
      <w:r w:rsidR="005A6300">
        <w:t>Ycom</w:t>
      </w:r>
      <w:proofErr w:type="spellEnd"/>
      <w:r w:rsidR="005A6300">
        <w:t>" category="SAMPLE" id="y3</w:t>
      </w:r>
      <w:r>
        <w:t xml:space="preserve">" </w:t>
      </w:r>
      <w:proofErr w:type="spellStart"/>
      <w:r>
        <w:t>nativeUnits</w:t>
      </w:r>
      <w:proofErr w:type="spellEnd"/>
      <w:r>
        <w:t xml:space="preserve">="MILLIMETER" </w:t>
      </w:r>
      <w:proofErr w:type="spellStart"/>
      <w:r>
        <w:t>subType</w:t>
      </w:r>
      <w:proofErr w:type="spellEnd"/>
      <w:r>
        <w:t>="COMMANDED" units="MILLIMETER"/&gt;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B76F49" w:rsidP="00360CDE">
      <w:pPr>
        <w:pStyle w:val="Code"/>
        <w:numPr>
          <w:ilvl w:val="0"/>
          <w:numId w:val="21"/>
        </w:numPr>
        <w:ind w:left="648" w:hanging="648"/>
      </w:pPr>
      <w:r>
        <w:t xml:space="preserve">   </w:t>
      </w:r>
      <w:r w:rsidR="007478F7">
        <w:t>&lt;/Linear&gt;</w:t>
      </w:r>
    </w:p>
    <w:p w:rsidR="007478F7" w:rsidRDefault="007478F7" w:rsidP="00360CDE">
      <w:pPr>
        <w:pStyle w:val="Code"/>
        <w:numPr>
          <w:ilvl w:val="0"/>
          <w:numId w:val="21"/>
        </w:numPr>
        <w:ind w:left="648" w:hanging="648"/>
      </w:pPr>
      <w:r>
        <w:t xml:space="preserve">   </w:t>
      </w:r>
      <w:r w:rsidR="005A6300">
        <w:t>&lt;Linear name="Z" id="z1</w:t>
      </w:r>
      <w:r>
        <w:t>"&gt;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type="POSITION" name</w:t>
      </w:r>
      <w:r w:rsidR="005A6300">
        <w:t>="</w:t>
      </w:r>
      <w:proofErr w:type="spellStart"/>
      <w:r w:rsidR="005A6300">
        <w:t>Zact</w:t>
      </w:r>
      <w:proofErr w:type="spellEnd"/>
      <w:r w:rsidR="005A6300">
        <w:t>" category="SAMPLE" id="z2</w:t>
      </w:r>
      <w:r>
        <w:t xml:space="preserve">" </w:t>
      </w:r>
      <w:proofErr w:type="spellStart"/>
      <w:r>
        <w:t>nativeUnits</w:t>
      </w:r>
      <w:proofErr w:type="spellEnd"/>
      <w:r>
        <w:t xml:space="preserve">="MILLIMETER" </w:t>
      </w:r>
      <w:proofErr w:type="spellStart"/>
      <w:r>
        <w:t>subType</w:t>
      </w:r>
      <w:proofErr w:type="spellEnd"/>
      <w:r>
        <w:t>="ACTUAL" units="MILLIMETER"/&gt;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type="POSITION" name</w:t>
      </w:r>
      <w:r w:rsidR="005A6300">
        <w:t>="</w:t>
      </w:r>
      <w:proofErr w:type="spellStart"/>
      <w:r w:rsidR="005A6300">
        <w:t>Zcom</w:t>
      </w:r>
      <w:proofErr w:type="spellEnd"/>
      <w:r w:rsidR="005A6300">
        <w:t>" category="SAMPLE" id="z3</w:t>
      </w:r>
      <w:r>
        <w:t xml:space="preserve">" </w:t>
      </w:r>
      <w:proofErr w:type="spellStart"/>
      <w:r>
        <w:t>nativeUnits</w:t>
      </w:r>
      <w:proofErr w:type="spellEnd"/>
      <w:r>
        <w:t xml:space="preserve">="MILLIMETER" </w:t>
      </w:r>
      <w:proofErr w:type="spellStart"/>
      <w:r>
        <w:t>subType</w:t>
      </w:r>
      <w:proofErr w:type="spellEnd"/>
      <w:r>
        <w:t>="COMMANDED" units="MILLIMETER"/&gt;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5A6300" w:rsidP="00360CDE">
      <w:pPr>
        <w:pStyle w:val="Code"/>
        <w:numPr>
          <w:ilvl w:val="0"/>
          <w:numId w:val="21"/>
        </w:numPr>
        <w:ind w:left="648" w:hanging="648"/>
      </w:pPr>
      <w:r>
        <w:t xml:space="preserve">   </w:t>
      </w:r>
      <w:r w:rsidR="007478F7">
        <w:t>&lt;/Linear&gt;</w:t>
      </w:r>
    </w:p>
    <w:p w:rsidR="007478F7" w:rsidRDefault="007478F7">
      <w:pPr>
        <w:pStyle w:val="BodyA"/>
      </w:pPr>
      <w:r>
        <w:t xml:space="preserve">Lines 24, 30, and 36 define the three linear axes X, Y, and Z respectively. In this example device the </w:t>
      </w:r>
      <w:r>
        <w:rPr>
          <w:rStyle w:val="Italics"/>
        </w:rPr>
        <w:t>Agent</w:t>
      </w:r>
      <w:r>
        <w:t xml:space="preserve"> is only collecting the actual and commanded positions.</w:t>
      </w:r>
    </w:p>
    <w:p w:rsidR="007478F7" w:rsidRDefault="003609A0" w:rsidP="00360CDE">
      <w:pPr>
        <w:pStyle w:val="Code"/>
        <w:numPr>
          <w:ilvl w:val="0"/>
          <w:numId w:val="21"/>
        </w:numPr>
        <w:ind w:left="648" w:hanging="648"/>
      </w:pPr>
      <w:r>
        <w:t xml:space="preserve"> </w:t>
      </w:r>
      <w:r w:rsidR="007478F7">
        <w:t>&lt;/Components&gt;</w:t>
      </w:r>
    </w:p>
    <w:p w:rsidR="007478F7" w:rsidRDefault="007478F7" w:rsidP="00360CDE">
      <w:pPr>
        <w:pStyle w:val="Code"/>
        <w:numPr>
          <w:ilvl w:val="0"/>
          <w:numId w:val="21"/>
        </w:numPr>
        <w:ind w:left="648" w:hanging="648"/>
      </w:pPr>
      <w:r>
        <w:t>&lt;/Axes&gt;</w:t>
      </w:r>
    </w:p>
    <w:p w:rsidR="007478F7" w:rsidRDefault="007478F7" w:rsidP="007478F7">
      <w:pPr>
        <w:pStyle w:val="BodyA"/>
      </w:pPr>
      <w:r>
        <w:t>The Controller is capable of providing the program name, block, and the current line being executed:</w:t>
      </w:r>
    </w:p>
    <w:p w:rsidR="008C61CA" w:rsidRDefault="007478F7" w:rsidP="008C61CA">
      <w:pPr>
        <w:pStyle w:val="Code"/>
        <w:numPr>
          <w:ilvl w:val="0"/>
          <w:numId w:val="21"/>
        </w:numPr>
        <w:ind w:left="648" w:hanging="648"/>
      </w:pPr>
      <w:r>
        <w:t>&lt;Controller name="Controller" id="8"&gt;</w:t>
      </w:r>
    </w:p>
    <w:p w:rsidR="008C61CA" w:rsidRDefault="008C61CA" w:rsidP="008C61CA">
      <w:pPr>
        <w:pStyle w:val="Code"/>
        <w:numPr>
          <w:ilvl w:val="0"/>
          <w:numId w:val="21"/>
        </w:numPr>
        <w:ind w:left="648" w:hanging="648"/>
      </w:pPr>
      <w:r>
        <w:t xml:space="preserve">  &lt;Components&gt;</w:t>
      </w:r>
    </w:p>
    <w:p w:rsidR="008C61CA" w:rsidRDefault="008C61CA" w:rsidP="008C61CA">
      <w:pPr>
        <w:pStyle w:val="Code"/>
        <w:numPr>
          <w:ilvl w:val="0"/>
          <w:numId w:val="21"/>
        </w:numPr>
        <w:ind w:left="648" w:hanging="648"/>
      </w:pPr>
      <w:r>
        <w:t xml:space="preserve">    &lt;Path id=”p1” name=”path”&gt;</w:t>
      </w:r>
    </w:p>
    <w:p w:rsidR="007478F7" w:rsidRDefault="007478F7" w:rsidP="00360CDE">
      <w:pPr>
        <w:pStyle w:val="Code"/>
        <w:numPr>
          <w:ilvl w:val="0"/>
          <w:numId w:val="21"/>
        </w:numPr>
        <w:ind w:left="648" w:hanging="648"/>
      </w:pPr>
      <w:r>
        <w:t xml:space="preserve">  </w:t>
      </w:r>
      <w:r w:rsidR="008C61CA">
        <w:t xml:space="preserve">    </w:t>
      </w:r>
      <w:r>
        <w:t>&lt;</w:t>
      </w:r>
      <w:proofErr w:type="spellStart"/>
      <w:r>
        <w:t>DataItems</w:t>
      </w:r>
      <w:proofErr w:type="spellEnd"/>
      <w:r>
        <w:t>&gt;</w:t>
      </w:r>
    </w:p>
    <w:p w:rsidR="007478F7" w:rsidRDefault="008C61CA" w:rsidP="00360CDE">
      <w:pPr>
        <w:pStyle w:val="Code"/>
        <w:numPr>
          <w:ilvl w:val="0"/>
          <w:numId w:val="21"/>
        </w:numPr>
        <w:ind w:left="648" w:hanging="648"/>
      </w:pPr>
      <w:r>
        <w:t xml:space="preserve">        </w:t>
      </w:r>
      <w:r w:rsidR="007478F7">
        <w:t>&lt;</w:t>
      </w:r>
      <w:proofErr w:type="spellStart"/>
      <w:r w:rsidR="007478F7">
        <w:t>DataItem</w:t>
      </w:r>
      <w:proofErr w:type="spellEnd"/>
      <w:r w:rsidR="007478F7">
        <w:t xml:space="preserve"> type="LINE" nam</w:t>
      </w:r>
      <w:r>
        <w:t>e="line" category="EVENT" id="p1</w:t>
      </w:r>
      <w:r w:rsidR="007478F7">
        <w:t>"/&gt;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type="CONTROLLER_MODE" nam</w:t>
      </w:r>
      <w:r w:rsidR="008C61CA">
        <w:t>e="mode" category="EVENT" id="p2</w:t>
      </w:r>
      <w:r>
        <w:t>"/&gt;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type="PROGRAM" name="</w:t>
      </w:r>
      <w:r w:rsidR="008C61CA">
        <w:t>program" category="EVENT" id="p3</w:t>
      </w:r>
      <w:r>
        <w:t>"/&gt;</w:t>
      </w:r>
    </w:p>
    <w:p w:rsidR="007478F7" w:rsidRDefault="008C61CA" w:rsidP="00360CDE">
      <w:pPr>
        <w:pStyle w:val="Code"/>
        <w:numPr>
          <w:ilvl w:val="0"/>
          <w:numId w:val="21"/>
        </w:numPr>
        <w:ind w:left="648" w:hanging="648"/>
      </w:pPr>
      <w:r>
        <w:lastRenderedPageBreak/>
        <w:t xml:space="preserve">        </w:t>
      </w:r>
      <w:r w:rsidR="007478F7">
        <w:t>&lt;</w:t>
      </w:r>
      <w:proofErr w:type="spellStart"/>
      <w:r w:rsidR="007478F7">
        <w:t>DataItem</w:t>
      </w:r>
      <w:proofErr w:type="spellEnd"/>
      <w:r w:rsidR="007478F7">
        <w:t xml:space="preserve"> type="EXECUTION" name="ex</w:t>
      </w:r>
      <w:r>
        <w:t>ecution" category="EVENT" id="p4</w:t>
      </w:r>
      <w:r w:rsidR="007478F7">
        <w:t>"/&gt;</w:t>
      </w:r>
    </w:p>
    <w:p w:rsidR="0069041A" w:rsidRDefault="0069041A" w:rsidP="0069041A">
      <w:pPr>
        <w:pStyle w:val="Code"/>
        <w:numPr>
          <w:ilvl w:val="0"/>
          <w:numId w:val="21"/>
        </w:numPr>
        <w:ind w:left="648" w:hanging="648"/>
      </w:pPr>
      <w:r>
        <w:t xml:space="preserve">        &lt;</w:t>
      </w:r>
      <w:proofErr w:type="spellStart"/>
      <w:r>
        <w:t>DataItem</w:t>
      </w:r>
      <w:proofErr w:type="spellEnd"/>
      <w:r>
        <w:t xml:space="preserve"> type="PATH_FEEDRATE" name="</w:t>
      </w:r>
      <w:proofErr w:type="spellStart"/>
      <w:r>
        <w:t>feedrate</w:t>
      </w:r>
      <w:proofErr w:type="spellEnd"/>
      <w:r>
        <w:t>" category="SAMPLE" id="p4"</w:t>
      </w:r>
      <w:r w:rsidR="000C1589">
        <w:t xml:space="preserve"> units=”MILLIMETER/SECOND” </w:t>
      </w:r>
      <w:proofErr w:type="spellStart"/>
      <w:r w:rsidR="000C1589">
        <w:t>nativeUnits</w:t>
      </w:r>
      <w:proofErr w:type="spellEnd"/>
      <w:r w:rsidR="000C1589">
        <w:t xml:space="preserve">=”MILLIMETER/SECOND” </w:t>
      </w:r>
      <w:r>
        <w:t>/&gt;</w:t>
      </w:r>
    </w:p>
    <w:p w:rsidR="0069041A" w:rsidRDefault="0069041A" w:rsidP="0069041A">
      <w:pPr>
        <w:pStyle w:val="Code"/>
        <w:numPr>
          <w:ilvl w:val="0"/>
          <w:numId w:val="21"/>
        </w:numPr>
        <w:ind w:left="648" w:hanging="648"/>
      </w:pPr>
      <w:r>
        <w:t xml:space="preserve">        &lt;</w:t>
      </w:r>
      <w:proofErr w:type="spellStart"/>
      <w:r>
        <w:t>DataItem</w:t>
      </w:r>
      <w:proofErr w:type="spellEnd"/>
      <w:r>
        <w:t xml:space="preserve"> type="</w:t>
      </w:r>
      <w:r w:rsidR="00924D1E">
        <w:t>PATH_POSITION</w:t>
      </w:r>
      <w:r>
        <w:t>" name="</w:t>
      </w:r>
      <w:r w:rsidR="00EB34E1">
        <w:t>position</w:t>
      </w:r>
      <w:r>
        <w:t>" category="</w:t>
      </w:r>
      <w:r w:rsidR="00C7129E">
        <w:t>SAMPLE</w:t>
      </w:r>
      <w:r>
        <w:t>" id="p4"</w:t>
      </w:r>
      <w:r w:rsidR="00C7129E">
        <w:t xml:space="preserve"> units=”</w:t>
      </w:r>
      <w:r w:rsidR="00E62681">
        <w:t xml:space="preserve">MILLIMETER_3D” </w:t>
      </w:r>
      <w:proofErr w:type="spellStart"/>
      <w:r w:rsidR="00E62681">
        <w:t>nativeUnits</w:t>
      </w:r>
      <w:proofErr w:type="spellEnd"/>
      <w:r w:rsidR="00E62681">
        <w:t>=”INCH_3D”</w:t>
      </w:r>
      <w:r>
        <w:t>/&gt;</w:t>
      </w:r>
    </w:p>
    <w:p w:rsidR="007478F7" w:rsidRDefault="008C61CA"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8C61CA" w:rsidRDefault="008C61CA" w:rsidP="00360CDE">
      <w:pPr>
        <w:pStyle w:val="Code"/>
        <w:numPr>
          <w:ilvl w:val="0"/>
          <w:numId w:val="21"/>
        </w:numPr>
        <w:ind w:left="648" w:hanging="648"/>
      </w:pPr>
      <w:r>
        <w:t xml:space="preserve">    &lt;/Path&gt;</w:t>
      </w:r>
    </w:p>
    <w:p w:rsidR="008C61CA" w:rsidRDefault="008C61CA" w:rsidP="00360CDE">
      <w:pPr>
        <w:pStyle w:val="Code"/>
        <w:numPr>
          <w:ilvl w:val="0"/>
          <w:numId w:val="21"/>
        </w:numPr>
        <w:ind w:left="648" w:hanging="648"/>
      </w:pPr>
      <w:r>
        <w:t xml:space="preserve">  &lt;/Components&gt;</w:t>
      </w:r>
    </w:p>
    <w:p w:rsidR="007478F7" w:rsidRDefault="007478F7" w:rsidP="00360CDE">
      <w:pPr>
        <w:pStyle w:val="Code"/>
        <w:numPr>
          <w:ilvl w:val="0"/>
          <w:numId w:val="21"/>
        </w:numPr>
        <w:ind w:left="648" w:hanging="648"/>
      </w:pPr>
      <w:r>
        <w:t>&lt;/Controller&gt;</w:t>
      </w:r>
    </w:p>
    <w:p w:rsidR="007478F7" w:rsidRDefault="007478F7" w:rsidP="00360CDE">
      <w:pPr>
        <w:pStyle w:val="Code"/>
        <w:numPr>
          <w:ilvl w:val="0"/>
          <w:numId w:val="21"/>
        </w:numPr>
        <w:ind w:left="648" w:hanging="648"/>
      </w:pPr>
      <w:r>
        <w:t>&lt;/Components&gt;</w:t>
      </w:r>
    </w:p>
    <w:p w:rsidR="007478F7" w:rsidRDefault="007478F7" w:rsidP="00360CDE">
      <w:pPr>
        <w:pStyle w:val="Code"/>
        <w:numPr>
          <w:ilvl w:val="0"/>
          <w:numId w:val="21"/>
        </w:numPr>
        <w:ind w:left="648" w:hanging="648"/>
      </w:pPr>
      <w:r>
        <w:t>&lt;/Device&gt;</w:t>
      </w:r>
    </w:p>
    <w:p w:rsidR="007478F7" w:rsidRDefault="007478F7" w:rsidP="00360CDE">
      <w:pPr>
        <w:pStyle w:val="Code"/>
        <w:numPr>
          <w:ilvl w:val="0"/>
          <w:numId w:val="21"/>
        </w:numPr>
        <w:ind w:left="648" w:hanging="648"/>
      </w:pPr>
      <w:r>
        <w:t>&lt;/Devices&gt;</w:t>
      </w:r>
    </w:p>
    <w:p w:rsidR="007478F7" w:rsidRDefault="007478F7" w:rsidP="00360CDE">
      <w:pPr>
        <w:pStyle w:val="Code"/>
        <w:numPr>
          <w:ilvl w:val="0"/>
          <w:numId w:val="21"/>
        </w:numPr>
        <w:ind w:left="648" w:hanging="648"/>
      </w:pPr>
      <w:r>
        <w:t>&lt;/</w:t>
      </w:r>
      <w:proofErr w:type="spellStart"/>
      <w:r>
        <w:t>MTConnectDevices</w:t>
      </w:r>
      <w:proofErr w:type="spellEnd"/>
      <w:r>
        <w:t>&gt;</w:t>
      </w:r>
    </w:p>
    <w:p w:rsidR="007478F7" w:rsidRDefault="007478F7">
      <w:pPr>
        <w:pStyle w:val="BodyA"/>
      </w:pPr>
    </w:p>
    <w:p w:rsidR="00165E44" w:rsidRDefault="00165E44" w:rsidP="00165E44">
      <w:pPr>
        <w:pStyle w:val="Appendices"/>
      </w:pPr>
      <w:bookmarkStart w:id="200" w:name="_TOC78007"/>
      <w:bookmarkStart w:id="201" w:name="_Toc259192210"/>
      <w:bookmarkEnd w:id="200"/>
      <w:r>
        <w:lastRenderedPageBreak/>
        <w:t>Appendices</w:t>
      </w:r>
      <w:bookmarkEnd w:id="201"/>
    </w:p>
    <w:p w:rsidR="007478F7" w:rsidRPr="008D5E90" w:rsidRDefault="007478F7" w:rsidP="00FD3E33">
      <w:pPr>
        <w:pStyle w:val="Appendix1"/>
        <w:pageBreakBefore w:val="0"/>
      </w:pPr>
      <w:bookmarkStart w:id="202" w:name="_Toc259192211"/>
      <w:r w:rsidRPr="008D5E90">
        <w:t>Bibliography</w:t>
      </w:r>
      <w:bookmarkEnd w:id="15"/>
      <w:bookmarkEnd w:id="16"/>
      <w:bookmarkEnd w:id="17"/>
      <w:bookmarkEnd w:id="202"/>
    </w:p>
    <w:p w:rsidR="007478F7" w:rsidRDefault="007478F7" w:rsidP="00360CDE">
      <w:pPr>
        <w:pStyle w:val="BodyA"/>
        <w:numPr>
          <w:ilvl w:val="0"/>
          <w:numId w:val="23"/>
        </w:numPr>
        <w:tabs>
          <w:tab w:val="clear" w:pos="360"/>
          <w:tab w:val="num" w:pos="720"/>
        </w:tabs>
        <w:ind w:left="720" w:hanging="360"/>
      </w:pPr>
      <w:r>
        <w:t xml:space="preserve">Engineering Industries Association. </w:t>
      </w:r>
      <w:r>
        <w:rPr>
          <w:i/>
        </w:rPr>
        <w:t>EIA Standard - EIA-274-D</w:t>
      </w:r>
      <w:r>
        <w:t>, Interchangeable Variable, Block Data Format for Positioning, Contouring, and Contouring/Positioning Numerically Controlled Machines. Washington, D.C. 1979.</w:t>
      </w:r>
    </w:p>
    <w:p w:rsidR="007478F7" w:rsidRDefault="007478F7" w:rsidP="00360CDE">
      <w:pPr>
        <w:pStyle w:val="BodyA"/>
        <w:numPr>
          <w:ilvl w:val="0"/>
          <w:numId w:val="23"/>
        </w:numPr>
        <w:tabs>
          <w:tab w:val="clear" w:pos="360"/>
          <w:tab w:val="num" w:pos="720"/>
        </w:tabs>
        <w:ind w:left="720" w:hanging="360"/>
      </w:pPr>
      <w:r>
        <w:t xml:space="preserve">ISO TC 184/SC4/WG3 N1089. </w:t>
      </w:r>
      <w:r>
        <w:rPr>
          <w:i/>
        </w:rPr>
        <w:t>ISO/DIS 10303-238</w:t>
      </w:r>
      <w:r>
        <w:t xml:space="preserve">: Industrial automation systems and </w:t>
      </w:r>
      <w:proofErr w:type="gramStart"/>
      <w:r>
        <w:t>integration  Product</w:t>
      </w:r>
      <w:proofErr w:type="gramEnd"/>
      <w:r>
        <w:t xml:space="preserve"> data representation and exchange  Part 238: Application Protocols: Application interpreted model for computerized numerical controllers. Geneva, Switzerland, 2004.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10: General process data. Geneva, Switzerland, 2004.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11: Process data for milling. Geneva, Switzerland, 2000.</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6983/1</w:t>
      </w:r>
      <w:r>
        <w:t xml:space="preserve"> – Numerical Control of machines – Program format and definition of address words </w:t>
      </w:r>
      <w:r>
        <w:rPr>
          <w:sz w:val="22"/>
        </w:rPr>
        <w:t xml:space="preserve">– </w:t>
      </w:r>
      <w:r>
        <w:t>Part 1: Data format for positioning, line and contouring control systems. Geneva, Switzerland, 1982.</w:t>
      </w:r>
    </w:p>
    <w:p w:rsidR="007478F7" w:rsidRDefault="007478F7" w:rsidP="00360CDE">
      <w:pPr>
        <w:pStyle w:val="BodyA"/>
        <w:numPr>
          <w:ilvl w:val="0"/>
          <w:numId w:val="23"/>
        </w:numPr>
        <w:tabs>
          <w:tab w:val="clear" w:pos="360"/>
          <w:tab w:val="num" w:pos="720"/>
        </w:tabs>
        <w:ind w:left="720" w:hanging="360"/>
      </w:pPr>
      <w:r>
        <w:t xml:space="preserve">Electronic Industries Association. </w:t>
      </w:r>
      <w:r>
        <w:rPr>
          <w:i/>
        </w:rPr>
        <w:t>ANSI/EIA-494-B-1992</w:t>
      </w:r>
      <w:r>
        <w:t>, 32 Bit Binary CL (BCL) and 7 Bit ASCII CL (ACL) Exchange Input Format for Numerically Controlled Machines. Washington, D.C. 1992.</w:t>
      </w:r>
    </w:p>
    <w:p w:rsidR="007478F7" w:rsidRDefault="007478F7" w:rsidP="00360CDE">
      <w:pPr>
        <w:pStyle w:val="BodyA"/>
        <w:numPr>
          <w:ilvl w:val="0"/>
          <w:numId w:val="23"/>
        </w:numPr>
        <w:tabs>
          <w:tab w:val="clear" w:pos="360"/>
          <w:tab w:val="num" w:pos="720"/>
        </w:tabs>
        <w:ind w:left="720" w:hanging="360"/>
      </w:pPr>
      <w:r>
        <w:t xml:space="preserve">National Aerospace Standard. </w:t>
      </w:r>
      <w:r>
        <w:rPr>
          <w:i/>
        </w:rPr>
        <w:t>Uniform Cutting Tests</w:t>
      </w:r>
      <w:r>
        <w:t xml:space="preserve"> - NAS Series: Metal Cutting Equipment Specifications. Washington, D.C. 1969.</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10303-11</w:t>
      </w:r>
      <w:r>
        <w:t xml:space="preserve">: 1994, Industrial automation systems and </w:t>
      </w:r>
      <w:proofErr w:type="gramStart"/>
      <w:r>
        <w:t>integration  Product</w:t>
      </w:r>
      <w:proofErr w:type="gramEnd"/>
      <w:r>
        <w:t xml:space="preserve"> data representation and exchange  Part 11: Description methods: The EXPRESS language reference manual. Geneva, Switzerland, 1994.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10303-21</w:t>
      </w:r>
      <w:r>
        <w:t>: 1996, Industrial automation systems and integration -- Product data representation and exchange -- Part 21: Implementation methods: Clear text encoding of the exchange structure. Geneva, Switzerland, 1996.</w:t>
      </w:r>
    </w:p>
    <w:p w:rsidR="007478F7" w:rsidRDefault="007478F7" w:rsidP="00360CDE">
      <w:pPr>
        <w:pStyle w:val="BodyA"/>
        <w:numPr>
          <w:ilvl w:val="0"/>
          <w:numId w:val="23"/>
        </w:numPr>
        <w:tabs>
          <w:tab w:val="clear" w:pos="360"/>
          <w:tab w:val="num" w:pos="720"/>
        </w:tabs>
        <w:ind w:left="720" w:hanging="360"/>
      </w:pPr>
      <w:r>
        <w:t xml:space="preserve">H.L. Horton, F.D. Jones, and E. Oberg. </w:t>
      </w:r>
      <w:r>
        <w:rPr>
          <w:i/>
        </w:rPr>
        <w:t>Machinery's handbook</w:t>
      </w:r>
      <w:r>
        <w:t>. Industrial Press, Inc. New York, 1984.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 xml:space="preserve">ISO 841-2001: Industrial automation systems and integration - Numerical control of machines - Coordinate systems and motion nomenclature. </w:t>
      </w:r>
      <w:r>
        <w:t>Geneva, Switzerland, 2001.</w:t>
      </w:r>
    </w:p>
    <w:p w:rsidR="007478F7" w:rsidRPr="000D08B2" w:rsidRDefault="007478F7" w:rsidP="00360CDE">
      <w:pPr>
        <w:pStyle w:val="BodyA"/>
        <w:numPr>
          <w:ilvl w:val="0"/>
          <w:numId w:val="23"/>
        </w:numPr>
        <w:tabs>
          <w:tab w:val="clear" w:pos="360"/>
          <w:tab w:val="num" w:pos="720"/>
        </w:tabs>
        <w:ind w:left="720" w:hanging="360"/>
      </w:pPr>
      <w:r>
        <w:rPr>
          <w:i/>
        </w:rPr>
        <w:lastRenderedPageBreak/>
        <w:t>ASME B5.59-2 Version 9c: Data Specification for Properties of Machine Tools for Milling and Turning. 2005.</w:t>
      </w:r>
    </w:p>
    <w:p w:rsidR="007478F7" w:rsidRPr="000D08B2" w:rsidRDefault="007478F7" w:rsidP="00360CDE">
      <w:pPr>
        <w:pStyle w:val="BodyA"/>
        <w:numPr>
          <w:ilvl w:val="0"/>
          <w:numId w:val="23"/>
        </w:numPr>
        <w:tabs>
          <w:tab w:val="clear" w:pos="360"/>
          <w:tab w:val="num" w:pos="720"/>
        </w:tabs>
        <w:ind w:left="720" w:hanging="360"/>
      </w:pPr>
      <w:r>
        <w:rPr>
          <w:i/>
        </w:rPr>
        <w:t>ASME/ANSI B5.54: Methods for Performance Evaluation of Computer Numerically Controlled Lathes and Turning Centers. 2005.</w:t>
      </w:r>
    </w:p>
    <w:p w:rsidR="007478F7" w:rsidRPr="00EC7FBD" w:rsidRDefault="007478F7" w:rsidP="00360CDE">
      <w:pPr>
        <w:pStyle w:val="BodyA"/>
        <w:numPr>
          <w:ilvl w:val="0"/>
          <w:numId w:val="23"/>
        </w:numPr>
        <w:tabs>
          <w:tab w:val="clear" w:pos="360"/>
          <w:tab w:val="num" w:pos="720"/>
        </w:tabs>
        <w:ind w:left="720" w:hanging="360"/>
      </w:pPr>
      <w:r w:rsidRPr="000D08B2">
        <w:t xml:space="preserve">OPC Foundation. </w:t>
      </w:r>
      <w:r w:rsidRPr="000D08B2">
        <w:rPr>
          <w:i/>
        </w:rPr>
        <w:t>OPC Unified Architecture Specification, Part 1: Concepts Version 1.00. July 28, 2006.</w:t>
      </w:r>
    </w:p>
    <w:p w:rsidR="00EC7FBD" w:rsidRPr="00642894" w:rsidRDefault="00EC7FBD" w:rsidP="008D5E90">
      <w:pPr>
        <w:pStyle w:val="Appendix1"/>
      </w:pPr>
      <w:bookmarkStart w:id="203" w:name="_Toc259192212"/>
      <w:r w:rsidRPr="00642894">
        <w:lastRenderedPageBreak/>
        <w:t>Machine Tool Modeling</w:t>
      </w:r>
      <w:bookmarkEnd w:id="203"/>
    </w:p>
    <w:p w:rsidR="008D5E90" w:rsidRDefault="006D7424" w:rsidP="006D7424">
      <w:pPr>
        <w:pStyle w:val="BodyA"/>
      </w:pPr>
      <w:r>
        <w:t>The following section will provide example machine tool configuration</w:t>
      </w:r>
      <w:r w:rsidR="00403F86">
        <w:t>s</w:t>
      </w:r>
      <w:r>
        <w:t xml:space="preserve"> and reference MTConnect</w:t>
      </w:r>
      <w:r w:rsidRPr="006D7424">
        <w:rPr>
          <w:vertAlign w:val="superscript"/>
        </w:rPr>
        <w:t>®</w:t>
      </w:r>
      <w:r>
        <w:t xml:space="preserve"> </w:t>
      </w:r>
      <w:r w:rsidR="00964ABE">
        <w:t>implementation</w:t>
      </w:r>
      <w:r w:rsidR="006C1939">
        <w:t>s.</w:t>
      </w:r>
      <w:r w:rsidR="00FF33D1">
        <w:t xml:space="preserve"> The following is the recommended machine modeling and implementation reference.</w:t>
      </w:r>
    </w:p>
    <w:p w:rsidR="002A7316" w:rsidRPr="00676D86" w:rsidRDefault="002A7316" w:rsidP="002A7316">
      <w:pPr>
        <w:pStyle w:val="BodyA"/>
      </w:pPr>
      <w:r>
        <w:t xml:space="preserve">MTConnect utilizes the right hand rule for all coordinate systems </w:t>
      </w:r>
      <w:r w:rsidRPr="00540036">
        <w:t>representing physical space and orientation within a machine</w:t>
      </w:r>
      <w:r>
        <w:t xml:space="preserve">. The positive movement is given by extending the first three fingers on the right hand and labeling the axes in order of the digits, X, Y, and Z. The fingers will point in the positive direction. All </w:t>
      </w:r>
      <w:r w:rsidRPr="00621D22">
        <w:rPr>
          <w:rStyle w:val="ImbeddedCode"/>
        </w:rPr>
        <w:t>Linear</w:t>
      </w:r>
      <w:r>
        <w:t xml:space="preserve"> </w:t>
      </w:r>
      <w:r w:rsidRPr="00F7212B">
        <w:t>axes</w:t>
      </w:r>
      <w:r>
        <w:t xml:space="preserve"> represent a s</w:t>
      </w:r>
      <w:r w:rsidRPr="00DE42BE">
        <w:t xml:space="preserve">pace within a machine </w:t>
      </w:r>
      <w:r>
        <w:t xml:space="preserve">that </w:t>
      </w:r>
      <w:r w:rsidRPr="00DE42BE">
        <w:t>is defined by coordinates according to the righ</w:t>
      </w:r>
      <w:r>
        <w:t>t</w:t>
      </w:r>
      <w:r w:rsidRPr="00DE42BE">
        <w:t xml:space="preserve"> hand rule</w:t>
      </w:r>
      <w:r>
        <w:t>.</w:t>
      </w:r>
    </w:p>
    <w:p w:rsidR="002A7316" w:rsidRDefault="002A7316" w:rsidP="002A7316">
      <w:pPr>
        <w:pStyle w:val="BodyA"/>
        <w:jc w:val="center"/>
      </w:pPr>
      <w:r>
        <w:rPr>
          <w:noProof/>
        </w:rPr>
        <w:drawing>
          <wp:inline distT="0" distB="0" distL="0" distR="0">
            <wp:extent cx="2647950" cy="2436114"/>
            <wp:effectExtent l="19050" t="0" r="0" b="0"/>
            <wp:docPr id="4" name="Picture 20" descr="\\.psf\Host\Users\will\Desktop\RightHandRu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sf\Host\Users\will\Desktop\RightHandRule-1.jpg"/>
                    <pic:cNvPicPr>
                      <a:picLocks noChangeAspect="1" noChangeArrowheads="1"/>
                    </pic:cNvPicPr>
                  </pic:nvPicPr>
                  <pic:blipFill>
                    <a:blip r:embed="rId36" cstate="print"/>
                    <a:srcRect/>
                    <a:stretch>
                      <a:fillRect/>
                    </a:stretch>
                  </pic:blipFill>
                  <pic:spPr bwMode="auto">
                    <a:xfrm>
                      <a:off x="0" y="0"/>
                      <a:ext cx="2647950" cy="2436114"/>
                    </a:xfrm>
                    <a:prstGeom prst="rect">
                      <a:avLst/>
                    </a:prstGeom>
                    <a:noFill/>
                    <a:ln w="9525">
                      <a:noFill/>
                      <a:miter lim="800000"/>
                      <a:headEnd/>
                      <a:tailEnd/>
                    </a:ln>
                  </pic:spPr>
                </pic:pic>
              </a:graphicData>
            </a:graphic>
          </wp:inline>
        </w:drawing>
      </w:r>
    </w:p>
    <w:p w:rsidR="002A7316" w:rsidRDefault="002A7316" w:rsidP="002A7316">
      <w:pPr>
        <w:pStyle w:val="Caption"/>
      </w:pPr>
      <w:bookmarkStart w:id="204" w:name="_Toc259192220"/>
      <w:r w:rsidRPr="00BE7028">
        <w:t xml:space="preserve">Figure </w:t>
      </w:r>
      <w:fldSimple w:instr=" SEQ Figure \* ARABIC ">
        <w:r>
          <w:rPr>
            <w:noProof/>
          </w:rPr>
          <w:t>5</w:t>
        </w:r>
      </w:fldSimple>
      <w:r w:rsidRPr="00BE7028">
        <w:t xml:space="preserve">: </w:t>
      </w:r>
      <w:r>
        <w:t>Right Hand Rule Coordinate Planes</w:t>
      </w:r>
      <w:bookmarkEnd w:id="204"/>
    </w:p>
    <w:p w:rsidR="002A7316" w:rsidRPr="0016021D" w:rsidRDefault="002A7316" w:rsidP="002A7316">
      <w:pPr>
        <w:pStyle w:val="BodyA"/>
      </w:pPr>
      <w:r>
        <w:t xml:space="preserve">For </w:t>
      </w:r>
      <w:r w:rsidRPr="0016021D">
        <w:rPr>
          <w:rStyle w:val="ImbeddedCode"/>
        </w:rPr>
        <w:t>Rotary</w:t>
      </w:r>
      <w:r>
        <w:t xml:space="preserve"> axes, the right hand rule defines</w:t>
      </w:r>
      <w:r w:rsidRPr="0065603C">
        <w:t xml:space="preserve"> </w:t>
      </w:r>
      <w:r>
        <w:t xml:space="preserve">the </w:t>
      </w:r>
      <w:r w:rsidRPr="0065603C">
        <w:t>direction of rotary movement by wrapping one's right-hand fingers around the axis of rotation. Clockwise rotation points the thumb toward the person, and counterclockwise rotation points the thumb away.</w:t>
      </w:r>
      <w:r>
        <w:t xml:space="preserve"> The thumb indicates in the positive direction of the vector or axis the hand encircles. All rotational angles and movement is given according to the right hand rule for </w:t>
      </w:r>
      <w:r>
        <w:rPr>
          <w:rStyle w:val="ImbeddedCode"/>
        </w:rPr>
        <w:t>Rotary</w:t>
      </w:r>
      <w:r>
        <w:t xml:space="preserve"> axes.</w:t>
      </w:r>
    </w:p>
    <w:p w:rsidR="002A7316" w:rsidRDefault="002A7316" w:rsidP="002A7316">
      <w:pPr>
        <w:pStyle w:val="BodyA"/>
        <w:keepNext/>
        <w:jc w:val="center"/>
      </w:pPr>
      <w:r>
        <w:rPr>
          <w:noProof/>
        </w:rPr>
        <w:drawing>
          <wp:inline distT="0" distB="0" distL="0" distR="0">
            <wp:extent cx="1476375" cy="1469030"/>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cstate="print"/>
                    <a:srcRect/>
                    <a:stretch>
                      <a:fillRect/>
                    </a:stretch>
                  </pic:blipFill>
                  <pic:spPr bwMode="auto">
                    <a:xfrm>
                      <a:off x="0" y="0"/>
                      <a:ext cx="1476375" cy="1469030"/>
                    </a:xfrm>
                    <a:prstGeom prst="rect">
                      <a:avLst/>
                    </a:prstGeom>
                    <a:noFill/>
                    <a:ln w="9525">
                      <a:noFill/>
                      <a:miter lim="800000"/>
                      <a:headEnd/>
                      <a:tailEnd/>
                    </a:ln>
                  </pic:spPr>
                </pic:pic>
              </a:graphicData>
            </a:graphic>
          </wp:inline>
        </w:drawing>
      </w:r>
    </w:p>
    <w:p w:rsidR="002A7316" w:rsidRDefault="002A7316" w:rsidP="002A7316">
      <w:pPr>
        <w:pStyle w:val="Caption"/>
      </w:pPr>
      <w:bookmarkStart w:id="205" w:name="_Toc259192221"/>
      <w:r w:rsidRPr="00BE7028">
        <w:t xml:space="preserve">Figure </w:t>
      </w:r>
      <w:fldSimple w:instr=" SEQ Figure \* ARABIC ">
        <w:r>
          <w:rPr>
            <w:noProof/>
          </w:rPr>
          <w:t>6</w:t>
        </w:r>
      </w:fldSimple>
      <w:r w:rsidRPr="00BE7028">
        <w:t xml:space="preserve">: </w:t>
      </w:r>
      <w:r>
        <w:t>Rotational Right Hand Rule</w:t>
      </w:r>
      <w:bookmarkEnd w:id="205"/>
    </w:p>
    <w:p w:rsidR="00820FA8" w:rsidRDefault="00683198" w:rsidP="008D5E90">
      <w:pPr>
        <w:pStyle w:val="Appendix2"/>
      </w:pPr>
      <w:bookmarkStart w:id="206" w:name="_Toc259192213"/>
      <w:r>
        <w:lastRenderedPageBreak/>
        <w:t xml:space="preserve">Vertical </w:t>
      </w:r>
      <w:r w:rsidR="00425D1B">
        <w:t>Three</w:t>
      </w:r>
      <w:r w:rsidR="00A41D63" w:rsidRPr="008D5E90">
        <w:t xml:space="preserve"> Axis Mill</w:t>
      </w:r>
      <w:bookmarkEnd w:id="206"/>
    </w:p>
    <w:p w:rsidR="00511543" w:rsidRPr="00450B66" w:rsidRDefault="00511543" w:rsidP="00511543">
      <w:pPr>
        <w:pStyle w:val="BodyA"/>
      </w:pPr>
      <w:r>
        <w:t>This is a simple machine tool with a vertical spindle and a tabl</w:t>
      </w:r>
      <w:r w:rsidR="00631DE2">
        <w:t>e</w:t>
      </w:r>
      <w:r w:rsidR="003501C2">
        <w:t xml:space="preserve"> that can move in two dimensions</w:t>
      </w:r>
      <w:r w:rsidR="00631DE2">
        <w:t xml:space="preserve">. The modeling always starts with the </w:t>
      </w:r>
      <w:r w:rsidR="002C7820" w:rsidRPr="002C7820">
        <w:rPr>
          <w:rStyle w:val="ImbeddedCode"/>
        </w:rPr>
        <w:t>Linear</w:t>
      </w:r>
      <w:r w:rsidR="002C7820">
        <w:t xml:space="preserve"> </w:t>
      </w:r>
      <w:r w:rsidR="002A7316">
        <w:t xml:space="preserve">Z </w:t>
      </w:r>
      <w:proofErr w:type="gramStart"/>
      <w:r w:rsidR="002A7316">
        <w:t>axis that are</w:t>
      </w:r>
      <w:proofErr w:type="gramEnd"/>
      <w:r w:rsidR="00631DE2">
        <w:t xml:space="preserve"> be aligned with the </w:t>
      </w:r>
      <w:r w:rsidR="00EB19BD">
        <w:t xml:space="preserve">primary </w:t>
      </w:r>
      <w:r w:rsidR="00F64467">
        <w:t>spindle</w:t>
      </w:r>
      <w:r w:rsidR="0016439D">
        <w:t xml:space="preserve">. </w:t>
      </w:r>
      <w:r w:rsidR="00C12423">
        <w:t>The X axis is defined as the</w:t>
      </w:r>
      <w:r w:rsidR="000E0D3D">
        <w:t xml:space="preserve"> longest</w:t>
      </w:r>
      <w:r w:rsidR="00C12423">
        <w:t xml:space="preserve"> axis perpendicular </w:t>
      </w:r>
      <w:r w:rsidR="00D758D3">
        <w:t>to the Z axis.</w:t>
      </w:r>
      <w:r w:rsidR="00795B25">
        <w:t xml:space="preserve"> The spindle is now defined as a </w:t>
      </w:r>
      <w:r w:rsidR="00795B25" w:rsidRPr="00795B25">
        <w:rPr>
          <w:rStyle w:val="ImbeddedCode"/>
        </w:rPr>
        <w:t>Rotary</w:t>
      </w:r>
      <w:r w:rsidR="00450B66">
        <w:t xml:space="preserve"> C axis that rotates around the Z axis.</w:t>
      </w:r>
    </w:p>
    <w:p w:rsidR="00070E34" w:rsidRDefault="009D55EC" w:rsidP="009D55EC">
      <w:pPr>
        <w:pStyle w:val="BodyA"/>
        <w:jc w:val="center"/>
      </w:pPr>
      <w:r>
        <w:rPr>
          <w:noProof/>
        </w:rPr>
        <w:drawing>
          <wp:inline distT="0" distB="0" distL="0" distR="0">
            <wp:extent cx="3258988" cy="3683479"/>
            <wp:effectExtent l="19050" t="0" r="0" b="0"/>
            <wp:docPr id="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cstate="print"/>
                    <a:srcRect t="4899" r="6207"/>
                    <a:stretch>
                      <a:fillRect/>
                    </a:stretch>
                  </pic:blipFill>
                  <pic:spPr bwMode="auto">
                    <a:xfrm>
                      <a:off x="0" y="0"/>
                      <a:ext cx="3258988" cy="3683479"/>
                    </a:xfrm>
                    <a:prstGeom prst="rect">
                      <a:avLst/>
                    </a:prstGeom>
                    <a:noFill/>
                    <a:ln w="9525">
                      <a:noFill/>
                      <a:miter lim="800000"/>
                      <a:headEnd/>
                      <a:tailEnd/>
                    </a:ln>
                  </pic:spPr>
                </pic:pic>
              </a:graphicData>
            </a:graphic>
          </wp:inline>
        </w:drawing>
      </w:r>
    </w:p>
    <w:p w:rsidR="009D55EC" w:rsidRDefault="009D55EC" w:rsidP="009D55EC">
      <w:pPr>
        <w:pStyle w:val="Caption"/>
      </w:pPr>
      <w:bookmarkStart w:id="207" w:name="_Toc259192224"/>
      <w:r>
        <w:t xml:space="preserve">Figure </w:t>
      </w:r>
      <w:fldSimple w:instr=" SEQ Figure \* ARABIC ">
        <w:r w:rsidR="004003B3">
          <w:rPr>
            <w:noProof/>
          </w:rPr>
          <w:t>9</w:t>
        </w:r>
      </w:fldSimple>
      <w:r w:rsidR="002A349B">
        <w:t>: Three</w:t>
      </w:r>
      <w:r>
        <w:t xml:space="preserve"> Axis Mill</w:t>
      </w:r>
      <w:bookmarkEnd w:id="207"/>
    </w:p>
    <w:p w:rsidR="003F42EB" w:rsidRDefault="00DB6818" w:rsidP="003F42EB">
      <w:pPr>
        <w:pStyle w:val="BodyA"/>
      </w:pPr>
      <w:r>
        <w:t xml:space="preserve">The right hand rule applies </w:t>
      </w:r>
      <w:r w:rsidR="002F1B00">
        <w:t xml:space="preserve">when naming the axes and defining positive motion and rotation. </w:t>
      </w:r>
      <w:r w:rsidR="00E331F7">
        <w:t xml:space="preserve">In this case the </w:t>
      </w:r>
      <w:r w:rsidR="00E331F7" w:rsidRPr="00E331F7">
        <w:rPr>
          <w:rStyle w:val="ImbeddedCode"/>
        </w:rPr>
        <w:t>Rotary</w:t>
      </w:r>
      <w:r w:rsidR="00E331F7">
        <w:t xml:space="preserve"> axis only operate </w:t>
      </w:r>
      <w:r w:rsidR="00DD47C6">
        <w:t xml:space="preserve">as a spindle, so it will have a constant valued </w:t>
      </w:r>
      <w:proofErr w:type="spellStart"/>
      <w:proofErr w:type="gramStart"/>
      <w:r w:rsidR="00DD47C6" w:rsidRPr="00DD47C6">
        <w:rPr>
          <w:rStyle w:val="ImbeddedCode"/>
        </w:rPr>
        <w:t>RotaryMode</w:t>
      </w:r>
      <w:proofErr w:type="spellEnd"/>
      <w:r w:rsidR="00DD47C6">
        <w:t xml:space="preserve"> </w:t>
      </w:r>
      <w:r w:rsidR="00E331F7">
        <w:t xml:space="preserve"> </w:t>
      </w:r>
      <w:r w:rsidR="000C33F4">
        <w:t>data</w:t>
      </w:r>
      <w:proofErr w:type="gramEnd"/>
      <w:r w:rsidR="000C33F4">
        <w:t xml:space="preserve"> item.</w:t>
      </w:r>
      <w:r w:rsidR="00281A60">
        <w:t xml:space="preserve"> This machine is only capable of executing a single program and therefore only capable of a single path. The following XML describes a simple configuration for this machine.</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proofErr w:type="gramStart"/>
      <w:r w:rsidRPr="009B6A49">
        <w:rPr>
          <w:rFonts w:ascii="Arial" w:eastAsia="Times New Roman" w:hAnsi="Arial" w:cs="Arial"/>
          <w:color w:val="008080"/>
          <w:sz w:val="20"/>
          <w:szCs w:val="20"/>
          <w:highlight w:val="white"/>
        </w:rPr>
        <w:t>&lt;?xml</w:t>
      </w:r>
      <w:proofErr w:type="gramEnd"/>
      <w:r w:rsidRPr="009B6A49">
        <w:rPr>
          <w:rFonts w:ascii="Arial" w:eastAsia="Times New Roman" w:hAnsi="Arial" w:cs="Arial"/>
          <w:color w:val="008080"/>
          <w:sz w:val="20"/>
          <w:szCs w:val="20"/>
          <w:highlight w:val="white"/>
        </w:rPr>
        <w:t xml:space="preserve"> version="1.0" encoding="UTF-8"?&gt;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MTConnectDevices</w:t>
      </w:r>
      <w:proofErr w:type="spellEnd"/>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xmlns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urn:mtconnect.com:MTConnectDevices:1.1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xmlns:xsi</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http://www.w3.org/2001/XMLSchema-instance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xsi:schemaLocation</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w:t>
      </w:r>
      <w:r w:rsidR="00B82AB3">
        <w:rPr>
          <w:rFonts w:ascii="Arial" w:eastAsia="Times New Roman" w:hAnsi="Arial" w:cs="Arial"/>
          <w:sz w:val="20"/>
          <w:szCs w:val="20"/>
          <w:highlight w:val="white"/>
        </w:rPr>
        <w:t xml:space="preserve">:MTConnectDevices:1.1 </w:t>
      </w:r>
      <w:r w:rsidRPr="009B6A49">
        <w:rPr>
          <w:rFonts w:ascii="Arial" w:eastAsia="Times New Roman" w:hAnsi="Arial" w:cs="Arial"/>
          <w:sz w:val="20"/>
          <w:szCs w:val="20"/>
          <w:highlight w:val="white"/>
        </w:rPr>
        <w:t>MTConnectDevices.xsd</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Header</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bufferSize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130000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instanceId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creationTime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2009-11-13T02:31:40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sender</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local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version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1.1</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d1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uuid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HMC_3Axis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3 Axis Mill</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base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lastRenderedPageBreak/>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yp</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Yact</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coordinateSystem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xp</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Xact</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coordinateSystem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zp</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Zact</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coordinateSystem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cspd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Sspeed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cso</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Sovr</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ROTARY_MODE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rf</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rfunc</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SPINDLE</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pgm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blk</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ln</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pf</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MILLIMETER/SECOND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pfo</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Fovr</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Ppos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coordinateSystem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WORK</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mode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0C33F4" w:rsidRPr="00AB7BA6" w:rsidRDefault="009B6A49" w:rsidP="00AB7BA6">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MTConnectDevices</w:t>
      </w:r>
      <w:proofErr w:type="spellEnd"/>
      <w:r w:rsidRPr="009B6A49">
        <w:rPr>
          <w:rFonts w:ascii="Arial" w:eastAsia="Times New Roman" w:hAnsi="Arial" w:cs="Arial"/>
          <w:color w:val="0000FF"/>
          <w:sz w:val="20"/>
          <w:szCs w:val="20"/>
          <w:highlight w:val="white"/>
        </w:rPr>
        <w:t>&gt;</w:t>
      </w:r>
    </w:p>
    <w:p w:rsidR="00212AFA" w:rsidRDefault="006639D1" w:rsidP="006C7780">
      <w:pPr>
        <w:pStyle w:val="Appendix2"/>
      </w:pPr>
      <w:bookmarkStart w:id="208" w:name="_Toc259192214"/>
      <w:r>
        <w:lastRenderedPageBreak/>
        <w:t xml:space="preserve">Two Axis </w:t>
      </w:r>
      <w:r w:rsidR="006C7780">
        <w:t>Lathe</w:t>
      </w:r>
      <w:bookmarkEnd w:id="208"/>
    </w:p>
    <w:p w:rsidR="00A35F6D" w:rsidRDefault="00E67768" w:rsidP="00A35F6D">
      <w:pPr>
        <w:pStyle w:val="BodyA"/>
      </w:pPr>
      <w:r>
        <w:t>The next machine is a simple two axis horizontal lathe with a Z and an X axis</w:t>
      </w:r>
      <w:r w:rsidR="00836169">
        <w:t xml:space="preserve"> where the </w:t>
      </w:r>
      <w:r w:rsidR="00836169" w:rsidRPr="00836169">
        <w:t xml:space="preserve">Linear Z axis which is aligned with the primary </w:t>
      </w:r>
      <w:proofErr w:type="gramStart"/>
      <w:r w:rsidR="00836169" w:rsidRPr="00836169">
        <w:t>spindle</w:t>
      </w:r>
      <w:proofErr w:type="gramEnd"/>
      <w:r w:rsidR="00836169">
        <w:t xml:space="preserve"> </w:t>
      </w:r>
      <w:r w:rsidRPr="00E67768">
        <w:rPr>
          <w:rStyle w:val="ImbeddedCode"/>
        </w:rPr>
        <w:t>Rotary</w:t>
      </w:r>
      <w:r>
        <w:t xml:space="preserve"> C. The material is now held in the C axis and the tool is fixed.</w:t>
      </w:r>
    </w:p>
    <w:p w:rsidR="004003B3" w:rsidRDefault="004003B3" w:rsidP="004003B3">
      <w:pPr>
        <w:pStyle w:val="BodyA"/>
        <w:keepNext/>
        <w:jc w:val="center"/>
      </w:pPr>
      <w:r>
        <w:rPr>
          <w:noProof/>
        </w:rPr>
        <w:drawing>
          <wp:inline distT="0" distB="0" distL="0" distR="0">
            <wp:extent cx="4130675" cy="3133725"/>
            <wp:effectExtent l="1905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cstate="print"/>
                    <a:srcRect t="9872" b="4653"/>
                    <a:stretch>
                      <a:fillRect/>
                    </a:stretch>
                  </pic:blipFill>
                  <pic:spPr bwMode="auto">
                    <a:xfrm>
                      <a:off x="0" y="0"/>
                      <a:ext cx="4130675" cy="3133725"/>
                    </a:xfrm>
                    <a:prstGeom prst="rect">
                      <a:avLst/>
                    </a:prstGeom>
                    <a:noFill/>
                    <a:ln w="9525">
                      <a:noFill/>
                      <a:miter lim="800000"/>
                      <a:headEnd/>
                      <a:tailEnd/>
                    </a:ln>
                  </pic:spPr>
                </pic:pic>
              </a:graphicData>
            </a:graphic>
          </wp:inline>
        </w:drawing>
      </w:r>
    </w:p>
    <w:p w:rsidR="00E67768" w:rsidRDefault="004003B3" w:rsidP="004003B3">
      <w:pPr>
        <w:pStyle w:val="Caption"/>
      </w:pPr>
      <w:bookmarkStart w:id="209" w:name="_Toc259192225"/>
      <w:r>
        <w:t xml:space="preserve">Figure </w:t>
      </w:r>
      <w:fldSimple w:instr=" SEQ Figure \* ARABIC ">
        <w:r>
          <w:rPr>
            <w:noProof/>
          </w:rPr>
          <w:t>10</w:t>
        </w:r>
      </w:fldSimple>
      <w:r>
        <w:t>: Two Axis Lathe</w:t>
      </w:r>
      <w:bookmarkEnd w:id="209"/>
    </w:p>
    <w:p w:rsidR="00EB2977" w:rsidRPr="00EB2977" w:rsidRDefault="00EB2977" w:rsidP="00EB2977">
      <w:pPr>
        <w:pStyle w:val="BodyA"/>
      </w:pP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proofErr w:type="gramStart"/>
      <w:r w:rsidRPr="009B6A49">
        <w:rPr>
          <w:rFonts w:ascii="Arial" w:eastAsia="Times New Roman" w:hAnsi="Arial" w:cs="Arial"/>
          <w:color w:val="008080"/>
          <w:sz w:val="20"/>
          <w:szCs w:val="20"/>
          <w:highlight w:val="white"/>
        </w:rPr>
        <w:t>&lt;?xml</w:t>
      </w:r>
      <w:proofErr w:type="gramEnd"/>
      <w:r w:rsidRPr="009B6A49">
        <w:rPr>
          <w:rFonts w:ascii="Arial" w:eastAsia="Times New Roman" w:hAnsi="Arial" w:cs="Arial"/>
          <w:color w:val="008080"/>
          <w:sz w:val="20"/>
          <w:szCs w:val="20"/>
          <w:highlight w:val="white"/>
        </w:rPr>
        <w:t xml:space="preserve"> version="1.0" encoding="UTF-8"?&gt;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MTConnectDevices</w:t>
      </w:r>
      <w:proofErr w:type="spellEnd"/>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xmlns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urn:mtconnect.com:MTConnectDevices:1.1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xmlns:xsi</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http://www.w3.org/2001/XMLSchema-instance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xsi:schemaLocation</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w:t>
      </w:r>
      <w:r>
        <w:rPr>
          <w:rFonts w:ascii="Arial" w:eastAsia="Times New Roman" w:hAnsi="Arial" w:cs="Arial"/>
          <w:sz w:val="20"/>
          <w:szCs w:val="20"/>
          <w:highlight w:val="white"/>
        </w:rPr>
        <w:t xml:space="preserve">:MTConnectDevices:1.1 </w:t>
      </w:r>
      <w:r w:rsidRPr="009B6A49">
        <w:rPr>
          <w:rFonts w:ascii="Arial" w:eastAsia="Times New Roman" w:hAnsi="Arial" w:cs="Arial"/>
          <w:sz w:val="20"/>
          <w:szCs w:val="20"/>
          <w:highlight w:val="white"/>
        </w:rPr>
        <w:t>MTConnectDevices.xsd</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Header</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bufferSize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130000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instanceId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creationTime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2009-11-13T02:31:40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sender</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local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version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1.1</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d1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uuid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HMC_3Axis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3 Axis Mill</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base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xp</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Xact</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coordinateSystem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zp</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Zact</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coordinateSystem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lastRenderedPageBreak/>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cspd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Sspeed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cso</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Sovr</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ROTARY_MODE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rf</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rfunc</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SPINDLE</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r>
        <w:rPr>
          <w:rFonts w:ascii="Arial" w:eastAsia="Times New Roman" w:hAnsi="Arial" w:cs="Arial"/>
          <w:sz w:val="20"/>
          <w:szCs w:val="20"/>
          <w:highlight w:val="white"/>
        </w:rPr>
        <w:t>INDEX</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pgm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blk</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ln</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pf</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MILLIMETER/SECOND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pfo</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Fovr</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Ppos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coordinateSystem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WORK</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mode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CE7307" w:rsidRPr="00AB7BA6"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MTConnectDevices</w:t>
      </w:r>
      <w:proofErr w:type="spellEnd"/>
      <w:r w:rsidRPr="009B6A49">
        <w:rPr>
          <w:rFonts w:ascii="Arial" w:eastAsia="Times New Roman" w:hAnsi="Arial" w:cs="Arial"/>
          <w:color w:val="0000FF"/>
          <w:sz w:val="20"/>
          <w:szCs w:val="20"/>
          <w:highlight w:val="white"/>
        </w:rPr>
        <w:t>&gt;</w:t>
      </w:r>
    </w:p>
    <w:p w:rsidR="00CE7307" w:rsidRPr="004F7346" w:rsidRDefault="001E2101" w:rsidP="004F7346">
      <w:pPr>
        <w:pStyle w:val="Appendix2"/>
      </w:pPr>
      <w:bookmarkStart w:id="210" w:name="_Toc259192215"/>
      <w:proofErr w:type="spellStart"/>
      <w:r w:rsidRPr="004F7346">
        <w:lastRenderedPageBreak/>
        <w:t>HyperQuadrex</w:t>
      </w:r>
      <w:bookmarkEnd w:id="210"/>
      <w:proofErr w:type="spellEnd"/>
    </w:p>
    <w:p w:rsidR="001E2101" w:rsidRDefault="001E2101" w:rsidP="001E2101">
      <w:pPr>
        <w:pStyle w:val="BodyA"/>
      </w:pPr>
      <w:r w:rsidRPr="001E2101">
        <w:rPr>
          <w:noProof/>
        </w:rPr>
        <w:drawing>
          <wp:inline distT="0" distB="0" distL="0" distR="0">
            <wp:extent cx="5943600" cy="4253230"/>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10600" cy="6161088"/>
                      <a:chOff x="228600" y="228600"/>
                      <a:chExt cx="8610600" cy="6161088"/>
                    </a:xfrm>
                  </a:grpSpPr>
                  <a:pic>
                    <a:nvPicPr>
                      <a:cNvPr id="4098" name="Picture 2"/>
                      <a:cNvPicPr>
                        <a:picLocks noChangeAspect="1" noChangeArrowheads="1"/>
                      </a:cNvPicPr>
                    </a:nvPicPr>
                    <a:blipFill>
                      <a:blip r:embed="rId40"/>
                      <a:srcRect/>
                      <a:stretch>
                        <a:fillRect/>
                      </a:stretch>
                    </a:blipFill>
                    <a:spPr bwMode="auto">
                      <a:xfrm>
                        <a:off x="471488" y="1343025"/>
                        <a:ext cx="8201025" cy="4171950"/>
                      </a:xfrm>
                      <a:prstGeom prst="rect">
                        <a:avLst/>
                      </a:prstGeom>
                      <a:noFill/>
                      <a:ln w="9525">
                        <a:noFill/>
                        <a:miter lim="800000"/>
                        <a:headEnd/>
                        <a:tailEnd/>
                      </a:ln>
                    </a:spPr>
                  </a:pic>
                  <a:sp>
                    <a:nvSpPr>
                      <a:cNvPr id="4099" name="TextBox 2"/>
                      <a:cNvSpPr txBox="1">
                        <a:spLocks noChangeArrowheads="1"/>
                      </a:cNvSpPr>
                    </a:nvSpPr>
                    <a:spPr bwMode="auto">
                      <a:xfrm>
                        <a:off x="228600" y="228600"/>
                        <a:ext cx="2335213" cy="369888"/>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dirty="0" err="1">
                              <a:latin typeface="Calibri" pitchFamily="34" charset="0"/>
                            </a:rPr>
                            <a:t>Mazak</a:t>
                          </a:r>
                          <a:r>
                            <a:rPr lang="en-US" dirty="0">
                              <a:latin typeface="Calibri" pitchFamily="34" charset="0"/>
                            </a:rPr>
                            <a:t> - </a:t>
                          </a:r>
                          <a:r>
                            <a:rPr lang="en-US" dirty="0" err="1">
                              <a:latin typeface="Calibri" pitchFamily="34" charset="0"/>
                            </a:rPr>
                            <a:t>HyperQuadrex</a:t>
                          </a:r>
                          <a:endParaRPr lang="en-US" dirty="0">
                            <a:latin typeface="Calibri" pitchFamily="34" charset="0"/>
                          </a:endParaRPr>
                        </a:p>
                      </a:txBody>
                      <a:useSpRect/>
                    </a:txSp>
                  </a:sp>
                  <a:sp>
                    <a:nvSpPr>
                      <a:cNvPr id="4100" name="TextBox 3"/>
                      <a:cNvSpPr txBox="1">
                        <a:spLocks noChangeArrowheads="1"/>
                      </a:cNvSpPr>
                    </a:nvSpPr>
                    <a:spPr bwMode="auto">
                      <a:xfrm>
                        <a:off x="6705600" y="4876800"/>
                        <a:ext cx="2133600" cy="646113"/>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 &amp; C-axis</a:t>
                          </a:r>
                        </a:p>
                      </a:txBody>
                      <a:useSpRect/>
                    </a:txSp>
                  </a:sp>
                  <a:sp>
                    <a:nvSpPr>
                      <a:cNvPr id="4101" name="TextBox 4"/>
                      <a:cNvSpPr txBox="1">
                        <a:spLocks noChangeArrowheads="1"/>
                      </a:cNvSpPr>
                    </a:nvSpPr>
                    <a:spPr bwMode="auto">
                      <a:xfrm>
                        <a:off x="228600" y="2895600"/>
                        <a:ext cx="2133600" cy="646113"/>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 &amp; Index</a:t>
                          </a:r>
                        </a:p>
                      </a:txBody>
                      <a:useSpRect/>
                    </a:txSp>
                  </a:sp>
                  <a:sp>
                    <a:nvSpPr>
                      <a:cNvPr id="4102" name="TextBox 5"/>
                      <a:cNvSpPr txBox="1">
                        <a:spLocks noChangeArrowheads="1"/>
                      </a:cNvSpPr>
                    </a:nvSpPr>
                    <a:spPr bwMode="auto">
                      <a:xfrm>
                        <a:off x="3886200" y="6019800"/>
                        <a:ext cx="1600200" cy="369888"/>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a:t>
                          </a:r>
                        </a:p>
                      </a:txBody>
                      <a:useSpRect/>
                    </a:txSp>
                  </a:sp>
                  <a:sp>
                    <a:nvSpPr>
                      <a:cNvPr id="4103" name="TextBox 6"/>
                      <a:cNvSpPr txBox="1">
                        <a:spLocks noChangeArrowheads="1"/>
                      </a:cNvSpPr>
                    </a:nvSpPr>
                    <a:spPr bwMode="auto">
                      <a:xfrm>
                        <a:off x="1981200" y="1066800"/>
                        <a:ext cx="1676400" cy="369888"/>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a:t>
                          </a:r>
                        </a:p>
                      </a:txBody>
                      <a:useSpRect/>
                    </a:txSp>
                  </a:sp>
                  <a:cxnSp>
                    <a:nvCxnSpPr>
                      <a:cNvPr id="10" name="Straight Arrow Connector 9"/>
                      <a:cNvCxnSpPr/>
                    </a:nvCxnSpPr>
                    <a:spPr>
                      <a:xfrm>
                        <a:off x="2209800" y="3429000"/>
                        <a:ext cx="1371600" cy="2286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2" name="Straight Arrow Connector 11"/>
                      <a:cNvCxnSpPr/>
                    </a:nvCxnSpPr>
                    <a:spPr>
                      <a:xfrm rot="16200000" flipH="1">
                        <a:off x="3048000" y="1828800"/>
                        <a:ext cx="1447800" cy="8382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5" name="Straight Arrow Connector 14"/>
                      <a:cNvCxnSpPr/>
                    </a:nvCxnSpPr>
                    <a:spPr>
                      <a:xfrm rot="16200000" flipV="1">
                        <a:off x="3429000" y="5029200"/>
                        <a:ext cx="2057400" cy="762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7" name="Straight Arrow Connector 16"/>
                      <a:cNvCxnSpPr/>
                    </a:nvCxnSpPr>
                    <a:spPr>
                      <a:xfrm rot="10800000">
                        <a:off x="5562600" y="3810000"/>
                        <a:ext cx="1447800" cy="11430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lc:lockedCanvas>
              </a:graphicData>
            </a:graphic>
          </wp:inline>
        </w:drawing>
      </w:r>
    </w:p>
    <w:p w:rsidR="001E2101" w:rsidRDefault="001E2101" w:rsidP="001E2101">
      <w:pPr>
        <w:pStyle w:val="BodyA"/>
      </w:pPr>
    </w:p>
    <w:p w:rsidR="003550CD" w:rsidRPr="003550CD" w:rsidRDefault="003550CD" w:rsidP="003550CD">
      <w:pPr>
        <w:autoSpaceDE w:val="0"/>
        <w:autoSpaceDN w:val="0"/>
        <w:adjustRightInd w:val="0"/>
        <w:rPr>
          <w:rFonts w:ascii="Arial" w:eastAsia="Times New Roman" w:hAnsi="Arial" w:cs="Arial"/>
          <w:sz w:val="20"/>
          <w:szCs w:val="20"/>
          <w:highlight w:val="white"/>
        </w:rPr>
      </w:pPr>
      <w:proofErr w:type="gramStart"/>
      <w:r w:rsidRPr="003550CD">
        <w:rPr>
          <w:rFonts w:ascii="Arial" w:eastAsia="Times New Roman" w:hAnsi="Arial" w:cs="Arial"/>
          <w:color w:val="008080"/>
          <w:sz w:val="20"/>
          <w:szCs w:val="20"/>
          <w:highlight w:val="white"/>
        </w:rPr>
        <w:t>&lt;?xml</w:t>
      </w:r>
      <w:proofErr w:type="gramEnd"/>
      <w:r w:rsidRPr="003550CD">
        <w:rPr>
          <w:rFonts w:ascii="Arial" w:eastAsia="Times New Roman" w:hAnsi="Arial" w:cs="Arial"/>
          <w:color w:val="008080"/>
          <w:sz w:val="20"/>
          <w:szCs w:val="20"/>
          <w:highlight w:val="white"/>
        </w:rPr>
        <w:t xml:space="preserve"> version="1.0" encoding="UTF-8"?&gt;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MTConnectDevices</w:t>
      </w:r>
      <w:proofErr w:type="spellEnd"/>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xmlns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urn</w:t>
      </w:r>
      <w:proofErr w:type="gramStart"/>
      <w:r w:rsidRPr="003550CD">
        <w:rPr>
          <w:rFonts w:ascii="Arial" w:eastAsia="Times New Roman" w:hAnsi="Arial" w:cs="Arial"/>
          <w:sz w:val="20"/>
          <w:szCs w:val="20"/>
          <w:highlight w:val="white"/>
        </w:rPr>
        <w:t>:mtconnect.com:MTConnectDevices:1.1</w:t>
      </w:r>
      <w:proofErr w:type="gram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xmlns:xsi</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http://www.w3.org/2001/XMLSchema-instance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xsi:schemaLocation</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urn:mtconnect.com:MTConnectDevices:1.1 ../MTConnectDevices.xsd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Header</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bufferSize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130000</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instanceId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creationTime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2009-11-13T02:31:40</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sender</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local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ve</w:t>
      </w:r>
      <w:r w:rsidRPr="003550CD">
        <w:rPr>
          <w:rFonts w:ascii="Arial" w:eastAsia="Times New Roman" w:hAnsi="Arial" w:cs="Arial"/>
          <w:color w:val="FF0000"/>
          <w:sz w:val="20"/>
          <w:szCs w:val="20"/>
          <w:highlight w:val="white"/>
        </w:rPr>
        <w:t>r</w:t>
      </w:r>
      <w:r w:rsidRPr="003550CD">
        <w:rPr>
          <w:rFonts w:ascii="Arial" w:eastAsia="Times New Roman" w:hAnsi="Arial" w:cs="Arial"/>
          <w:color w:val="FF0000"/>
          <w:sz w:val="20"/>
          <w:szCs w:val="20"/>
          <w:highlight w:val="white"/>
        </w:rPr>
        <w:t>sion</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1.1</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uuid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HM1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HyperQuadrex</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Description</w:t>
      </w:r>
      <w:r w:rsidRPr="003550CD">
        <w:rPr>
          <w:rFonts w:ascii="Arial" w:eastAsia="Times New Roman" w:hAnsi="Arial" w:cs="Arial"/>
          <w:color w:val="0000FF"/>
          <w:sz w:val="20"/>
          <w:szCs w:val="20"/>
          <w:highlight w:val="white"/>
        </w:rPr>
        <w:t>&gt;</w:t>
      </w:r>
      <w:proofErr w:type="spellStart"/>
      <w:r w:rsidRPr="003550CD">
        <w:rPr>
          <w:rFonts w:ascii="Arial" w:eastAsia="Times New Roman" w:hAnsi="Arial" w:cs="Arial"/>
          <w:sz w:val="20"/>
          <w:szCs w:val="20"/>
          <w:highlight w:val="white"/>
        </w:rPr>
        <w:t>Mazak</w:t>
      </w:r>
      <w:proofErr w:type="spellEnd"/>
      <w:r w:rsidRPr="003550CD">
        <w:rPr>
          <w:rFonts w:ascii="Arial" w:eastAsia="Times New Roman" w:hAnsi="Arial" w:cs="Arial"/>
          <w:sz w:val="20"/>
          <w:szCs w:val="20"/>
          <w:highlight w:val="white"/>
        </w:rPr>
        <w:t xml:space="preserve"> - </w:t>
      </w:r>
      <w:proofErr w:type="spellStart"/>
      <w:r w:rsidRPr="003550CD">
        <w:rPr>
          <w:rFonts w:ascii="Arial" w:eastAsia="Times New Roman" w:hAnsi="Arial" w:cs="Arial"/>
          <w:sz w:val="20"/>
          <w:szCs w:val="20"/>
          <w:highlight w:val="white"/>
        </w:rPr>
        <w:t>HyperQuadrex</w:t>
      </w:r>
      <w:proofErr w:type="spellEnd"/>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Description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Axes</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base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proofErr w:type="spellStart"/>
      <w:r w:rsidR="00E23CAF" w:rsidRPr="003550CD">
        <w:rPr>
          <w:rFonts w:ascii="Arial" w:eastAsia="Times New Roman" w:hAnsi="Arial" w:cs="Arial"/>
          <w:color w:val="FF0000"/>
          <w:sz w:val="20"/>
          <w:szCs w:val="20"/>
          <w:highlight w:val="white"/>
        </w:rPr>
        <w:t>n</w:t>
      </w:r>
      <w:r w:rsidR="00E23CAF">
        <w:rPr>
          <w:rFonts w:ascii="Arial" w:eastAsia="Times New Roman" w:hAnsi="Arial" w:cs="Arial"/>
          <w:color w:val="FF0000"/>
          <w:sz w:val="20"/>
          <w:szCs w:val="20"/>
          <w:highlight w:val="white"/>
        </w:rPr>
        <w:t>ativeN</w:t>
      </w:r>
      <w:r w:rsidR="00E23CAF" w:rsidRPr="003550CD">
        <w:rPr>
          <w:rFonts w:ascii="Arial" w:eastAsia="Times New Roman" w:hAnsi="Arial" w:cs="Arial"/>
          <w:color w:val="FF0000"/>
          <w:sz w:val="20"/>
          <w:szCs w:val="20"/>
          <w:highlight w:val="white"/>
        </w:rPr>
        <w:t>ame</w:t>
      </w:r>
      <w:proofErr w:type="spellEnd"/>
      <w:r w:rsidR="00E23CAF" w:rsidRPr="003550CD">
        <w:rPr>
          <w:rFonts w:ascii="Arial" w:eastAsia="Times New Roman" w:hAnsi="Arial" w:cs="Arial"/>
          <w:color w:val="0000FF"/>
          <w:sz w:val="20"/>
          <w:szCs w:val="20"/>
          <w:highlight w:val="white"/>
        </w:rPr>
        <w:t>="</w:t>
      </w:r>
      <w:r w:rsidR="00E23CAF" w:rsidRPr="003550CD">
        <w:rPr>
          <w:rFonts w:ascii="Arial" w:eastAsia="Times New Roman" w:hAnsi="Arial" w:cs="Arial"/>
          <w:sz w:val="20"/>
          <w:szCs w:val="20"/>
          <w:highlight w:val="white"/>
        </w:rPr>
        <w:t>X</w:t>
      </w:r>
      <w:r w:rsidR="00E23CAF">
        <w:rPr>
          <w:rFonts w:ascii="Arial" w:eastAsia="Times New Roman" w:hAnsi="Arial" w:cs="Arial"/>
          <w:sz w:val="20"/>
          <w:szCs w:val="20"/>
          <w:highlight w:val="white"/>
        </w:rPr>
        <w:t>1</w:t>
      </w:r>
      <w:r w:rsidR="00E23CAF"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xp</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Xact</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coordinateSystem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X1pos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Xload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X1load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proofErr w:type="spellStart"/>
      <w:r w:rsidR="00E23CAF" w:rsidRPr="003550CD">
        <w:rPr>
          <w:rFonts w:ascii="Arial" w:eastAsia="Times New Roman" w:hAnsi="Arial" w:cs="Arial"/>
          <w:color w:val="FF0000"/>
          <w:sz w:val="20"/>
          <w:szCs w:val="20"/>
          <w:highlight w:val="white"/>
        </w:rPr>
        <w:t>n</w:t>
      </w:r>
      <w:r w:rsidR="00E23CAF">
        <w:rPr>
          <w:rFonts w:ascii="Arial" w:eastAsia="Times New Roman" w:hAnsi="Arial" w:cs="Arial"/>
          <w:color w:val="FF0000"/>
          <w:sz w:val="20"/>
          <w:szCs w:val="20"/>
          <w:highlight w:val="white"/>
        </w:rPr>
        <w:t>ativeN</w:t>
      </w:r>
      <w:r w:rsidR="00E23CAF" w:rsidRPr="003550CD">
        <w:rPr>
          <w:rFonts w:ascii="Arial" w:eastAsia="Times New Roman" w:hAnsi="Arial" w:cs="Arial"/>
          <w:color w:val="FF0000"/>
          <w:sz w:val="20"/>
          <w:szCs w:val="20"/>
          <w:highlight w:val="white"/>
        </w:rPr>
        <w:t>ame</w:t>
      </w:r>
      <w:proofErr w:type="spellEnd"/>
      <w:r w:rsidR="00E23CAF" w:rsidRPr="003550CD">
        <w:rPr>
          <w:rFonts w:ascii="Arial" w:eastAsia="Times New Roman" w:hAnsi="Arial" w:cs="Arial"/>
          <w:color w:val="0000FF"/>
          <w:sz w:val="20"/>
          <w:szCs w:val="20"/>
          <w:highlight w:val="white"/>
        </w:rPr>
        <w:t>="</w:t>
      </w:r>
      <w:r w:rsidR="00E23CAF">
        <w:rPr>
          <w:rFonts w:ascii="Arial" w:eastAsia="Times New Roman" w:hAnsi="Arial" w:cs="Arial"/>
          <w:sz w:val="20"/>
          <w:szCs w:val="20"/>
          <w:highlight w:val="white"/>
        </w:rPr>
        <w:t>Y1</w:t>
      </w:r>
      <w:r w:rsidR="00E23CAF"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yp</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Yact</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coordinateSystem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Y1pos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yl</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Yload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Y1load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proofErr w:type="spellStart"/>
      <w:r w:rsidR="00E23CAF" w:rsidRPr="003550CD">
        <w:rPr>
          <w:rFonts w:ascii="Arial" w:eastAsia="Times New Roman" w:hAnsi="Arial" w:cs="Arial"/>
          <w:color w:val="FF0000"/>
          <w:sz w:val="20"/>
          <w:szCs w:val="20"/>
          <w:highlight w:val="white"/>
        </w:rPr>
        <w:t>n</w:t>
      </w:r>
      <w:r w:rsidR="00E23CAF">
        <w:rPr>
          <w:rFonts w:ascii="Arial" w:eastAsia="Times New Roman" w:hAnsi="Arial" w:cs="Arial"/>
          <w:color w:val="FF0000"/>
          <w:sz w:val="20"/>
          <w:szCs w:val="20"/>
          <w:highlight w:val="white"/>
        </w:rPr>
        <w:t>ativeN</w:t>
      </w:r>
      <w:r w:rsidR="00E23CAF" w:rsidRPr="003550CD">
        <w:rPr>
          <w:rFonts w:ascii="Arial" w:eastAsia="Times New Roman" w:hAnsi="Arial" w:cs="Arial"/>
          <w:color w:val="FF0000"/>
          <w:sz w:val="20"/>
          <w:szCs w:val="20"/>
          <w:highlight w:val="white"/>
        </w:rPr>
        <w:t>ame</w:t>
      </w:r>
      <w:proofErr w:type="spellEnd"/>
      <w:r w:rsidR="00E23CAF" w:rsidRPr="003550CD">
        <w:rPr>
          <w:rFonts w:ascii="Arial" w:eastAsia="Times New Roman" w:hAnsi="Arial" w:cs="Arial"/>
          <w:color w:val="0000FF"/>
          <w:sz w:val="20"/>
          <w:szCs w:val="20"/>
          <w:highlight w:val="white"/>
        </w:rPr>
        <w:t>="</w:t>
      </w:r>
      <w:r w:rsidR="00E23CAF">
        <w:rPr>
          <w:rFonts w:ascii="Arial" w:eastAsia="Times New Roman" w:hAnsi="Arial" w:cs="Arial"/>
          <w:sz w:val="20"/>
          <w:szCs w:val="20"/>
          <w:highlight w:val="white"/>
        </w:rPr>
        <w:t>Z1</w:t>
      </w:r>
      <w:r w:rsidR="00E23CAF"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zp</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Zact</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coordinateSystem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Z1pos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zl</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Zload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Z1load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coordinateSystem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X2load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coordinateSystem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coordinateSystem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Z2pos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032FAF">
        <w:rPr>
          <w:rFonts w:ascii="Arial" w:eastAsia="Times New Roman" w:hAnsi="Arial" w:cs="Arial"/>
          <w:sz w:val="20"/>
          <w:szCs w:val="20"/>
          <w:highlight w:val="white"/>
        </w:rPr>
        <w:t>3</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032FAF">
        <w:rPr>
          <w:rFonts w:ascii="Arial" w:eastAsia="Times New Roman" w:hAnsi="Arial" w:cs="Arial"/>
          <w:sz w:val="20"/>
          <w:szCs w:val="20"/>
          <w:highlight w:val="white"/>
        </w:rPr>
        <w:t>3</w:t>
      </w:r>
      <w:r w:rsidRPr="003550CD">
        <w:rPr>
          <w:rFonts w:ascii="Arial" w:eastAsia="Times New Roman" w:hAnsi="Arial" w:cs="Arial"/>
          <w:color w:val="0000FF"/>
          <w:sz w:val="20"/>
          <w:szCs w:val="20"/>
          <w:highlight w:val="white"/>
        </w:rPr>
        <w:t>"</w:t>
      </w:r>
      <w:r>
        <w:rPr>
          <w:rFonts w:ascii="Arial" w:eastAsia="Times New Roman" w:hAnsi="Arial" w:cs="Arial"/>
          <w:color w:val="0000FF"/>
          <w:sz w:val="20"/>
          <w:szCs w:val="20"/>
          <w:highlight w:val="white"/>
        </w:rPr>
        <w:t xml:space="preserve"> </w:t>
      </w:r>
      <w:proofErr w:type="spellStart"/>
      <w:r w:rsidRPr="003550CD">
        <w:rPr>
          <w:rFonts w:ascii="Arial" w:eastAsia="Times New Roman" w:hAnsi="Arial" w:cs="Arial"/>
          <w:color w:val="FF0000"/>
          <w:sz w:val="20"/>
          <w:szCs w:val="20"/>
          <w:highlight w:val="white"/>
        </w:rPr>
        <w:t>n</w:t>
      </w:r>
      <w:r>
        <w:rPr>
          <w:rFonts w:ascii="Arial" w:eastAsia="Times New Roman" w:hAnsi="Arial" w:cs="Arial"/>
          <w:color w:val="FF0000"/>
          <w:sz w:val="20"/>
          <w:szCs w:val="20"/>
          <w:highlight w:val="white"/>
        </w:rPr>
        <w:t>ativeN</w:t>
      </w:r>
      <w:r w:rsidRPr="003550CD">
        <w:rPr>
          <w:rFonts w:ascii="Arial" w:eastAsia="Times New Roman" w:hAnsi="Arial" w:cs="Arial"/>
          <w:color w:val="FF0000"/>
          <w:sz w:val="20"/>
          <w:szCs w:val="20"/>
          <w:highlight w:val="white"/>
        </w:rPr>
        <w:t>ame</w:t>
      </w:r>
      <w:proofErr w:type="spellEnd"/>
      <w:r w:rsidRPr="003550CD">
        <w:rPr>
          <w:rFonts w:ascii="Arial" w:eastAsia="Times New Roman" w:hAnsi="Arial" w:cs="Arial"/>
          <w:color w:val="0000FF"/>
          <w:sz w:val="20"/>
          <w:szCs w:val="20"/>
          <w:highlight w:val="white"/>
        </w:rPr>
        <w:t>="</w:t>
      </w:r>
      <w:r w:rsidR="00032FAF">
        <w:rPr>
          <w:rFonts w:ascii="Arial" w:eastAsia="Times New Roman" w:hAnsi="Arial" w:cs="Arial"/>
          <w:sz w:val="20"/>
          <w:szCs w:val="20"/>
          <w:highlight w:val="white"/>
        </w:rPr>
        <w:t>W</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C2100F">
        <w:rPr>
          <w:rFonts w:ascii="Arial" w:eastAsia="Times New Roman" w:hAnsi="Arial" w:cs="Arial"/>
          <w:sz w:val="20"/>
          <w:szCs w:val="20"/>
          <w:highlight w:val="white"/>
        </w:rPr>
        <w:t>3</w:t>
      </w:r>
      <w:r w:rsidRPr="003550CD">
        <w:rPr>
          <w:rFonts w:ascii="Arial" w:eastAsia="Times New Roman" w:hAnsi="Arial" w:cs="Arial"/>
          <w:sz w:val="20"/>
          <w:szCs w:val="20"/>
          <w:highlight w:val="white"/>
        </w:rPr>
        <w:t>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00C2100F">
        <w:rPr>
          <w:rFonts w:ascii="Arial" w:eastAsia="Times New Roman" w:hAnsi="Arial" w:cs="Arial"/>
          <w:sz w:val="20"/>
          <w:szCs w:val="20"/>
          <w:highlight w:val="white"/>
        </w:rPr>
        <w:t>Z3</w:t>
      </w:r>
      <w:r w:rsidRPr="003550CD">
        <w:rPr>
          <w:rFonts w:ascii="Arial" w:eastAsia="Times New Roman" w:hAnsi="Arial" w:cs="Arial"/>
          <w:sz w:val="20"/>
          <w:szCs w:val="20"/>
          <w:highlight w:val="white"/>
        </w:rPr>
        <w:t>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coordinateSystem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roofErr w:type="spellStart"/>
      <w:r w:rsidR="00635772">
        <w:rPr>
          <w:rFonts w:ascii="Arial" w:eastAsia="Times New Roman" w:hAnsi="Arial" w:cs="Arial"/>
          <w:sz w:val="20"/>
          <w:szCs w:val="20"/>
          <w:highlight w:val="white"/>
        </w:rPr>
        <w:t>W</w:t>
      </w:r>
      <w:r w:rsidRPr="003550CD">
        <w:rPr>
          <w:rFonts w:ascii="Arial" w:eastAsia="Times New Roman" w:hAnsi="Arial" w:cs="Arial"/>
          <w:sz w:val="20"/>
          <w:szCs w:val="20"/>
          <w:highlight w:val="white"/>
        </w:rPr>
        <w:t>pos</w:t>
      </w:r>
      <w:proofErr w:type="spellEnd"/>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C2100F">
        <w:rPr>
          <w:rFonts w:ascii="Arial" w:eastAsia="Times New Roman" w:hAnsi="Arial" w:cs="Arial"/>
          <w:sz w:val="20"/>
          <w:szCs w:val="20"/>
          <w:highlight w:val="white"/>
        </w:rPr>
        <w:t>3</w:t>
      </w:r>
      <w:r w:rsidRPr="003550CD">
        <w:rPr>
          <w:rFonts w:ascii="Arial" w:eastAsia="Times New Roman" w:hAnsi="Arial" w:cs="Arial"/>
          <w:sz w:val="20"/>
          <w:szCs w:val="20"/>
          <w:highlight w:val="white"/>
        </w:rPr>
        <w:t>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C2100F">
        <w:rPr>
          <w:rFonts w:ascii="Arial" w:eastAsia="Times New Roman" w:hAnsi="Arial" w:cs="Arial"/>
          <w:sz w:val="20"/>
          <w:szCs w:val="20"/>
          <w:highlight w:val="white"/>
        </w:rPr>
        <w:t>3</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roofErr w:type="spellStart"/>
      <w:r w:rsidR="00635772">
        <w:rPr>
          <w:rFonts w:ascii="Arial" w:eastAsia="Times New Roman" w:hAnsi="Arial" w:cs="Arial"/>
          <w:sz w:val="20"/>
          <w:szCs w:val="20"/>
          <w:highlight w:val="white"/>
        </w:rPr>
        <w:t>W</w:t>
      </w:r>
      <w:r w:rsidRPr="003550CD">
        <w:rPr>
          <w:rFonts w:ascii="Arial" w:eastAsia="Times New Roman" w:hAnsi="Arial" w:cs="Arial"/>
          <w:sz w:val="20"/>
          <w:szCs w:val="20"/>
          <w:highlight w:val="white"/>
        </w:rPr>
        <w:t>load</w:t>
      </w:r>
      <w:proofErr w:type="spellEnd"/>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gramStart"/>
      <w:r w:rsidRPr="003550CD">
        <w:rPr>
          <w:rFonts w:ascii="Arial" w:eastAsia="Times New Roman" w:hAnsi="Arial" w:cs="Arial"/>
          <w:sz w:val="20"/>
          <w:szCs w:val="20"/>
          <w:highlight w:val="white"/>
        </w:rPr>
        <w:t>C</w:t>
      </w:r>
      <w:r w:rsidR="00373B77">
        <w:rPr>
          <w:rFonts w:ascii="Arial" w:eastAsia="Times New Roman" w:hAnsi="Arial" w:cs="Arial"/>
          <w:sz w:val="20"/>
          <w:szCs w:val="20"/>
          <w:highlight w:val="white"/>
        </w:rPr>
        <w:t xml:space="preserve"> </w:t>
      </w:r>
      <w:r w:rsidRPr="003550CD">
        <w:rPr>
          <w:rFonts w:ascii="Arial" w:eastAsia="Times New Roman" w:hAnsi="Arial" w:cs="Arial"/>
          <w:color w:val="0000FF"/>
          <w:sz w:val="20"/>
          <w:szCs w:val="20"/>
          <w:highlight w:val="white"/>
        </w:rPr>
        <w:t>"</w:t>
      </w:r>
      <w:proofErr w:type="gramEnd"/>
      <w:r w:rsidR="00373B77">
        <w:rPr>
          <w:rFonts w:ascii="Arial" w:eastAsia="Times New Roman" w:hAnsi="Arial" w:cs="Arial"/>
          <w:color w:val="0000FF"/>
          <w:sz w:val="20"/>
          <w:szCs w:val="20"/>
          <w:highlight w:val="white"/>
        </w:rPr>
        <w:t xml:space="preserve"> </w:t>
      </w:r>
      <w:proofErr w:type="spellStart"/>
      <w:r w:rsidR="00373B77" w:rsidRPr="003550CD">
        <w:rPr>
          <w:rFonts w:ascii="Arial" w:eastAsia="Times New Roman" w:hAnsi="Arial" w:cs="Arial"/>
          <w:color w:val="FF0000"/>
          <w:sz w:val="20"/>
          <w:szCs w:val="20"/>
          <w:highlight w:val="white"/>
        </w:rPr>
        <w:t>n</w:t>
      </w:r>
      <w:r w:rsidR="00373B77">
        <w:rPr>
          <w:rFonts w:ascii="Arial" w:eastAsia="Times New Roman" w:hAnsi="Arial" w:cs="Arial"/>
          <w:color w:val="FF0000"/>
          <w:sz w:val="20"/>
          <w:szCs w:val="20"/>
          <w:highlight w:val="white"/>
        </w:rPr>
        <w:t>ativeN</w:t>
      </w:r>
      <w:r w:rsidR="00373B77" w:rsidRPr="003550CD">
        <w:rPr>
          <w:rFonts w:ascii="Arial" w:eastAsia="Times New Roman" w:hAnsi="Arial" w:cs="Arial"/>
          <w:color w:val="FF0000"/>
          <w:sz w:val="20"/>
          <w:szCs w:val="20"/>
          <w:highlight w:val="white"/>
        </w:rPr>
        <w:t>ame</w:t>
      </w:r>
      <w:proofErr w:type="spellEnd"/>
      <w:r w:rsidR="00373B77" w:rsidRPr="003550CD">
        <w:rPr>
          <w:rFonts w:ascii="Arial" w:eastAsia="Times New Roman" w:hAnsi="Arial" w:cs="Arial"/>
          <w:color w:val="0000FF"/>
          <w:sz w:val="20"/>
          <w:szCs w:val="20"/>
          <w:highlight w:val="white"/>
        </w:rPr>
        <w:t>="</w:t>
      </w:r>
      <w:r w:rsidR="00373B77">
        <w:rPr>
          <w:rFonts w:ascii="Arial" w:eastAsia="Times New Roman" w:hAnsi="Arial" w:cs="Arial"/>
          <w:sz w:val="20"/>
          <w:szCs w:val="20"/>
          <w:highlight w:val="white"/>
        </w:rPr>
        <w:t>C1</w:t>
      </w:r>
      <w:r w:rsidR="00373B77"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Cl</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Cload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cspd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Sspeed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cso</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Sovr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cdir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Sdir</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ANGLE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cpos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Cpos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DEGREE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DEGREE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nativeScale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-1.0</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rf</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rfunc</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INDEX</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Sspeed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Sovr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S2dir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rfunc</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w:t>
      </w:r>
      <w:r w:rsidRPr="003550CD">
        <w:rPr>
          <w:rFonts w:ascii="Arial" w:eastAsia="Times New Roman" w:hAnsi="Arial" w:cs="Arial"/>
          <w:color w:val="0000FF"/>
          <w:sz w:val="20"/>
          <w:szCs w:val="20"/>
          <w:highlight w:val="white"/>
        </w:rPr>
        <w:t>"</w:t>
      </w:r>
      <w:r w:rsidR="008E4DE1">
        <w:rPr>
          <w:rFonts w:ascii="Arial" w:eastAsia="Times New Roman" w:hAnsi="Arial" w:cs="Arial"/>
          <w:color w:val="0000FF"/>
          <w:sz w:val="20"/>
          <w:szCs w:val="20"/>
          <w:highlight w:val="white"/>
        </w:rPr>
        <w:t xml:space="preserve"> </w:t>
      </w:r>
      <w:proofErr w:type="spellStart"/>
      <w:r w:rsidR="008E4DE1" w:rsidRPr="003550CD">
        <w:rPr>
          <w:rFonts w:ascii="Arial" w:eastAsia="Times New Roman" w:hAnsi="Arial" w:cs="Arial"/>
          <w:color w:val="FF0000"/>
          <w:sz w:val="20"/>
          <w:szCs w:val="20"/>
          <w:highlight w:val="white"/>
        </w:rPr>
        <w:t>n</w:t>
      </w:r>
      <w:r w:rsidR="008E4DE1">
        <w:rPr>
          <w:rFonts w:ascii="Arial" w:eastAsia="Times New Roman" w:hAnsi="Arial" w:cs="Arial"/>
          <w:color w:val="FF0000"/>
          <w:sz w:val="20"/>
          <w:szCs w:val="20"/>
          <w:highlight w:val="white"/>
        </w:rPr>
        <w:t>ativeN</w:t>
      </w:r>
      <w:r w:rsidR="008E4DE1" w:rsidRPr="003550CD">
        <w:rPr>
          <w:rFonts w:ascii="Arial" w:eastAsia="Times New Roman" w:hAnsi="Arial" w:cs="Arial"/>
          <w:color w:val="FF0000"/>
          <w:sz w:val="20"/>
          <w:szCs w:val="20"/>
          <w:highlight w:val="white"/>
        </w:rPr>
        <w:t>ame</w:t>
      </w:r>
      <w:proofErr w:type="spellEnd"/>
      <w:r w:rsidR="008E4DE1" w:rsidRPr="003550CD">
        <w:rPr>
          <w:rFonts w:ascii="Arial" w:eastAsia="Times New Roman" w:hAnsi="Arial" w:cs="Arial"/>
          <w:color w:val="0000FF"/>
          <w:sz w:val="20"/>
          <w:szCs w:val="20"/>
          <w:highlight w:val="white"/>
        </w:rPr>
        <w:t>="</w:t>
      </w:r>
      <w:r w:rsidR="008E4DE1">
        <w:rPr>
          <w:rFonts w:ascii="Arial" w:eastAsia="Times New Roman" w:hAnsi="Arial" w:cs="Arial"/>
          <w:sz w:val="20"/>
          <w:szCs w:val="20"/>
          <w:highlight w:val="white"/>
        </w:rPr>
        <w:t>S1</w:t>
      </w:r>
      <w:r w:rsidR="008E4DE1"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bl</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Bload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bspd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Sspeed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bso</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Sovr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bdir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S3dir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brf</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rfunc</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w:t>
      </w:r>
      <w:r w:rsidRPr="003550CD">
        <w:rPr>
          <w:rFonts w:ascii="Arial" w:eastAsia="Times New Roman" w:hAnsi="Arial" w:cs="Arial"/>
          <w:color w:val="0000FF"/>
          <w:sz w:val="20"/>
          <w:szCs w:val="20"/>
          <w:highlight w:val="white"/>
        </w:rPr>
        <w:t>"</w:t>
      </w:r>
      <w:r w:rsidR="008E4DE1">
        <w:rPr>
          <w:rFonts w:ascii="Arial" w:eastAsia="Times New Roman" w:hAnsi="Arial" w:cs="Arial"/>
          <w:color w:val="0000FF"/>
          <w:sz w:val="20"/>
          <w:szCs w:val="20"/>
          <w:highlight w:val="white"/>
        </w:rPr>
        <w:t xml:space="preserve"> </w:t>
      </w:r>
      <w:proofErr w:type="spellStart"/>
      <w:r w:rsidR="008E4DE1" w:rsidRPr="003550CD">
        <w:rPr>
          <w:rFonts w:ascii="Arial" w:eastAsia="Times New Roman" w:hAnsi="Arial" w:cs="Arial"/>
          <w:color w:val="FF0000"/>
          <w:sz w:val="20"/>
          <w:szCs w:val="20"/>
          <w:highlight w:val="white"/>
        </w:rPr>
        <w:t>n</w:t>
      </w:r>
      <w:r w:rsidR="008E4DE1">
        <w:rPr>
          <w:rFonts w:ascii="Arial" w:eastAsia="Times New Roman" w:hAnsi="Arial" w:cs="Arial"/>
          <w:color w:val="FF0000"/>
          <w:sz w:val="20"/>
          <w:szCs w:val="20"/>
          <w:highlight w:val="white"/>
        </w:rPr>
        <w:t>ativeN</w:t>
      </w:r>
      <w:r w:rsidR="008E4DE1" w:rsidRPr="003550CD">
        <w:rPr>
          <w:rFonts w:ascii="Arial" w:eastAsia="Times New Roman" w:hAnsi="Arial" w:cs="Arial"/>
          <w:color w:val="FF0000"/>
          <w:sz w:val="20"/>
          <w:szCs w:val="20"/>
          <w:highlight w:val="white"/>
        </w:rPr>
        <w:t>ame</w:t>
      </w:r>
      <w:proofErr w:type="spellEnd"/>
      <w:r w:rsidR="008E4DE1" w:rsidRPr="003550CD">
        <w:rPr>
          <w:rFonts w:ascii="Arial" w:eastAsia="Times New Roman" w:hAnsi="Arial" w:cs="Arial"/>
          <w:color w:val="0000FF"/>
          <w:sz w:val="20"/>
          <w:szCs w:val="20"/>
          <w:highlight w:val="white"/>
        </w:rPr>
        <w:t>="</w:t>
      </w:r>
      <w:r w:rsidR="008E4DE1">
        <w:rPr>
          <w:rFonts w:ascii="Arial" w:eastAsia="Times New Roman" w:hAnsi="Arial" w:cs="Arial"/>
          <w:sz w:val="20"/>
          <w:szCs w:val="20"/>
          <w:highlight w:val="white"/>
        </w:rPr>
        <w:t>S2</w:t>
      </w:r>
      <w:r w:rsidR="008E4DE1"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Sspeed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Sovr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S3dir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b2rf</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rfunc</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Axes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Controller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controller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path1</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ACTIVE_AXES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act_axes1</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pgm1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blk1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ln1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MILLIMETER/SECOND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FOOT/MINUTE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pfo1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Fovr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Ppos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coordinateSystem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TOOL_ID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Tid</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PART_ID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Pid</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CONTROLLER_MODE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cm1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mode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ACTIVE_AXES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act_axes2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pgm2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blk2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ln2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MILLIMETER/SECOND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FOOT/MINUTE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pfo2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Fovr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Ppos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00144996" w:rsidRPr="00144996">
        <w:rPr>
          <w:rFonts w:ascii="Arial" w:eastAsia="Times New Roman" w:hAnsi="Arial" w:cs="Arial"/>
          <w:sz w:val="20"/>
          <w:szCs w:val="20"/>
          <w:highlight w:val="white"/>
        </w:rPr>
        <w:t xml:space="preserve"> </w:t>
      </w:r>
      <w:r w:rsidR="00144996"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00144996" w:rsidRPr="00144996">
        <w:rPr>
          <w:rFonts w:ascii="Arial" w:eastAsia="Times New Roman" w:hAnsi="Arial" w:cs="Arial"/>
          <w:sz w:val="20"/>
          <w:szCs w:val="20"/>
          <w:highlight w:val="white"/>
        </w:rPr>
        <w:t xml:space="preserve"> </w:t>
      </w:r>
      <w:r w:rsidR="00144996"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coordinateSystem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TOOL_ID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Tid</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PART_ID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Pid</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CONTROLLER_MODE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cm2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mode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Controller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Door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door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ds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door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DOOR_STATE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Door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MTConnectDevices</w:t>
      </w:r>
      <w:proofErr w:type="spellEnd"/>
      <w:r w:rsidRPr="003550CD">
        <w:rPr>
          <w:rFonts w:ascii="Arial" w:eastAsia="Times New Roman" w:hAnsi="Arial" w:cs="Arial"/>
          <w:color w:val="0000FF"/>
          <w:sz w:val="20"/>
          <w:szCs w:val="20"/>
          <w:highlight w:val="white"/>
        </w:rPr>
        <w:t>&gt;</w:t>
      </w:r>
    </w:p>
    <w:p w:rsidR="0080210F" w:rsidRDefault="0080210F" w:rsidP="001E2101">
      <w:pPr>
        <w:pStyle w:val="BodyA"/>
      </w:pPr>
    </w:p>
    <w:p w:rsidR="008E39FB" w:rsidRPr="001E2101" w:rsidRDefault="008E39FB" w:rsidP="001E2101">
      <w:pPr>
        <w:pStyle w:val="BodyA"/>
      </w:pPr>
    </w:p>
    <w:sectPr w:rsidR="008E39FB" w:rsidRPr="001E2101" w:rsidSect="007478F7">
      <w:headerReference w:type="even" r:id="rId41"/>
      <w:footerReference w:type="even" r:id="rId42"/>
      <w:footerReference w:type="default" r:id="rId43"/>
      <w:pgSz w:w="12240" w:h="15840"/>
      <w:pgMar w:top="1440" w:right="1440" w:bottom="1440" w:left="1440" w:header="720" w:footer="864" w:gutter="0"/>
      <w:lnNumType w:countBy="1" w:restart="newSection"/>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4AA7" w:rsidRDefault="009A4AA7">
      <w:r>
        <w:separator/>
      </w:r>
    </w:p>
  </w:endnote>
  <w:endnote w:type="continuationSeparator" w:id="0">
    <w:p w:rsidR="009A4AA7" w:rsidRDefault="009A4AA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ourier">
    <w:panose1 w:val="02070409020205020404"/>
    <w:charset w:val="00"/>
    <w:family w:val="modern"/>
    <w:notTrueType/>
    <w:pitch w:val="fixed"/>
    <w:sig w:usb0="00000003" w:usb1="00000000" w:usb2="00000000" w:usb3="00000000" w:csb0="00000001" w:csb1="00000000"/>
  </w:font>
  <w:font w:name="ヒラギノ角ゴ Pro W3">
    <w:altName w:val="MS Mincho"/>
    <w:charset w:val="80"/>
    <w:family w:val="auto"/>
    <w:pitch w:val="variable"/>
    <w:sig w:usb0="00000000" w:usb1="00000000" w:usb2="07040001" w:usb3="00000000" w:csb0="00020000" w:csb1="00000000"/>
  </w:font>
  <w:font w:name="Arial">
    <w:panose1 w:val="020B0604020202020204"/>
    <w:charset w:val="00"/>
    <w:family w:val="swiss"/>
    <w:pitch w:val="variable"/>
    <w:sig w:usb0="20002A87" w:usb1="00000000" w:usb2="00000000" w:usb3="00000000" w:csb0="000001FF" w:csb1="00000000"/>
  </w:font>
  <w:font w:name="Helvetica Neue Light">
    <w:altName w:val="Courier"/>
    <w:charset w:val="00"/>
    <w:family w:val="auto"/>
    <w:pitch w:val="variable"/>
    <w:sig w:usb0="00000000" w:usb1="00000000" w:usb2="00000000" w:usb3="00000000" w:csb0="00000001" w:csb1="00000000"/>
  </w:font>
  <w:font w:name="Times New Roman Bold">
    <w:panose1 w:val="02020803070505020304"/>
    <w:charset w:val="00"/>
    <w:family w:val="auto"/>
    <w:pitch w:val="variable"/>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Helvetica Neue UltraLight">
    <w:charset w:val="00"/>
    <w:family w:val="auto"/>
    <w:pitch w:val="variable"/>
    <w:sig w:usb0="03000000" w:usb1="00000000" w:usb2="00000000" w:usb3="00000000" w:csb0="00000001" w:csb1="00000000"/>
  </w:font>
  <w:font w:name="Lucida Grande">
    <w:altName w:val="Courier"/>
    <w:panose1 w:val="00000000000000000000"/>
    <w:charset w:val="00"/>
    <w:family w:val="auto"/>
    <w:pitch w:val="variable"/>
    <w:sig w:usb0="A1002AE7" w:usb1="C0000063" w:usb2="00000038" w:usb3="00000000" w:csb0="000000B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Default="009A4AA7">
    <w:pPr>
      <w:pStyle w:val="Footer"/>
    </w:pPr>
  </w:p>
  <w:p w:rsidR="009A4AA7" w:rsidRDefault="009A4AA7" w:rsidP="006E36D5">
    <w:pPr>
      <w:pStyle w:val="Footer"/>
      <w:rPr>
        <w:rFonts w:ascii="Times New Roman" w:eastAsia="Times New Roman" w:hAnsi="Times New Roman"/>
        <w:color w:val="auto"/>
        <w:sz w:val="20"/>
      </w:rPr>
    </w:pPr>
    <w:r w:rsidRPr="005B06C2">
      <w:rPr>
        <w:rFonts w:ascii="Times New Roman" w:hAnsi="Times New Roman"/>
      </w:rPr>
      <w:t>MTConnect</w:t>
    </w:r>
    <w:r w:rsidRPr="005B06C2">
      <w:rPr>
        <w:rFonts w:ascii="Times New Roman" w:hAnsi="Times New Roman"/>
        <w:vertAlign w:val="superscript"/>
      </w:rPr>
      <w:t>®</w:t>
    </w:r>
    <w:r w:rsidRPr="005B06C2">
      <w:rPr>
        <w:rFonts w:ascii="Times New Roman" w:hAnsi="Times New Roman"/>
      </w:rPr>
      <w:t xml:space="preserve"> is a </w:t>
    </w:r>
    <w:r>
      <w:rPr>
        <w:rFonts w:ascii="Times New Roman" w:hAnsi="Times New Roman"/>
      </w:rPr>
      <w:t>registered trademark</w:t>
    </w:r>
    <w:r w:rsidRPr="005B06C2">
      <w:rPr>
        <w:rFonts w:ascii="Times New Roman" w:hAnsi="Times New Roman"/>
      </w:rPr>
      <w:t xml:space="preserve"> of AMT - The Association For Manufacturing Technology. Use of MTConnect</w:t>
    </w:r>
    <w:r w:rsidRPr="00222D59">
      <w:rPr>
        <w:rFonts w:ascii="Times New Roman" w:hAnsi="Times New Roman"/>
        <w:vertAlign w:val="superscript"/>
      </w:rPr>
      <w:t>®</w:t>
    </w:r>
    <w:r w:rsidRPr="005B06C2">
      <w:rPr>
        <w:rFonts w:ascii="Times New Roman" w:hAnsi="Times New Roman"/>
      </w:rPr>
      <w:t xml:space="preserve"> is limited to use as specified on </w:t>
    </w:r>
    <w:hyperlink r:id="rId1" w:history="1">
      <w:r w:rsidRPr="005B06C2">
        <w:rPr>
          <w:rFonts w:ascii="Times New Roman" w:hAnsi="Times New Roman"/>
          <w:color w:val="000099"/>
          <w:u w:val="single"/>
        </w:rPr>
        <w:t>http://www.mtconnect.org</w:t>
      </w:r>
    </w:hyperlink>
    <w:r w:rsidRPr="005B06C2">
      <w:rPr>
        <w:rFonts w:ascii="Times New Roman" w:hAnsi="Times New Roman"/>
      </w:rPr>
      <w:t>/.</w: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Default="009A4AA7">
    <w:pPr>
      <w:pStyle w:val="HeaderFooterA"/>
      <w:tabs>
        <w:tab w:val="left" w:pos="8640"/>
      </w:tabs>
      <w:rPr>
        <w:rFonts w:ascii="Times New Roman" w:eastAsia="Times New Roman" w:hAnsi="Times New Roman"/>
        <w:color w:val="auto"/>
        <w:kern w:val="0"/>
        <w:sz w:val="20"/>
      </w:rPr>
    </w:pPr>
    <w:r>
      <w:t>MTConnect version 0.9</w:t>
    </w:r>
    <w:r>
      <w:tab/>
    </w:r>
    <w:fldSimple w:instr=" PAGE ">
      <w:r>
        <w:rPr>
          <w:noProof/>
        </w:rPr>
        <w:t>76</w:t>
      </w:r>
    </w:fldSimple>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Pr="004865D3" w:rsidRDefault="009A4AA7">
    <w:pPr>
      <w:pStyle w:val="HeaderFooterA"/>
      <w:tabs>
        <w:tab w:val="left" w:pos="8640"/>
      </w:tabs>
      <w:rPr>
        <w:rFonts w:ascii="Times New Roman" w:eastAsia="Times New Roman" w:hAnsi="Times New Roman"/>
        <w:color w:val="auto"/>
        <w:kern w:val="0"/>
        <w:sz w:val="20"/>
      </w:rPr>
    </w:pPr>
    <w:r w:rsidRPr="004865D3">
      <w:rPr>
        <w:rFonts w:ascii="Times New Roman" w:hAnsi="Times New Roman"/>
      </w:rPr>
      <w:t>MTConnect Part 2 Comp</w:t>
    </w:r>
    <w:r>
      <w:rPr>
        <w:rFonts w:ascii="Times New Roman" w:hAnsi="Times New Roman"/>
      </w:rPr>
      <w:t>onents - Version 1.1.0 – Draft G</w:t>
    </w:r>
    <w:r w:rsidRPr="004865D3">
      <w:rPr>
        <w:rFonts w:ascii="Times New Roman" w:hAnsi="Times New Roman"/>
      </w:rPr>
      <w:tab/>
    </w:r>
    <w:r w:rsidR="00506088" w:rsidRPr="004865D3">
      <w:rPr>
        <w:rFonts w:ascii="Times New Roman" w:hAnsi="Times New Roman"/>
      </w:rPr>
      <w:fldChar w:fldCharType="begin"/>
    </w:r>
    <w:r w:rsidRPr="004865D3">
      <w:rPr>
        <w:rFonts w:ascii="Times New Roman" w:hAnsi="Times New Roman"/>
      </w:rPr>
      <w:instrText xml:space="preserve"> PAGE </w:instrText>
    </w:r>
    <w:r w:rsidR="00506088" w:rsidRPr="004865D3">
      <w:rPr>
        <w:rFonts w:ascii="Times New Roman" w:hAnsi="Times New Roman"/>
      </w:rPr>
      <w:fldChar w:fldCharType="separate"/>
    </w:r>
    <w:r w:rsidR="009F6BCE">
      <w:rPr>
        <w:rFonts w:ascii="Times New Roman" w:hAnsi="Times New Roman"/>
        <w:noProof/>
      </w:rPr>
      <w:t>50</w:t>
    </w:r>
    <w:r w:rsidR="00506088" w:rsidRPr="004865D3">
      <w:rPr>
        <w:rFonts w:ascii="Times New Roman" w:hAnsi="Times New Roman"/>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Default="009A4AA7">
    <w:pPr>
      <w:pStyle w:val="HeaderFooterA"/>
      <w:tabs>
        <w:tab w:val="left" w:pos="8640"/>
      </w:tabs>
      <w:rPr>
        <w:rFonts w:ascii="Times New Roman" w:eastAsia="Times New Roman" w:hAnsi="Times New Roman"/>
        <w:color w:val="auto"/>
        <w:kern w:val="0"/>
        <w:sz w:val="20"/>
      </w:rPr>
    </w:pPr>
    <w:r>
      <w:t>MTConnect version 0.9</w:t>
    </w:r>
    <w:r>
      <w:tab/>
    </w:r>
    <w:r w:rsidR="00506088">
      <w:fldChar w:fldCharType="begin"/>
    </w:r>
    <w:r w:rsidR="00506088">
      <w:instrText xml:space="preserve"> PAGE \* roman </w:instrText>
    </w:r>
    <w:r w:rsidR="00506088">
      <w:fldChar w:fldCharType="separate"/>
    </w:r>
    <w:proofErr w:type="spellStart"/>
    <w:r>
      <w:t>i</w:t>
    </w:r>
    <w:proofErr w:type="spellEnd"/>
    <w:r w:rsidR="00506088">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Pr="0019451C" w:rsidRDefault="009A4AA7">
    <w:pPr>
      <w:pStyle w:val="HeaderFooterA"/>
      <w:tabs>
        <w:tab w:val="left" w:pos="8640"/>
      </w:tabs>
      <w:rPr>
        <w:rFonts w:ascii="Times New Roman" w:eastAsia="Times New Roman" w:hAnsi="Times New Roman"/>
        <w:color w:val="auto"/>
        <w:kern w:val="0"/>
        <w:sz w:val="20"/>
      </w:rPr>
    </w:pPr>
    <w:r w:rsidRPr="0019451C">
      <w:rPr>
        <w:rFonts w:ascii="Times New Roman" w:hAnsi="Times New Roman"/>
      </w:rPr>
      <w:t>MTConnect</w:t>
    </w:r>
    <w:r>
      <w:rPr>
        <w:rFonts w:ascii="Times New Roman" w:hAnsi="Times New Roman"/>
      </w:rPr>
      <w:t xml:space="preserve"> Part 2 Components - Version 1.</w:t>
    </w:r>
    <w:r w:rsidRPr="0019451C">
      <w:rPr>
        <w:rFonts w:ascii="Times New Roman" w:hAnsi="Times New Roman"/>
      </w:rPr>
      <w:t>1</w:t>
    </w:r>
    <w:r>
      <w:rPr>
        <w:rFonts w:ascii="Times New Roman" w:hAnsi="Times New Roman"/>
      </w:rPr>
      <w:t>.0 – Draft G</w:t>
    </w:r>
    <w:r w:rsidRPr="0019451C">
      <w:rPr>
        <w:rFonts w:ascii="Times New Roman" w:hAnsi="Times New Roman"/>
      </w:rPr>
      <w:tab/>
    </w:r>
    <w:r w:rsidR="00506088" w:rsidRPr="0019451C">
      <w:rPr>
        <w:rFonts w:ascii="Times New Roman" w:hAnsi="Times New Roman"/>
      </w:rPr>
      <w:fldChar w:fldCharType="begin"/>
    </w:r>
    <w:r w:rsidRPr="0019451C">
      <w:rPr>
        <w:rFonts w:ascii="Times New Roman" w:hAnsi="Times New Roman"/>
      </w:rPr>
      <w:instrText xml:space="preserve"> PAGE \* roman </w:instrText>
    </w:r>
    <w:r w:rsidR="00506088" w:rsidRPr="0019451C">
      <w:rPr>
        <w:rFonts w:ascii="Times New Roman" w:hAnsi="Times New Roman"/>
      </w:rPr>
      <w:fldChar w:fldCharType="separate"/>
    </w:r>
    <w:r w:rsidR="00196CEF">
      <w:rPr>
        <w:rFonts w:ascii="Times New Roman" w:hAnsi="Times New Roman"/>
        <w:noProof/>
      </w:rPr>
      <w:t>i</w:t>
    </w:r>
    <w:r w:rsidR="00506088" w:rsidRPr="0019451C">
      <w:rPr>
        <w:rFonts w:ascii="Times New Roman" w:hAnsi="Times New Roman"/>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Default="009A4AA7">
    <w:pPr>
      <w:pStyle w:val="HeaderFooterA"/>
      <w:tabs>
        <w:tab w:val="left" w:pos="8640"/>
      </w:tabs>
      <w:rPr>
        <w:rFonts w:ascii="Times New Roman" w:eastAsia="Times New Roman" w:hAnsi="Times New Roman"/>
        <w:color w:val="auto"/>
        <w:kern w:val="0"/>
        <w:sz w:val="20"/>
      </w:rPr>
    </w:pPr>
    <w:r>
      <w:t>MTConnect version 0.9</w:t>
    </w:r>
    <w:r>
      <w:tab/>
    </w:r>
    <w:r w:rsidR="00506088">
      <w:fldChar w:fldCharType="begin"/>
    </w:r>
    <w:r w:rsidR="00506088">
      <w:instrText xml:space="preserve"> PAGE \* roman </w:instrText>
    </w:r>
    <w:r w:rsidR="00506088">
      <w:fldChar w:fldCharType="separate"/>
    </w:r>
    <w:proofErr w:type="spellStart"/>
    <w:r>
      <w:t>i</w:t>
    </w:r>
    <w:proofErr w:type="spellEnd"/>
    <w:r w:rsidR="00506088">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Pr="004865D3" w:rsidRDefault="009A4AA7">
    <w:pPr>
      <w:pStyle w:val="HeaderFooterA"/>
      <w:tabs>
        <w:tab w:val="left" w:pos="8640"/>
      </w:tabs>
      <w:rPr>
        <w:rFonts w:ascii="Times New Roman" w:eastAsia="Times New Roman" w:hAnsi="Times New Roman"/>
        <w:color w:val="auto"/>
        <w:kern w:val="0"/>
        <w:sz w:val="20"/>
      </w:rPr>
    </w:pPr>
    <w:r w:rsidRPr="004865D3">
      <w:rPr>
        <w:rFonts w:ascii="Times New Roman" w:hAnsi="Times New Roman"/>
      </w:rPr>
      <w:t>MTConnect Part 2 Comp</w:t>
    </w:r>
    <w:r>
      <w:rPr>
        <w:rFonts w:ascii="Times New Roman" w:hAnsi="Times New Roman"/>
      </w:rPr>
      <w:t>onents - Version 1.1.0 – Draft G</w:t>
    </w:r>
    <w:r w:rsidRPr="004865D3">
      <w:rPr>
        <w:rFonts w:ascii="Times New Roman" w:hAnsi="Times New Roman"/>
      </w:rPr>
      <w:tab/>
    </w:r>
    <w:r w:rsidR="00506088" w:rsidRPr="004865D3">
      <w:rPr>
        <w:rFonts w:ascii="Times New Roman" w:hAnsi="Times New Roman"/>
      </w:rPr>
      <w:fldChar w:fldCharType="begin"/>
    </w:r>
    <w:r w:rsidRPr="004865D3">
      <w:rPr>
        <w:rFonts w:ascii="Times New Roman" w:hAnsi="Times New Roman"/>
      </w:rPr>
      <w:instrText xml:space="preserve"> PAGE \* roman </w:instrText>
    </w:r>
    <w:r w:rsidR="00506088" w:rsidRPr="004865D3">
      <w:rPr>
        <w:rFonts w:ascii="Times New Roman" w:hAnsi="Times New Roman"/>
      </w:rPr>
      <w:fldChar w:fldCharType="separate"/>
    </w:r>
    <w:r w:rsidR="00196CEF">
      <w:rPr>
        <w:rFonts w:ascii="Times New Roman" w:hAnsi="Times New Roman"/>
        <w:noProof/>
      </w:rPr>
      <w:t>ii</w:t>
    </w:r>
    <w:r w:rsidR="00506088" w:rsidRPr="004865D3">
      <w:rPr>
        <w:rFonts w:ascii="Times New Roman" w:hAnsi="Times New Roman"/>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Default="009A4AA7">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Pr="004865D3" w:rsidRDefault="009A4AA7" w:rsidP="007478F7">
    <w:pPr>
      <w:pStyle w:val="HeaderFooterA"/>
      <w:tabs>
        <w:tab w:val="left" w:pos="2080"/>
        <w:tab w:val="left" w:pos="8640"/>
      </w:tabs>
      <w:rPr>
        <w:rFonts w:ascii="Times New Roman" w:eastAsia="Times New Roman" w:hAnsi="Times New Roman"/>
        <w:color w:val="auto"/>
        <w:kern w:val="0"/>
        <w:sz w:val="20"/>
      </w:rPr>
    </w:pPr>
    <w:r w:rsidRPr="004865D3">
      <w:rPr>
        <w:rFonts w:ascii="Times New Roman" w:hAnsi="Times New Roman"/>
      </w:rPr>
      <w:t>MTConnect Part 2 Comp</w:t>
    </w:r>
    <w:r>
      <w:rPr>
        <w:rFonts w:ascii="Times New Roman" w:hAnsi="Times New Roman"/>
      </w:rPr>
      <w:t>onents - Version 1.1.0 – Draft G</w:t>
    </w:r>
    <w:r w:rsidRPr="004865D3">
      <w:rPr>
        <w:rFonts w:ascii="Times New Roman" w:hAnsi="Times New Roman"/>
      </w:rPr>
      <w:tab/>
    </w:r>
    <w:r w:rsidRPr="004865D3">
      <w:rPr>
        <w:rFonts w:ascii="Times New Roman" w:hAnsi="Times New Roman"/>
      </w:rPr>
      <w:tab/>
    </w:r>
    <w:r w:rsidR="00506088" w:rsidRPr="004865D3">
      <w:rPr>
        <w:rFonts w:ascii="Times New Roman" w:hAnsi="Times New Roman"/>
      </w:rPr>
      <w:fldChar w:fldCharType="begin"/>
    </w:r>
    <w:r w:rsidRPr="004865D3">
      <w:rPr>
        <w:rFonts w:ascii="Times New Roman" w:hAnsi="Times New Roman"/>
      </w:rPr>
      <w:instrText xml:space="preserve"> PAGE \* roman </w:instrText>
    </w:r>
    <w:r w:rsidR="00506088" w:rsidRPr="004865D3">
      <w:rPr>
        <w:rFonts w:ascii="Times New Roman" w:hAnsi="Times New Roman"/>
      </w:rPr>
      <w:fldChar w:fldCharType="separate"/>
    </w:r>
    <w:r w:rsidR="00196CEF">
      <w:rPr>
        <w:rFonts w:ascii="Times New Roman" w:hAnsi="Times New Roman"/>
        <w:noProof/>
      </w:rPr>
      <w:t>iv</w:t>
    </w:r>
    <w:r w:rsidR="00506088" w:rsidRPr="004865D3">
      <w:rPr>
        <w:rFonts w:ascii="Times New Roman" w:hAnsi="Times New Roman"/>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Default="009A4AA7">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Pr="004865D3" w:rsidRDefault="009A4AA7">
    <w:pPr>
      <w:pStyle w:val="HeaderFooterA"/>
      <w:tabs>
        <w:tab w:val="left" w:pos="8640"/>
      </w:tabs>
      <w:rPr>
        <w:rFonts w:ascii="Times New Roman" w:eastAsia="Times New Roman" w:hAnsi="Times New Roman"/>
        <w:color w:val="auto"/>
        <w:kern w:val="0"/>
        <w:sz w:val="20"/>
      </w:rPr>
    </w:pPr>
    <w:r w:rsidRPr="004865D3">
      <w:rPr>
        <w:rFonts w:ascii="Times New Roman" w:hAnsi="Times New Roman"/>
      </w:rPr>
      <w:t>MTConnect Part 2 Comp</w:t>
    </w:r>
    <w:r>
      <w:rPr>
        <w:rFonts w:ascii="Times New Roman" w:hAnsi="Times New Roman"/>
      </w:rPr>
      <w:t>onents - Version 1.1.0 – Draft G</w:t>
    </w:r>
    <w:r w:rsidRPr="004865D3">
      <w:rPr>
        <w:rFonts w:ascii="Times New Roman" w:hAnsi="Times New Roman"/>
      </w:rPr>
      <w:tab/>
    </w:r>
    <w:r w:rsidR="00506088" w:rsidRPr="004865D3">
      <w:rPr>
        <w:rFonts w:ascii="Times New Roman" w:hAnsi="Times New Roman"/>
      </w:rPr>
      <w:fldChar w:fldCharType="begin"/>
    </w:r>
    <w:r w:rsidRPr="004865D3">
      <w:rPr>
        <w:rFonts w:ascii="Times New Roman" w:hAnsi="Times New Roman"/>
      </w:rPr>
      <w:instrText xml:space="preserve"> PAGE \* roman </w:instrText>
    </w:r>
    <w:r w:rsidR="00506088" w:rsidRPr="004865D3">
      <w:rPr>
        <w:rFonts w:ascii="Times New Roman" w:hAnsi="Times New Roman"/>
      </w:rPr>
      <w:fldChar w:fldCharType="separate"/>
    </w:r>
    <w:r w:rsidR="0055674A">
      <w:rPr>
        <w:rFonts w:ascii="Times New Roman" w:hAnsi="Times New Roman"/>
        <w:noProof/>
      </w:rPr>
      <w:t>v</w:t>
    </w:r>
    <w:r w:rsidR="00506088" w:rsidRPr="004865D3">
      <w:rPr>
        <w:rFonts w:ascii="Times New Roman" w:hAnsi="Times New Roma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4AA7" w:rsidRDefault="009A4AA7">
      <w:r>
        <w:separator/>
      </w:r>
    </w:p>
  </w:footnote>
  <w:footnote w:type="continuationSeparator" w:id="0">
    <w:p w:rsidR="009A4AA7" w:rsidRDefault="009A4AA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Default="009A4AA7">
    <w:pPr>
      <w:pStyle w:val="HeaderFooterA"/>
      <w:rPr>
        <w:rFonts w:ascii="Times New Roman" w:eastAsia="Times New Roman" w:hAnsi="Times New Roman"/>
        <w:color w:val="auto"/>
        <w:kern w:val="0"/>
        <w:sz w:val="20"/>
      </w:rPr>
    </w:pPr>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Default="009A4AA7">
    <w:pPr>
      <w:pStyle w:val="HeaderFooterA"/>
      <w:rPr>
        <w:rFonts w:ascii="Times New Roman" w:eastAsia="Times New Roman" w:hAnsi="Times New Roman"/>
        <w:color w:val="auto"/>
        <w:kern w:val="0"/>
        <w:sz w:val="20"/>
      </w:rPr>
    </w:pPr>
    <w:r>
      <w:cr/>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Default="00506088">
    <w:pPr>
      <w:pStyle w:val="HeaderFooterA"/>
      <w:jc w:val="right"/>
      <w:rPr>
        <w:rFonts w:ascii="Times New Roman" w:eastAsia="Times New Roman" w:hAnsi="Times New Roman"/>
        <w:color w:val="auto"/>
        <w:kern w:val="0"/>
        <w:sz w:val="20"/>
      </w:rPr>
    </w:pPr>
    <w:fldSimple w:instr=" DATE \@ &quot;MMMM d, yyyy&quot; " w:fldLock="1">
      <w:r w:rsidR="009A4AA7">
        <w:t>May 15, 2008</w:t>
      </w:r>
    </w:fldSimple>
    <w:r w:rsidR="009A4AA7">
      <w:cr/>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Pr="00BE7028" w:rsidRDefault="00506088" w:rsidP="007478F7">
    <w:pPr>
      <w:pStyle w:val="Header"/>
      <w:jc w:val="right"/>
    </w:pPr>
    <w:r>
      <w:rPr>
        <w:rFonts w:ascii="Helvetica Neue Light" w:hAnsi="Helvetica Neue Light"/>
        <w:kern w:val="1"/>
        <w:sz w:val="18"/>
        <w:szCs w:val="20"/>
      </w:rPr>
      <w:fldChar w:fldCharType="begin"/>
    </w:r>
    <w:r w:rsidR="009A4AA7">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sidR="00196CEF">
      <w:rPr>
        <w:rFonts w:ascii="Helvetica Neue Light" w:hAnsi="Helvetica Neue Light"/>
        <w:noProof/>
        <w:kern w:val="1"/>
        <w:sz w:val="18"/>
        <w:szCs w:val="20"/>
      </w:rPr>
      <w:t>April 17, 2010</w:t>
    </w:r>
    <w:r>
      <w:rPr>
        <w:rFonts w:ascii="Helvetica Neue Light" w:hAnsi="Helvetica Neue Light"/>
        <w:kern w:val="1"/>
        <w:sz w:val="18"/>
        <w:szCs w:val="20"/>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Default="00506088">
    <w:pPr>
      <w:pStyle w:val="HeaderFooterA"/>
      <w:jc w:val="right"/>
      <w:rPr>
        <w:rFonts w:ascii="Times New Roman" w:eastAsia="Times New Roman" w:hAnsi="Times New Roman"/>
        <w:color w:val="auto"/>
        <w:kern w:val="0"/>
        <w:sz w:val="20"/>
      </w:rPr>
    </w:pPr>
    <w:fldSimple w:instr=" DATE \@ &quot;MMMM d, yyyy&quot; " w:fldLock="1">
      <w:r w:rsidR="009A4AA7">
        <w:t>May 15, 2008</w:t>
      </w:r>
    </w:fldSimple>
    <w:r w:rsidR="009A4AA7">
      <w:cr/>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Pr="00BE7028" w:rsidRDefault="00506088" w:rsidP="007478F7">
    <w:pPr>
      <w:pStyle w:val="Header"/>
      <w:jc w:val="right"/>
    </w:pPr>
    <w:r>
      <w:rPr>
        <w:rFonts w:ascii="Helvetica Neue Light" w:hAnsi="Helvetica Neue Light"/>
        <w:kern w:val="1"/>
        <w:sz w:val="18"/>
        <w:szCs w:val="20"/>
      </w:rPr>
      <w:fldChar w:fldCharType="begin"/>
    </w:r>
    <w:r w:rsidR="009A4AA7">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sidR="00196CEF">
      <w:rPr>
        <w:rFonts w:ascii="Helvetica Neue Light" w:hAnsi="Helvetica Neue Light"/>
        <w:noProof/>
        <w:kern w:val="1"/>
        <w:sz w:val="18"/>
        <w:szCs w:val="20"/>
      </w:rPr>
      <w:t>April 17, 2010</w:t>
    </w:r>
    <w:r>
      <w:rPr>
        <w:rFonts w:ascii="Helvetica Neue Light" w:hAnsi="Helvetica Neue Light"/>
        <w:kern w:val="1"/>
        <w:sz w:val="18"/>
        <w:szCs w:val="20"/>
      </w:rPr>
      <w:fldChar w:fldCharType="end"/>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Default="00506088">
    <w:pPr>
      <w:pStyle w:val="HeaderFooterA"/>
      <w:jc w:val="right"/>
      <w:rPr>
        <w:rFonts w:ascii="Times New Roman" w:eastAsia="Times New Roman" w:hAnsi="Times New Roman"/>
        <w:color w:val="auto"/>
        <w:kern w:val="0"/>
        <w:sz w:val="20"/>
      </w:rPr>
    </w:pPr>
    <w:fldSimple w:instr=" DATE \@ &quot;MMMM d, yyyy&quot; " w:fldLock="1">
      <w:r w:rsidR="009A4AA7">
        <w:t>May 15, 2008</w:t>
      </w:r>
    </w:fldSimple>
    <w:r w:rsidR="009A4AA7">
      <w:cr/>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Default="00506088">
    <w:pPr>
      <w:pStyle w:val="HeaderFooterA"/>
      <w:jc w:val="right"/>
      <w:rPr>
        <w:rFonts w:ascii="Times New Roman" w:eastAsia="Times New Roman" w:hAnsi="Times New Roman"/>
        <w:color w:val="auto"/>
        <w:kern w:val="0"/>
        <w:sz w:val="20"/>
      </w:rPr>
    </w:pPr>
    <w:fldSimple w:instr=" DATE \@ &quot;MMMM d, yyyy&quot; " w:fldLock="1">
      <w:r w:rsidR="009A4AA7">
        <w:t>May 15, 2008</w:t>
      </w:r>
    </w:fldSimple>
    <w:r w:rsidR="009A4AA7">
      <w:cr/>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AA7" w:rsidRDefault="00506088">
    <w:pPr>
      <w:pStyle w:val="HeaderFooterA"/>
      <w:jc w:val="right"/>
      <w:rPr>
        <w:rFonts w:ascii="Times New Roman" w:eastAsia="Times New Roman" w:hAnsi="Times New Roman"/>
        <w:color w:val="auto"/>
        <w:kern w:val="0"/>
        <w:sz w:val="20"/>
      </w:rPr>
    </w:pPr>
    <w:fldSimple w:instr=" DATE \@ &quot;MMMM d, yyyy&quot; " w:fldLock="1">
      <w:r w:rsidR="009A4AA7">
        <w:t>May 15, 2008</w:t>
      </w:r>
    </w:fldSimple>
    <w:r w:rsidR="009A4AA7">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DA7C7E3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rPr>
        <w:rFonts w:hint="default"/>
        <w:position w:val="0"/>
      </w:rPr>
    </w:lvl>
    <w:lvl w:ilvl="5">
      <w:start w:val="1"/>
      <w:numFmt w:val="decimal"/>
      <w:pStyle w:val="Heading6"/>
      <w:lvlText w:val="%1.%2.%3.%4.%5.%6"/>
      <w:lvlJc w:val="left"/>
      <w:pPr>
        <w:tabs>
          <w:tab w:val="num" w:pos="1152"/>
        </w:tabs>
        <w:ind w:left="1152" w:hanging="1152"/>
      </w:pPr>
      <w:rPr>
        <w:rFonts w:hint="default"/>
        <w:position w:val="0"/>
      </w:rPr>
    </w:lvl>
    <w:lvl w:ilvl="6">
      <w:start w:val="1"/>
      <w:numFmt w:val="decimal"/>
      <w:pStyle w:val="Heading7"/>
      <w:lvlText w:val="%1.%2.%3.%4.%5.%6.%7"/>
      <w:lvlJc w:val="left"/>
      <w:pPr>
        <w:tabs>
          <w:tab w:val="num" w:pos="1296"/>
        </w:tabs>
        <w:ind w:left="1296" w:hanging="1296"/>
      </w:pPr>
      <w:rPr>
        <w:rFonts w:hint="default"/>
        <w:position w:val="0"/>
      </w:rPr>
    </w:lvl>
    <w:lvl w:ilvl="7">
      <w:start w:val="1"/>
      <w:numFmt w:val="decimal"/>
      <w:pStyle w:val="Heading8"/>
      <w:lvlText w:val="%1.%2.%3.%4.%5.%6.%7.%8"/>
      <w:lvlJc w:val="left"/>
      <w:pPr>
        <w:tabs>
          <w:tab w:val="num" w:pos="1440"/>
        </w:tabs>
        <w:ind w:left="1440" w:hanging="1440"/>
      </w:pPr>
      <w:rPr>
        <w:rFonts w:hint="default"/>
        <w:position w:val="0"/>
      </w:rPr>
    </w:lvl>
    <w:lvl w:ilvl="8">
      <w:start w:val="1"/>
      <w:numFmt w:val="decimal"/>
      <w:pStyle w:val="Heading9"/>
      <w:lvlText w:val="%1.%2.%3.%4.%5.%6.%7.%8.%9"/>
      <w:lvlJc w:val="left"/>
      <w:pPr>
        <w:tabs>
          <w:tab w:val="num" w:pos="1584"/>
        </w:tabs>
        <w:ind w:left="1584" w:hanging="1584"/>
      </w:pPr>
      <w:rPr>
        <w:rFonts w:hint="default"/>
        <w:position w:val="0"/>
      </w:rPr>
    </w:lvl>
  </w:abstractNum>
  <w:abstractNum w:abstractNumId="1">
    <w:nsid w:val="00000003"/>
    <w:multiLevelType w:val="multilevel"/>
    <w:tmpl w:val="894EE875"/>
    <w:styleLink w:val="Bullet"/>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4"/>
    <w:multiLevelType w:val="multilevel"/>
    <w:tmpl w:val="894EE875"/>
    <w:numStyleLink w:val="Bullet"/>
  </w:abstractNum>
  <w:abstractNum w:abstractNumId="3">
    <w:nsid w:val="00000005"/>
    <w:multiLevelType w:val="multilevel"/>
    <w:tmpl w:val="894EE875"/>
    <w:numStyleLink w:val="Bullet"/>
  </w:abstractNum>
  <w:abstractNum w:abstractNumId="4">
    <w:nsid w:val="00000006"/>
    <w:multiLevelType w:val="multilevel"/>
    <w:tmpl w:val="894EE878"/>
    <w:lvl w:ilvl="0">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7"/>
    <w:multiLevelType w:val="multilevel"/>
    <w:tmpl w:val="894EE879"/>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8"/>
    <w:multiLevelType w:val="multilevel"/>
    <w:tmpl w:val="894EE87A"/>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9"/>
    <w:multiLevelType w:val="multilevel"/>
    <w:tmpl w:val="894EE87B"/>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
    <w:nsid w:val="0000000A"/>
    <w:multiLevelType w:val="multilevel"/>
    <w:tmpl w:val="894EE87C"/>
    <w:styleLink w:val="List4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9">
    <w:nsid w:val="0000000B"/>
    <w:multiLevelType w:val="multilevel"/>
    <w:tmpl w:val="894EE87C"/>
    <w:numStyleLink w:val="List41"/>
  </w:abstractNum>
  <w:abstractNum w:abstractNumId="10">
    <w:nsid w:val="0000000C"/>
    <w:multiLevelType w:val="multilevel"/>
    <w:tmpl w:val="894EE87C"/>
    <w:numStyleLink w:val="List41"/>
  </w:abstractNum>
  <w:abstractNum w:abstractNumId="11">
    <w:nsid w:val="0000000D"/>
    <w:multiLevelType w:val="multilevel"/>
    <w:tmpl w:val="894EE87C"/>
    <w:numStyleLink w:val="List41"/>
  </w:abstractNum>
  <w:abstractNum w:abstractNumId="12">
    <w:nsid w:val="00000018"/>
    <w:multiLevelType w:val="multilevel"/>
    <w:tmpl w:val="894EE88A"/>
    <w:lvl w:ilvl="0">
      <w:numFmt w:val="bullet"/>
      <w:suff w:val="nothing"/>
      <w:lvlText w:val=""/>
      <w:lvlJc w:val="left"/>
      <w:pPr>
        <w:ind w:left="0" w:firstLine="0"/>
      </w:pPr>
      <w:rPr>
        <w:rFonts w:hint="default"/>
        <w:position w:val="0"/>
      </w:rPr>
    </w:lvl>
    <w:lvl w:ilvl="1">
      <w:numFmt w:val="bullet"/>
      <w:lvlText w:val=""/>
      <w:lvlJc w:val="left"/>
      <w:pPr>
        <w:tabs>
          <w:tab w:val="num" w:pos="360"/>
        </w:tabs>
        <w:ind w:left="36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
    <w:nsid w:val="00000019"/>
    <w:multiLevelType w:val="multilevel"/>
    <w:tmpl w:val="894EE88B"/>
    <w:lvl w:ilvl="0">
      <w:numFmt w:val="bullet"/>
      <w:suff w:val="nothing"/>
      <w:lvlText w:val=""/>
      <w:lvlJc w:val="left"/>
      <w:pPr>
        <w:ind w:left="0" w:firstLine="0"/>
      </w:pPr>
      <w:rPr>
        <w:rFonts w:hint="default"/>
        <w:position w:val="0"/>
      </w:rPr>
    </w:lvl>
    <w:lvl w:ilvl="1">
      <w:numFmt w:val="bullet"/>
      <w:lvlText w:val=""/>
      <w:lvlJc w:val="left"/>
      <w:pPr>
        <w:tabs>
          <w:tab w:val="num" w:pos="360"/>
        </w:tabs>
        <w:ind w:left="36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
    <w:nsid w:val="00000027"/>
    <w:multiLevelType w:val="multilevel"/>
    <w:tmpl w:val="894EE899"/>
    <w:lvl w:ilvl="0">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5">
    <w:nsid w:val="00000028"/>
    <w:multiLevelType w:val="multilevel"/>
    <w:tmpl w:val="894EE89A"/>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6">
    <w:nsid w:val="00000029"/>
    <w:multiLevelType w:val="multilevel"/>
    <w:tmpl w:val="894EE89B"/>
    <w:lvl w:ilvl="0">
      <w:start w:val="1"/>
      <w:numFmt w:val="bullet"/>
      <w:lvlText w:val="•"/>
      <w:lvlJc w:val="left"/>
      <w:pPr>
        <w:tabs>
          <w:tab w:val="num" w:pos="0"/>
        </w:tabs>
        <w:ind w:left="0" w:firstLine="0"/>
      </w:pPr>
      <w:rPr>
        <w:rFonts w:hint="default"/>
        <w:position w:val="0"/>
      </w:rPr>
    </w:lvl>
    <w:lvl w:ilvl="1">
      <w:start w:val="1"/>
      <w:numFmt w:val="lowerLetter"/>
      <w:lvlText w:val="%2."/>
      <w:lvlJc w:val="left"/>
      <w:pPr>
        <w:tabs>
          <w:tab w:val="num" w:pos="0"/>
        </w:tabs>
        <w:ind w:left="0" w:firstLine="360"/>
      </w:pPr>
      <w:rPr>
        <w:rFonts w:hint="default"/>
        <w:position w:val="0"/>
      </w:rPr>
    </w:lvl>
    <w:lvl w:ilvl="2">
      <w:start w:val="1"/>
      <w:numFmt w:val="lowerRoman"/>
      <w:lvlText w:val="%3."/>
      <w:lvlJc w:val="left"/>
      <w:pPr>
        <w:tabs>
          <w:tab w:val="num" w:pos="0"/>
        </w:tabs>
        <w:ind w:left="0" w:firstLine="720"/>
      </w:pPr>
      <w:rPr>
        <w:rFonts w:hint="default"/>
        <w:position w:val="0"/>
      </w:rPr>
    </w:lvl>
    <w:lvl w:ilvl="3">
      <w:start w:val="1"/>
      <w:numFmt w:val="decimal"/>
      <w:isLgl/>
      <w:lvlText w:val="%4."/>
      <w:lvlJc w:val="left"/>
      <w:pPr>
        <w:tabs>
          <w:tab w:val="num" w:pos="0"/>
        </w:tabs>
        <w:ind w:left="0" w:firstLine="1080"/>
      </w:pPr>
      <w:rPr>
        <w:rFonts w:hint="default"/>
        <w:position w:val="0"/>
      </w:rPr>
    </w:lvl>
    <w:lvl w:ilvl="4">
      <w:start w:val="1"/>
      <w:numFmt w:val="lowerLetter"/>
      <w:lvlText w:val="%5."/>
      <w:lvlJc w:val="left"/>
      <w:pPr>
        <w:tabs>
          <w:tab w:val="num" w:pos="0"/>
        </w:tabs>
        <w:ind w:left="0" w:firstLine="1440"/>
      </w:pPr>
      <w:rPr>
        <w:rFonts w:hint="default"/>
        <w:position w:val="0"/>
      </w:rPr>
    </w:lvl>
    <w:lvl w:ilvl="5">
      <w:start w:val="1"/>
      <w:numFmt w:val="lowerRoman"/>
      <w:lvlText w:val="%6."/>
      <w:lvlJc w:val="left"/>
      <w:pPr>
        <w:tabs>
          <w:tab w:val="num" w:pos="0"/>
        </w:tabs>
        <w:ind w:left="0" w:firstLine="1800"/>
      </w:pPr>
      <w:rPr>
        <w:rFonts w:hint="default"/>
        <w:position w:val="0"/>
      </w:rPr>
    </w:lvl>
    <w:lvl w:ilvl="6">
      <w:start w:val="1"/>
      <w:numFmt w:val="decimal"/>
      <w:isLgl/>
      <w:lvlText w:val="%7."/>
      <w:lvlJc w:val="left"/>
      <w:pPr>
        <w:tabs>
          <w:tab w:val="num" w:pos="0"/>
        </w:tabs>
        <w:ind w:left="0" w:firstLine="2160"/>
      </w:pPr>
      <w:rPr>
        <w:rFonts w:hint="default"/>
        <w:position w:val="0"/>
      </w:rPr>
    </w:lvl>
    <w:lvl w:ilvl="7">
      <w:start w:val="1"/>
      <w:numFmt w:val="lowerLetter"/>
      <w:lvlText w:val="%8."/>
      <w:lvlJc w:val="left"/>
      <w:pPr>
        <w:tabs>
          <w:tab w:val="num" w:pos="0"/>
        </w:tabs>
        <w:ind w:left="0" w:firstLine="2520"/>
      </w:pPr>
      <w:rPr>
        <w:rFonts w:hint="default"/>
        <w:position w:val="0"/>
      </w:rPr>
    </w:lvl>
    <w:lvl w:ilvl="8">
      <w:start w:val="1"/>
      <w:numFmt w:val="lowerRoman"/>
      <w:lvlText w:val="%9."/>
      <w:lvlJc w:val="left"/>
      <w:pPr>
        <w:tabs>
          <w:tab w:val="num" w:pos="0"/>
        </w:tabs>
        <w:ind w:left="0" w:firstLine="2880"/>
      </w:pPr>
      <w:rPr>
        <w:rFonts w:hint="default"/>
        <w:position w:val="0"/>
      </w:rPr>
    </w:lvl>
  </w:abstractNum>
  <w:abstractNum w:abstractNumId="17">
    <w:nsid w:val="0000002A"/>
    <w:multiLevelType w:val="multilevel"/>
    <w:tmpl w:val="894EE89C"/>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8">
    <w:nsid w:val="0000002B"/>
    <w:multiLevelType w:val="multilevel"/>
    <w:tmpl w:val="894EE89D"/>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9">
    <w:nsid w:val="0000002E"/>
    <w:multiLevelType w:val="multilevel"/>
    <w:tmpl w:val="894EE8A0"/>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0">
    <w:nsid w:val="0000002F"/>
    <w:multiLevelType w:val="multilevel"/>
    <w:tmpl w:val="894EE8A1"/>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1">
    <w:nsid w:val="00000032"/>
    <w:multiLevelType w:val="multilevel"/>
    <w:tmpl w:val="894EE8A4"/>
    <w:styleLink w:val="List2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22">
    <w:nsid w:val="00000033"/>
    <w:multiLevelType w:val="multilevel"/>
    <w:tmpl w:val="894EE8A4"/>
    <w:numStyleLink w:val="List21"/>
  </w:abstractNum>
  <w:abstractNum w:abstractNumId="23">
    <w:nsid w:val="03B0372E"/>
    <w:multiLevelType w:val="hybridMultilevel"/>
    <w:tmpl w:val="CFDE0024"/>
    <w:lvl w:ilvl="0" w:tplc="D092F18A">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AE171CA"/>
    <w:multiLevelType w:val="multilevel"/>
    <w:tmpl w:val="396A0F5E"/>
    <w:lvl w:ilvl="0">
      <w:start w:val="1"/>
      <w:numFmt w:val="upperLetter"/>
      <w:pStyle w:val="Appendix1"/>
      <w:lvlText w:val="%1."/>
      <w:lvlJc w:val="left"/>
      <w:pPr>
        <w:ind w:left="576" w:hanging="576"/>
      </w:pPr>
      <w:rPr>
        <w:rFonts w:hint="default"/>
      </w:rPr>
    </w:lvl>
    <w:lvl w:ilvl="1">
      <w:start w:val="1"/>
      <w:numFmt w:val="decimal"/>
      <w:pStyle w:val="Appendix2"/>
      <w:lvlText w:val="%1.%2."/>
      <w:lvlJc w:val="left"/>
      <w:pPr>
        <w:ind w:left="576" w:hanging="57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nsid w:val="26DB4DBC"/>
    <w:multiLevelType w:val="multilevel"/>
    <w:tmpl w:val="42B44746"/>
    <w:lvl w:ilvl="0">
      <w:start w:val="1"/>
      <w:numFmt w:val="upperLetter"/>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6">
    <w:nsid w:val="283D74BC"/>
    <w:multiLevelType w:val="hybridMultilevel"/>
    <w:tmpl w:val="5B7C00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4506D71"/>
    <w:multiLevelType w:val="multilevel"/>
    <w:tmpl w:val="A8AC6C0C"/>
    <w:lvl w:ilvl="0">
      <w:start w:val="1"/>
      <w:numFmt w:val="upperLetter"/>
      <w:lvlText w:val="%1."/>
      <w:lvlJc w:val="left"/>
      <w:pPr>
        <w:ind w:left="576" w:hanging="576"/>
      </w:pPr>
      <w:rPr>
        <w:rFonts w:hint="default"/>
      </w:rPr>
    </w:lvl>
    <w:lvl w:ilvl="1">
      <w:start w:val="1"/>
      <w:numFmt w:val="decimal"/>
      <w:lvlText w:val="%1.%2."/>
      <w:lvlJc w:val="left"/>
      <w:pPr>
        <w:ind w:left="1440" w:hanging="14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nsid w:val="4EC805C7"/>
    <w:multiLevelType w:val="hybridMultilevel"/>
    <w:tmpl w:val="87344F08"/>
    <w:lvl w:ilvl="0" w:tplc="AB44E6E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F94F66"/>
    <w:multiLevelType w:val="multilevel"/>
    <w:tmpl w:val="40902A96"/>
    <w:lvl w:ilvl="0">
      <w:start w:val="1"/>
      <w:numFmt w:val="upperLetter"/>
      <w:lvlText w:val="%1."/>
      <w:lvlJc w:val="left"/>
      <w:pPr>
        <w:ind w:left="576" w:hanging="576"/>
      </w:pPr>
      <w:rPr>
        <w:rFonts w:hint="default"/>
      </w:rPr>
    </w:lvl>
    <w:lvl w:ilvl="1">
      <w:start w:val="1"/>
      <w:numFmt w:val="decimal"/>
      <w:lvlText w:val="%1.%2."/>
      <w:lvlJc w:val="left"/>
      <w:pPr>
        <w:ind w:left="1440" w:hanging="14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nsid w:val="6A173BCF"/>
    <w:multiLevelType w:val="multilevel"/>
    <w:tmpl w:val="894EE89F"/>
    <w:lvl w:ilvl="0">
      <w:start w:val="1"/>
      <w:numFmt w:val="decimal"/>
      <w:isLgl/>
      <w:lvlText w:val="%1."/>
      <w:lvlJc w:val="left"/>
      <w:pPr>
        <w:tabs>
          <w:tab w:val="num" w:pos="0"/>
        </w:tabs>
        <w:ind w:left="0" w:firstLine="0"/>
      </w:pPr>
      <w:rPr>
        <w:rFonts w:hint="default"/>
        <w:position w:val="0"/>
      </w:rPr>
    </w:lvl>
    <w:lvl w:ilvl="1">
      <w:start w:val="1"/>
      <w:numFmt w:val="bullet"/>
      <w:lvlText w:val=""/>
      <w:lvlJc w:val="left"/>
      <w:pPr>
        <w:tabs>
          <w:tab w:val="num" w:pos="432"/>
        </w:tabs>
        <w:ind w:left="432" w:firstLine="0"/>
      </w:pPr>
      <w:rPr>
        <w:rFonts w:hint="default"/>
        <w:position w:val="0"/>
      </w:rPr>
    </w:lvl>
    <w:lvl w:ilvl="2">
      <w:start w:val="1"/>
      <w:numFmt w:val="bullet"/>
      <w:lvlText w:val=""/>
      <w:lvlJc w:val="left"/>
      <w:pPr>
        <w:tabs>
          <w:tab w:val="num" w:pos="1152"/>
        </w:tabs>
        <w:ind w:left="1152" w:firstLine="0"/>
      </w:pPr>
      <w:rPr>
        <w:rFonts w:hint="default"/>
        <w:position w:val="0"/>
      </w:rPr>
    </w:lvl>
    <w:lvl w:ilvl="3">
      <w:start w:val="1"/>
      <w:numFmt w:val="bullet"/>
      <w:lvlText w:val=""/>
      <w:lvlJc w:val="left"/>
      <w:pPr>
        <w:tabs>
          <w:tab w:val="num" w:pos="1872"/>
        </w:tabs>
        <w:ind w:left="1872" w:firstLine="0"/>
      </w:pPr>
      <w:rPr>
        <w:rFonts w:hint="default"/>
        <w:position w:val="0"/>
      </w:rPr>
    </w:lvl>
    <w:lvl w:ilvl="4">
      <w:start w:val="1"/>
      <w:numFmt w:val="bullet"/>
      <w:lvlText w:val=""/>
      <w:lvlJc w:val="left"/>
      <w:pPr>
        <w:tabs>
          <w:tab w:val="num" w:pos="2592"/>
        </w:tabs>
        <w:ind w:left="2592" w:firstLine="0"/>
      </w:pPr>
      <w:rPr>
        <w:rFonts w:hint="default"/>
        <w:position w:val="0"/>
      </w:rPr>
    </w:lvl>
    <w:lvl w:ilvl="5">
      <w:start w:val="1"/>
      <w:numFmt w:val="bullet"/>
      <w:lvlText w:val=""/>
      <w:lvlJc w:val="left"/>
      <w:pPr>
        <w:tabs>
          <w:tab w:val="num" w:pos="3312"/>
        </w:tabs>
        <w:ind w:left="3312" w:firstLine="0"/>
      </w:pPr>
      <w:rPr>
        <w:rFonts w:hint="default"/>
        <w:position w:val="0"/>
      </w:rPr>
    </w:lvl>
    <w:lvl w:ilvl="6">
      <w:start w:val="1"/>
      <w:numFmt w:val="bullet"/>
      <w:lvlText w:val=""/>
      <w:lvlJc w:val="left"/>
      <w:pPr>
        <w:tabs>
          <w:tab w:val="num" w:pos="4032"/>
        </w:tabs>
        <w:ind w:left="4032" w:firstLine="0"/>
      </w:pPr>
      <w:rPr>
        <w:rFonts w:hint="default"/>
        <w:position w:val="0"/>
      </w:rPr>
    </w:lvl>
    <w:lvl w:ilvl="7">
      <w:start w:val="1"/>
      <w:numFmt w:val="bullet"/>
      <w:lvlText w:val=""/>
      <w:lvlJc w:val="left"/>
      <w:pPr>
        <w:tabs>
          <w:tab w:val="num" w:pos="4752"/>
        </w:tabs>
        <w:ind w:left="4752" w:firstLine="0"/>
      </w:pPr>
      <w:rPr>
        <w:rFonts w:hint="default"/>
        <w:position w:val="0"/>
      </w:rPr>
    </w:lvl>
    <w:lvl w:ilvl="8">
      <w:start w:val="1"/>
      <w:numFmt w:val="bullet"/>
      <w:lvlText w:val=""/>
      <w:lvlJc w:val="left"/>
      <w:pPr>
        <w:tabs>
          <w:tab w:val="num" w:pos="5472"/>
        </w:tabs>
        <w:ind w:left="5472" w:firstLine="0"/>
      </w:pPr>
      <w:rPr>
        <w:rFonts w:hint="default"/>
        <w:position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30"/>
  </w:num>
  <w:num w:numId="25">
    <w:abstractNumId w:val="23"/>
  </w:num>
  <w:num w:numId="26">
    <w:abstractNumId w:val="25"/>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27"/>
  </w:num>
  <w:num w:numId="3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num>
  <w:num w:numId="32">
    <w:abstractNumId w:val="24"/>
  </w:num>
  <w:num w:numId="33">
    <w:abstractNumId w:val="26"/>
  </w:num>
  <w:num w:numId="34">
    <w:abstractNumId w:val="28"/>
  </w:num>
  <w:num w:numId="35">
    <w:abstractNumId w:val="24"/>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2801"/>
  <w:defaultTabStop w:val="144"/>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BE7028"/>
    <w:rsid w:val="00001AAB"/>
    <w:rsid w:val="00001D5B"/>
    <w:rsid w:val="0000425B"/>
    <w:rsid w:val="00004E34"/>
    <w:rsid w:val="0000638D"/>
    <w:rsid w:val="000070CB"/>
    <w:rsid w:val="00007A13"/>
    <w:rsid w:val="000159E1"/>
    <w:rsid w:val="00016404"/>
    <w:rsid w:val="00017293"/>
    <w:rsid w:val="00017EB5"/>
    <w:rsid w:val="0002102F"/>
    <w:rsid w:val="00021E57"/>
    <w:rsid w:val="0003060C"/>
    <w:rsid w:val="00032FAF"/>
    <w:rsid w:val="0003476E"/>
    <w:rsid w:val="00035DC3"/>
    <w:rsid w:val="00035DCF"/>
    <w:rsid w:val="00041A08"/>
    <w:rsid w:val="0005462A"/>
    <w:rsid w:val="00056B6D"/>
    <w:rsid w:val="0006064B"/>
    <w:rsid w:val="0006157B"/>
    <w:rsid w:val="00062F03"/>
    <w:rsid w:val="000677FF"/>
    <w:rsid w:val="00070E34"/>
    <w:rsid w:val="0007183B"/>
    <w:rsid w:val="000718AB"/>
    <w:rsid w:val="00074F02"/>
    <w:rsid w:val="00083015"/>
    <w:rsid w:val="00084278"/>
    <w:rsid w:val="00085E4E"/>
    <w:rsid w:val="00087E35"/>
    <w:rsid w:val="000928A3"/>
    <w:rsid w:val="000932F0"/>
    <w:rsid w:val="00095C93"/>
    <w:rsid w:val="000960CE"/>
    <w:rsid w:val="000970EF"/>
    <w:rsid w:val="000A1062"/>
    <w:rsid w:val="000A17DF"/>
    <w:rsid w:val="000A1C12"/>
    <w:rsid w:val="000A22E4"/>
    <w:rsid w:val="000A2A07"/>
    <w:rsid w:val="000A2F19"/>
    <w:rsid w:val="000B2106"/>
    <w:rsid w:val="000B31CE"/>
    <w:rsid w:val="000B50FF"/>
    <w:rsid w:val="000B78A5"/>
    <w:rsid w:val="000C1559"/>
    <w:rsid w:val="000C1589"/>
    <w:rsid w:val="000C33F4"/>
    <w:rsid w:val="000C3DBD"/>
    <w:rsid w:val="000D01A9"/>
    <w:rsid w:val="000D3131"/>
    <w:rsid w:val="000D3A02"/>
    <w:rsid w:val="000E0D3D"/>
    <w:rsid w:val="000E1E6C"/>
    <w:rsid w:val="000E764C"/>
    <w:rsid w:val="000F17F5"/>
    <w:rsid w:val="000F55EF"/>
    <w:rsid w:val="00101F2E"/>
    <w:rsid w:val="0010270A"/>
    <w:rsid w:val="00102985"/>
    <w:rsid w:val="001049DA"/>
    <w:rsid w:val="00110444"/>
    <w:rsid w:val="00116059"/>
    <w:rsid w:val="001161C8"/>
    <w:rsid w:val="00122FFF"/>
    <w:rsid w:val="00123F6C"/>
    <w:rsid w:val="00125AEF"/>
    <w:rsid w:val="00130067"/>
    <w:rsid w:val="0013078B"/>
    <w:rsid w:val="00132D26"/>
    <w:rsid w:val="00132E13"/>
    <w:rsid w:val="00141C21"/>
    <w:rsid w:val="00144996"/>
    <w:rsid w:val="0014714D"/>
    <w:rsid w:val="001520BC"/>
    <w:rsid w:val="00152296"/>
    <w:rsid w:val="00152961"/>
    <w:rsid w:val="00155B8E"/>
    <w:rsid w:val="001572FA"/>
    <w:rsid w:val="0016021D"/>
    <w:rsid w:val="0016439D"/>
    <w:rsid w:val="00164EDF"/>
    <w:rsid w:val="001651C8"/>
    <w:rsid w:val="00165E44"/>
    <w:rsid w:val="00170EE2"/>
    <w:rsid w:val="00171226"/>
    <w:rsid w:val="00172EEE"/>
    <w:rsid w:val="00176C6F"/>
    <w:rsid w:val="001837B6"/>
    <w:rsid w:val="00184B77"/>
    <w:rsid w:val="001940C8"/>
    <w:rsid w:val="0019451C"/>
    <w:rsid w:val="001947CC"/>
    <w:rsid w:val="00196CEF"/>
    <w:rsid w:val="001974C5"/>
    <w:rsid w:val="001A2DEA"/>
    <w:rsid w:val="001A3184"/>
    <w:rsid w:val="001A428D"/>
    <w:rsid w:val="001B391F"/>
    <w:rsid w:val="001C3EF2"/>
    <w:rsid w:val="001C684B"/>
    <w:rsid w:val="001D0C37"/>
    <w:rsid w:val="001D1000"/>
    <w:rsid w:val="001D26BA"/>
    <w:rsid w:val="001D3535"/>
    <w:rsid w:val="001D3EE8"/>
    <w:rsid w:val="001D6AAA"/>
    <w:rsid w:val="001D74C6"/>
    <w:rsid w:val="001E2101"/>
    <w:rsid w:val="001E4308"/>
    <w:rsid w:val="001E4448"/>
    <w:rsid w:val="001E47CC"/>
    <w:rsid w:val="001E48A7"/>
    <w:rsid w:val="001E75EB"/>
    <w:rsid w:val="001E76A0"/>
    <w:rsid w:val="001E76C9"/>
    <w:rsid w:val="001F3C72"/>
    <w:rsid w:val="001F3F01"/>
    <w:rsid w:val="001F41B3"/>
    <w:rsid w:val="001F5E9D"/>
    <w:rsid w:val="002003E2"/>
    <w:rsid w:val="00200CC2"/>
    <w:rsid w:val="00203463"/>
    <w:rsid w:val="00203E28"/>
    <w:rsid w:val="002112DE"/>
    <w:rsid w:val="00212AFA"/>
    <w:rsid w:val="00215853"/>
    <w:rsid w:val="0021644C"/>
    <w:rsid w:val="0021792F"/>
    <w:rsid w:val="002242E2"/>
    <w:rsid w:val="00224C90"/>
    <w:rsid w:val="002254FB"/>
    <w:rsid w:val="00226D99"/>
    <w:rsid w:val="00231436"/>
    <w:rsid w:val="00231B49"/>
    <w:rsid w:val="00233D35"/>
    <w:rsid w:val="0023588E"/>
    <w:rsid w:val="00240412"/>
    <w:rsid w:val="00243FF7"/>
    <w:rsid w:val="00244BB6"/>
    <w:rsid w:val="00251CB9"/>
    <w:rsid w:val="00254835"/>
    <w:rsid w:val="00254B3A"/>
    <w:rsid w:val="002558EE"/>
    <w:rsid w:val="00256881"/>
    <w:rsid w:val="00261439"/>
    <w:rsid w:val="002618B9"/>
    <w:rsid w:val="00261961"/>
    <w:rsid w:val="0026299E"/>
    <w:rsid w:val="002665ED"/>
    <w:rsid w:val="0027092C"/>
    <w:rsid w:val="002753FD"/>
    <w:rsid w:val="00281A60"/>
    <w:rsid w:val="00285909"/>
    <w:rsid w:val="00285FBD"/>
    <w:rsid w:val="0028631B"/>
    <w:rsid w:val="0028734A"/>
    <w:rsid w:val="00294D05"/>
    <w:rsid w:val="002A2601"/>
    <w:rsid w:val="002A316C"/>
    <w:rsid w:val="002A349B"/>
    <w:rsid w:val="002A4BBA"/>
    <w:rsid w:val="002A5075"/>
    <w:rsid w:val="002A7316"/>
    <w:rsid w:val="002B39C9"/>
    <w:rsid w:val="002B4EFD"/>
    <w:rsid w:val="002B6F84"/>
    <w:rsid w:val="002C60FE"/>
    <w:rsid w:val="002C6AB2"/>
    <w:rsid w:val="002C7820"/>
    <w:rsid w:val="002D19A3"/>
    <w:rsid w:val="002D407A"/>
    <w:rsid w:val="002D4126"/>
    <w:rsid w:val="002D4ECF"/>
    <w:rsid w:val="002E60E8"/>
    <w:rsid w:val="002F1B00"/>
    <w:rsid w:val="002F32B8"/>
    <w:rsid w:val="002F537D"/>
    <w:rsid w:val="00302E19"/>
    <w:rsid w:val="00303C02"/>
    <w:rsid w:val="00305A06"/>
    <w:rsid w:val="003103FA"/>
    <w:rsid w:val="00312AD8"/>
    <w:rsid w:val="00313508"/>
    <w:rsid w:val="003148CF"/>
    <w:rsid w:val="0031777A"/>
    <w:rsid w:val="00321132"/>
    <w:rsid w:val="00321564"/>
    <w:rsid w:val="00322F51"/>
    <w:rsid w:val="00332BCF"/>
    <w:rsid w:val="00334CC3"/>
    <w:rsid w:val="00334F31"/>
    <w:rsid w:val="003367B9"/>
    <w:rsid w:val="00336891"/>
    <w:rsid w:val="00336F8C"/>
    <w:rsid w:val="00337ACB"/>
    <w:rsid w:val="003405C6"/>
    <w:rsid w:val="00340F32"/>
    <w:rsid w:val="00341B99"/>
    <w:rsid w:val="003422DF"/>
    <w:rsid w:val="003501C2"/>
    <w:rsid w:val="00350745"/>
    <w:rsid w:val="00353706"/>
    <w:rsid w:val="00354EF7"/>
    <w:rsid w:val="003550CD"/>
    <w:rsid w:val="003609A0"/>
    <w:rsid w:val="00360CDE"/>
    <w:rsid w:val="003610AB"/>
    <w:rsid w:val="003612F7"/>
    <w:rsid w:val="0036300B"/>
    <w:rsid w:val="003663A8"/>
    <w:rsid w:val="00367BAB"/>
    <w:rsid w:val="003707D0"/>
    <w:rsid w:val="00371BC1"/>
    <w:rsid w:val="00373B77"/>
    <w:rsid w:val="00375FD6"/>
    <w:rsid w:val="00376AF1"/>
    <w:rsid w:val="00380A35"/>
    <w:rsid w:val="00382305"/>
    <w:rsid w:val="00387883"/>
    <w:rsid w:val="00394949"/>
    <w:rsid w:val="003A06C2"/>
    <w:rsid w:val="003A24B6"/>
    <w:rsid w:val="003A703A"/>
    <w:rsid w:val="003B1D6F"/>
    <w:rsid w:val="003B2A65"/>
    <w:rsid w:val="003B2C9F"/>
    <w:rsid w:val="003B4051"/>
    <w:rsid w:val="003B4A61"/>
    <w:rsid w:val="003B737F"/>
    <w:rsid w:val="003C10CC"/>
    <w:rsid w:val="003C30E4"/>
    <w:rsid w:val="003C3E98"/>
    <w:rsid w:val="003C4F1E"/>
    <w:rsid w:val="003D171D"/>
    <w:rsid w:val="003D2561"/>
    <w:rsid w:val="003D3FB5"/>
    <w:rsid w:val="003E3C99"/>
    <w:rsid w:val="003E557C"/>
    <w:rsid w:val="003F1478"/>
    <w:rsid w:val="003F1B09"/>
    <w:rsid w:val="003F2186"/>
    <w:rsid w:val="003F222F"/>
    <w:rsid w:val="003F2D9D"/>
    <w:rsid w:val="003F425C"/>
    <w:rsid w:val="003F42EB"/>
    <w:rsid w:val="003F4C86"/>
    <w:rsid w:val="004003B3"/>
    <w:rsid w:val="004011C7"/>
    <w:rsid w:val="00403F86"/>
    <w:rsid w:val="004047C1"/>
    <w:rsid w:val="004067D3"/>
    <w:rsid w:val="004068FE"/>
    <w:rsid w:val="004076C4"/>
    <w:rsid w:val="00416828"/>
    <w:rsid w:val="0041774F"/>
    <w:rsid w:val="004179D8"/>
    <w:rsid w:val="004202CB"/>
    <w:rsid w:val="00420F50"/>
    <w:rsid w:val="0042291B"/>
    <w:rsid w:val="00425D1B"/>
    <w:rsid w:val="00426A26"/>
    <w:rsid w:val="00426A9D"/>
    <w:rsid w:val="00433372"/>
    <w:rsid w:val="00434952"/>
    <w:rsid w:val="00434D06"/>
    <w:rsid w:val="0043633F"/>
    <w:rsid w:val="00436A5B"/>
    <w:rsid w:val="00437B3B"/>
    <w:rsid w:val="004410BF"/>
    <w:rsid w:val="00443E28"/>
    <w:rsid w:val="00450539"/>
    <w:rsid w:val="00450B66"/>
    <w:rsid w:val="004530D7"/>
    <w:rsid w:val="0045380E"/>
    <w:rsid w:val="00455700"/>
    <w:rsid w:val="00456936"/>
    <w:rsid w:val="00456EA9"/>
    <w:rsid w:val="00462947"/>
    <w:rsid w:val="00463041"/>
    <w:rsid w:val="004633EE"/>
    <w:rsid w:val="00466B68"/>
    <w:rsid w:val="00467BBF"/>
    <w:rsid w:val="00471486"/>
    <w:rsid w:val="00475675"/>
    <w:rsid w:val="00480558"/>
    <w:rsid w:val="004808A9"/>
    <w:rsid w:val="004863F9"/>
    <w:rsid w:val="004865D3"/>
    <w:rsid w:val="00486BFF"/>
    <w:rsid w:val="004874E2"/>
    <w:rsid w:val="0049299D"/>
    <w:rsid w:val="0049313B"/>
    <w:rsid w:val="004953F5"/>
    <w:rsid w:val="004962ED"/>
    <w:rsid w:val="004A3D0F"/>
    <w:rsid w:val="004A4B91"/>
    <w:rsid w:val="004A52D6"/>
    <w:rsid w:val="004A53FA"/>
    <w:rsid w:val="004A60FA"/>
    <w:rsid w:val="004B0F38"/>
    <w:rsid w:val="004B2E19"/>
    <w:rsid w:val="004B2E77"/>
    <w:rsid w:val="004B385E"/>
    <w:rsid w:val="004B3A5A"/>
    <w:rsid w:val="004B4215"/>
    <w:rsid w:val="004B4B7C"/>
    <w:rsid w:val="004B4F62"/>
    <w:rsid w:val="004B6624"/>
    <w:rsid w:val="004C1965"/>
    <w:rsid w:val="004C2E23"/>
    <w:rsid w:val="004C4104"/>
    <w:rsid w:val="004C5F54"/>
    <w:rsid w:val="004C7C06"/>
    <w:rsid w:val="004D016D"/>
    <w:rsid w:val="004D21F3"/>
    <w:rsid w:val="004D3006"/>
    <w:rsid w:val="004D3D97"/>
    <w:rsid w:val="004D66F7"/>
    <w:rsid w:val="004E2306"/>
    <w:rsid w:val="004E23E2"/>
    <w:rsid w:val="004E3124"/>
    <w:rsid w:val="004E3EDF"/>
    <w:rsid w:val="004F229E"/>
    <w:rsid w:val="004F6AA3"/>
    <w:rsid w:val="004F6F8B"/>
    <w:rsid w:val="004F7346"/>
    <w:rsid w:val="004F7B78"/>
    <w:rsid w:val="004F7ECD"/>
    <w:rsid w:val="005003F4"/>
    <w:rsid w:val="00504E9D"/>
    <w:rsid w:val="00506088"/>
    <w:rsid w:val="00510435"/>
    <w:rsid w:val="0051080F"/>
    <w:rsid w:val="00511543"/>
    <w:rsid w:val="00514321"/>
    <w:rsid w:val="00515305"/>
    <w:rsid w:val="00515415"/>
    <w:rsid w:val="00522914"/>
    <w:rsid w:val="005247A4"/>
    <w:rsid w:val="00524BD1"/>
    <w:rsid w:val="005302D6"/>
    <w:rsid w:val="005315EC"/>
    <w:rsid w:val="00532145"/>
    <w:rsid w:val="00534E60"/>
    <w:rsid w:val="00535AC2"/>
    <w:rsid w:val="00537D39"/>
    <w:rsid w:val="00540036"/>
    <w:rsid w:val="00540F33"/>
    <w:rsid w:val="00541B03"/>
    <w:rsid w:val="00542395"/>
    <w:rsid w:val="0054430B"/>
    <w:rsid w:val="0054455C"/>
    <w:rsid w:val="00552C2F"/>
    <w:rsid w:val="00552E79"/>
    <w:rsid w:val="00553004"/>
    <w:rsid w:val="00554B0C"/>
    <w:rsid w:val="00555FBF"/>
    <w:rsid w:val="0055674A"/>
    <w:rsid w:val="005579F3"/>
    <w:rsid w:val="00562278"/>
    <w:rsid w:val="00563687"/>
    <w:rsid w:val="00567A46"/>
    <w:rsid w:val="00567A5F"/>
    <w:rsid w:val="00577ABF"/>
    <w:rsid w:val="0058031D"/>
    <w:rsid w:val="00582E53"/>
    <w:rsid w:val="005832C2"/>
    <w:rsid w:val="005900D9"/>
    <w:rsid w:val="00594D56"/>
    <w:rsid w:val="00596D3D"/>
    <w:rsid w:val="005A2EEE"/>
    <w:rsid w:val="005A31D1"/>
    <w:rsid w:val="005A6300"/>
    <w:rsid w:val="005A79E9"/>
    <w:rsid w:val="005B2690"/>
    <w:rsid w:val="005C0EAD"/>
    <w:rsid w:val="005C2093"/>
    <w:rsid w:val="005C41E3"/>
    <w:rsid w:val="005C74DD"/>
    <w:rsid w:val="005D050D"/>
    <w:rsid w:val="005D290F"/>
    <w:rsid w:val="005D2B5F"/>
    <w:rsid w:val="005D6A38"/>
    <w:rsid w:val="005E2841"/>
    <w:rsid w:val="005E2D1A"/>
    <w:rsid w:val="005E3A7B"/>
    <w:rsid w:val="005E4311"/>
    <w:rsid w:val="005E62D1"/>
    <w:rsid w:val="005E792E"/>
    <w:rsid w:val="005F0AE4"/>
    <w:rsid w:val="0060042E"/>
    <w:rsid w:val="0060527F"/>
    <w:rsid w:val="00605C70"/>
    <w:rsid w:val="00621D22"/>
    <w:rsid w:val="00624360"/>
    <w:rsid w:val="00631C7B"/>
    <w:rsid w:val="00631DE2"/>
    <w:rsid w:val="00635772"/>
    <w:rsid w:val="00642894"/>
    <w:rsid w:val="006448C1"/>
    <w:rsid w:val="006451BE"/>
    <w:rsid w:val="00646999"/>
    <w:rsid w:val="00646ABA"/>
    <w:rsid w:val="00653544"/>
    <w:rsid w:val="00653AF1"/>
    <w:rsid w:val="0065603C"/>
    <w:rsid w:val="0065692E"/>
    <w:rsid w:val="006601B3"/>
    <w:rsid w:val="006639D1"/>
    <w:rsid w:val="006662DB"/>
    <w:rsid w:val="006676FD"/>
    <w:rsid w:val="006704ED"/>
    <w:rsid w:val="00675421"/>
    <w:rsid w:val="00676D86"/>
    <w:rsid w:val="00681FB9"/>
    <w:rsid w:val="00683198"/>
    <w:rsid w:val="00683684"/>
    <w:rsid w:val="0069041A"/>
    <w:rsid w:val="00692937"/>
    <w:rsid w:val="00692CE0"/>
    <w:rsid w:val="00692D91"/>
    <w:rsid w:val="006976B4"/>
    <w:rsid w:val="006977BE"/>
    <w:rsid w:val="006A1B1C"/>
    <w:rsid w:val="006A1F58"/>
    <w:rsid w:val="006A20E4"/>
    <w:rsid w:val="006A41AD"/>
    <w:rsid w:val="006A47BF"/>
    <w:rsid w:val="006A4C56"/>
    <w:rsid w:val="006A5360"/>
    <w:rsid w:val="006B0CEB"/>
    <w:rsid w:val="006B19B9"/>
    <w:rsid w:val="006B2C9E"/>
    <w:rsid w:val="006B30ED"/>
    <w:rsid w:val="006B60E1"/>
    <w:rsid w:val="006B61B5"/>
    <w:rsid w:val="006B64DA"/>
    <w:rsid w:val="006B69BA"/>
    <w:rsid w:val="006B6E56"/>
    <w:rsid w:val="006C1939"/>
    <w:rsid w:val="006C1FEA"/>
    <w:rsid w:val="006C5009"/>
    <w:rsid w:val="006C5526"/>
    <w:rsid w:val="006C5B7A"/>
    <w:rsid w:val="006C618E"/>
    <w:rsid w:val="006C6BEA"/>
    <w:rsid w:val="006C7780"/>
    <w:rsid w:val="006D089D"/>
    <w:rsid w:val="006D1046"/>
    <w:rsid w:val="006D1C98"/>
    <w:rsid w:val="006D430C"/>
    <w:rsid w:val="006D7424"/>
    <w:rsid w:val="006D7523"/>
    <w:rsid w:val="006E0E57"/>
    <w:rsid w:val="006E1975"/>
    <w:rsid w:val="006E33FB"/>
    <w:rsid w:val="006E36D5"/>
    <w:rsid w:val="006F1EFA"/>
    <w:rsid w:val="006F25CC"/>
    <w:rsid w:val="006F3132"/>
    <w:rsid w:val="006F3FAE"/>
    <w:rsid w:val="006F59BC"/>
    <w:rsid w:val="006F70FE"/>
    <w:rsid w:val="006F7D4C"/>
    <w:rsid w:val="00700D0C"/>
    <w:rsid w:val="0070492F"/>
    <w:rsid w:val="00706942"/>
    <w:rsid w:val="00706D34"/>
    <w:rsid w:val="007113AD"/>
    <w:rsid w:val="00714488"/>
    <w:rsid w:val="0072579D"/>
    <w:rsid w:val="00732688"/>
    <w:rsid w:val="007346D4"/>
    <w:rsid w:val="00736268"/>
    <w:rsid w:val="00737563"/>
    <w:rsid w:val="007408AE"/>
    <w:rsid w:val="00746DB8"/>
    <w:rsid w:val="007478F7"/>
    <w:rsid w:val="007479B6"/>
    <w:rsid w:val="00750A77"/>
    <w:rsid w:val="00750B96"/>
    <w:rsid w:val="00750CA7"/>
    <w:rsid w:val="00750EC4"/>
    <w:rsid w:val="0075250D"/>
    <w:rsid w:val="00761592"/>
    <w:rsid w:val="0076215A"/>
    <w:rsid w:val="00762D1C"/>
    <w:rsid w:val="007647E9"/>
    <w:rsid w:val="007648AA"/>
    <w:rsid w:val="00766220"/>
    <w:rsid w:val="00766D99"/>
    <w:rsid w:val="00780C2F"/>
    <w:rsid w:val="007836B8"/>
    <w:rsid w:val="0078435A"/>
    <w:rsid w:val="00785BA2"/>
    <w:rsid w:val="007860FF"/>
    <w:rsid w:val="0078799C"/>
    <w:rsid w:val="00791684"/>
    <w:rsid w:val="00792BAF"/>
    <w:rsid w:val="00793F24"/>
    <w:rsid w:val="00794561"/>
    <w:rsid w:val="007957B1"/>
    <w:rsid w:val="00795B25"/>
    <w:rsid w:val="007A1F83"/>
    <w:rsid w:val="007A4CC1"/>
    <w:rsid w:val="007A5D9C"/>
    <w:rsid w:val="007A6A7C"/>
    <w:rsid w:val="007B2939"/>
    <w:rsid w:val="007B62E8"/>
    <w:rsid w:val="007C4B19"/>
    <w:rsid w:val="007D20F6"/>
    <w:rsid w:val="007D5EBD"/>
    <w:rsid w:val="007D7880"/>
    <w:rsid w:val="007E1B4F"/>
    <w:rsid w:val="007E2C6E"/>
    <w:rsid w:val="007E3988"/>
    <w:rsid w:val="007E664D"/>
    <w:rsid w:val="007F2A97"/>
    <w:rsid w:val="007F33C3"/>
    <w:rsid w:val="007F4AA9"/>
    <w:rsid w:val="007F504C"/>
    <w:rsid w:val="007F6818"/>
    <w:rsid w:val="00800022"/>
    <w:rsid w:val="00801567"/>
    <w:rsid w:val="0080210F"/>
    <w:rsid w:val="0080529E"/>
    <w:rsid w:val="008053CD"/>
    <w:rsid w:val="00816371"/>
    <w:rsid w:val="00820B8C"/>
    <w:rsid w:val="00820D52"/>
    <w:rsid w:val="00820FA8"/>
    <w:rsid w:val="00822516"/>
    <w:rsid w:val="0082623F"/>
    <w:rsid w:val="0082784B"/>
    <w:rsid w:val="00830FA6"/>
    <w:rsid w:val="00831DE3"/>
    <w:rsid w:val="00832FBA"/>
    <w:rsid w:val="00834677"/>
    <w:rsid w:val="00836169"/>
    <w:rsid w:val="008416AC"/>
    <w:rsid w:val="008534DC"/>
    <w:rsid w:val="0085443D"/>
    <w:rsid w:val="00854A1F"/>
    <w:rsid w:val="008552CA"/>
    <w:rsid w:val="0085580F"/>
    <w:rsid w:val="0086100F"/>
    <w:rsid w:val="00863233"/>
    <w:rsid w:val="008659AD"/>
    <w:rsid w:val="00866C55"/>
    <w:rsid w:val="008706B2"/>
    <w:rsid w:val="00874FCF"/>
    <w:rsid w:val="008751E1"/>
    <w:rsid w:val="00882BC5"/>
    <w:rsid w:val="00886832"/>
    <w:rsid w:val="008906C3"/>
    <w:rsid w:val="00893D4A"/>
    <w:rsid w:val="00893DAD"/>
    <w:rsid w:val="00895927"/>
    <w:rsid w:val="008A37FF"/>
    <w:rsid w:val="008A6DCA"/>
    <w:rsid w:val="008B1D45"/>
    <w:rsid w:val="008B3A25"/>
    <w:rsid w:val="008B6118"/>
    <w:rsid w:val="008C3743"/>
    <w:rsid w:val="008C61CA"/>
    <w:rsid w:val="008D2538"/>
    <w:rsid w:val="008D360E"/>
    <w:rsid w:val="008D38B9"/>
    <w:rsid w:val="008D5E90"/>
    <w:rsid w:val="008E1077"/>
    <w:rsid w:val="008E39FB"/>
    <w:rsid w:val="008E4DE1"/>
    <w:rsid w:val="008E5442"/>
    <w:rsid w:val="008F2260"/>
    <w:rsid w:val="008F4D4E"/>
    <w:rsid w:val="008F6358"/>
    <w:rsid w:val="008F6877"/>
    <w:rsid w:val="008F6E9A"/>
    <w:rsid w:val="008F756C"/>
    <w:rsid w:val="0090220B"/>
    <w:rsid w:val="009069A6"/>
    <w:rsid w:val="00910710"/>
    <w:rsid w:val="0091092D"/>
    <w:rsid w:val="00910B32"/>
    <w:rsid w:val="00915742"/>
    <w:rsid w:val="009200E4"/>
    <w:rsid w:val="009244C1"/>
    <w:rsid w:val="009249F1"/>
    <w:rsid w:val="00924D1E"/>
    <w:rsid w:val="00927206"/>
    <w:rsid w:val="009311E3"/>
    <w:rsid w:val="0093290D"/>
    <w:rsid w:val="00932CEF"/>
    <w:rsid w:val="00934627"/>
    <w:rsid w:val="0093487B"/>
    <w:rsid w:val="0093584D"/>
    <w:rsid w:val="009379E2"/>
    <w:rsid w:val="00937CA0"/>
    <w:rsid w:val="0094113F"/>
    <w:rsid w:val="009418BF"/>
    <w:rsid w:val="00944009"/>
    <w:rsid w:val="0094515E"/>
    <w:rsid w:val="00964460"/>
    <w:rsid w:val="00964ABE"/>
    <w:rsid w:val="00972CE2"/>
    <w:rsid w:val="00974D96"/>
    <w:rsid w:val="0097714F"/>
    <w:rsid w:val="00977564"/>
    <w:rsid w:val="009816DC"/>
    <w:rsid w:val="0098231E"/>
    <w:rsid w:val="00982955"/>
    <w:rsid w:val="009836A8"/>
    <w:rsid w:val="009837B5"/>
    <w:rsid w:val="00986152"/>
    <w:rsid w:val="00986449"/>
    <w:rsid w:val="009913C8"/>
    <w:rsid w:val="00996510"/>
    <w:rsid w:val="009A3DDB"/>
    <w:rsid w:val="009A4AA7"/>
    <w:rsid w:val="009A6656"/>
    <w:rsid w:val="009A6F6F"/>
    <w:rsid w:val="009B2F67"/>
    <w:rsid w:val="009B46F8"/>
    <w:rsid w:val="009B6A49"/>
    <w:rsid w:val="009C3E07"/>
    <w:rsid w:val="009C61B4"/>
    <w:rsid w:val="009C7405"/>
    <w:rsid w:val="009D0055"/>
    <w:rsid w:val="009D1518"/>
    <w:rsid w:val="009D3363"/>
    <w:rsid w:val="009D55EC"/>
    <w:rsid w:val="009D6B29"/>
    <w:rsid w:val="009E197C"/>
    <w:rsid w:val="009E521F"/>
    <w:rsid w:val="009E7F24"/>
    <w:rsid w:val="009F041D"/>
    <w:rsid w:val="009F2914"/>
    <w:rsid w:val="009F66A3"/>
    <w:rsid w:val="009F6BCE"/>
    <w:rsid w:val="00A06A7D"/>
    <w:rsid w:val="00A11666"/>
    <w:rsid w:val="00A21A56"/>
    <w:rsid w:val="00A23244"/>
    <w:rsid w:val="00A3341B"/>
    <w:rsid w:val="00A338E6"/>
    <w:rsid w:val="00A33DCE"/>
    <w:rsid w:val="00A35AEC"/>
    <w:rsid w:val="00A35F6D"/>
    <w:rsid w:val="00A3601B"/>
    <w:rsid w:val="00A41576"/>
    <w:rsid w:val="00A41D63"/>
    <w:rsid w:val="00A432C9"/>
    <w:rsid w:val="00A43FC2"/>
    <w:rsid w:val="00A45385"/>
    <w:rsid w:val="00A461F9"/>
    <w:rsid w:val="00A479BC"/>
    <w:rsid w:val="00A50003"/>
    <w:rsid w:val="00A513F9"/>
    <w:rsid w:val="00A535B5"/>
    <w:rsid w:val="00A53AE0"/>
    <w:rsid w:val="00A60576"/>
    <w:rsid w:val="00A617CC"/>
    <w:rsid w:val="00A61ACE"/>
    <w:rsid w:val="00A63E96"/>
    <w:rsid w:val="00A66F15"/>
    <w:rsid w:val="00A73AAE"/>
    <w:rsid w:val="00A73E79"/>
    <w:rsid w:val="00A75007"/>
    <w:rsid w:val="00A75556"/>
    <w:rsid w:val="00A81B4F"/>
    <w:rsid w:val="00A8260C"/>
    <w:rsid w:val="00A87653"/>
    <w:rsid w:val="00A91003"/>
    <w:rsid w:val="00A9265D"/>
    <w:rsid w:val="00A94219"/>
    <w:rsid w:val="00A94E45"/>
    <w:rsid w:val="00AA4248"/>
    <w:rsid w:val="00AA4292"/>
    <w:rsid w:val="00AA68D4"/>
    <w:rsid w:val="00AA73A9"/>
    <w:rsid w:val="00AA78A3"/>
    <w:rsid w:val="00AA7D44"/>
    <w:rsid w:val="00AA7EDA"/>
    <w:rsid w:val="00AB268F"/>
    <w:rsid w:val="00AB3EA9"/>
    <w:rsid w:val="00AB41EE"/>
    <w:rsid w:val="00AB4F7A"/>
    <w:rsid w:val="00AB6634"/>
    <w:rsid w:val="00AB7560"/>
    <w:rsid w:val="00AB7BA6"/>
    <w:rsid w:val="00AB7C8C"/>
    <w:rsid w:val="00AC0D88"/>
    <w:rsid w:val="00AC6FBC"/>
    <w:rsid w:val="00AC7247"/>
    <w:rsid w:val="00AC7DDA"/>
    <w:rsid w:val="00AD1213"/>
    <w:rsid w:val="00AD3B68"/>
    <w:rsid w:val="00AD5B99"/>
    <w:rsid w:val="00AD7AB5"/>
    <w:rsid w:val="00AE0C58"/>
    <w:rsid w:val="00AE3373"/>
    <w:rsid w:val="00AE6F25"/>
    <w:rsid w:val="00AF0D3B"/>
    <w:rsid w:val="00AF1F3B"/>
    <w:rsid w:val="00AF4F40"/>
    <w:rsid w:val="00AF6761"/>
    <w:rsid w:val="00B00283"/>
    <w:rsid w:val="00B02161"/>
    <w:rsid w:val="00B11DCF"/>
    <w:rsid w:val="00B122BC"/>
    <w:rsid w:val="00B1328D"/>
    <w:rsid w:val="00B158A2"/>
    <w:rsid w:val="00B22B94"/>
    <w:rsid w:val="00B241AA"/>
    <w:rsid w:val="00B242C8"/>
    <w:rsid w:val="00B24829"/>
    <w:rsid w:val="00B264B0"/>
    <w:rsid w:val="00B27FFE"/>
    <w:rsid w:val="00B303EF"/>
    <w:rsid w:val="00B33856"/>
    <w:rsid w:val="00B36BAB"/>
    <w:rsid w:val="00B409F6"/>
    <w:rsid w:val="00B434CF"/>
    <w:rsid w:val="00B468C9"/>
    <w:rsid w:val="00B47DB9"/>
    <w:rsid w:val="00B606A6"/>
    <w:rsid w:val="00B607E0"/>
    <w:rsid w:val="00B609A9"/>
    <w:rsid w:val="00B60EEF"/>
    <w:rsid w:val="00B67A1E"/>
    <w:rsid w:val="00B716DB"/>
    <w:rsid w:val="00B7549F"/>
    <w:rsid w:val="00B75855"/>
    <w:rsid w:val="00B76F49"/>
    <w:rsid w:val="00B7723C"/>
    <w:rsid w:val="00B7788E"/>
    <w:rsid w:val="00B816E6"/>
    <w:rsid w:val="00B82AB3"/>
    <w:rsid w:val="00B833D0"/>
    <w:rsid w:val="00B83B71"/>
    <w:rsid w:val="00B84217"/>
    <w:rsid w:val="00B922E2"/>
    <w:rsid w:val="00B929A5"/>
    <w:rsid w:val="00B9554B"/>
    <w:rsid w:val="00B9610A"/>
    <w:rsid w:val="00B96C7E"/>
    <w:rsid w:val="00BA078F"/>
    <w:rsid w:val="00BA2B25"/>
    <w:rsid w:val="00BA4C19"/>
    <w:rsid w:val="00BA53C7"/>
    <w:rsid w:val="00BA6804"/>
    <w:rsid w:val="00BA72C6"/>
    <w:rsid w:val="00BA77DC"/>
    <w:rsid w:val="00BA7FD9"/>
    <w:rsid w:val="00BB0335"/>
    <w:rsid w:val="00BB079B"/>
    <w:rsid w:val="00BB3CAD"/>
    <w:rsid w:val="00BB5B2A"/>
    <w:rsid w:val="00BB6560"/>
    <w:rsid w:val="00BC0634"/>
    <w:rsid w:val="00BC6294"/>
    <w:rsid w:val="00BD2737"/>
    <w:rsid w:val="00BE00F3"/>
    <w:rsid w:val="00BE1E23"/>
    <w:rsid w:val="00BE29F2"/>
    <w:rsid w:val="00BE5BC6"/>
    <w:rsid w:val="00BE7028"/>
    <w:rsid w:val="00BF0A74"/>
    <w:rsid w:val="00BF2138"/>
    <w:rsid w:val="00BF2635"/>
    <w:rsid w:val="00BF5633"/>
    <w:rsid w:val="00BF631E"/>
    <w:rsid w:val="00BF7AA0"/>
    <w:rsid w:val="00C010B1"/>
    <w:rsid w:val="00C01990"/>
    <w:rsid w:val="00C0423B"/>
    <w:rsid w:val="00C04786"/>
    <w:rsid w:val="00C05BE1"/>
    <w:rsid w:val="00C07B52"/>
    <w:rsid w:val="00C10AFD"/>
    <w:rsid w:val="00C12423"/>
    <w:rsid w:val="00C13CF1"/>
    <w:rsid w:val="00C1698E"/>
    <w:rsid w:val="00C201B4"/>
    <w:rsid w:val="00C2100F"/>
    <w:rsid w:val="00C2263E"/>
    <w:rsid w:val="00C23EF4"/>
    <w:rsid w:val="00C23FA7"/>
    <w:rsid w:val="00C242FC"/>
    <w:rsid w:val="00C25696"/>
    <w:rsid w:val="00C25BAB"/>
    <w:rsid w:val="00C33313"/>
    <w:rsid w:val="00C34729"/>
    <w:rsid w:val="00C34A8F"/>
    <w:rsid w:val="00C35485"/>
    <w:rsid w:val="00C40E10"/>
    <w:rsid w:val="00C41DB1"/>
    <w:rsid w:val="00C44D93"/>
    <w:rsid w:val="00C55974"/>
    <w:rsid w:val="00C6460C"/>
    <w:rsid w:val="00C65287"/>
    <w:rsid w:val="00C65E79"/>
    <w:rsid w:val="00C7129E"/>
    <w:rsid w:val="00C7453F"/>
    <w:rsid w:val="00C7454B"/>
    <w:rsid w:val="00C762B5"/>
    <w:rsid w:val="00C80F0E"/>
    <w:rsid w:val="00C8145F"/>
    <w:rsid w:val="00C821D4"/>
    <w:rsid w:val="00C83CBE"/>
    <w:rsid w:val="00C85501"/>
    <w:rsid w:val="00C858D2"/>
    <w:rsid w:val="00C869EA"/>
    <w:rsid w:val="00C873BF"/>
    <w:rsid w:val="00C875D8"/>
    <w:rsid w:val="00C91E5A"/>
    <w:rsid w:val="00C93E94"/>
    <w:rsid w:val="00C95D46"/>
    <w:rsid w:val="00CA172C"/>
    <w:rsid w:val="00CA2541"/>
    <w:rsid w:val="00CA75E3"/>
    <w:rsid w:val="00CB040D"/>
    <w:rsid w:val="00CB1A60"/>
    <w:rsid w:val="00CB21CD"/>
    <w:rsid w:val="00CB349C"/>
    <w:rsid w:val="00CB620F"/>
    <w:rsid w:val="00CB6357"/>
    <w:rsid w:val="00CB6637"/>
    <w:rsid w:val="00CC335A"/>
    <w:rsid w:val="00CC665A"/>
    <w:rsid w:val="00CC7A13"/>
    <w:rsid w:val="00CD165C"/>
    <w:rsid w:val="00CD29E6"/>
    <w:rsid w:val="00CD3908"/>
    <w:rsid w:val="00CE0C30"/>
    <w:rsid w:val="00CE5433"/>
    <w:rsid w:val="00CE6B46"/>
    <w:rsid w:val="00CE7307"/>
    <w:rsid w:val="00CE76BA"/>
    <w:rsid w:val="00CF00C4"/>
    <w:rsid w:val="00CF2181"/>
    <w:rsid w:val="00CF4D27"/>
    <w:rsid w:val="00D013D0"/>
    <w:rsid w:val="00D0188A"/>
    <w:rsid w:val="00D02942"/>
    <w:rsid w:val="00D062D5"/>
    <w:rsid w:val="00D10A95"/>
    <w:rsid w:val="00D15454"/>
    <w:rsid w:val="00D1678C"/>
    <w:rsid w:val="00D1788C"/>
    <w:rsid w:val="00D20665"/>
    <w:rsid w:val="00D22C76"/>
    <w:rsid w:val="00D25075"/>
    <w:rsid w:val="00D25CA6"/>
    <w:rsid w:val="00D25E75"/>
    <w:rsid w:val="00D266DE"/>
    <w:rsid w:val="00D26E61"/>
    <w:rsid w:val="00D30141"/>
    <w:rsid w:val="00D3145B"/>
    <w:rsid w:val="00D315BC"/>
    <w:rsid w:val="00D3504D"/>
    <w:rsid w:val="00D377C9"/>
    <w:rsid w:val="00D41078"/>
    <w:rsid w:val="00D440AE"/>
    <w:rsid w:val="00D45CFB"/>
    <w:rsid w:val="00D476E4"/>
    <w:rsid w:val="00D51507"/>
    <w:rsid w:val="00D5605F"/>
    <w:rsid w:val="00D5606D"/>
    <w:rsid w:val="00D6263D"/>
    <w:rsid w:val="00D66FED"/>
    <w:rsid w:val="00D706C0"/>
    <w:rsid w:val="00D70AAA"/>
    <w:rsid w:val="00D71474"/>
    <w:rsid w:val="00D71F60"/>
    <w:rsid w:val="00D738BF"/>
    <w:rsid w:val="00D73E4A"/>
    <w:rsid w:val="00D741F7"/>
    <w:rsid w:val="00D74EA3"/>
    <w:rsid w:val="00D758D3"/>
    <w:rsid w:val="00D80665"/>
    <w:rsid w:val="00D83E3A"/>
    <w:rsid w:val="00D85246"/>
    <w:rsid w:val="00D91C3B"/>
    <w:rsid w:val="00D9423E"/>
    <w:rsid w:val="00D9462E"/>
    <w:rsid w:val="00D94716"/>
    <w:rsid w:val="00D96924"/>
    <w:rsid w:val="00DA023E"/>
    <w:rsid w:val="00DA28F6"/>
    <w:rsid w:val="00DA4CC9"/>
    <w:rsid w:val="00DA6345"/>
    <w:rsid w:val="00DA67CF"/>
    <w:rsid w:val="00DB0957"/>
    <w:rsid w:val="00DB3847"/>
    <w:rsid w:val="00DB6818"/>
    <w:rsid w:val="00DC0491"/>
    <w:rsid w:val="00DC687F"/>
    <w:rsid w:val="00DD031D"/>
    <w:rsid w:val="00DD03C4"/>
    <w:rsid w:val="00DD05BC"/>
    <w:rsid w:val="00DD0644"/>
    <w:rsid w:val="00DD2848"/>
    <w:rsid w:val="00DD47C6"/>
    <w:rsid w:val="00DE19CB"/>
    <w:rsid w:val="00DE1E53"/>
    <w:rsid w:val="00DE23F2"/>
    <w:rsid w:val="00DE2CAF"/>
    <w:rsid w:val="00DE42BE"/>
    <w:rsid w:val="00DE4962"/>
    <w:rsid w:val="00DE7001"/>
    <w:rsid w:val="00DE7F82"/>
    <w:rsid w:val="00DF4D1E"/>
    <w:rsid w:val="00DF7835"/>
    <w:rsid w:val="00DF79F8"/>
    <w:rsid w:val="00E03B66"/>
    <w:rsid w:val="00E05DF2"/>
    <w:rsid w:val="00E06657"/>
    <w:rsid w:val="00E12FFF"/>
    <w:rsid w:val="00E13E3C"/>
    <w:rsid w:val="00E13E4A"/>
    <w:rsid w:val="00E21239"/>
    <w:rsid w:val="00E22504"/>
    <w:rsid w:val="00E23C9C"/>
    <w:rsid w:val="00E23CAF"/>
    <w:rsid w:val="00E2520E"/>
    <w:rsid w:val="00E25AC5"/>
    <w:rsid w:val="00E269FE"/>
    <w:rsid w:val="00E2703D"/>
    <w:rsid w:val="00E306D5"/>
    <w:rsid w:val="00E331F7"/>
    <w:rsid w:val="00E37D07"/>
    <w:rsid w:val="00E41E66"/>
    <w:rsid w:val="00E44421"/>
    <w:rsid w:val="00E45F80"/>
    <w:rsid w:val="00E519D4"/>
    <w:rsid w:val="00E51AD1"/>
    <w:rsid w:val="00E55C1D"/>
    <w:rsid w:val="00E55F31"/>
    <w:rsid w:val="00E61416"/>
    <w:rsid w:val="00E61668"/>
    <w:rsid w:val="00E62681"/>
    <w:rsid w:val="00E67768"/>
    <w:rsid w:val="00E73084"/>
    <w:rsid w:val="00E74808"/>
    <w:rsid w:val="00E7520E"/>
    <w:rsid w:val="00E7573F"/>
    <w:rsid w:val="00E75876"/>
    <w:rsid w:val="00E8012C"/>
    <w:rsid w:val="00E81A72"/>
    <w:rsid w:val="00E82B53"/>
    <w:rsid w:val="00E8423B"/>
    <w:rsid w:val="00E84CCF"/>
    <w:rsid w:val="00E90756"/>
    <w:rsid w:val="00E914F6"/>
    <w:rsid w:val="00E94B4C"/>
    <w:rsid w:val="00E96199"/>
    <w:rsid w:val="00E97C0B"/>
    <w:rsid w:val="00EA17C3"/>
    <w:rsid w:val="00EA4026"/>
    <w:rsid w:val="00EA50FF"/>
    <w:rsid w:val="00EA6A91"/>
    <w:rsid w:val="00EA79FF"/>
    <w:rsid w:val="00EB075F"/>
    <w:rsid w:val="00EB0E0B"/>
    <w:rsid w:val="00EB19BD"/>
    <w:rsid w:val="00EB1C85"/>
    <w:rsid w:val="00EB2977"/>
    <w:rsid w:val="00EB2DD4"/>
    <w:rsid w:val="00EB34E1"/>
    <w:rsid w:val="00EB576D"/>
    <w:rsid w:val="00EB5F98"/>
    <w:rsid w:val="00EB71FB"/>
    <w:rsid w:val="00EC06CD"/>
    <w:rsid w:val="00EC3862"/>
    <w:rsid w:val="00EC399F"/>
    <w:rsid w:val="00EC3CD4"/>
    <w:rsid w:val="00EC5F56"/>
    <w:rsid w:val="00EC7FBD"/>
    <w:rsid w:val="00ED3522"/>
    <w:rsid w:val="00ED3A13"/>
    <w:rsid w:val="00ED49CC"/>
    <w:rsid w:val="00ED6093"/>
    <w:rsid w:val="00EF0109"/>
    <w:rsid w:val="00EF0B7B"/>
    <w:rsid w:val="00EF56EE"/>
    <w:rsid w:val="00EF7764"/>
    <w:rsid w:val="00F008B1"/>
    <w:rsid w:val="00F0264E"/>
    <w:rsid w:val="00F048E5"/>
    <w:rsid w:val="00F06CD4"/>
    <w:rsid w:val="00F11133"/>
    <w:rsid w:val="00F132AE"/>
    <w:rsid w:val="00F151F2"/>
    <w:rsid w:val="00F16386"/>
    <w:rsid w:val="00F16A39"/>
    <w:rsid w:val="00F1737E"/>
    <w:rsid w:val="00F36D02"/>
    <w:rsid w:val="00F37866"/>
    <w:rsid w:val="00F427A2"/>
    <w:rsid w:val="00F442C7"/>
    <w:rsid w:val="00F45794"/>
    <w:rsid w:val="00F45F93"/>
    <w:rsid w:val="00F47567"/>
    <w:rsid w:val="00F47ADE"/>
    <w:rsid w:val="00F50A28"/>
    <w:rsid w:val="00F54234"/>
    <w:rsid w:val="00F5581A"/>
    <w:rsid w:val="00F57060"/>
    <w:rsid w:val="00F60EF3"/>
    <w:rsid w:val="00F61C27"/>
    <w:rsid w:val="00F62417"/>
    <w:rsid w:val="00F64467"/>
    <w:rsid w:val="00F66DCA"/>
    <w:rsid w:val="00F67A84"/>
    <w:rsid w:val="00F713F5"/>
    <w:rsid w:val="00F7212B"/>
    <w:rsid w:val="00F72A99"/>
    <w:rsid w:val="00F73A88"/>
    <w:rsid w:val="00F74E48"/>
    <w:rsid w:val="00F75780"/>
    <w:rsid w:val="00F77AF5"/>
    <w:rsid w:val="00F801D6"/>
    <w:rsid w:val="00F85070"/>
    <w:rsid w:val="00F854D9"/>
    <w:rsid w:val="00F9053E"/>
    <w:rsid w:val="00F913AD"/>
    <w:rsid w:val="00F94181"/>
    <w:rsid w:val="00F9592F"/>
    <w:rsid w:val="00FA2A05"/>
    <w:rsid w:val="00FA5AAE"/>
    <w:rsid w:val="00FA63A9"/>
    <w:rsid w:val="00FA729D"/>
    <w:rsid w:val="00FB0910"/>
    <w:rsid w:val="00FB0FF8"/>
    <w:rsid w:val="00FB3046"/>
    <w:rsid w:val="00FB35F4"/>
    <w:rsid w:val="00FB5B3C"/>
    <w:rsid w:val="00FB6588"/>
    <w:rsid w:val="00FB7B85"/>
    <w:rsid w:val="00FB7E32"/>
    <w:rsid w:val="00FC2AFE"/>
    <w:rsid w:val="00FC4E83"/>
    <w:rsid w:val="00FC5E17"/>
    <w:rsid w:val="00FD0A92"/>
    <w:rsid w:val="00FD25D6"/>
    <w:rsid w:val="00FD3E33"/>
    <w:rsid w:val="00FD47A8"/>
    <w:rsid w:val="00FD695B"/>
    <w:rsid w:val="00FE2277"/>
    <w:rsid w:val="00FE416B"/>
    <w:rsid w:val="00FF1B6D"/>
    <w:rsid w:val="00FF27C9"/>
    <w:rsid w:val="00FF33D1"/>
    <w:rsid w:val="00FF67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FF8"/>
    <w:rPr>
      <w:rFonts w:ascii="Courier" w:eastAsia="ヒラギノ角ゴ Pro W3" w:hAnsi="Courier"/>
      <w:color w:val="000000"/>
      <w:sz w:val="24"/>
      <w:szCs w:val="24"/>
    </w:rPr>
  </w:style>
  <w:style w:type="paragraph" w:styleId="Heading1">
    <w:name w:val="heading 1"/>
    <w:next w:val="BodyA"/>
    <w:qFormat/>
    <w:rsid w:val="008D67E2"/>
    <w:pPr>
      <w:keepNext/>
      <w:pageBreakBefore/>
      <w:numPr>
        <w:numId w:val="1"/>
      </w:numPr>
      <w:tabs>
        <w:tab w:val="left" w:pos="0"/>
      </w:tabs>
      <w:suppressAutoHyphens/>
      <w:spacing w:before="180" w:line="312" w:lineRule="auto"/>
      <w:outlineLvl w:val="0"/>
    </w:pPr>
    <w:rPr>
      <w:rFonts w:eastAsia="ヒラギノ角ゴ Pro W3"/>
      <w:b/>
      <w:color w:val="2B6991"/>
      <w:kern w:val="1"/>
      <w:sz w:val="36"/>
    </w:rPr>
  </w:style>
  <w:style w:type="paragraph" w:styleId="Heading2">
    <w:name w:val="heading 2"/>
    <w:next w:val="BodyA"/>
    <w:qFormat/>
    <w:rsid w:val="008D67E2"/>
    <w:pPr>
      <w:keepNext/>
      <w:numPr>
        <w:ilvl w:val="1"/>
        <w:numId w:val="1"/>
      </w:numPr>
      <w:tabs>
        <w:tab w:val="left" w:pos="0"/>
      </w:tabs>
      <w:suppressAutoHyphens/>
      <w:spacing w:before="180" w:line="312" w:lineRule="auto"/>
      <w:outlineLvl w:val="1"/>
    </w:pPr>
    <w:rPr>
      <w:rFonts w:eastAsia="ヒラギノ角ゴ Pro W3"/>
      <w:b/>
      <w:color w:val="2B6991"/>
      <w:kern w:val="1"/>
      <w:sz w:val="28"/>
    </w:rPr>
  </w:style>
  <w:style w:type="paragraph" w:styleId="Heading3">
    <w:name w:val="heading 3"/>
    <w:next w:val="BodyA"/>
    <w:qFormat/>
    <w:rsid w:val="00EB576D"/>
    <w:pPr>
      <w:keepNext/>
      <w:numPr>
        <w:ilvl w:val="2"/>
        <w:numId w:val="1"/>
      </w:numPr>
      <w:tabs>
        <w:tab w:val="clear" w:pos="720"/>
        <w:tab w:val="left" w:pos="0"/>
        <w:tab w:val="num" w:pos="900"/>
      </w:tabs>
      <w:suppressAutoHyphens/>
      <w:spacing w:before="180" w:line="312" w:lineRule="auto"/>
      <w:ind w:left="900" w:hanging="900"/>
      <w:outlineLvl w:val="2"/>
    </w:pPr>
    <w:rPr>
      <w:rFonts w:eastAsia="ヒラギノ角ゴ Pro W3"/>
      <w:b/>
      <w:color w:val="000000"/>
      <w:sz w:val="28"/>
    </w:rPr>
  </w:style>
  <w:style w:type="paragraph" w:styleId="Heading4">
    <w:name w:val="heading 4"/>
    <w:next w:val="BodyA"/>
    <w:qFormat/>
    <w:rsid w:val="008D67E2"/>
    <w:pPr>
      <w:keepNext/>
      <w:numPr>
        <w:ilvl w:val="3"/>
        <w:numId w:val="1"/>
      </w:numPr>
      <w:tabs>
        <w:tab w:val="left" w:pos="0"/>
      </w:tabs>
      <w:suppressAutoHyphens/>
      <w:spacing w:before="180" w:line="312" w:lineRule="auto"/>
      <w:outlineLvl w:val="3"/>
    </w:pPr>
    <w:rPr>
      <w:rFonts w:eastAsia="ヒラギノ角ゴ Pro W3"/>
      <w:b/>
      <w:color w:val="000000"/>
      <w:sz w:val="24"/>
    </w:rPr>
  </w:style>
  <w:style w:type="paragraph" w:styleId="Heading5">
    <w:name w:val="heading 5"/>
    <w:basedOn w:val="Normal"/>
    <w:next w:val="Normal"/>
    <w:qFormat/>
    <w:rsid w:val="008D67E2"/>
    <w:pPr>
      <w:numPr>
        <w:ilvl w:val="4"/>
        <w:numId w:val="1"/>
      </w:numPr>
      <w:spacing w:before="240" w:after="60"/>
      <w:outlineLvl w:val="4"/>
    </w:pPr>
    <w:rPr>
      <w:b/>
      <w:i/>
      <w:sz w:val="26"/>
      <w:szCs w:val="26"/>
    </w:rPr>
  </w:style>
  <w:style w:type="paragraph" w:styleId="Heading6">
    <w:name w:val="heading 6"/>
    <w:basedOn w:val="Normal"/>
    <w:next w:val="Normal"/>
    <w:qFormat/>
    <w:rsid w:val="008D67E2"/>
    <w:pPr>
      <w:numPr>
        <w:ilvl w:val="5"/>
        <w:numId w:val="1"/>
      </w:numPr>
      <w:spacing w:before="240" w:after="60"/>
      <w:outlineLvl w:val="5"/>
    </w:pPr>
    <w:rPr>
      <w:b/>
      <w:sz w:val="22"/>
      <w:szCs w:val="22"/>
    </w:rPr>
  </w:style>
  <w:style w:type="paragraph" w:styleId="Heading7">
    <w:name w:val="heading 7"/>
    <w:basedOn w:val="Normal"/>
    <w:next w:val="Normal"/>
    <w:qFormat/>
    <w:rsid w:val="008D67E2"/>
    <w:pPr>
      <w:numPr>
        <w:ilvl w:val="6"/>
        <w:numId w:val="1"/>
      </w:numPr>
      <w:spacing w:before="240" w:after="60"/>
      <w:outlineLvl w:val="6"/>
    </w:pPr>
  </w:style>
  <w:style w:type="paragraph" w:styleId="Heading8">
    <w:name w:val="heading 8"/>
    <w:basedOn w:val="Normal"/>
    <w:next w:val="Normal"/>
    <w:qFormat/>
    <w:rsid w:val="008D67E2"/>
    <w:pPr>
      <w:numPr>
        <w:ilvl w:val="7"/>
        <w:numId w:val="1"/>
      </w:numPr>
      <w:spacing w:before="240" w:after="60"/>
      <w:outlineLvl w:val="7"/>
    </w:pPr>
    <w:rPr>
      <w:i/>
    </w:rPr>
  </w:style>
  <w:style w:type="paragraph" w:styleId="Heading9">
    <w:name w:val="heading 9"/>
    <w:basedOn w:val="Normal"/>
    <w:next w:val="Normal"/>
    <w:qFormat/>
    <w:rsid w:val="008D67E2"/>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rsid w:val="00910B32"/>
    <w:pPr>
      <w:suppressAutoHyphens/>
      <w:spacing w:after="180" w:line="312" w:lineRule="auto"/>
    </w:pPr>
    <w:rPr>
      <w:rFonts w:ascii="Helvetica Neue Light" w:eastAsia="ヒラギノ角ゴ Pro W3" w:hAnsi="Helvetica Neue Light"/>
      <w:color w:val="000000"/>
      <w:kern w:val="1"/>
      <w:sz w:val="18"/>
    </w:rPr>
  </w:style>
  <w:style w:type="paragraph" w:styleId="Footer">
    <w:name w:val="footer"/>
    <w:rsid w:val="00910B32"/>
    <w:pPr>
      <w:tabs>
        <w:tab w:val="center" w:pos="4320"/>
        <w:tab w:val="right" w:pos="8640"/>
      </w:tabs>
      <w:spacing w:line="312" w:lineRule="auto"/>
    </w:pPr>
    <w:rPr>
      <w:rFonts w:ascii="Helvetica Neue Light" w:eastAsia="ヒラギノ角ゴ Pro W3" w:hAnsi="Helvetica Neue Light"/>
      <w:color w:val="000000"/>
      <w:sz w:val="18"/>
    </w:rPr>
  </w:style>
  <w:style w:type="paragraph" w:customStyle="1" w:styleId="BodyA">
    <w:name w:val="Body A"/>
    <w:rsid w:val="00910B32"/>
    <w:pPr>
      <w:suppressAutoHyphens/>
      <w:spacing w:after="180"/>
    </w:pPr>
    <w:rPr>
      <w:rFonts w:eastAsia="ヒラギノ角ゴ Pro W3"/>
      <w:color w:val="000000"/>
      <w:kern w:val="1"/>
      <w:sz w:val="24"/>
    </w:rPr>
  </w:style>
  <w:style w:type="paragraph" w:customStyle="1" w:styleId="ContentsHeading">
    <w:name w:val="Contents Heading"/>
    <w:rsid w:val="00BE7028"/>
    <w:pPr>
      <w:keepNext/>
      <w:spacing w:before="240" w:after="120" w:line="312" w:lineRule="auto"/>
    </w:pPr>
    <w:rPr>
      <w:rFonts w:ascii="Times New Roman Bold" w:eastAsia="ヒラギノ角ゴ Pro W3" w:hAnsi="Times New Roman Bold"/>
      <w:color w:val="2B6991"/>
      <w:sz w:val="48"/>
    </w:rPr>
  </w:style>
  <w:style w:type="paragraph" w:styleId="TOC1">
    <w:name w:val="toc 1"/>
    <w:uiPriority w:val="39"/>
    <w:rsid w:val="004047C1"/>
    <w:pPr>
      <w:spacing w:before="120" w:after="120"/>
    </w:pPr>
    <w:rPr>
      <w:rFonts w:ascii="Times New Roman Bold" w:eastAsia="ヒラギノ角ゴ Pro W3"/>
      <w:b/>
      <w:color w:val="000000"/>
    </w:rPr>
  </w:style>
  <w:style w:type="paragraph" w:styleId="TOC2">
    <w:name w:val="toc 2"/>
    <w:uiPriority w:val="39"/>
    <w:rsid w:val="004047C1"/>
    <w:pPr>
      <w:ind w:left="200"/>
    </w:pPr>
    <w:rPr>
      <w:rFonts w:eastAsia="ヒラギノ角ゴ Pro W3"/>
      <w:color w:val="000000"/>
    </w:rPr>
  </w:style>
  <w:style w:type="paragraph" w:styleId="TOC3">
    <w:name w:val="toc 3"/>
    <w:uiPriority w:val="39"/>
    <w:rsid w:val="00910B32"/>
    <w:pPr>
      <w:ind w:left="400"/>
    </w:pPr>
    <w:rPr>
      <w:rFonts w:eastAsia="ヒラギノ角ゴ Pro W3"/>
      <w:i/>
      <w:color w:val="000000"/>
    </w:rPr>
  </w:style>
  <w:style w:type="paragraph" w:styleId="TOC4">
    <w:name w:val="toc 4"/>
    <w:uiPriority w:val="39"/>
    <w:rsid w:val="00910B32"/>
    <w:pPr>
      <w:ind w:left="600"/>
    </w:pPr>
    <w:rPr>
      <w:rFonts w:eastAsia="ヒラギノ角ゴ Pro W3"/>
      <w:color w:val="000000"/>
      <w:sz w:val="18"/>
      <w:szCs w:val="18"/>
    </w:rPr>
  </w:style>
  <w:style w:type="paragraph" w:styleId="TOC5">
    <w:name w:val="toc 5"/>
    <w:rsid w:val="00910B32"/>
    <w:pPr>
      <w:ind w:left="800"/>
    </w:pPr>
    <w:rPr>
      <w:rFonts w:eastAsia="ヒラギノ角ゴ Pro W3"/>
      <w:color w:val="000000"/>
      <w:sz w:val="18"/>
      <w:szCs w:val="18"/>
    </w:rPr>
  </w:style>
  <w:style w:type="paragraph" w:customStyle="1" w:styleId="Sub-heading">
    <w:name w:val="Sub-heading"/>
    <w:next w:val="Body"/>
    <w:rsid w:val="00910B32"/>
    <w:pPr>
      <w:keepNext/>
    </w:pPr>
    <w:rPr>
      <w:rFonts w:ascii="Helvetica" w:eastAsia="ヒラギノ角ゴ Pro W3" w:hAnsi="Helvetica"/>
      <w:b/>
      <w:color w:val="000000"/>
      <w:sz w:val="24"/>
    </w:rPr>
  </w:style>
  <w:style w:type="paragraph" w:customStyle="1" w:styleId="Body">
    <w:name w:val="Body"/>
    <w:rsid w:val="00910B32"/>
    <w:rPr>
      <w:rFonts w:ascii="Helvetica" w:eastAsia="ヒラギノ角ゴ Pro W3" w:hAnsi="Helvetica"/>
      <w:color w:val="000000"/>
      <w:sz w:val="24"/>
    </w:rPr>
  </w:style>
  <w:style w:type="paragraph" w:styleId="Title">
    <w:name w:val="Title"/>
    <w:next w:val="Body"/>
    <w:qFormat/>
    <w:rsid w:val="00910B32"/>
    <w:pPr>
      <w:keepNext/>
    </w:pPr>
    <w:rPr>
      <w:rFonts w:ascii="Helvetica" w:eastAsia="ヒラギノ角ゴ Pro W3" w:hAnsi="Helvetica"/>
      <w:b/>
      <w:color w:val="000000"/>
      <w:sz w:val="56"/>
    </w:rPr>
  </w:style>
  <w:style w:type="paragraph" w:customStyle="1" w:styleId="Heading">
    <w:name w:val="Heading"/>
    <w:next w:val="Body"/>
    <w:rsid w:val="00910B32"/>
    <w:pPr>
      <w:keepNext/>
    </w:pPr>
    <w:rPr>
      <w:rFonts w:ascii="Helvetica" w:eastAsia="ヒラギノ角ゴ Pro W3" w:hAnsi="Helvetica"/>
      <w:b/>
      <w:color w:val="000000"/>
      <w:sz w:val="36"/>
    </w:rPr>
  </w:style>
  <w:style w:type="paragraph" w:customStyle="1" w:styleId="Contents1">
    <w:name w:val="Contents 1"/>
    <w:next w:val="Default"/>
    <w:rsid w:val="00910B32"/>
    <w:pPr>
      <w:spacing w:line="312" w:lineRule="auto"/>
    </w:pPr>
    <w:rPr>
      <w:rFonts w:ascii="Helvetica Neue Light" w:eastAsia="ヒラギノ角ゴ Pro W3" w:hAnsi="Helvetica Neue Light"/>
      <w:color w:val="000000"/>
      <w:sz w:val="18"/>
    </w:rPr>
  </w:style>
  <w:style w:type="paragraph" w:customStyle="1" w:styleId="Default">
    <w:name w:val="Default"/>
    <w:rsid w:val="00910B32"/>
    <w:pPr>
      <w:tabs>
        <w:tab w:val="left" w:pos="720"/>
      </w:tabs>
    </w:pPr>
    <w:rPr>
      <w:rFonts w:eastAsia="ヒラギノ角ゴ Pro W3"/>
      <w:color w:val="000000"/>
      <w:sz w:val="24"/>
    </w:rPr>
  </w:style>
  <w:style w:type="paragraph" w:customStyle="1" w:styleId="TableNormalParagraph">
    <w:name w:val="Table Normal Paragraph"/>
    <w:rsid w:val="00E269FE"/>
    <w:pPr>
      <w:suppressAutoHyphens/>
      <w:spacing w:before="120"/>
    </w:pPr>
    <w:rPr>
      <w:rFonts w:eastAsia="ヒラギノ角ゴ Pro W3"/>
      <w:color w:val="000000"/>
      <w:kern w:val="1"/>
    </w:rPr>
  </w:style>
  <w:style w:type="paragraph" w:customStyle="1" w:styleId="BodyBullet">
    <w:name w:val="Body Bullet"/>
    <w:rsid w:val="00910B32"/>
    <w:rPr>
      <w:rFonts w:eastAsia="ヒラギノ角ゴ Pro W3"/>
      <w:color w:val="000000"/>
      <w:sz w:val="24"/>
    </w:rPr>
  </w:style>
  <w:style w:type="numbering" w:customStyle="1" w:styleId="Bullet">
    <w:name w:val="Bullet"/>
    <w:rsid w:val="00910B32"/>
    <w:pPr>
      <w:numPr>
        <w:numId w:val="2"/>
      </w:numPr>
    </w:pPr>
  </w:style>
  <w:style w:type="character" w:customStyle="1" w:styleId="Italics">
    <w:name w:val="Italics"/>
    <w:rsid w:val="00910B32"/>
    <w:rPr>
      <w:rFonts w:ascii="Times New Roman" w:eastAsia="ヒラギノ角ゴ Pro W3" w:hAnsi="Times New Roman"/>
      <w:b w:val="0"/>
      <w:i/>
      <w:caps w:val="0"/>
      <w:smallCaps w:val="0"/>
      <w:strike w:val="0"/>
      <w:dstrike w:val="0"/>
      <w:color w:val="000000"/>
      <w:spacing w:val="0"/>
      <w:position w:val="0"/>
      <w:sz w:val="24"/>
      <w:u w:val="none"/>
      <w:shd w:val="clear" w:color="auto" w:fill="auto"/>
      <w:vertAlign w:val="baseline"/>
      <w:lang w:val="en-US"/>
    </w:rPr>
  </w:style>
  <w:style w:type="paragraph" w:customStyle="1" w:styleId="GlossaryEntry">
    <w:name w:val="Glossary Entry"/>
    <w:rsid w:val="00910B32"/>
    <w:pPr>
      <w:keepLines/>
      <w:tabs>
        <w:tab w:val="left" w:pos="1800"/>
      </w:tabs>
      <w:suppressAutoHyphens/>
      <w:spacing w:after="180"/>
      <w:ind w:left="1800" w:hanging="1800"/>
    </w:pPr>
    <w:rPr>
      <w:rFonts w:eastAsia="ヒラギノ角ゴ Pro W3"/>
      <w:color w:val="000000"/>
      <w:kern w:val="1"/>
      <w:sz w:val="24"/>
    </w:rPr>
  </w:style>
  <w:style w:type="character" w:customStyle="1" w:styleId="ImbeddedCode">
    <w:name w:val="Imbedded Code"/>
    <w:qFormat/>
    <w:rsid w:val="00FD25D6"/>
    <w:rPr>
      <w:rFonts w:ascii="Courier New" w:eastAsia="ヒラギノ角ゴ Pro W3" w:hAnsi="Courier New"/>
      <w:b w:val="0"/>
      <w:i w:val="0"/>
      <w:caps w:val="0"/>
      <w:smallCaps w:val="0"/>
      <w:strike w:val="0"/>
      <w:dstrike w:val="0"/>
      <w:color w:val="000000"/>
      <w:spacing w:val="0"/>
      <w:position w:val="0"/>
      <w:sz w:val="24"/>
      <w:u w:val="none"/>
      <w:shd w:val="clear" w:color="auto" w:fill="auto"/>
      <w:vertAlign w:val="baseline"/>
      <w:lang w:val="en-US"/>
    </w:rPr>
  </w:style>
  <w:style w:type="character" w:customStyle="1" w:styleId="DefaultParagraphFont1">
    <w:name w:val="Default Paragraph Font 1"/>
    <w:qFormat/>
    <w:rsid w:val="00910B32"/>
    <w:rPr>
      <w:color w:val="000000"/>
    </w:rPr>
  </w:style>
  <w:style w:type="character" w:customStyle="1" w:styleId="Unknown0">
    <w:name w:val="Unknown 0"/>
    <w:semiHidden/>
    <w:rsid w:val="00910B32"/>
    <w:rPr>
      <w:b/>
    </w:rPr>
  </w:style>
  <w:style w:type="paragraph" w:customStyle="1" w:styleId="Code">
    <w:name w:val="Code"/>
    <w:rsid w:val="00FD25D6"/>
    <w:pPr>
      <w:suppressAutoHyphens/>
      <w:spacing w:line="312" w:lineRule="auto"/>
      <w:ind w:left="360" w:hanging="360"/>
    </w:pPr>
    <w:rPr>
      <w:rFonts w:ascii="Courier New" w:eastAsia="ヒラギノ角ゴ Pro W3" w:hAnsi="Courier New"/>
      <w:color w:val="000000"/>
      <w:kern w:val="1"/>
    </w:rPr>
  </w:style>
  <w:style w:type="character" w:customStyle="1" w:styleId="Unknown1">
    <w:name w:val="Unknown 1"/>
    <w:semiHidden/>
    <w:rsid w:val="00910B32"/>
  </w:style>
  <w:style w:type="numbering" w:customStyle="1" w:styleId="List41">
    <w:name w:val="List 41"/>
    <w:rsid w:val="00910B32"/>
    <w:pPr>
      <w:numPr>
        <w:numId w:val="9"/>
      </w:numPr>
    </w:pPr>
  </w:style>
  <w:style w:type="character" w:customStyle="1" w:styleId="Unknown2">
    <w:name w:val="Unknown 2"/>
    <w:semiHidden/>
    <w:rsid w:val="00910B32"/>
  </w:style>
  <w:style w:type="character" w:customStyle="1" w:styleId="InternetLink">
    <w:name w:val="Internet Link"/>
    <w:rsid w:val="00910B32"/>
    <w:rPr>
      <w:color w:val="0000FF"/>
      <w:u w:val="single"/>
    </w:rPr>
  </w:style>
  <w:style w:type="character" w:customStyle="1" w:styleId="Unknown3">
    <w:name w:val="Unknown 3"/>
    <w:semiHidden/>
    <w:rsid w:val="00910B32"/>
  </w:style>
  <w:style w:type="character" w:customStyle="1" w:styleId="Unknown4">
    <w:name w:val="Unknown 4"/>
    <w:semiHidden/>
    <w:rsid w:val="00910B32"/>
    <w:rPr>
      <w:caps w:val="0"/>
      <w:smallCaps w:val="0"/>
      <w:strike w:val="0"/>
      <w:dstrike w:val="0"/>
      <w:outline w:val="0"/>
      <w:vanish w:val="0"/>
      <w:color w:val="000000"/>
      <w:spacing w:val="0"/>
      <w:kern w:val="1"/>
      <w:position w:val="0"/>
      <w:sz w:val="24"/>
      <w:u w:val="none"/>
      <w:shd w:val="clear" w:color="auto" w:fill="auto"/>
      <w:vertAlign w:val="baseline"/>
      <w:lang w:val="en-US"/>
    </w:rPr>
  </w:style>
  <w:style w:type="character" w:customStyle="1" w:styleId="Unknown5">
    <w:name w:val="Unknown 5"/>
    <w:semiHidden/>
    <w:rsid w:val="00910B32"/>
  </w:style>
  <w:style w:type="paragraph" w:styleId="FootnoteText">
    <w:name w:val="footnote text"/>
    <w:rsid w:val="00910B32"/>
    <w:rPr>
      <w:rFonts w:ascii="Helvetica" w:eastAsia="ヒラギノ角ゴ Pro W3" w:hAnsi="Helvetica"/>
      <w:color w:val="000000"/>
    </w:rPr>
  </w:style>
  <w:style w:type="paragraph" w:customStyle="1" w:styleId="Notes">
    <w:name w:val="Notes"/>
    <w:rsid w:val="00910B32"/>
    <w:pPr>
      <w:keepLines/>
      <w:suppressAutoHyphens/>
      <w:spacing w:after="180"/>
      <w:ind w:left="740" w:hanging="740"/>
    </w:pPr>
    <w:rPr>
      <w:rFonts w:eastAsia="ヒラギノ角ゴ Pro W3"/>
      <w:color w:val="000000"/>
      <w:kern w:val="1"/>
      <w:sz w:val="24"/>
    </w:rPr>
  </w:style>
  <w:style w:type="character" w:customStyle="1" w:styleId="Unknown6">
    <w:name w:val="Unknown 6"/>
    <w:semiHidden/>
    <w:rsid w:val="00910B32"/>
  </w:style>
  <w:style w:type="character" w:customStyle="1" w:styleId="Unknown7">
    <w:name w:val="Unknown 7"/>
    <w:semiHidden/>
    <w:rsid w:val="00910B32"/>
  </w:style>
  <w:style w:type="paragraph" w:customStyle="1" w:styleId="ItemList">
    <w:name w:val="Item List"/>
    <w:rsid w:val="00910B32"/>
    <w:pPr>
      <w:tabs>
        <w:tab w:val="left" w:pos="720"/>
      </w:tabs>
    </w:pPr>
    <w:rPr>
      <w:rFonts w:eastAsia="ヒラギノ角ゴ Pro W3"/>
      <w:color w:val="000000"/>
      <w:sz w:val="24"/>
    </w:rPr>
  </w:style>
  <w:style w:type="character" w:customStyle="1" w:styleId="Unknown8">
    <w:name w:val="Unknown 8"/>
    <w:semiHidden/>
    <w:rsid w:val="00910B32"/>
  </w:style>
  <w:style w:type="character" w:customStyle="1" w:styleId="Unknown9">
    <w:name w:val="Unknown 9"/>
    <w:semiHidden/>
    <w:rsid w:val="00910B32"/>
  </w:style>
  <w:style w:type="paragraph" w:customStyle="1" w:styleId="CodeItemList">
    <w:name w:val="Code Item List"/>
    <w:rsid w:val="00DE1E53"/>
    <w:pPr>
      <w:suppressAutoHyphens/>
    </w:pPr>
    <w:rPr>
      <w:rFonts w:ascii="Courier New" w:eastAsia="ヒラギノ角ゴ Pro W3" w:hAnsi="Courier New"/>
      <w:color w:val="000000"/>
      <w:kern w:val="1"/>
      <w:sz w:val="24"/>
    </w:rPr>
  </w:style>
  <w:style w:type="character" w:customStyle="1" w:styleId="Unknown10">
    <w:name w:val="Unknown 10"/>
    <w:semiHidden/>
    <w:rsid w:val="00910B32"/>
  </w:style>
  <w:style w:type="character" w:customStyle="1" w:styleId="Unknown11">
    <w:name w:val="Unknown 11"/>
    <w:semiHidden/>
    <w:rsid w:val="00910B32"/>
  </w:style>
  <w:style w:type="character" w:customStyle="1" w:styleId="Unknown12">
    <w:name w:val="Unknown 12"/>
    <w:semiHidden/>
    <w:rsid w:val="00910B32"/>
  </w:style>
  <w:style w:type="numbering" w:customStyle="1" w:styleId="List21">
    <w:name w:val="List 21"/>
    <w:rsid w:val="00910B32"/>
    <w:pPr>
      <w:numPr>
        <w:numId w:val="22"/>
      </w:numPr>
    </w:pPr>
  </w:style>
  <w:style w:type="paragraph" w:customStyle="1" w:styleId="Title1">
    <w:name w:val="Title1"/>
    <w:next w:val="BodyA"/>
    <w:rsid w:val="00910B32"/>
    <w:pPr>
      <w:keepNext/>
      <w:spacing w:after="1360"/>
    </w:pPr>
    <w:rPr>
      <w:rFonts w:ascii="Helvetica Neue UltraLight" w:eastAsia="ヒラギノ角ゴ Pro W3" w:hAnsi="Helvetica Neue UltraLight"/>
      <w:color w:val="000000"/>
      <w:spacing w:val="38"/>
      <w:kern w:val="1"/>
      <w:sz w:val="64"/>
    </w:rPr>
  </w:style>
  <w:style w:type="paragraph" w:styleId="TOC6">
    <w:name w:val="toc 6"/>
    <w:basedOn w:val="Normal"/>
    <w:next w:val="Normal"/>
    <w:autoRedefine/>
    <w:semiHidden/>
    <w:rsid w:val="00BE7028"/>
    <w:pPr>
      <w:ind w:left="1000"/>
    </w:pPr>
    <w:rPr>
      <w:sz w:val="18"/>
      <w:szCs w:val="18"/>
    </w:rPr>
  </w:style>
  <w:style w:type="paragraph" w:styleId="TOC7">
    <w:name w:val="toc 7"/>
    <w:basedOn w:val="Normal"/>
    <w:next w:val="Normal"/>
    <w:autoRedefine/>
    <w:semiHidden/>
    <w:rsid w:val="00BE7028"/>
    <w:pPr>
      <w:ind w:left="1200"/>
    </w:pPr>
    <w:rPr>
      <w:sz w:val="18"/>
      <w:szCs w:val="18"/>
    </w:rPr>
  </w:style>
  <w:style w:type="paragraph" w:styleId="TOC8">
    <w:name w:val="toc 8"/>
    <w:basedOn w:val="Normal"/>
    <w:next w:val="Normal"/>
    <w:autoRedefine/>
    <w:semiHidden/>
    <w:rsid w:val="00BE7028"/>
    <w:pPr>
      <w:ind w:left="1400"/>
    </w:pPr>
    <w:rPr>
      <w:sz w:val="18"/>
      <w:szCs w:val="18"/>
    </w:rPr>
  </w:style>
  <w:style w:type="paragraph" w:styleId="TOC9">
    <w:name w:val="toc 9"/>
    <w:basedOn w:val="Normal"/>
    <w:next w:val="Normal"/>
    <w:autoRedefine/>
    <w:semiHidden/>
    <w:rsid w:val="00BE7028"/>
    <w:pPr>
      <w:ind w:left="1600"/>
    </w:pPr>
    <w:rPr>
      <w:sz w:val="18"/>
      <w:szCs w:val="18"/>
    </w:rPr>
  </w:style>
  <w:style w:type="paragraph" w:styleId="TableofFigures">
    <w:name w:val="table of figures"/>
    <w:basedOn w:val="Normal"/>
    <w:next w:val="Normal"/>
    <w:uiPriority w:val="99"/>
    <w:rsid w:val="004047C1"/>
    <w:pPr>
      <w:ind w:left="400" w:hanging="400"/>
    </w:pPr>
    <w:rPr>
      <w:rFonts w:ascii="Times New Roman" w:hAnsi="Times New Roman"/>
      <w:szCs w:val="20"/>
    </w:rPr>
  </w:style>
  <w:style w:type="paragraph" w:styleId="Caption">
    <w:name w:val="caption"/>
    <w:basedOn w:val="Normal"/>
    <w:next w:val="Normal"/>
    <w:qFormat/>
    <w:rsid w:val="008D67E2"/>
    <w:pPr>
      <w:keepLines/>
      <w:widowControl w:val="0"/>
      <w:spacing w:before="120" w:after="120"/>
      <w:jc w:val="center"/>
    </w:pPr>
    <w:rPr>
      <w:rFonts w:ascii="Times New Roman" w:hAnsi="Times New Roman"/>
      <w:b/>
    </w:rPr>
  </w:style>
  <w:style w:type="paragraph" w:styleId="Header">
    <w:name w:val="header"/>
    <w:basedOn w:val="Normal"/>
    <w:rsid w:val="00BE7028"/>
    <w:pPr>
      <w:tabs>
        <w:tab w:val="center" w:pos="4320"/>
        <w:tab w:val="right" w:pos="8640"/>
      </w:tabs>
    </w:pPr>
  </w:style>
  <w:style w:type="character" w:styleId="Hyperlink">
    <w:name w:val="Hyperlink"/>
    <w:basedOn w:val="DefaultParagraphFont"/>
    <w:rsid w:val="008D67E2"/>
    <w:rPr>
      <w:color w:val="0000FF"/>
      <w:u w:val="single"/>
    </w:rPr>
  </w:style>
  <w:style w:type="character" w:styleId="CommentReference">
    <w:name w:val="annotation reference"/>
    <w:basedOn w:val="DefaultParagraphFont"/>
    <w:semiHidden/>
    <w:rsid w:val="008D67E2"/>
    <w:rPr>
      <w:sz w:val="18"/>
    </w:rPr>
  </w:style>
  <w:style w:type="paragraph" w:styleId="CommentText">
    <w:name w:val="annotation text"/>
    <w:basedOn w:val="Normal"/>
    <w:semiHidden/>
    <w:rsid w:val="008D67E2"/>
  </w:style>
  <w:style w:type="paragraph" w:styleId="CommentSubject">
    <w:name w:val="annotation subject"/>
    <w:basedOn w:val="CommentText"/>
    <w:next w:val="CommentText"/>
    <w:semiHidden/>
    <w:rsid w:val="008D67E2"/>
  </w:style>
  <w:style w:type="paragraph" w:styleId="BalloonText">
    <w:name w:val="Balloon Text"/>
    <w:basedOn w:val="Normal"/>
    <w:semiHidden/>
    <w:rsid w:val="008D67E2"/>
    <w:rPr>
      <w:rFonts w:ascii="Lucida Grande" w:hAnsi="Lucida Grande"/>
      <w:sz w:val="18"/>
      <w:szCs w:val="18"/>
    </w:rPr>
  </w:style>
  <w:style w:type="character" w:styleId="FollowedHyperlink">
    <w:name w:val="FollowedHyperlink"/>
    <w:basedOn w:val="DefaultParagraphFont"/>
    <w:rsid w:val="00D90CAA"/>
    <w:rPr>
      <w:color w:val="800080"/>
      <w:u w:val="single"/>
    </w:rPr>
  </w:style>
  <w:style w:type="table" w:styleId="TableGrid">
    <w:name w:val="Table Grid"/>
    <w:basedOn w:val="TableNormal"/>
    <w:rsid w:val="00D90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E235FF"/>
  </w:style>
  <w:style w:type="paragraph" w:styleId="ListParagraph">
    <w:name w:val="List Paragraph"/>
    <w:basedOn w:val="Normal"/>
    <w:uiPriority w:val="34"/>
    <w:qFormat/>
    <w:rsid w:val="009B6A49"/>
    <w:pPr>
      <w:ind w:left="720"/>
      <w:contextualSpacing/>
    </w:pPr>
  </w:style>
  <w:style w:type="paragraph" w:customStyle="1" w:styleId="Appendix1">
    <w:name w:val="Appendix 1"/>
    <w:basedOn w:val="Heading1"/>
    <w:next w:val="BodyA"/>
    <w:qFormat/>
    <w:rsid w:val="008D5E90"/>
    <w:pPr>
      <w:numPr>
        <w:numId w:val="32"/>
      </w:numPr>
    </w:pPr>
  </w:style>
  <w:style w:type="paragraph" w:customStyle="1" w:styleId="Appendices">
    <w:name w:val="Appendices"/>
    <w:basedOn w:val="Heading1"/>
    <w:next w:val="Appendix1"/>
    <w:qFormat/>
    <w:rsid w:val="00165E44"/>
    <w:pPr>
      <w:numPr>
        <w:numId w:val="0"/>
      </w:numPr>
      <w:jc w:val="center"/>
    </w:pPr>
  </w:style>
  <w:style w:type="paragraph" w:customStyle="1" w:styleId="Appendix2">
    <w:name w:val="Appendix 2"/>
    <w:basedOn w:val="Appendix1"/>
    <w:next w:val="BodyA"/>
    <w:qFormat/>
    <w:rsid w:val="008D5E90"/>
    <w:pPr>
      <w:pageBreakBefore w:val="0"/>
      <w:numPr>
        <w:ilvl w:val="1"/>
      </w:numPr>
      <w:outlineLvl w:val="1"/>
    </w:pPr>
  </w:style>
</w:styles>
</file>

<file path=word/webSettings.xml><?xml version="1.0" encoding="utf-8"?>
<w:webSettings xmlns:r="http://schemas.openxmlformats.org/officeDocument/2006/relationships" xmlns:w="http://schemas.openxmlformats.org/wordprocessingml/2006/main">
  <w:encoding w:val="macintosh"/>
  <w:doNotSaveAsSingleFile/>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footer" Target="footer9.xml"/><Relationship Id="rId39"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image" Target="media/image7.png"/><Relationship Id="rId42" Type="http://schemas.openxmlformats.org/officeDocument/2006/relationships/footer" Target="footer10.xml"/><Relationship Id="rId7" Type="http://schemas.openxmlformats.org/officeDocument/2006/relationships/endnotes" Target="endnotes.xml"/><Relationship Id="rId12" Type="http://schemas.openxmlformats.org/officeDocument/2006/relationships/hyperlink" Target="mailto:pwarndorf@mtconnect.hyperoffice.com" TargetMode="Externa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image" Target="media/image6.png"/><Relationship Id="rId38"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image" Target="media/image2.png"/><Relationship Id="rId41"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eader" Target="header8.xml"/><Relationship Id="rId32" Type="http://schemas.openxmlformats.org/officeDocument/2006/relationships/image" Target="media/image5.png"/><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7.xml"/><Relationship Id="rId28" Type="http://schemas.openxmlformats.org/officeDocument/2006/relationships/hyperlink" Target="http://www.w3.org/XML/" TargetMode="External"/><Relationship Id="rId36" Type="http://schemas.openxmlformats.org/officeDocument/2006/relationships/image" Target="media/image8.jpeg"/><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image" Target="media/image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6.xml"/><Relationship Id="rId27" Type="http://schemas.openxmlformats.org/officeDocument/2006/relationships/hyperlink" Target="http://www.w3.org/TR/xpath" TargetMode="External"/><Relationship Id="rId30" Type="http://schemas.openxmlformats.org/officeDocument/2006/relationships/image" Target="media/image3.png"/><Relationship Id="rId35" Type="http://schemas.openxmlformats.org/officeDocument/2006/relationships/hyperlink" Target="http://10.1.23.10/%20LinuxCNC/probe" TargetMode="External"/><Relationship Id="rId43" Type="http://schemas.openxmlformats.org/officeDocument/2006/relationships/footer" Target="footer11.xml"/></Relationships>
</file>

<file path=word/_rels/footer1.xml.rels><?xml version="1.0" encoding="UTF-8" standalone="yes"?>
<Relationships xmlns="http://schemas.openxmlformats.org/package/2006/relationships"><Relationship Id="rId1" Type="http://schemas.openxmlformats.org/officeDocument/2006/relationships/hyperlink" Target="http://www.mtconn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0F2E33-8C9F-4275-B237-A5ABA3918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42499</TotalTime>
  <Pages>56</Pages>
  <Words>11079</Words>
  <Characters>74308</Characters>
  <Application>Microsoft Office Word</Application>
  <DocSecurity>0</DocSecurity>
  <Lines>619</Lines>
  <Paragraphs>170</Paragraphs>
  <ScaleCrop>false</ScaleCrop>
  <HeadingPairs>
    <vt:vector size="2" baseType="variant">
      <vt:variant>
        <vt:lpstr>Title</vt:lpstr>
      </vt:variant>
      <vt:variant>
        <vt:i4>1</vt:i4>
      </vt:variant>
    </vt:vector>
  </HeadingPairs>
  <TitlesOfParts>
    <vt:vector size="1" baseType="lpstr">
      <vt:lpstr>MTConnect Draft Specification</vt:lpstr>
    </vt:vector>
  </TitlesOfParts>
  <Company>System Insights</Company>
  <LinksUpToDate>false</LinksUpToDate>
  <CharactersWithSpaces>85217</CharactersWithSpaces>
  <SharedDoc>false</SharedDoc>
  <HLinks>
    <vt:vector size="36" baseType="variant">
      <vt:variant>
        <vt:i4>6422556</vt:i4>
      </vt:variant>
      <vt:variant>
        <vt:i4>204</vt:i4>
      </vt:variant>
      <vt:variant>
        <vt:i4>0</vt:i4>
      </vt:variant>
      <vt:variant>
        <vt:i4>5</vt:i4>
      </vt:variant>
      <vt:variant>
        <vt:lpwstr>http://10.1.23.10/ LinuxCNC/probe</vt:lpwstr>
      </vt:variant>
      <vt:variant>
        <vt:lpwstr/>
      </vt:variant>
      <vt:variant>
        <vt:i4>3342434</vt:i4>
      </vt:variant>
      <vt:variant>
        <vt:i4>180</vt:i4>
      </vt:variant>
      <vt:variant>
        <vt:i4>0</vt:i4>
      </vt:variant>
      <vt:variant>
        <vt:i4>5</vt:i4>
      </vt:variant>
      <vt:variant>
        <vt:lpwstr>http://www.w3.org/TR/NOTE-datetime</vt:lpwstr>
      </vt:variant>
      <vt:variant>
        <vt:lpwstr/>
      </vt:variant>
      <vt:variant>
        <vt:i4>8323181</vt:i4>
      </vt:variant>
      <vt:variant>
        <vt:i4>177</vt:i4>
      </vt:variant>
      <vt:variant>
        <vt:i4>0</vt:i4>
      </vt:variant>
      <vt:variant>
        <vt:i4>5</vt:i4>
      </vt:variant>
      <vt:variant>
        <vt:lpwstr>http://www.w3.org/XML/</vt:lpwstr>
      </vt:variant>
      <vt:variant>
        <vt:lpwstr/>
      </vt:variant>
      <vt:variant>
        <vt:i4>8323181</vt:i4>
      </vt:variant>
      <vt:variant>
        <vt:i4>174</vt:i4>
      </vt:variant>
      <vt:variant>
        <vt:i4>0</vt:i4>
      </vt:variant>
      <vt:variant>
        <vt:i4>5</vt:i4>
      </vt:variant>
      <vt:variant>
        <vt:lpwstr>http://www.w3.org/XML/</vt:lpwstr>
      </vt:variant>
      <vt:variant>
        <vt:lpwstr/>
      </vt:variant>
      <vt:variant>
        <vt:i4>3407916</vt:i4>
      </vt:variant>
      <vt:variant>
        <vt:i4>171</vt:i4>
      </vt:variant>
      <vt:variant>
        <vt:i4>0</vt:i4>
      </vt:variant>
      <vt:variant>
        <vt:i4>5</vt:i4>
      </vt:variant>
      <vt:variant>
        <vt:lpwstr>http://www.w3.org/TR/xpath</vt:lpwstr>
      </vt:variant>
      <vt:variant>
        <vt:lpwstr/>
      </vt:variant>
      <vt:variant>
        <vt:i4>1704018</vt:i4>
      </vt:variant>
      <vt:variant>
        <vt:i4>0</vt:i4>
      </vt:variant>
      <vt:variant>
        <vt:i4>0</vt:i4>
      </vt:variant>
      <vt:variant>
        <vt:i4>5</vt:i4>
      </vt:variant>
      <vt:variant>
        <vt:lpwstr>http://www.mtconnect.org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MTConnect Draft Specification</dc:title>
  <dc:subject/>
  <dc:creator>Will Sobel</dc:creator>
  <cp:keywords/>
  <dc:description/>
  <cp:lastModifiedBy>William Sobel</cp:lastModifiedBy>
  <cp:revision>987</cp:revision>
  <cp:lastPrinted>2009-10-02T06:16:00Z</cp:lastPrinted>
  <dcterms:created xsi:type="dcterms:W3CDTF">2009-10-02T05:24:00Z</dcterms:created>
  <dcterms:modified xsi:type="dcterms:W3CDTF">2010-04-28T06:17:00Z</dcterms:modified>
</cp:coreProperties>
</file>