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152961">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DD47C6" w:rsidRDefault="00DD47C6">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DD47C6" w:rsidRPr="000967AB" w:rsidRDefault="00DD47C6">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w:t>
                  </w:r>
                </w:p>
                <w:p w:rsidR="00DD47C6" w:rsidRPr="00C354ED" w:rsidRDefault="00DD47C6" w:rsidP="007478F7">
                  <w:pPr>
                    <w:pStyle w:val="BodyA"/>
                    <w:rPr>
                      <w:sz w:val="36"/>
                    </w:rPr>
                  </w:pPr>
                </w:p>
              </w:txbxContent>
            </v:textbox>
            <w10:wrap type="square" anchorx="page" anchory="page"/>
          </v:rect>
        </w:pict>
      </w:r>
      <w:r w:rsidR="00152961">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DD47C6" w:rsidRPr="00C83681" w:rsidRDefault="00DD47C6" w:rsidP="007478F7">
                  <w:pPr>
                    <w:rPr>
                      <w:rFonts w:ascii="Times New Roman" w:hAnsi="Times New Roman"/>
                    </w:rPr>
                  </w:pPr>
                  <w:r w:rsidRPr="00C83681">
                    <w:rPr>
                      <w:rFonts w:ascii="Times New Roman" w:hAnsi="Times New Roman"/>
                    </w:rPr>
                    <w:t>Prepared for: MTConnect Institute</w:t>
                  </w:r>
                </w:p>
                <w:p w:rsidR="00DD47C6" w:rsidRPr="00C83681" w:rsidRDefault="00DD47C6"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DD47C6" w:rsidRPr="00C83681" w:rsidRDefault="00DD47C6"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February 13,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5E2841" w:rsidRPr="009A631C">
          <w:rPr>
            <w:rStyle w:val="Hyperlink"/>
          </w:rPr>
          <w:t>mailto:pwarndorf@mtconnec.hyperoffice.com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w:t>
      </w:r>
      <w:proofErr w:type="gramStart"/>
      <w:r>
        <w:t>or</w:t>
      </w:r>
      <w:proofErr w:type="gramEnd"/>
      <w:r>
        <w:t xml:space="preserve">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C04786" w:rsidRDefault="00152961">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152961">
        <w:lastRenderedPageBreak/>
        <w:fldChar w:fldCharType="begin"/>
      </w:r>
      <w:r w:rsidR="007478F7">
        <w:instrText xml:space="preserve"> TOC \o "1-3" </w:instrText>
      </w:r>
      <w:r w:rsidRPr="00152961">
        <w:fldChar w:fldCharType="separate"/>
      </w:r>
      <w:r w:rsidR="00C04786">
        <w:rPr>
          <w:noProof/>
        </w:rPr>
        <w:t>1</w:t>
      </w:r>
      <w:r w:rsidR="00C04786">
        <w:rPr>
          <w:rFonts w:asciiTheme="minorHAnsi" w:eastAsiaTheme="minorEastAsia" w:hAnsiTheme="minorHAnsi" w:cstheme="minorBidi"/>
          <w:b w:val="0"/>
          <w:caps w:val="0"/>
          <w:noProof/>
          <w:color w:val="auto"/>
          <w:sz w:val="22"/>
          <w:szCs w:val="22"/>
        </w:rPr>
        <w:tab/>
      </w:r>
      <w:r w:rsidR="00C04786">
        <w:rPr>
          <w:noProof/>
        </w:rPr>
        <w:t>Overview</w:t>
      </w:r>
      <w:r w:rsidR="00C04786">
        <w:rPr>
          <w:noProof/>
        </w:rPr>
        <w:tab/>
      </w:r>
      <w:r w:rsidR="00C04786">
        <w:rPr>
          <w:noProof/>
        </w:rPr>
        <w:fldChar w:fldCharType="begin"/>
      </w:r>
      <w:r w:rsidR="00C04786">
        <w:rPr>
          <w:noProof/>
        </w:rPr>
        <w:instrText xml:space="preserve"> PAGEREF _Toc254394394 \h </w:instrText>
      </w:r>
      <w:r w:rsidR="00C04786">
        <w:rPr>
          <w:noProof/>
        </w:rPr>
      </w:r>
      <w:r w:rsidR="00C04786">
        <w:rPr>
          <w:noProof/>
        </w:rPr>
        <w:fldChar w:fldCharType="separate"/>
      </w:r>
      <w:r w:rsidR="00C04786">
        <w:rPr>
          <w:noProof/>
        </w:rPr>
        <w:t>1</w:t>
      </w:r>
      <w:r w:rsidR="00C04786">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131B4B">
        <w:rPr>
          <w:noProof/>
          <w:vertAlign w:val="superscript"/>
        </w:rPr>
        <w:t>®</w:t>
      </w:r>
      <w:r>
        <w:rPr>
          <w:noProof/>
        </w:rPr>
        <w:t xml:space="preserve"> Document Structure</w:t>
      </w:r>
      <w:r>
        <w:rPr>
          <w:noProof/>
        </w:rPr>
        <w:tab/>
      </w:r>
      <w:r>
        <w:rPr>
          <w:noProof/>
        </w:rPr>
        <w:fldChar w:fldCharType="begin"/>
      </w:r>
      <w:r>
        <w:rPr>
          <w:noProof/>
        </w:rPr>
        <w:instrText xml:space="preserve"> PAGEREF _Toc254394395 \h </w:instrText>
      </w:r>
      <w:r>
        <w:rPr>
          <w:noProof/>
        </w:rPr>
      </w:r>
      <w:r>
        <w:rPr>
          <w:noProof/>
        </w:rPr>
        <w:fldChar w:fldCharType="separate"/>
      </w:r>
      <w:r>
        <w:rPr>
          <w:noProof/>
        </w:rPr>
        <w:t>1</w:t>
      </w:r>
      <w:r>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Pr>
          <w:noProof/>
        </w:rPr>
        <w:fldChar w:fldCharType="begin"/>
      </w:r>
      <w:r>
        <w:rPr>
          <w:noProof/>
        </w:rPr>
        <w:instrText xml:space="preserve"> PAGEREF _Toc254394396 \h </w:instrText>
      </w:r>
      <w:r>
        <w:rPr>
          <w:noProof/>
        </w:rPr>
      </w:r>
      <w:r>
        <w:rPr>
          <w:noProof/>
        </w:rPr>
        <w:fldChar w:fldCharType="separate"/>
      </w:r>
      <w:r>
        <w:rPr>
          <w:noProof/>
        </w:rPr>
        <w:t>2</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Pr>
          <w:noProof/>
        </w:rPr>
        <w:fldChar w:fldCharType="begin"/>
      </w:r>
      <w:r>
        <w:rPr>
          <w:noProof/>
        </w:rPr>
        <w:instrText xml:space="preserve"> PAGEREF _Toc254394397 \h </w:instrText>
      </w:r>
      <w:r>
        <w:rPr>
          <w:noProof/>
        </w:rPr>
      </w:r>
      <w:r>
        <w:rPr>
          <w:noProof/>
        </w:rPr>
        <w:fldChar w:fldCharType="separate"/>
      </w:r>
      <w:r>
        <w:rPr>
          <w:noProof/>
        </w:rPr>
        <w:t>2</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Pr>
          <w:noProof/>
        </w:rPr>
        <w:fldChar w:fldCharType="begin"/>
      </w:r>
      <w:r>
        <w:rPr>
          <w:noProof/>
        </w:rPr>
        <w:instrText xml:space="preserve"> PAGEREF _Toc254394398 \h </w:instrText>
      </w:r>
      <w:r>
        <w:rPr>
          <w:noProof/>
        </w:rPr>
      </w:r>
      <w:r>
        <w:rPr>
          <w:noProof/>
        </w:rPr>
        <w:fldChar w:fldCharType="separate"/>
      </w:r>
      <w:r>
        <w:rPr>
          <w:noProof/>
        </w:rPr>
        <w:t>4</w:t>
      </w:r>
      <w:r>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131B4B">
        <w:rPr>
          <w:rFonts w:ascii="Courier" w:hAnsi="Courier"/>
          <w:noProof/>
        </w:rPr>
        <w:t>3</w:t>
      </w:r>
      <w:r>
        <w:rPr>
          <w:rFonts w:asciiTheme="minorHAnsi" w:eastAsiaTheme="minorEastAsia" w:hAnsiTheme="minorHAnsi" w:cstheme="minorBidi"/>
          <w:b w:val="0"/>
          <w:caps w:val="0"/>
          <w:noProof/>
          <w:color w:val="auto"/>
          <w:sz w:val="22"/>
          <w:szCs w:val="22"/>
        </w:rPr>
        <w:tab/>
      </w:r>
      <w:r w:rsidRPr="00131B4B">
        <w:rPr>
          <w:rFonts w:ascii="Courier" w:hAnsi="Courier"/>
          <w:noProof/>
        </w:rPr>
        <w:t>Devices</w:t>
      </w:r>
      <w:r>
        <w:rPr>
          <w:noProof/>
        </w:rPr>
        <w:t xml:space="preserve"> and </w:t>
      </w:r>
      <w:r w:rsidRPr="00131B4B">
        <w:rPr>
          <w:rFonts w:ascii="Courier" w:hAnsi="Courier"/>
          <w:noProof/>
        </w:rPr>
        <w:t>Components</w:t>
      </w:r>
      <w:r>
        <w:rPr>
          <w:noProof/>
        </w:rPr>
        <w:tab/>
      </w:r>
      <w:r>
        <w:rPr>
          <w:noProof/>
        </w:rPr>
        <w:fldChar w:fldCharType="begin"/>
      </w:r>
      <w:r>
        <w:rPr>
          <w:noProof/>
        </w:rPr>
        <w:instrText xml:space="preserve"> PAGEREF _Toc254394399 \h </w:instrText>
      </w:r>
      <w:r>
        <w:rPr>
          <w:noProof/>
        </w:rPr>
      </w:r>
      <w:r>
        <w:rPr>
          <w:noProof/>
        </w:rPr>
        <w:fldChar w:fldCharType="separate"/>
      </w:r>
      <w:r>
        <w:rPr>
          <w:noProof/>
        </w:rPr>
        <w:t>5</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Pr>
          <w:noProof/>
        </w:rPr>
        <w:fldChar w:fldCharType="begin"/>
      </w:r>
      <w:r>
        <w:rPr>
          <w:noProof/>
        </w:rPr>
        <w:instrText xml:space="preserve"> PAGEREF _Toc254394400 \h </w:instrText>
      </w:r>
      <w:r>
        <w:rPr>
          <w:noProof/>
        </w:rPr>
      </w:r>
      <w:r>
        <w:rPr>
          <w:noProof/>
        </w:rPr>
        <w:fldChar w:fldCharType="separate"/>
      </w:r>
      <w:r>
        <w:rPr>
          <w:noProof/>
        </w:rPr>
        <w:t>6</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131B4B">
        <w:rPr>
          <w:rFonts w:ascii="Courier New" w:hAnsi="Courier New"/>
          <w:noProof/>
        </w:rPr>
        <w:t>Device</w:t>
      </w:r>
      <w:r>
        <w:rPr>
          <w:noProof/>
        </w:rPr>
        <w:tab/>
      </w:r>
      <w:r>
        <w:rPr>
          <w:noProof/>
        </w:rPr>
        <w:fldChar w:fldCharType="begin"/>
      </w:r>
      <w:r>
        <w:rPr>
          <w:noProof/>
        </w:rPr>
        <w:instrText xml:space="preserve"> PAGEREF _Toc254394401 \h </w:instrText>
      </w:r>
      <w:r>
        <w:rPr>
          <w:noProof/>
        </w:rPr>
      </w:r>
      <w:r>
        <w:rPr>
          <w:noProof/>
        </w:rPr>
        <w:fldChar w:fldCharType="separate"/>
      </w:r>
      <w:r>
        <w:rPr>
          <w:noProof/>
        </w:rPr>
        <w:t>6</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ab/>
      </w:r>
      <w:r>
        <w:rPr>
          <w:noProof/>
        </w:rPr>
        <w:fldChar w:fldCharType="begin"/>
      </w:r>
      <w:r>
        <w:rPr>
          <w:noProof/>
        </w:rPr>
        <w:instrText xml:space="preserve"> PAGEREF _Toc254394402 \h </w:instrText>
      </w:r>
      <w:r>
        <w:rPr>
          <w:noProof/>
        </w:rPr>
      </w:r>
      <w:r>
        <w:rPr>
          <w:noProof/>
        </w:rPr>
        <w:fldChar w:fldCharType="separate"/>
      </w:r>
      <w:r>
        <w:rPr>
          <w:noProof/>
        </w:rPr>
        <w:t>9</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 xml:space="preserve"> Schema</w:t>
      </w:r>
      <w:r>
        <w:rPr>
          <w:noProof/>
        </w:rPr>
        <w:tab/>
      </w:r>
      <w:r>
        <w:rPr>
          <w:noProof/>
        </w:rPr>
        <w:fldChar w:fldCharType="begin"/>
      </w:r>
      <w:r>
        <w:rPr>
          <w:noProof/>
        </w:rPr>
        <w:instrText xml:space="preserve"> PAGEREF _Toc254394403 \h </w:instrText>
      </w:r>
      <w:r>
        <w:rPr>
          <w:noProof/>
        </w:rPr>
      </w:r>
      <w:r>
        <w:rPr>
          <w:noProof/>
        </w:rPr>
        <w:fldChar w:fldCharType="separate"/>
      </w:r>
      <w:r>
        <w:rPr>
          <w:noProof/>
        </w:rPr>
        <w:t>10</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Pr>
          <w:noProof/>
        </w:rPr>
        <w:fldChar w:fldCharType="begin"/>
      </w:r>
      <w:r>
        <w:rPr>
          <w:noProof/>
        </w:rPr>
        <w:instrText xml:space="preserve"> PAGEREF _Toc254394404 \h </w:instrText>
      </w:r>
      <w:r>
        <w:rPr>
          <w:noProof/>
        </w:rPr>
      </w:r>
      <w:r>
        <w:rPr>
          <w:noProof/>
        </w:rPr>
        <w:fldChar w:fldCharType="separate"/>
      </w:r>
      <w:r>
        <w:rPr>
          <w:noProof/>
        </w:rPr>
        <w:t>10</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Pr>
          <w:noProof/>
        </w:rPr>
        <w:fldChar w:fldCharType="begin"/>
      </w:r>
      <w:r>
        <w:rPr>
          <w:noProof/>
        </w:rPr>
        <w:instrText xml:space="preserve"> PAGEREF _Toc254394405 \h </w:instrText>
      </w:r>
      <w:r>
        <w:rPr>
          <w:noProof/>
        </w:rPr>
      </w:r>
      <w:r>
        <w:rPr>
          <w:noProof/>
        </w:rPr>
        <w:fldChar w:fldCharType="separate"/>
      </w:r>
      <w:r>
        <w:rPr>
          <w:noProof/>
        </w:rPr>
        <w:t>11</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Pr>
          <w:noProof/>
        </w:rPr>
        <w:fldChar w:fldCharType="begin"/>
      </w:r>
      <w:r>
        <w:rPr>
          <w:noProof/>
        </w:rPr>
        <w:instrText xml:space="preserve"> PAGEREF _Toc254394406 \h </w:instrText>
      </w:r>
      <w:r>
        <w:rPr>
          <w:noProof/>
        </w:rPr>
      </w:r>
      <w:r>
        <w:rPr>
          <w:noProof/>
        </w:rPr>
        <w:fldChar w:fldCharType="separate"/>
      </w:r>
      <w:r>
        <w:rPr>
          <w:noProof/>
        </w:rPr>
        <w:t>11</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131B4B">
        <w:rPr>
          <w:rFonts w:ascii="Courier New" w:hAnsi="Courier New"/>
          <w:noProof/>
        </w:rPr>
        <w:t>Axes</w:t>
      </w:r>
      <w:r>
        <w:rPr>
          <w:noProof/>
        </w:rPr>
        <w:tab/>
      </w:r>
      <w:r>
        <w:rPr>
          <w:noProof/>
        </w:rPr>
        <w:fldChar w:fldCharType="begin"/>
      </w:r>
      <w:r>
        <w:rPr>
          <w:noProof/>
        </w:rPr>
        <w:instrText xml:space="preserve"> PAGEREF _Toc254394407 \h </w:instrText>
      </w:r>
      <w:r>
        <w:rPr>
          <w:noProof/>
        </w:rPr>
      </w:r>
      <w:r>
        <w:rPr>
          <w:noProof/>
        </w:rPr>
        <w:fldChar w:fldCharType="separate"/>
      </w:r>
      <w:r>
        <w:rPr>
          <w:noProof/>
        </w:rPr>
        <w:t>12</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131B4B">
        <w:rPr>
          <w:rFonts w:ascii="Courier New" w:hAnsi="Courier New"/>
          <w:noProof/>
        </w:rPr>
        <w:t>Controller</w:t>
      </w:r>
      <w:r>
        <w:rPr>
          <w:noProof/>
        </w:rPr>
        <w:tab/>
      </w:r>
      <w:r>
        <w:rPr>
          <w:noProof/>
        </w:rPr>
        <w:fldChar w:fldCharType="begin"/>
      </w:r>
      <w:r>
        <w:rPr>
          <w:noProof/>
        </w:rPr>
        <w:instrText xml:space="preserve"> PAGEREF _Toc254394408 \h </w:instrText>
      </w:r>
      <w:r>
        <w:rPr>
          <w:noProof/>
        </w:rPr>
      </w:r>
      <w:r>
        <w:rPr>
          <w:noProof/>
        </w:rPr>
        <w:fldChar w:fldCharType="separate"/>
      </w:r>
      <w:r>
        <w:rPr>
          <w:noProof/>
        </w:rPr>
        <w:t>13</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131B4B">
        <w:rPr>
          <w:rFonts w:ascii="Courier New" w:hAnsi="Courier New"/>
          <w:noProof/>
        </w:rPr>
        <w:t>Path</w:t>
      </w:r>
      <w:r>
        <w:rPr>
          <w:noProof/>
        </w:rPr>
        <w:tab/>
      </w:r>
      <w:r>
        <w:rPr>
          <w:noProof/>
        </w:rPr>
        <w:fldChar w:fldCharType="begin"/>
      </w:r>
      <w:r>
        <w:rPr>
          <w:noProof/>
        </w:rPr>
        <w:instrText xml:space="preserve"> PAGEREF _Toc254394409 \h </w:instrText>
      </w:r>
      <w:r>
        <w:rPr>
          <w:noProof/>
        </w:rPr>
      </w:r>
      <w:r>
        <w:rPr>
          <w:noProof/>
        </w:rPr>
        <w:fldChar w:fldCharType="separate"/>
      </w:r>
      <w:r>
        <w:rPr>
          <w:noProof/>
        </w:rPr>
        <w:t>14</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sidRPr="00131B4B">
        <w:rPr>
          <w:rFonts w:ascii="Courier New" w:hAnsi="Courier New"/>
          <w:noProof/>
        </w:rPr>
        <w:t>Power</w:t>
      </w:r>
      <w:r>
        <w:rPr>
          <w:noProof/>
        </w:rPr>
        <w:tab/>
      </w:r>
      <w:r>
        <w:rPr>
          <w:noProof/>
        </w:rPr>
        <w:fldChar w:fldCharType="begin"/>
      </w:r>
      <w:r>
        <w:rPr>
          <w:noProof/>
        </w:rPr>
        <w:instrText xml:space="preserve"> PAGEREF _Toc254394410 \h </w:instrText>
      </w:r>
      <w:r>
        <w:rPr>
          <w:noProof/>
        </w:rPr>
      </w:r>
      <w:r>
        <w:rPr>
          <w:noProof/>
        </w:rPr>
        <w:fldChar w:fldCharType="separate"/>
      </w:r>
      <w:r>
        <w:rPr>
          <w:noProof/>
        </w:rPr>
        <w:t>14</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sidRPr="00131B4B">
        <w:rPr>
          <w:rFonts w:ascii="Courier New" w:hAnsi="Courier New" w:cs="Courier New"/>
          <w:noProof/>
        </w:rPr>
        <w:t>Door</w:t>
      </w:r>
      <w:r>
        <w:rPr>
          <w:noProof/>
        </w:rPr>
        <w:tab/>
      </w:r>
      <w:r>
        <w:rPr>
          <w:noProof/>
        </w:rPr>
        <w:fldChar w:fldCharType="begin"/>
      </w:r>
      <w:r>
        <w:rPr>
          <w:noProof/>
        </w:rPr>
        <w:instrText xml:space="preserve"> PAGEREF _Toc254394411 \h </w:instrText>
      </w:r>
      <w:r>
        <w:rPr>
          <w:noProof/>
        </w:rPr>
      </w:r>
      <w:r>
        <w:rPr>
          <w:noProof/>
        </w:rPr>
        <w:fldChar w:fldCharType="separate"/>
      </w:r>
      <w:r>
        <w:rPr>
          <w:noProof/>
        </w:rPr>
        <w:t>14</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Pr>
          <w:noProof/>
        </w:rPr>
        <w:fldChar w:fldCharType="begin"/>
      </w:r>
      <w:r>
        <w:rPr>
          <w:noProof/>
        </w:rPr>
        <w:instrText xml:space="preserve"> PAGEREF _Toc254394412 \h </w:instrText>
      </w:r>
      <w:r>
        <w:rPr>
          <w:noProof/>
        </w:rPr>
      </w:r>
      <w:r>
        <w:rPr>
          <w:noProof/>
        </w:rPr>
        <w:fldChar w:fldCharType="separate"/>
      </w:r>
      <w:r>
        <w:rPr>
          <w:noProof/>
        </w:rPr>
        <w:t>14</w:t>
      </w:r>
      <w:r>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Pr>
          <w:noProof/>
        </w:rPr>
        <w:fldChar w:fldCharType="begin"/>
      </w:r>
      <w:r>
        <w:rPr>
          <w:noProof/>
        </w:rPr>
        <w:instrText xml:space="preserve"> PAGEREF _Toc254394413 \h </w:instrText>
      </w:r>
      <w:r>
        <w:rPr>
          <w:noProof/>
        </w:rPr>
      </w:r>
      <w:r>
        <w:rPr>
          <w:noProof/>
        </w:rPr>
        <w:fldChar w:fldCharType="separate"/>
      </w:r>
      <w:r>
        <w:rPr>
          <w:noProof/>
        </w:rPr>
        <w:t>15</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131B4B">
        <w:rPr>
          <w:rFonts w:ascii="Courier" w:hAnsi="Courier"/>
          <w:noProof/>
        </w:rPr>
        <w:t>DataItem</w:t>
      </w:r>
      <w:r>
        <w:rPr>
          <w:noProof/>
        </w:rPr>
        <w:t xml:space="preserve"> Element</w:t>
      </w:r>
      <w:r>
        <w:rPr>
          <w:noProof/>
        </w:rPr>
        <w:tab/>
      </w:r>
      <w:r>
        <w:rPr>
          <w:noProof/>
        </w:rPr>
        <w:fldChar w:fldCharType="begin"/>
      </w:r>
      <w:r>
        <w:rPr>
          <w:noProof/>
        </w:rPr>
        <w:instrText xml:space="preserve"> PAGEREF _Toc254394414 \h </w:instrText>
      </w:r>
      <w:r>
        <w:rPr>
          <w:noProof/>
        </w:rPr>
      </w:r>
      <w:r>
        <w:rPr>
          <w:noProof/>
        </w:rPr>
        <w:fldChar w:fldCharType="separate"/>
      </w:r>
      <w:r>
        <w:rPr>
          <w:noProof/>
        </w:rPr>
        <w:t>16</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Pr>
          <w:noProof/>
        </w:rPr>
        <w:fldChar w:fldCharType="begin"/>
      </w:r>
      <w:r>
        <w:rPr>
          <w:noProof/>
        </w:rPr>
        <w:instrText xml:space="preserve"> PAGEREF _Toc254394415 \h </w:instrText>
      </w:r>
      <w:r>
        <w:rPr>
          <w:noProof/>
        </w:rPr>
      </w:r>
      <w:r>
        <w:rPr>
          <w:noProof/>
        </w:rPr>
        <w:fldChar w:fldCharType="separate"/>
      </w:r>
      <w:r>
        <w:rPr>
          <w:noProof/>
        </w:rPr>
        <w:t>16</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Pr>
          <w:noProof/>
        </w:rPr>
        <w:fldChar w:fldCharType="begin"/>
      </w:r>
      <w:r>
        <w:rPr>
          <w:noProof/>
        </w:rPr>
        <w:instrText xml:space="preserve"> PAGEREF _Toc254394416 \h </w:instrText>
      </w:r>
      <w:r>
        <w:rPr>
          <w:noProof/>
        </w:rPr>
      </w:r>
      <w:r>
        <w:rPr>
          <w:noProof/>
        </w:rPr>
        <w:fldChar w:fldCharType="separate"/>
      </w:r>
      <w:r>
        <w:rPr>
          <w:noProof/>
        </w:rPr>
        <w:t>17</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category</w:t>
      </w:r>
      <w:r>
        <w:rPr>
          <w:noProof/>
        </w:rPr>
        <w:tab/>
      </w:r>
      <w:r>
        <w:rPr>
          <w:noProof/>
        </w:rPr>
        <w:fldChar w:fldCharType="begin"/>
      </w:r>
      <w:r>
        <w:rPr>
          <w:noProof/>
        </w:rPr>
        <w:instrText xml:space="preserve"> PAGEREF _Toc254394417 \h </w:instrText>
      </w:r>
      <w:r>
        <w:rPr>
          <w:noProof/>
        </w:rPr>
      </w:r>
      <w:r>
        <w:rPr>
          <w:noProof/>
        </w:rPr>
        <w:fldChar w:fldCharType="separate"/>
      </w:r>
      <w:r>
        <w:rPr>
          <w:noProof/>
        </w:rPr>
        <w:t>18</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coordinateSystem</w:t>
      </w:r>
      <w:r>
        <w:rPr>
          <w:noProof/>
        </w:rPr>
        <w:tab/>
      </w:r>
      <w:r>
        <w:rPr>
          <w:noProof/>
        </w:rPr>
        <w:fldChar w:fldCharType="begin"/>
      </w:r>
      <w:r>
        <w:rPr>
          <w:noProof/>
        </w:rPr>
        <w:instrText xml:space="preserve"> PAGEREF _Toc254394418 \h </w:instrText>
      </w:r>
      <w:r>
        <w:rPr>
          <w:noProof/>
        </w:rPr>
      </w:r>
      <w:r>
        <w:rPr>
          <w:noProof/>
        </w:rPr>
        <w:fldChar w:fldCharType="separate"/>
      </w:r>
      <w:r>
        <w:rPr>
          <w:noProof/>
        </w:rPr>
        <w:t>18</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units</w:t>
      </w:r>
      <w:r>
        <w:rPr>
          <w:noProof/>
        </w:rPr>
        <w:tab/>
      </w:r>
      <w:r>
        <w:rPr>
          <w:noProof/>
        </w:rPr>
        <w:fldChar w:fldCharType="begin"/>
      </w:r>
      <w:r>
        <w:rPr>
          <w:noProof/>
        </w:rPr>
        <w:instrText xml:space="preserve"> PAGEREF _Toc254394419 \h </w:instrText>
      </w:r>
      <w:r>
        <w:rPr>
          <w:noProof/>
        </w:rPr>
      </w:r>
      <w:r>
        <w:rPr>
          <w:noProof/>
        </w:rPr>
        <w:fldChar w:fldCharType="separate"/>
      </w:r>
      <w:r>
        <w:rPr>
          <w:noProof/>
        </w:rPr>
        <w:t>19</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nativeUnits</w:t>
      </w:r>
      <w:r>
        <w:rPr>
          <w:noProof/>
        </w:rPr>
        <w:tab/>
      </w:r>
      <w:r>
        <w:rPr>
          <w:noProof/>
        </w:rPr>
        <w:fldChar w:fldCharType="begin"/>
      </w:r>
      <w:r>
        <w:rPr>
          <w:noProof/>
        </w:rPr>
        <w:instrText xml:space="preserve"> PAGEREF _Toc254394420 \h </w:instrText>
      </w:r>
      <w:r>
        <w:rPr>
          <w:noProof/>
        </w:rPr>
      </w:r>
      <w:r>
        <w:rPr>
          <w:noProof/>
        </w:rPr>
        <w:fldChar w:fldCharType="separate"/>
      </w:r>
      <w:r>
        <w:rPr>
          <w:noProof/>
        </w:rPr>
        <w:t>19</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Pr>
          <w:noProof/>
        </w:rPr>
        <w:fldChar w:fldCharType="begin"/>
      </w:r>
      <w:r>
        <w:rPr>
          <w:noProof/>
        </w:rPr>
        <w:instrText xml:space="preserve"> PAGEREF _Toc254394421 \h </w:instrText>
      </w:r>
      <w:r>
        <w:rPr>
          <w:noProof/>
        </w:rPr>
      </w:r>
      <w:r>
        <w:rPr>
          <w:noProof/>
        </w:rPr>
        <w:fldChar w:fldCharType="separate"/>
      </w:r>
      <w:r>
        <w:rPr>
          <w:noProof/>
        </w:rPr>
        <w:t>20</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SAMPLE</w:t>
      </w:r>
      <w:r>
        <w:rPr>
          <w:noProof/>
        </w:rPr>
        <w:t xml:space="preserve"> Category</w:t>
      </w:r>
      <w:r>
        <w:rPr>
          <w:noProof/>
        </w:rPr>
        <w:tab/>
      </w:r>
      <w:r>
        <w:rPr>
          <w:noProof/>
        </w:rPr>
        <w:fldChar w:fldCharType="begin"/>
      </w:r>
      <w:r>
        <w:rPr>
          <w:noProof/>
        </w:rPr>
        <w:instrText xml:space="preserve"> PAGEREF _Toc254394422 \h </w:instrText>
      </w:r>
      <w:r>
        <w:rPr>
          <w:noProof/>
        </w:rPr>
      </w:r>
      <w:r>
        <w:rPr>
          <w:noProof/>
        </w:rPr>
        <w:fldChar w:fldCharType="separate"/>
      </w:r>
      <w:r>
        <w:rPr>
          <w:noProof/>
        </w:rPr>
        <w:t>22</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EVENT</w:t>
      </w:r>
      <w:r>
        <w:rPr>
          <w:noProof/>
        </w:rPr>
        <w:t xml:space="preserve"> Category</w:t>
      </w:r>
      <w:r>
        <w:rPr>
          <w:noProof/>
        </w:rPr>
        <w:tab/>
      </w:r>
      <w:r>
        <w:rPr>
          <w:noProof/>
        </w:rPr>
        <w:fldChar w:fldCharType="begin"/>
      </w:r>
      <w:r>
        <w:rPr>
          <w:noProof/>
        </w:rPr>
        <w:instrText xml:space="preserve"> PAGEREF _Toc254394423 \h </w:instrText>
      </w:r>
      <w:r>
        <w:rPr>
          <w:noProof/>
        </w:rPr>
      </w:r>
      <w:r>
        <w:rPr>
          <w:noProof/>
        </w:rPr>
        <w:fldChar w:fldCharType="separate"/>
      </w:r>
      <w:r>
        <w:rPr>
          <w:noProof/>
        </w:rPr>
        <w:t>24</w:t>
      </w:r>
      <w:r>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Pr>
          <w:noProof/>
        </w:rPr>
        <w:fldChar w:fldCharType="begin"/>
      </w:r>
      <w:r>
        <w:rPr>
          <w:noProof/>
        </w:rPr>
        <w:instrText xml:space="preserve"> PAGEREF _Toc254394424 \h </w:instrText>
      </w:r>
      <w:r>
        <w:rPr>
          <w:noProof/>
        </w:rPr>
      </w:r>
      <w:r>
        <w:rPr>
          <w:noProof/>
        </w:rPr>
        <w:fldChar w:fldCharType="separate"/>
      </w:r>
      <w:r>
        <w:rPr>
          <w:noProof/>
        </w:rPr>
        <w:t>26</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Pr>
          <w:noProof/>
        </w:rPr>
        <w:fldChar w:fldCharType="begin"/>
      </w:r>
      <w:r>
        <w:rPr>
          <w:noProof/>
        </w:rPr>
        <w:instrText xml:space="preserve"> PAGEREF _Toc254394425 \h </w:instrText>
      </w:r>
      <w:r>
        <w:rPr>
          <w:noProof/>
        </w:rPr>
      </w:r>
      <w:r>
        <w:rPr>
          <w:noProof/>
        </w:rPr>
        <w:fldChar w:fldCharType="separate"/>
      </w:r>
      <w:r>
        <w:rPr>
          <w:noProof/>
        </w:rPr>
        <w:t>26</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131B4B">
        <w:rPr>
          <w:rFonts w:ascii="Courier" w:hAnsi="Courier"/>
          <w:noProof/>
        </w:rPr>
        <w:t>Device</w:t>
      </w:r>
      <w:r>
        <w:rPr>
          <w:noProof/>
        </w:rPr>
        <w:tab/>
      </w:r>
      <w:r>
        <w:rPr>
          <w:noProof/>
        </w:rPr>
        <w:fldChar w:fldCharType="begin"/>
      </w:r>
      <w:r>
        <w:rPr>
          <w:noProof/>
        </w:rPr>
        <w:instrText xml:space="preserve"> PAGEREF _Toc254394426 \h </w:instrText>
      </w:r>
      <w:r>
        <w:rPr>
          <w:noProof/>
        </w:rPr>
      </w:r>
      <w:r>
        <w:rPr>
          <w:noProof/>
        </w:rPr>
        <w:fldChar w:fldCharType="separate"/>
      </w:r>
      <w:r>
        <w:rPr>
          <w:noProof/>
        </w:rPr>
        <w:t>26</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Pr>
          <w:noProof/>
        </w:rPr>
        <w:fldChar w:fldCharType="begin"/>
      </w:r>
      <w:r>
        <w:rPr>
          <w:noProof/>
        </w:rPr>
        <w:instrText xml:space="preserve"> PAGEREF _Toc254394427 \h </w:instrText>
      </w:r>
      <w:r>
        <w:rPr>
          <w:noProof/>
        </w:rPr>
      </w:r>
      <w:r>
        <w:rPr>
          <w:noProof/>
        </w:rPr>
        <w:fldChar w:fldCharType="separate"/>
      </w:r>
      <w:r>
        <w:rPr>
          <w:noProof/>
        </w:rPr>
        <w:t>26</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Pr>
          <w:noProof/>
        </w:rPr>
        <w:fldChar w:fldCharType="begin"/>
      </w:r>
      <w:r>
        <w:rPr>
          <w:noProof/>
        </w:rPr>
        <w:instrText xml:space="preserve"> PAGEREF _Toc254394428 \h </w:instrText>
      </w:r>
      <w:r>
        <w:rPr>
          <w:noProof/>
        </w:rPr>
      </w:r>
      <w:r>
        <w:rPr>
          <w:noProof/>
        </w:rPr>
        <w:fldChar w:fldCharType="separate"/>
      </w:r>
      <w:r>
        <w:rPr>
          <w:noProof/>
        </w:rPr>
        <w:t>26</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Pr>
          <w:noProof/>
        </w:rPr>
        <w:fldChar w:fldCharType="begin"/>
      </w:r>
      <w:r>
        <w:rPr>
          <w:noProof/>
        </w:rPr>
        <w:instrText xml:space="preserve"> PAGEREF _Toc254394429 \h </w:instrText>
      </w:r>
      <w:r>
        <w:rPr>
          <w:noProof/>
        </w:rPr>
      </w:r>
      <w:r>
        <w:rPr>
          <w:noProof/>
        </w:rPr>
        <w:fldChar w:fldCharType="separate"/>
      </w:r>
      <w:r>
        <w:rPr>
          <w:noProof/>
        </w:rPr>
        <w:t>26</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131B4B">
        <w:rPr>
          <w:rFonts w:ascii="Courier" w:hAnsi="Courier"/>
          <w:noProof/>
        </w:rPr>
        <w:t>Axes</w:t>
      </w:r>
      <w:r>
        <w:rPr>
          <w:noProof/>
        </w:rPr>
        <w:tab/>
      </w:r>
      <w:r>
        <w:rPr>
          <w:noProof/>
        </w:rPr>
        <w:fldChar w:fldCharType="begin"/>
      </w:r>
      <w:r>
        <w:rPr>
          <w:noProof/>
        </w:rPr>
        <w:instrText xml:space="preserve"> PAGEREF _Toc254394430 \h </w:instrText>
      </w:r>
      <w:r>
        <w:rPr>
          <w:noProof/>
        </w:rPr>
      </w:r>
      <w:r>
        <w:rPr>
          <w:noProof/>
        </w:rPr>
        <w:fldChar w:fldCharType="separate"/>
      </w:r>
      <w:r>
        <w:rPr>
          <w:noProof/>
        </w:rPr>
        <w:t>26</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131B4B">
        <w:rPr>
          <w:rFonts w:ascii="Courier" w:hAnsi="Courier"/>
          <w:noProof/>
        </w:rPr>
        <w:t>Linear</w:t>
      </w:r>
      <w:r>
        <w:rPr>
          <w:noProof/>
        </w:rPr>
        <w:tab/>
      </w:r>
      <w:r>
        <w:rPr>
          <w:noProof/>
        </w:rPr>
        <w:fldChar w:fldCharType="begin"/>
      </w:r>
      <w:r>
        <w:rPr>
          <w:noProof/>
        </w:rPr>
        <w:instrText xml:space="preserve"> PAGEREF _Toc254394431 \h </w:instrText>
      </w:r>
      <w:r>
        <w:rPr>
          <w:noProof/>
        </w:rPr>
      </w:r>
      <w:r>
        <w:rPr>
          <w:noProof/>
        </w:rPr>
        <w:fldChar w:fldCharType="separate"/>
      </w:r>
      <w:r>
        <w:rPr>
          <w:noProof/>
        </w:rPr>
        <w:t>27</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131B4B">
        <w:rPr>
          <w:rFonts w:ascii="Courier" w:hAnsi="Courier"/>
          <w:noProof/>
        </w:rPr>
        <w:t>Rotary</w:t>
      </w:r>
      <w:r>
        <w:rPr>
          <w:noProof/>
        </w:rPr>
        <w:tab/>
      </w:r>
      <w:r>
        <w:rPr>
          <w:noProof/>
        </w:rPr>
        <w:fldChar w:fldCharType="begin"/>
      </w:r>
      <w:r>
        <w:rPr>
          <w:noProof/>
        </w:rPr>
        <w:instrText xml:space="preserve"> PAGEREF _Toc254394432 \h </w:instrText>
      </w:r>
      <w:r>
        <w:rPr>
          <w:noProof/>
        </w:rPr>
      </w:r>
      <w:r>
        <w:rPr>
          <w:noProof/>
        </w:rPr>
        <w:fldChar w:fldCharType="separate"/>
      </w:r>
      <w:r>
        <w:rPr>
          <w:noProof/>
        </w:rPr>
        <w:t>27</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131B4B">
        <w:rPr>
          <w:rFonts w:ascii="Courier" w:hAnsi="Courier"/>
          <w:noProof/>
        </w:rPr>
        <w:t>Controller</w:t>
      </w:r>
      <w:r>
        <w:rPr>
          <w:noProof/>
        </w:rPr>
        <w:tab/>
      </w:r>
      <w:r>
        <w:rPr>
          <w:noProof/>
        </w:rPr>
        <w:fldChar w:fldCharType="begin"/>
      </w:r>
      <w:r>
        <w:rPr>
          <w:noProof/>
        </w:rPr>
        <w:instrText xml:space="preserve"> PAGEREF _Toc254394433 \h </w:instrText>
      </w:r>
      <w:r>
        <w:rPr>
          <w:noProof/>
        </w:rPr>
      </w:r>
      <w:r>
        <w:rPr>
          <w:noProof/>
        </w:rPr>
        <w:fldChar w:fldCharType="separate"/>
      </w:r>
      <w:r>
        <w:rPr>
          <w:noProof/>
        </w:rPr>
        <w:t>27</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131B4B">
        <w:rPr>
          <w:rFonts w:ascii="Courier" w:hAnsi="Courier"/>
          <w:noProof/>
        </w:rPr>
        <w:t>Path</w:t>
      </w:r>
      <w:r>
        <w:rPr>
          <w:noProof/>
        </w:rPr>
        <w:tab/>
      </w:r>
      <w:r>
        <w:rPr>
          <w:noProof/>
        </w:rPr>
        <w:fldChar w:fldCharType="begin"/>
      </w:r>
      <w:r>
        <w:rPr>
          <w:noProof/>
        </w:rPr>
        <w:instrText xml:space="preserve"> PAGEREF _Toc254394434 \h </w:instrText>
      </w:r>
      <w:r>
        <w:rPr>
          <w:noProof/>
        </w:rPr>
      </w:r>
      <w:r>
        <w:rPr>
          <w:noProof/>
        </w:rPr>
        <w:fldChar w:fldCharType="separate"/>
      </w:r>
      <w:r>
        <w:rPr>
          <w:noProof/>
        </w:rPr>
        <w:t>28</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131B4B">
        <w:rPr>
          <w:rFonts w:ascii="Courier" w:hAnsi="Courier"/>
          <w:noProof/>
        </w:rPr>
        <w:t>Power</w:t>
      </w:r>
      <w:r>
        <w:rPr>
          <w:noProof/>
        </w:rPr>
        <w:tab/>
      </w:r>
      <w:r>
        <w:rPr>
          <w:noProof/>
        </w:rPr>
        <w:fldChar w:fldCharType="begin"/>
      </w:r>
      <w:r>
        <w:rPr>
          <w:noProof/>
        </w:rPr>
        <w:instrText xml:space="preserve"> PAGEREF _Toc254394435 \h </w:instrText>
      </w:r>
      <w:r>
        <w:rPr>
          <w:noProof/>
        </w:rPr>
      </w:r>
      <w:r>
        <w:rPr>
          <w:noProof/>
        </w:rPr>
        <w:fldChar w:fldCharType="separate"/>
      </w:r>
      <w:r>
        <w:rPr>
          <w:noProof/>
        </w:rPr>
        <w:t>28</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131B4B">
        <w:rPr>
          <w:rFonts w:ascii="Courier" w:hAnsi="Courier"/>
          <w:noProof/>
        </w:rPr>
        <w:t>Thermostat</w:t>
      </w:r>
      <w:r>
        <w:rPr>
          <w:noProof/>
        </w:rPr>
        <w:tab/>
      </w:r>
      <w:r>
        <w:rPr>
          <w:noProof/>
        </w:rPr>
        <w:fldChar w:fldCharType="begin"/>
      </w:r>
      <w:r>
        <w:rPr>
          <w:noProof/>
        </w:rPr>
        <w:instrText xml:space="preserve"> PAGEREF _Toc254394436 \h </w:instrText>
      </w:r>
      <w:r>
        <w:rPr>
          <w:noProof/>
        </w:rPr>
      </w:r>
      <w:r>
        <w:rPr>
          <w:noProof/>
        </w:rPr>
        <w:fldChar w:fldCharType="separate"/>
      </w:r>
      <w:r>
        <w:rPr>
          <w:noProof/>
        </w:rPr>
        <w:t>29</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131B4B">
        <w:rPr>
          <w:rFonts w:ascii="Courier" w:hAnsi="Courier"/>
          <w:noProof/>
        </w:rPr>
        <w:t>Vibration</w:t>
      </w:r>
      <w:r>
        <w:rPr>
          <w:noProof/>
        </w:rPr>
        <w:tab/>
      </w:r>
      <w:r>
        <w:rPr>
          <w:noProof/>
        </w:rPr>
        <w:fldChar w:fldCharType="begin"/>
      </w:r>
      <w:r>
        <w:rPr>
          <w:noProof/>
        </w:rPr>
        <w:instrText xml:space="preserve"> PAGEREF _Toc254394437 \h </w:instrText>
      </w:r>
      <w:r>
        <w:rPr>
          <w:noProof/>
        </w:rPr>
      </w:r>
      <w:r>
        <w:rPr>
          <w:noProof/>
        </w:rPr>
        <w:fldChar w:fldCharType="separate"/>
      </w:r>
      <w:r>
        <w:rPr>
          <w:noProof/>
        </w:rPr>
        <w:t>29</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131B4B">
        <w:rPr>
          <w:rFonts w:ascii="Courier" w:hAnsi="Courier"/>
          <w:noProof/>
        </w:rPr>
        <w:t>Door</w:t>
      </w:r>
      <w:r>
        <w:rPr>
          <w:noProof/>
        </w:rPr>
        <w:tab/>
      </w:r>
      <w:r>
        <w:rPr>
          <w:noProof/>
        </w:rPr>
        <w:fldChar w:fldCharType="begin"/>
      </w:r>
      <w:r>
        <w:rPr>
          <w:noProof/>
        </w:rPr>
        <w:instrText xml:space="preserve"> PAGEREF _Toc254394438 \h </w:instrText>
      </w:r>
      <w:r>
        <w:rPr>
          <w:noProof/>
        </w:rPr>
      </w:r>
      <w:r>
        <w:rPr>
          <w:noProof/>
        </w:rPr>
        <w:fldChar w:fldCharType="separate"/>
      </w:r>
      <w:r>
        <w:rPr>
          <w:noProof/>
        </w:rPr>
        <w:t>29</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strike/>
          <w:noProof/>
        </w:rPr>
        <w:t>5.4</w:t>
      </w:r>
      <w:r>
        <w:rPr>
          <w:rFonts w:asciiTheme="minorHAnsi" w:eastAsiaTheme="minorEastAsia" w:hAnsiTheme="minorHAnsi" w:cstheme="minorBidi"/>
          <w:smallCaps w:val="0"/>
          <w:noProof/>
          <w:color w:val="auto"/>
          <w:sz w:val="22"/>
          <w:szCs w:val="22"/>
        </w:rPr>
        <w:tab/>
      </w:r>
      <w:r w:rsidRPr="00131B4B">
        <w:rPr>
          <w:strike/>
          <w:noProof/>
        </w:rPr>
        <w:t>Cutting Machine Tool Components and Data Items</w:t>
      </w:r>
      <w:r>
        <w:rPr>
          <w:noProof/>
        </w:rPr>
        <w:tab/>
      </w:r>
      <w:r>
        <w:rPr>
          <w:noProof/>
        </w:rPr>
        <w:fldChar w:fldCharType="begin"/>
      </w:r>
      <w:r>
        <w:rPr>
          <w:noProof/>
        </w:rPr>
        <w:instrText xml:space="preserve"> PAGEREF _Toc254394439 \h </w:instrText>
      </w:r>
      <w:r>
        <w:rPr>
          <w:noProof/>
        </w:rPr>
      </w:r>
      <w:r>
        <w:rPr>
          <w:noProof/>
        </w:rPr>
        <w:fldChar w:fldCharType="separate"/>
      </w:r>
      <w:r>
        <w:rPr>
          <w:noProof/>
        </w:rPr>
        <w:t>29</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131B4B">
        <w:rPr>
          <w:rFonts w:ascii="Courier" w:hAnsi="Courier"/>
          <w:strike/>
          <w:noProof/>
        </w:rPr>
        <w:t>Spindle - DEPRECATED</w:t>
      </w:r>
      <w:r>
        <w:rPr>
          <w:noProof/>
        </w:rPr>
        <w:tab/>
      </w:r>
      <w:r>
        <w:rPr>
          <w:noProof/>
        </w:rPr>
        <w:fldChar w:fldCharType="begin"/>
      </w:r>
      <w:r>
        <w:rPr>
          <w:noProof/>
        </w:rPr>
        <w:instrText xml:space="preserve"> PAGEREF _Toc254394440 \h </w:instrText>
      </w:r>
      <w:r>
        <w:rPr>
          <w:noProof/>
        </w:rPr>
      </w:r>
      <w:r>
        <w:rPr>
          <w:noProof/>
        </w:rPr>
        <w:fldChar w:fldCharType="separate"/>
      </w:r>
      <w:r>
        <w:rPr>
          <w:noProof/>
        </w:rPr>
        <w:t>29</w:t>
      </w:r>
      <w:r>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lastRenderedPageBreak/>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Pr>
          <w:noProof/>
        </w:rPr>
        <w:fldChar w:fldCharType="begin"/>
      </w:r>
      <w:r>
        <w:rPr>
          <w:noProof/>
        </w:rPr>
        <w:instrText xml:space="preserve"> PAGEREF _Toc254394441 \h </w:instrText>
      </w:r>
      <w:r>
        <w:rPr>
          <w:noProof/>
        </w:rPr>
      </w:r>
      <w:r>
        <w:rPr>
          <w:noProof/>
        </w:rPr>
        <w:fldChar w:fldCharType="separate"/>
      </w:r>
      <w:r>
        <w:rPr>
          <w:noProof/>
        </w:rPr>
        <w:t>30</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Pr>
          <w:noProof/>
        </w:rPr>
        <w:fldChar w:fldCharType="begin"/>
      </w:r>
      <w:r>
        <w:rPr>
          <w:noProof/>
        </w:rPr>
        <w:instrText xml:space="preserve"> PAGEREF _Toc254394442 \h </w:instrText>
      </w:r>
      <w:r>
        <w:rPr>
          <w:noProof/>
        </w:rPr>
      </w:r>
      <w:r>
        <w:rPr>
          <w:noProof/>
        </w:rPr>
        <w:fldChar w:fldCharType="separate"/>
      </w:r>
      <w:r>
        <w:rPr>
          <w:noProof/>
        </w:rPr>
        <w:t>30</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131B4B">
        <w:rPr>
          <w:rFonts w:ascii="Courier" w:hAnsi="Courier"/>
          <w:noProof/>
        </w:rPr>
        <w:t>probe</w:t>
      </w:r>
      <w:r>
        <w:rPr>
          <w:noProof/>
        </w:rPr>
        <w:tab/>
      </w:r>
      <w:r>
        <w:rPr>
          <w:noProof/>
        </w:rPr>
        <w:fldChar w:fldCharType="begin"/>
      </w:r>
      <w:r>
        <w:rPr>
          <w:noProof/>
        </w:rPr>
        <w:instrText xml:space="preserve"> PAGEREF _Toc254394443 \h </w:instrText>
      </w:r>
      <w:r>
        <w:rPr>
          <w:noProof/>
        </w:rPr>
      </w:r>
      <w:r>
        <w:rPr>
          <w:noProof/>
        </w:rPr>
        <w:fldChar w:fldCharType="separate"/>
      </w:r>
      <w:r>
        <w:rPr>
          <w:noProof/>
        </w:rPr>
        <w:t>31</w:t>
      </w:r>
      <w:r>
        <w:rPr>
          <w:noProof/>
        </w:rPr>
        <w:fldChar w:fldCharType="end"/>
      </w:r>
    </w:p>
    <w:p w:rsidR="00C04786" w:rsidRDefault="00C04786">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Pr>
          <w:noProof/>
        </w:rPr>
        <w:fldChar w:fldCharType="begin"/>
      </w:r>
      <w:r>
        <w:rPr>
          <w:noProof/>
        </w:rPr>
        <w:instrText xml:space="preserve"> PAGEREF _Toc254394444 \h </w:instrText>
      </w:r>
      <w:r>
        <w:rPr>
          <w:noProof/>
        </w:rPr>
      </w:r>
      <w:r>
        <w:rPr>
          <w:noProof/>
        </w:rPr>
        <w:fldChar w:fldCharType="separate"/>
      </w:r>
      <w:r>
        <w:rPr>
          <w:noProof/>
        </w:rPr>
        <w:t>34</w:t>
      </w:r>
      <w:r>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Pr>
          <w:noProof/>
        </w:rPr>
        <w:fldChar w:fldCharType="begin"/>
      </w:r>
      <w:r>
        <w:rPr>
          <w:noProof/>
        </w:rPr>
        <w:instrText xml:space="preserve"> PAGEREF _Toc254394445 \h </w:instrText>
      </w:r>
      <w:r>
        <w:rPr>
          <w:noProof/>
        </w:rPr>
      </w:r>
      <w:r>
        <w:rPr>
          <w:noProof/>
        </w:rPr>
        <w:fldChar w:fldCharType="separate"/>
      </w:r>
      <w:r>
        <w:rPr>
          <w:noProof/>
        </w:rPr>
        <w:t>35</w:t>
      </w:r>
      <w:r>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Pr>
          <w:noProof/>
        </w:rPr>
        <w:fldChar w:fldCharType="begin"/>
      </w:r>
      <w:r>
        <w:rPr>
          <w:noProof/>
        </w:rPr>
        <w:instrText xml:space="preserve"> PAGEREF _Toc254394446 \h </w:instrText>
      </w:r>
      <w:r>
        <w:rPr>
          <w:noProof/>
        </w:rPr>
      </w:r>
      <w:r>
        <w:rPr>
          <w:noProof/>
        </w:rPr>
        <w:fldChar w:fldCharType="separate"/>
      </w:r>
      <w:r>
        <w:rPr>
          <w:noProof/>
        </w:rPr>
        <w:t>37</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Pr>
          <w:noProof/>
        </w:rPr>
        <w:fldChar w:fldCharType="begin"/>
      </w:r>
      <w:r>
        <w:rPr>
          <w:noProof/>
        </w:rPr>
        <w:instrText xml:space="preserve"> PAGEREF _Toc254394447 \h </w:instrText>
      </w:r>
      <w:r>
        <w:rPr>
          <w:noProof/>
        </w:rPr>
      </w:r>
      <w:r>
        <w:rPr>
          <w:noProof/>
        </w:rPr>
        <w:fldChar w:fldCharType="separate"/>
      </w:r>
      <w:r>
        <w:rPr>
          <w:noProof/>
        </w:rPr>
        <w:t>37</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Pr>
          <w:noProof/>
        </w:rPr>
        <w:fldChar w:fldCharType="begin"/>
      </w:r>
      <w:r>
        <w:rPr>
          <w:noProof/>
        </w:rPr>
        <w:instrText xml:space="preserve"> PAGEREF _Toc254394448 \h </w:instrText>
      </w:r>
      <w:r>
        <w:rPr>
          <w:noProof/>
        </w:rPr>
      </w:r>
      <w:r>
        <w:rPr>
          <w:noProof/>
        </w:rPr>
        <w:fldChar w:fldCharType="separate"/>
      </w:r>
      <w:r>
        <w:rPr>
          <w:noProof/>
        </w:rPr>
        <w:t>39</w:t>
      </w:r>
      <w:r>
        <w:rPr>
          <w:noProof/>
        </w:rPr>
        <w:fldChar w:fldCharType="end"/>
      </w:r>
    </w:p>
    <w:p w:rsidR="007478F7" w:rsidRDefault="00152961">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5A31D1" w:rsidRDefault="00152961">
      <w:pPr>
        <w:pStyle w:val="TableofFigures"/>
        <w:tabs>
          <w:tab w:val="right" w:leader="dot" w:pos="9350"/>
        </w:tabs>
        <w:rPr>
          <w:rFonts w:asciiTheme="minorHAnsi" w:eastAsiaTheme="minorEastAsia" w:hAnsiTheme="minorHAnsi" w:cstheme="minorBidi"/>
          <w:smallCaps w:val="0"/>
          <w:noProof/>
          <w:color w:val="auto"/>
          <w:sz w:val="22"/>
          <w:szCs w:val="22"/>
        </w:rPr>
      </w:pPr>
      <w:r w:rsidRPr="00152961">
        <w:rPr>
          <w:color w:val="0079A5"/>
          <w:sz w:val="48"/>
        </w:rPr>
        <w:fldChar w:fldCharType="begin"/>
      </w:r>
      <w:r w:rsidR="007478F7">
        <w:rPr>
          <w:color w:val="0079A5"/>
          <w:sz w:val="48"/>
        </w:rPr>
        <w:instrText xml:space="preserve"> TOC \c "Figure" </w:instrText>
      </w:r>
      <w:r w:rsidRPr="00152961">
        <w:rPr>
          <w:color w:val="0079A5"/>
          <w:sz w:val="48"/>
        </w:rPr>
        <w:fldChar w:fldCharType="separate"/>
      </w:r>
      <w:r w:rsidR="005A31D1">
        <w:rPr>
          <w:noProof/>
        </w:rPr>
        <w:t>Figure 1: Example Devices Structure</w:t>
      </w:r>
      <w:r w:rsidR="005A31D1">
        <w:rPr>
          <w:noProof/>
        </w:rPr>
        <w:tab/>
      </w:r>
      <w:r w:rsidR="005A31D1">
        <w:rPr>
          <w:noProof/>
        </w:rPr>
        <w:fldChar w:fldCharType="begin"/>
      </w:r>
      <w:r w:rsidR="005A31D1">
        <w:rPr>
          <w:noProof/>
        </w:rPr>
        <w:instrText xml:space="preserve"> PAGEREF _Toc254193118 \h </w:instrText>
      </w:r>
      <w:r w:rsidR="005A31D1">
        <w:rPr>
          <w:noProof/>
        </w:rPr>
      </w:r>
      <w:r w:rsidR="005A31D1">
        <w:rPr>
          <w:noProof/>
        </w:rPr>
        <w:fldChar w:fldCharType="separate"/>
      </w:r>
      <w:r w:rsidR="005A31D1">
        <w:rPr>
          <w:noProof/>
        </w:rPr>
        <w:t>5</w:t>
      </w:r>
      <w:r w:rsidR="005A31D1">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 Schema Diagram</w:t>
      </w:r>
      <w:r>
        <w:rPr>
          <w:noProof/>
        </w:rPr>
        <w:tab/>
      </w:r>
      <w:r>
        <w:rPr>
          <w:noProof/>
        </w:rPr>
        <w:fldChar w:fldCharType="begin"/>
      </w:r>
      <w:r>
        <w:rPr>
          <w:noProof/>
        </w:rPr>
        <w:instrText xml:space="preserve"> PAGEREF _Toc254193119 \h </w:instrText>
      </w:r>
      <w:r>
        <w:rPr>
          <w:noProof/>
        </w:rPr>
      </w:r>
      <w:r>
        <w:rPr>
          <w:noProof/>
        </w:rPr>
        <w:fldChar w:fldCharType="separate"/>
      </w:r>
      <w:r>
        <w:rPr>
          <w:noProof/>
        </w:rPr>
        <w:t>9</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Component Schema</w:t>
      </w:r>
      <w:r>
        <w:rPr>
          <w:noProof/>
        </w:rPr>
        <w:tab/>
      </w:r>
      <w:r>
        <w:rPr>
          <w:noProof/>
        </w:rPr>
        <w:fldChar w:fldCharType="begin"/>
      </w:r>
      <w:r>
        <w:rPr>
          <w:noProof/>
        </w:rPr>
        <w:instrText xml:space="preserve"> PAGEREF _Toc254193120 \h </w:instrText>
      </w:r>
      <w:r>
        <w:rPr>
          <w:noProof/>
        </w:rPr>
      </w:r>
      <w:r>
        <w:rPr>
          <w:noProof/>
        </w:rPr>
        <w:fldChar w:fldCharType="separate"/>
      </w:r>
      <w:r>
        <w:rPr>
          <w:noProof/>
        </w:rPr>
        <w:t>10</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Right Hand Rule Coordinate Planes</w:t>
      </w:r>
      <w:r>
        <w:rPr>
          <w:noProof/>
        </w:rPr>
        <w:tab/>
      </w:r>
      <w:r>
        <w:rPr>
          <w:noProof/>
        </w:rPr>
        <w:fldChar w:fldCharType="begin"/>
      </w:r>
      <w:r>
        <w:rPr>
          <w:noProof/>
        </w:rPr>
        <w:instrText xml:space="preserve"> PAGEREF _Toc254193121 \h </w:instrText>
      </w:r>
      <w:r>
        <w:rPr>
          <w:noProof/>
        </w:rPr>
      </w:r>
      <w:r>
        <w:rPr>
          <w:noProof/>
        </w:rPr>
        <w:fldChar w:fldCharType="separate"/>
      </w:r>
      <w:r>
        <w:rPr>
          <w:noProof/>
        </w:rPr>
        <w:t>12</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Rotational Right Hand Rule</w:t>
      </w:r>
      <w:r>
        <w:rPr>
          <w:noProof/>
        </w:rPr>
        <w:tab/>
      </w:r>
      <w:r>
        <w:rPr>
          <w:noProof/>
        </w:rPr>
        <w:fldChar w:fldCharType="begin"/>
      </w:r>
      <w:r>
        <w:rPr>
          <w:noProof/>
        </w:rPr>
        <w:instrText xml:space="preserve"> PAGEREF _Toc254193122 \h </w:instrText>
      </w:r>
      <w:r>
        <w:rPr>
          <w:noProof/>
        </w:rPr>
      </w:r>
      <w:r>
        <w:rPr>
          <w:noProof/>
        </w:rPr>
        <w:fldChar w:fldCharType="separate"/>
      </w:r>
      <w:r>
        <w:rPr>
          <w:noProof/>
        </w:rPr>
        <w:t>13</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Axes Schema Diagram</w:t>
      </w:r>
      <w:r>
        <w:rPr>
          <w:noProof/>
        </w:rPr>
        <w:tab/>
      </w:r>
      <w:r>
        <w:rPr>
          <w:noProof/>
        </w:rPr>
        <w:fldChar w:fldCharType="begin"/>
      </w:r>
      <w:r>
        <w:rPr>
          <w:noProof/>
        </w:rPr>
        <w:instrText xml:space="preserve"> PAGEREF _Toc254193123 \h </w:instrText>
      </w:r>
      <w:r>
        <w:rPr>
          <w:noProof/>
        </w:rPr>
      </w:r>
      <w:r>
        <w:rPr>
          <w:noProof/>
        </w:rPr>
        <w:fldChar w:fldCharType="separate"/>
      </w:r>
      <w:r>
        <w:rPr>
          <w:noProof/>
        </w:rPr>
        <w:t>13</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Axes Example With Three Linear Axes and one Rotary Axis</w:t>
      </w:r>
      <w:r>
        <w:rPr>
          <w:noProof/>
        </w:rPr>
        <w:tab/>
      </w:r>
      <w:r>
        <w:rPr>
          <w:noProof/>
        </w:rPr>
        <w:fldChar w:fldCharType="begin"/>
      </w:r>
      <w:r>
        <w:rPr>
          <w:noProof/>
        </w:rPr>
        <w:instrText xml:space="preserve"> PAGEREF _Toc254193124 \h </w:instrText>
      </w:r>
      <w:r>
        <w:rPr>
          <w:noProof/>
        </w:rPr>
      </w:r>
      <w:r>
        <w:rPr>
          <w:noProof/>
        </w:rPr>
        <w:fldChar w:fldCharType="separate"/>
      </w:r>
      <w:r>
        <w:rPr>
          <w:noProof/>
        </w:rPr>
        <w:t>14</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DataItem Schema Diagram</w:t>
      </w:r>
      <w:r>
        <w:rPr>
          <w:noProof/>
        </w:rPr>
        <w:tab/>
      </w:r>
      <w:r>
        <w:rPr>
          <w:noProof/>
        </w:rPr>
        <w:fldChar w:fldCharType="begin"/>
      </w:r>
      <w:r>
        <w:rPr>
          <w:noProof/>
        </w:rPr>
        <w:instrText xml:space="preserve"> PAGEREF _Toc254193125 \h </w:instrText>
      </w:r>
      <w:r>
        <w:rPr>
          <w:noProof/>
        </w:rPr>
      </w:r>
      <w:r>
        <w:rPr>
          <w:noProof/>
        </w:rPr>
        <w:fldChar w:fldCharType="separate"/>
      </w:r>
      <w:r>
        <w:rPr>
          <w:noProof/>
        </w:rPr>
        <w:t>16</w:t>
      </w:r>
      <w:r>
        <w:rPr>
          <w:noProof/>
        </w:rPr>
        <w:fldChar w:fldCharType="end"/>
      </w:r>
    </w:p>
    <w:p w:rsidR="007478F7" w:rsidRDefault="00152961">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439439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439439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439439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4394397"/>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800022" w:rsidRPr="004B5CA9" w:rsidRDefault="00800022" w:rsidP="00800022">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7478F7" w:rsidRDefault="007478F7">
      <w:pPr>
        <w:pStyle w:val="Heading2"/>
        <w:ind w:hanging="648"/>
      </w:pPr>
      <w:bookmarkStart w:id="7" w:name="_TOC8603"/>
      <w:bookmarkStart w:id="8" w:name="_Toc25439439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Ref89787999"/>
      <w:bookmarkStart w:id="15" w:name="_Ref89788104"/>
      <w:bookmarkStart w:id="16" w:name="_Ref89788265"/>
      <w:bookmarkStart w:id="17" w:name="_Toc254394399"/>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7"/>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F50" w:rsidP="007478F7">
      <w:pPr>
        <w:pStyle w:val="BodyA"/>
        <w:jc w:val="center"/>
      </w:pPr>
      <w:r>
        <w:rPr>
          <w:noProof/>
        </w:rPr>
        <w:drawing>
          <wp:inline distT="0" distB="0" distL="0" distR="0">
            <wp:extent cx="5400675" cy="32228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406097" cy="3226100"/>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419311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DefaultParagraphFont1"/>
        </w:rPr>
        <w:t>In the following document structure:</w:t>
      </w:r>
      <w:r>
        <w:rPr>
          <w:rStyle w:val="DefaultParagraphFont1"/>
        </w:rPr>
        <w:br/>
      </w:r>
      <w:r>
        <w:rPr>
          <w:rStyle w:val="DefaultParagraphFont1"/>
        </w:rPr>
        <w:tab/>
      </w:r>
      <w:proofErr w:type="spellStart"/>
      <w:r>
        <w:rPr>
          <w:rStyle w:val="ImbeddedCode"/>
        </w:rPr>
        <w:t>MTConnectDevices</w:t>
      </w:r>
      <w:proofErr w:type="spellEnd"/>
      <w:r>
        <w:rPr>
          <w:rStyle w:val="ImbeddedCode"/>
        </w:rPr>
        <w:br/>
      </w:r>
      <w:r>
        <w:rPr>
          <w:rStyle w:val="ImbeddedCode"/>
        </w:rPr>
        <w:tab/>
      </w:r>
      <w:r>
        <w:rPr>
          <w:rStyle w:val="ImbeddedCode"/>
        </w:rPr>
        <w:tab/>
        <w:t>Devices</w:t>
      </w:r>
      <w:r>
        <w:rPr>
          <w:rStyle w:val="ImbeddedCode"/>
        </w:rPr>
        <w:br/>
      </w:r>
      <w:r>
        <w:rPr>
          <w:rStyle w:val="ImbeddedCode"/>
        </w:rPr>
        <w:tab/>
      </w:r>
      <w:r>
        <w:rPr>
          <w:rStyle w:val="ImbeddedCode"/>
        </w:rPr>
        <w:tab/>
      </w:r>
      <w:r>
        <w:rPr>
          <w:rStyle w:val="ImbeddedCode"/>
        </w:rPr>
        <w:tab/>
        <w:t>Device</w:t>
      </w:r>
      <w:r>
        <w:rPr>
          <w:rStyle w:val="ImbeddedCode"/>
        </w:rPr>
        <w:br/>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t>Axes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sidR="00C25696">
        <w:rPr>
          <w:rStyle w:val="ImbeddedCode"/>
        </w:rPr>
        <w:t>Rotary [C</w:t>
      </w:r>
      <w:r w:rsidR="00E90756">
        <w:rPr>
          <w:rStyle w:val="ImbeddedCode"/>
        </w:rPr>
        <w:t>]</w:t>
      </w:r>
    </w:p>
    <w:p w:rsidR="00B02161"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Values SPINDLE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gramStart"/>
      <w:r w:rsidR="007478F7">
        <w:rPr>
          <w:rStyle w:val="ImbeddedCode"/>
        </w:rPr>
        <w:t>Linear  [</w:t>
      </w:r>
      <w:proofErr w:type="gramEnd"/>
      <w:r w:rsidR="007478F7">
        <w:rPr>
          <w:rStyle w:val="ImbeddedCode"/>
        </w:rPr>
        <w:t>X]</w:t>
      </w:r>
      <w:r w:rsidR="007478F7">
        <w:rPr>
          <w:rStyle w:val="ImbeddedCode"/>
        </w:rPr>
        <w:br/>
      </w:r>
      <w:r w:rsidR="007478F7">
        <w:rPr>
          <w:rStyle w:val="ImbeddedCode"/>
        </w:rPr>
        <w:lastRenderedPageBreak/>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spellStart"/>
      <w:r w:rsidR="007478F7">
        <w:rPr>
          <w:rStyle w:val="ImbeddedCode"/>
        </w:rPr>
        <w:t>DataItems</w:t>
      </w:r>
      <w:proofErr w:type="spellEnd"/>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spellStart"/>
      <w:r w:rsidR="007478F7">
        <w:rPr>
          <w:rStyle w:val="ImbeddedCode"/>
        </w:rPr>
        <w:t>DataItem</w:t>
      </w:r>
      <w:proofErr w:type="spellEnd"/>
      <w:r w:rsidR="007478F7">
        <w:rPr>
          <w:rStyle w:val="ImbeddedCode"/>
        </w:rPr>
        <w:t xml:space="preserve"> [</w:t>
      </w:r>
      <w:proofErr w:type="spellStart"/>
      <w:r w:rsidR="007478F7">
        <w:rPr>
          <w:rStyle w:val="ImbeddedCode"/>
        </w:rPr>
        <w:t>Xpos</w:t>
      </w:r>
      <w:proofErr w:type="spellEnd"/>
      <w:r w:rsidR="007478F7">
        <w:rPr>
          <w:rStyle w:val="ImbeddedCode"/>
        </w:rPr>
        <w:t>]</w:t>
      </w:r>
      <w:r w:rsidR="007478F7">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[Y]</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DataItems</w:t>
      </w:r>
      <w:proofErr w:type="spellEnd"/>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w:t>
      </w:r>
      <w:proofErr w:type="spellEnd"/>
      <w:r w:rsidR="00EA17C3">
        <w:rPr>
          <w:rStyle w:val="ImbeddedCode"/>
        </w:rPr>
        <w:t xml:space="preserve"> [</w:t>
      </w:r>
      <w:proofErr w:type="spellStart"/>
      <w:r w:rsidR="00EA17C3">
        <w:rPr>
          <w:rStyle w:val="ImbeddedCode"/>
        </w:rPr>
        <w:t>Ypos</w:t>
      </w:r>
      <w:proofErr w:type="spellEnd"/>
      <w:r w:rsidR="00EA17C3">
        <w:rPr>
          <w:rStyle w:val="ImbeddedCode"/>
        </w:rPr>
        <w:t>]</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[Z]</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DataItems</w:t>
      </w:r>
      <w:proofErr w:type="spellEnd"/>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w:t>
      </w:r>
      <w:proofErr w:type="spellEnd"/>
      <w:r w:rsidR="00EA17C3">
        <w:rPr>
          <w:rStyle w:val="ImbeddedCode"/>
        </w:rPr>
        <w:t xml:space="preserve"> [</w:t>
      </w:r>
      <w:proofErr w:type="spellStart"/>
      <w:r w:rsidR="00EA17C3">
        <w:rPr>
          <w:rStyle w:val="ImbeddedCode"/>
        </w:rPr>
        <w:t>Zpos</w:t>
      </w:r>
      <w:proofErr w:type="spellEnd"/>
      <w:r w:rsidR="00EA17C3">
        <w:rPr>
          <w:rStyle w:val="ImbeddedCode"/>
        </w:rPr>
        <w:t>]</w:t>
      </w:r>
      <w:r w:rsidR="00EA17C3">
        <w:rPr>
          <w:rStyle w:val="ImbeddedCode"/>
        </w:rPr>
        <w:br/>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Controller</w:t>
      </w:r>
    </w:p>
    <w:p w:rsidR="00B02161"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Components</w:t>
      </w:r>
    </w:p>
    <w:p w:rsidR="007478F7" w:rsidRPr="00E47716"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rPr>
      </w:pPr>
      <w:r>
        <w:rPr>
          <w:rStyle w:val="ImbeddedCode"/>
        </w:rPr>
        <w:t xml:space="preserve">                 Path</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DataItems</w:t>
      </w:r>
      <w:proofErr w:type="spellEnd"/>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w:t>
      </w:r>
      <w:proofErr w:type="spellEnd"/>
      <w:r w:rsidR="007478F7">
        <w:rPr>
          <w:rStyle w:val="ImbeddedCode"/>
        </w:rPr>
        <w:t xml:space="preserve"> [mode]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w:t>
      </w:r>
      <w:proofErr w:type="spellEnd"/>
      <w:r w:rsidR="007478F7">
        <w:rPr>
          <w:rStyle w:val="ImbeddedCode"/>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4394400"/>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1"/>
      <w:bookmarkStart w:id="30" w:name="_Toc89966126"/>
      <w:bookmarkStart w:id="31" w:name="_Toc254394401"/>
      <w:bookmarkEnd w:id="28"/>
      <w:r>
        <w:rPr>
          <w:rStyle w:val="ImbeddedCode"/>
        </w:rPr>
        <w:t>Device</w:t>
      </w:r>
      <w:bookmarkEnd w:id="30"/>
      <w:bookmarkEnd w:id="31"/>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lastRenderedPageBreak/>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4193119"/>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4394402"/>
      <w:r>
        <w:rPr>
          <w:rFonts w:ascii="Courier" w:hAnsi="Courier"/>
        </w:rPr>
        <w:t>Component</w:t>
      </w:r>
      <w:bookmarkEnd w:id="29"/>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4394403"/>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4193120"/>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4394404"/>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4394405"/>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proofErr w:type="spellStart"/>
      <w:r>
        <w:t>DataItems</w:t>
      </w:r>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4394406"/>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w:t>
      </w:r>
      <w:r w:rsidR="00102985">
        <w:lastRenderedPageBreak/>
        <w:t xml:space="preserve">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Default="007478F7">
      <w:pPr>
        <w:pStyle w:val="Heading3"/>
        <w:tabs>
          <w:tab w:val="num" w:pos="648"/>
        </w:tabs>
        <w:ind w:left="648" w:hanging="648"/>
      </w:pPr>
      <w:bookmarkStart w:id="47" w:name="_Toc89966127"/>
      <w:bookmarkStart w:id="48" w:name="_Toc254394407"/>
      <w:r>
        <w:rPr>
          <w:rStyle w:val="ImbeddedCode"/>
        </w:rPr>
        <w:t>Axes</w:t>
      </w:r>
      <w:bookmarkEnd w:id="47"/>
      <w:bookmarkEnd w:id="48"/>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4193124"/>
      <w:r w:rsidRPr="00BE7028">
        <w:t xml:space="preserve">Figure </w:t>
      </w:r>
      <w:fldSimple w:instr=" SEQ Figure \* ARABIC ">
        <w:r w:rsidR="004003B3">
          <w:rPr>
            <w:noProof/>
          </w:rPr>
          <w:t>4</w:t>
        </w:r>
      </w:fldSimple>
      <w:r w:rsidRPr="00BE7028">
        <w:t xml:space="preserve">: Axes Example </w:t>
      </w:r>
      <w:proofErr w:type="gramStart"/>
      <w:r w:rsidRPr="00BE7028">
        <w:t>With</w:t>
      </w:r>
      <w:proofErr w:type="gramEnd"/>
      <w:r w:rsidRPr="00BE7028">
        <w:t xml:space="preserve">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t xml:space="preserve">An axis whose function is to provide rotary motion either for the purposes of positioning and can be used for continuous-path contour 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4193121"/>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4193122"/>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Default="007478F7">
      <w:pPr>
        <w:pStyle w:val="Heading3"/>
        <w:tabs>
          <w:tab w:val="num" w:pos="648"/>
        </w:tabs>
        <w:ind w:left="648" w:hanging="648"/>
      </w:pPr>
      <w:bookmarkStart w:id="53" w:name="_Toc89966128"/>
      <w:bookmarkStart w:id="54" w:name="_Toc254394408"/>
      <w:r>
        <w:rPr>
          <w:rStyle w:val="ImbeddedCode"/>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Default="00AA7EDA">
      <w:pPr>
        <w:pStyle w:val="Heading3"/>
        <w:tabs>
          <w:tab w:val="num" w:pos="648"/>
        </w:tabs>
        <w:ind w:left="648" w:hanging="648"/>
        <w:rPr>
          <w:rStyle w:val="ImbeddedCode"/>
        </w:rPr>
      </w:pPr>
      <w:bookmarkStart w:id="55" w:name="_Toc89966129"/>
      <w:bookmarkStart w:id="56" w:name="_Toc254394409"/>
      <w:r>
        <w:rPr>
          <w:rStyle w:val="ImbeddedCode"/>
        </w:rPr>
        <w:lastRenderedPageBreak/>
        <w:t>Path</w:t>
      </w:r>
      <w:bookmarkEnd w:id="56"/>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pPr>
        <w:pStyle w:val="Heading3"/>
        <w:tabs>
          <w:tab w:val="num" w:pos="648"/>
        </w:tabs>
        <w:ind w:left="648" w:hanging="648"/>
      </w:pPr>
      <w:bookmarkStart w:id="57" w:name="_Toc254394410"/>
      <w:r>
        <w:rPr>
          <w:rStyle w:val="ImbeddedCode"/>
        </w:rPr>
        <w:t>Power</w:t>
      </w:r>
      <w:bookmarkEnd w:id="55"/>
      <w:bookmarkEnd w:id="57"/>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E41E66" w:rsidRDefault="00E41E66" w:rsidP="002618B9">
      <w:pPr>
        <w:pStyle w:val="Heading3"/>
        <w:rPr>
          <w:rStyle w:val="ImbeddedCode"/>
          <w:rFonts w:cs="Courier New"/>
          <w:szCs w:val="28"/>
        </w:rPr>
      </w:pPr>
      <w:bookmarkStart w:id="58" w:name="_Toc254394411"/>
      <w:r>
        <w:rPr>
          <w:rStyle w:val="ImbeddedCode"/>
          <w:rFonts w:cs="Courier New"/>
          <w:szCs w:val="28"/>
        </w:rPr>
        <w:t>Door</w:t>
      </w:r>
      <w:bookmarkEnd w:id="58"/>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w:t>
      </w:r>
      <w:r w:rsidR="006B19B9">
        <w:rPr>
          <w:rStyle w:val="ImbeddedCode"/>
        </w:rPr>
        <w:t>e</w:t>
      </w:r>
      <w:proofErr w:type="spellEnd"/>
      <w:r>
        <w:t xml:space="preserve"> to indicate if it is opened or closed.</w:t>
      </w:r>
    </w:p>
    <w:p w:rsidR="002618B9" w:rsidRDefault="002618B9" w:rsidP="002618B9">
      <w:pPr>
        <w:pStyle w:val="Heading3"/>
      </w:pPr>
      <w:bookmarkStart w:id="59" w:name="_Toc254394412"/>
      <w:r>
        <w:t>Sensors</w:t>
      </w:r>
      <w:bookmarkEnd w:id="59"/>
    </w:p>
    <w:p w:rsidR="00C95D46" w:rsidRPr="00125AEF" w:rsidRDefault="00C95D46" w:rsidP="00C95D46">
      <w:pPr>
        <w:pStyle w:val="BodyA"/>
      </w:pPr>
      <w:r>
        <w:t xml:space="preserve">Sensors are </w:t>
      </w:r>
      <w:r w:rsidR="006A41AD">
        <w:t>component</w:t>
      </w:r>
      <w:r>
        <w:t xml:space="preserve"> that are not integral to their parent components. </w:t>
      </w:r>
      <w:proofErr w:type="gramStart"/>
      <w:r w:rsidR="004B3A5A">
        <w:t>The are</w:t>
      </w:r>
      <w:proofErr w:type="gramEnd"/>
      <w:r w:rsidR="004B3A5A">
        <w:t xml:space="preserve"> often external to the device and </w:t>
      </w:r>
      <w:r w:rsidR="00125AEF">
        <w:t xml:space="preserve">can be moved from device to </w:t>
      </w:r>
      <w:r w:rsidR="00750EC4">
        <w:t xml:space="preserve">another. They </w:t>
      </w:r>
      <w:r w:rsidR="00125AEF">
        <w:rPr>
          <w:b/>
        </w:rPr>
        <w:t>MAY</w:t>
      </w:r>
      <w:r w:rsidR="00125AEF">
        <w:t xml:space="preserve"> have their own </w:t>
      </w:r>
      <w:proofErr w:type="spellStart"/>
      <w:r w:rsidR="00125AEF">
        <w:rPr>
          <w:rStyle w:val="ImbeddedCode"/>
        </w:rPr>
        <w:t>uuid</w:t>
      </w:r>
      <w:proofErr w:type="spellEnd"/>
      <w:r w:rsidR="00125AEF">
        <w:t xml:space="preserve"> so they can be tracked throughout their lifetime.</w:t>
      </w:r>
    </w:p>
    <w:p w:rsidR="009B46F8" w:rsidRPr="002618B9" w:rsidRDefault="001F3F01" w:rsidP="002618B9">
      <w:pPr>
        <w:pStyle w:val="Heading4"/>
        <w:rPr>
          <w:rStyle w:val="ImbeddedCode"/>
          <w:szCs w:val="24"/>
        </w:rPr>
      </w:pPr>
      <w:r w:rsidRPr="002618B9">
        <w:rPr>
          <w:rStyle w:val="ImbeddedCode"/>
          <w:szCs w:val="24"/>
        </w:rPr>
        <w:t>Pressure</w:t>
      </w:r>
    </w:p>
    <w:p w:rsidR="00D315BC" w:rsidRPr="00D315BC" w:rsidRDefault="00D315BC" w:rsidP="00D315BC">
      <w:pPr>
        <w:pStyle w:val="BodyA"/>
      </w:pPr>
      <w:proofErr w:type="gramStart"/>
      <w:r>
        <w:t>An external pressure sensor.</w:t>
      </w:r>
      <w:proofErr w:type="gramEnd"/>
    </w:p>
    <w:p w:rsidR="00EC399F" w:rsidRPr="002618B9" w:rsidRDefault="00EC399F" w:rsidP="00EC399F">
      <w:pPr>
        <w:pStyle w:val="Heading4"/>
        <w:rPr>
          <w:rStyle w:val="ImbeddedCode"/>
          <w:szCs w:val="24"/>
        </w:rPr>
      </w:pPr>
      <w:r w:rsidRPr="002618B9">
        <w:rPr>
          <w:rStyle w:val="ImbeddedCode"/>
          <w:szCs w:val="24"/>
        </w:rPr>
        <w:t>Thermostat</w:t>
      </w:r>
    </w:p>
    <w:p w:rsidR="00EC399F" w:rsidRPr="003F222F" w:rsidRDefault="00EC399F" w:rsidP="00EC399F">
      <w:pPr>
        <w:pStyle w:val="BodyA"/>
      </w:pPr>
      <w:proofErr w:type="gramStart"/>
      <w:r>
        <w:t>An external temperature sensor.</w:t>
      </w:r>
      <w:proofErr w:type="gramEnd"/>
    </w:p>
    <w:p w:rsidR="00433372" w:rsidRPr="002618B9" w:rsidRDefault="00433372" w:rsidP="002618B9">
      <w:pPr>
        <w:pStyle w:val="Heading4"/>
        <w:rPr>
          <w:rStyle w:val="ImbeddedCode"/>
          <w:szCs w:val="24"/>
        </w:rPr>
      </w:pPr>
      <w:r w:rsidRPr="002618B9">
        <w:rPr>
          <w:rStyle w:val="ImbeddedCode"/>
          <w:szCs w:val="24"/>
        </w:rPr>
        <w:t>Vibration</w:t>
      </w:r>
    </w:p>
    <w:p w:rsidR="00433372" w:rsidRPr="003F222F" w:rsidRDefault="00D315BC" w:rsidP="00433372">
      <w:pPr>
        <w:pStyle w:val="BodyA"/>
      </w:pPr>
      <w:proofErr w:type="gramStart"/>
      <w:r>
        <w:t>An external vibration sensor.</w:t>
      </w:r>
      <w:proofErr w:type="gramEnd"/>
    </w:p>
    <w:p w:rsidR="007478F7" w:rsidRDefault="007478F7">
      <w:pPr>
        <w:pStyle w:val="Heading1"/>
      </w:pPr>
      <w:bookmarkStart w:id="60" w:name="_TOC54538"/>
      <w:bookmarkStart w:id="61" w:name="_Ref89789664"/>
      <w:bookmarkStart w:id="62" w:name="_Toc89966130"/>
      <w:bookmarkStart w:id="63" w:name="_Toc254394413"/>
      <w:bookmarkEnd w:id="60"/>
      <w:r>
        <w:lastRenderedPageBreak/>
        <w:t>Data Items</w:t>
      </w:r>
      <w:bookmarkEnd w:id="61"/>
      <w:bookmarkEnd w:id="62"/>
      <w:bookmarkEnd w:id="63"/>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4" w:name="_Toc76926786"/>
      <w:bookmarkStart w:id="65" w:name="_Toc254193125"/>
      <w:r w:rsidRPr="00BE7028">
        <w:t xml:space="preserve">Figure </w:t>
      </w:r>
      <w:fldSimple w:instr=" SEQ Figure \* ARABIC ">
        <w:r w:rsidR="004003B3">
          <w:rPr>
            <w:noProof/>
          </w:rPr>
          <w:t>7</w:t>
        </w:r>
      </w:fldSimple>
      <w:r w:rsidRPr="00BE7028">
        <w:t xml:space="preserve">: </w:t>
      </w:r>
      <w:proofErr w:type="spellStart"/>
      <w:r w:rsidRPr="00BE7028">
        <w:t>DataItem</w:t>
      </w:r>
      <w:proofErr w:type="spellEnd"/>
      <w:r w:rsidRPr="00BE7028">
        <w:t xml:space="preserve"> Schema Diagram</w:t>
      </w:r>
      <w:bookmarkEnd w:id="64"/>
      <w:bookmarkEnd w:id="65"/>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6" w:name="_TOC55885"/>
      <w:bookmarkStart w:id="67" w:name="_Toc89966131"/>
      <w:bookmarkStart w:id="68" w:name="_Toc254394414"/>
      <w:bookmarkEnd w:id="66"/>
      <w:proofErr w:type="spellStart"/>
      <w:r>
        <w:rPr>
          <w:rFonts w:ascii="Courier" w:hAnsi="Courier"/>
        </w:rPr>
        <w:t>DataItem</w:t>
      </w:r>
      <w:proofErr w:type="spellEnd"/>
      <w:r>
        <w:t xml:space="preserve"> Element</w:t>
      </w:r>
      <w:bookmarkEnd w:id="67"/>
      <w:bookmarkEnd w:id="68"/>
    </w:p>
    <w:p w:rsidR="007478F7" w:rsidRDefault="007478F7">
      <w:pPr>
        <w:pStyle w:val="Heading3"/>
        <w:tabs>
          <w:tab w:val="num" w:pos="648"/>
        </w:tabs>
        <w:ind w:left="648" w:hanging="648"/>
      </w:pPr>
      <w:bookmarkStart w:id="69" w:name="_Toc89966132"/>
      <w:bookmarkStart w:id="70" w:name="_Toc254394415"/>
      <w:r>
        <w:t>Data Item Attributes</w:t>
      </w:r>
      <w:bookmarkEnd w:id="69"/>
      <w:bookmarkEnd w:id="70"/>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lastRenderedPageBreak/>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1" w:name="_Toc89966133"/>
      <w:bookmarkStart w:id="72" w:name="_Toc254394416"/>
      <w:r>
        <w:t>Data Item Elements</w:t>
      </w:r>
      <w:bookmarkEnd w:id="71"/>
      <w:bookmarkEnd w:id="72"/>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proofErr w:type="spellStart"/>
            <w:r>
              <w:rPr>
                <w:rStyle w:val="ImbeddedCode"/>
              </w:rPr>
              <w:t>Xact</w:t>
            </w:r>
            <w:proofErr w:type="spellEnd"/>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r>
        <w:lastRenderedPageBreak/>
        <w:t xml:space="preserve">Figure </w:t>
      </w:r>
      <w:fldSimple w:instr=" SEQ Figure \* ARABIC ">
        <w:r w:rsidR="004003B3">
          <w:rPr>
            <w:noProof/>
          </w:rPr>
          <w:t>8</w:t>
        </w:r>
      </w:fldSimple>
      <w:r>
        <w:t>: Constraints Schema</w:t>
      </w:r>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3" w:name="_Toc89966134"/>
      <w:bookmarkStart w:id="74" w:name="_Toc254394417"/>
      <w:r>
        <w:rPr>
          <w:rStyle w:val="DefaultParagraphFont1"/>
        </w:rPr>
        <w:t xml:space="preserve">Data Item attribute: </w:t>
      </w:r>
      <w:r>
        <w:rPr>
          <w:rStyle w:val="ImbeddedCode"/>
        </w:rPr>
        <w:t>category</w:t>
      </w:r>
      <w:bookmarkEnd w:id="73"/>
      <w:bookmarkEnd w:id="74"/>
    </w:p>
    <w:p w:rsidR="007478F7" w:rsidRDefault="00F06CD4">
      <w:pPr>
        <w:pStyle w:val="BodyA"/>
      </w:pPr>
      <w:r>
        <w:t>MTConnect</w:t>
      </w:r>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proofErr w:type="gramStart"/>
      <w:r>
        <w:rPr>
          <w:rStyle w:val="ImbeddedCode"/>
          <w:b/>
        </w:rPr>
        <w:t>EVENT</w:t>
      </w:r>
      <w:r>
        <w:tab/>
      </w:r>
      <w:r>
        <w:rPr>
          <w:kern w:val="0"/>
        </w:rPr>
        <w:t>Unexpected or discrete occurrence in a component.</w:t>
      </w:r>
      <w:proofErr w:type="gramEnd"/>
      <w:r>
        <w:rPr>
          <w:kern w:val="0"/>
        </w:rPr>
        <w:t xml:space="preserve"> This includes state changes and alarms. Events do not have intermediate values that differ at intermediate times, as do samples.</w:t>
      </w:r>
    </w:p>
    <w:p w:rsidR="007478F7" w:rsidRDefault="007478F7">
      <w:pPr>
        <w:pStyle w:val="Heading3"/>
        <w:tabs>
          <w:tab w:val="num" w:pos="648"/>
        </w:tabs>
        <w:ind w:left="648" w:hanging="648"/>
        <w:rPr>
          <w:rStyle w:val="ImbeddedCode"/>
        </w:rPr>
      </w:pPr>
      <w:bookmarkStart w:id="75" w:name="_Toc89966135"/>
      <w:bookmarkStart w:id="76" w:name="_Toc254394418"/>
      <w:r>
        <w:rPr>
          <w:rStyle w:val="DefaultParagraphFont1"/>
        </w:rPr>
        <w:t xml:space="preserve">Data Item attribute: </w:t>
      </w:r>
      <w:proofErr w:type="spellStart"/>
      <w:r>
        <w:rPr>
          <w:rStyle w:val="ImbeddedCode"/>
        </w:rPr>
        <w:t>coordinateSystem</w:t>
      </w:r>
      <w:bookmarkEnd w:id="75"/>
      <w:bookmarkEnd w:id="76"/>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7478F7" w:rsidRPr="00757AA6" w:rsidRDefault="007478F7" w:rsidP="007478F7">
      <w:pPr>
        <w:pStyle w:val="GlossaryEntry"/>
        <w:rPr>
          <w:kern w:val="24"/>
        </w:rPr>
      </w:pPr>
      <w:r w:rsidRPr="00757AA6">
        <w:rPr>
          <w:rStyle w:val="ImbeddedCode"/>
          <w:b/>
          <w:kern w:val="24"/>
        </w:rPr>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n the MACHINE coordinate system</w:t>
      </w:r>
      <w:r w:rsidRPr="00757AA6">
        <w:rPr>
          <w:kern w:val="24"/>
        </w:rPr>
        <w:t xml:space="preserve">. </w:t>
      </w:r>
    </w:p>
    <w:p w:rsidR="007478F7" w:rsidRPr="008D67E2" w:rsidRDefault="007478F7" w:rsidP="007478F7">
      <w:pPr>
        <w:pStyle w:val="Heading3"/>
        <w:rPr>
          <w:rStyle w:val="ImbeddedCode"/>
          <w:rFonts w:ascii="Times New Roman" w:hAnsi="Times New Roman"/>
        </w:rPr>
      </w:pPr>
      <w:bookmarkStart w:id="77" w:name="_Toc89966136"/>
      <w:bookmarkStart w:id="78" w:name="_Toc254394419"/>
      <w:r w:rsidRPr="008D67E2">
        <w:rPr>
          <w:rStyle w:val="DefaultParagraphFont1"/>
        </w:rPr>
        <w:lastRenderedPageBreak/>
        <w:t xml:space="preserve">Data Item attribute: </w:t>
      </w:r>
      <w:r w:rsidRPr="00791684">
        <w:rPr>
          <w:rStyle w:val="ImbeddedCode"/>
        </w:rPr>
        <w:t>units</w:t>
      </w:r>
      <w:bookmarkEnd w:id="77"/>
      <w:bookmarkEnd w:id="78"/>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Force in </w:t>
            </w:r>
            <w:proofErr w:type="spellStart"/>
            <w:r>
              <w:t>newtons</w:t>
            </w:r>
            <w:proofErr w:type="spellEnd"/>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79" w:name="_Toc254394420"/>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bookmarkEnd w:id="79"/>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lastRenderedPageBreak/>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0" w:name="_TOC56962"/>
      <w:bookmarkStart w:id="81" w:name="_Toc89966137"/>
      <w:bookmarkStart w:id="82" w:name="_Toc254394421"/>
      <w:bookmarkEnd w:id="80"/>
      <w:r>
        <w:t>Types and Subtypes of Data Items</w:t>
      </w:r>
      <w:bookmarkEnd w:id="81"/>
      <w:bookmarkEnd w:id="82"/>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proofErr w:type="spellStart"/>
      <w:r>
        <w:rPr>
          <w:rStyle w:val="ImbeddedCode"/>
        </w:rPr>
        <w:t>PowerStatus</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lastRenderedPageBreak/>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t>&lt;/Events&gt;</w:t>
      </w:r>
    </w:p>
    <w:p w:rsidR="007478F7" w:rsidRDefault="007478F7" w:rsidP="007478F7">
      <w:pPr>
        <w:pStyle w:val="Code"/>
      </w:pPr>
      <w:r>
        <w:t>&lt;/</w:t>
      </w:r>
      <w:proofErr w:type="spellStart"/>
      <w:r>
        <w:t>ComponentStream</w:t>
      </w:r>
      <w:proofErr w:type="spellEnd"/>
      <w:r>
        <w:t>&gt;</w:t>
      </w:r>
    </w:p>
    <w:p w:rsidR="007478F7" w:rsidRDefault="007478F7">
      <w:pPr>
        <w:pStyle w:val="Heading3"/>
        <w:tabs>
          <w:tab w:val="num" w:pos="648"/>
        </w:tabs>
        <w:ind w:left="648" w:hanging="648"/>
      </w:pPr>
      <w:bookmarkStart w:id="83" w:name="_Toc89966138"/>
      <w:r>
        <w:rPr>
          <w:rStyle w:val="DefaultParagraphFont1"/>
        </w:rPr>
        <w:br w:type="page"/>
      </w:r>
      <w:bookmarkStart w:id="84" w:name="_Toc254394422"/>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3"/>
      <w:bookmarkEnd w:id="84"/>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5"/>
        <w:gridCol w:w="4556"/>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single dimension </w:t>
            </w:r>
            <w:proofErr w:type="spellStart"/>
            <w:r w:rsidRPr="001473FA">
              <w:rPr>
                <w:rStyle w:val="DefaultParagraphFont1"/>
                <w:sz w:val="20"/>
              </w:rPr>
              <w:t>feedrate</w:t>
            </w:r>
            <w:proofErr w:type="spell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sz w:val="20"/>
              </w:rPr>
            </w:pPr>
            <w:r w:rsidRPr="00F73A88">
              <w:rPr>
                <w:rFonts w:ascii="Courier" w:hAnsi="Courier"/>
                <w:b/>
                <w:strike/>
                <w:sz w:val="20"/>
              </w:rPr>
              <w:t>GLOBAL_POSITION</w:t>
            </w:r>
          </w:p>
          <w:p w:rsidR="00426A26" w:rsidRPr="00426A26" w:rsidRDefault="00426A26">
            <w:pPr>
              <w:pStyle w:val="TableNormalParagraph"/>
              <w:rPr>
                <w:rFonts w:ascii="Courier" w:hAnsi="Courier"/>
                <w:b/>
                <w:sz w:val="20"/>
              </w:rPr>
            </w:pPr>
            <w:r>
              <w:rPr>
                <w:rFonts w:ascii="Courier" w:hAnsi="Courier"/>
                <w:b/>
                <w:sz w:val="20"/>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sz w:val="20"/>
              </w:rPr>
            </w:pPr>
            <w:r>
              <w:rPr>
                <w:rFonts w:ascii="Courier" w:hAnsi="Courier"/>
                <w:b/>
                <w:sz w:val="20"/>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BodyA"/>
              <w:rPr>
                <w:rStyle w:val="DefaultParagraphFont1"/>
                <w:sz w:val="20"/>
              </w:rPr>
            </w:pPr>
            <w:r>
              <w:rPr>
                <w:rStyle w:val="DefaultParagraphFont1"/>
                <w:sz w:val="20"/>
              </w:rPr>
              <w:t>The current three space tooltip position in WORK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D266DE">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sz w:val="20"/>
              </w:rPr>
            </w:pPr>
            <w:r>
              <w:rPr>
                <w:rFonts w:ascii="Courier" w:hAnsi="Courier"/>
                <w:sz w:val="20"/>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00552C2F"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sz w:val="20"/>
              </w:rPr>
            </w:pPr>
            <w:r>
              <w:rPr>
                <w:rFonts w:ascii="Courier" w:hAnsi="Courier"/>
                <w:sz w:val="20"/>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the </w:t>
            </w:r>
            <w:r w:rsidR="002753FD">
              <w:rPr>
                <w:rStyle w:val="DefaultParagraphFont1"/>
                <w:sz w:val="20"/>
              </w:rPr>
              <w:t>rotary axis</w:t>
            </w:r>
            <w:r w:rsidRPr="001473FA">
              <w:rPr>
                <w:rStyle w:val="DefaultParagraphFont1"/>
                <w:sz w:val="20"/>
              </w:rPr>
              <w:t xml:space="preserve"> is spinning at.</w:t>
            </w:r>
            <w:r w:rsidR="002753FD">
              <w:rPr>
                <w:rStyle w:val="DefaultParagraphFont1"/>
                <w:sz w:val="20"/>
              </w:rPr>
              <w:t xml:space="preserve"> </w:t>
            </w:r>
            <w:r w:rsidR="002753FD" w:rsidRPr="002753FD">
              <w:rPr>
                <w:rStyle w:val="ImbeddedCode"/>
              </w:rPr>
              <w:t>ROTARY_MODE</w:t>
            </w:r>
            <w:r w:rsidR="002753FD">
              <w:rPr>
                <w:rStyle w:val="DefaultParagraphFont1"/>
                <w:sz w:val="20"/>
              </w:rPr>
              <w:t xml:space="preserve"> must be </w:t>
            </w:r>
            <w:r w:rsidR="002753FD" w:rsidRPr="002753FD">
              <w:rPr>
                <w:rStyle w:val="ImbeddedCode"/>
              </w:rPr>
              <w:t>SPINDLE</w:t>
            </w:r>
            <w:r w:rsidR="002753FD">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5" w:name="_Toc89966139"/>
      <w:bookmarkStart w:id="86" w:name="_Toc254394423"/>
      <w:r>
        <w:lastRenderedPageBreak/>
        <w:t xml:space="preserve">Data Item Types for </w:t>
      </w:r>
      <w:r>
        <w:rPr>
          <w:rFonts w:ascii="Courier" w:hAnsi="Courier"/>
        </w:rPr>
        <w:t>EVENT</w:t>
      </w:r>
      <w:r>
        <w:t xml:space="preserve"> Category</w:t>
      </w:r>
      <w:bookmarkEnd w:id="85"/>
      <w:bookmarkEnd w:id="86"/>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Tr="00D266DE">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sz w:val="20"/>
              </w:rPr>
              <w:t xml:space="preserve">An alarm is a special data item that will report any alarm for this component. An alarm </w:t>
            </w:r>
            <w:r w:rsidRPr="001473FA">
              <w:rPr>
                <w:b/>
                <w:sz w:val="20"/>
              </w:rPr>
              <w:t xml:space="preserve">MUST </w:t>
            </w:r>
            <w:r w:rsidRPr="001473FA">
              <w:rPr>
                <w:sz w:val="20"/>
              </w:rPr>
              <w:t xml:space="preserve">be included as a </w:t>
            </w:r>
            <w:proofErr w:type="spellStart"/>
            <w:r w:rsidRPr="001473FA">
              <w:rPr>
                <w:rStyle w:val="ImbeddedCode"/>
                <w:sz w:val="20"/>
              </w:rPr>
              <w:t>DataItem</w:t>
            </w:r>
            <w:proofErr w:type="spellEnd"/>
            <w:r w:rsidRPr="001473FA">
              <w:rPr>
                <w:sz w:val="20"/>
              </w:rPr>
              <w:t xml:space="preserve"> for the </w:t>
            </w:r>
            <w:r w:rsidRPr="001473FA">
              <w:rPr>
                <w:rStyle w:val="ImbeddedCode"/>
                <w:sz w:val="20"/>
              </w:rPr>
              <w:t>Device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A9265D">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sz w:val="20"/>
              </w:rPr>
            </w:pPr>
            <w:r>
              <w:rPr>
                <w:rFonts w:ascii="Courier" w:hAnsi="Courier"/>
                <w:b/>
                <w:sz w:val="20"/>
              </w:rPr>
              <w:t>ACTIVE_AXES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93487B"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1473FA" w:rsidRDefault="0093487B" w:rsidP="00D266DE">
            <w:pPr>
              <w:pStyle w:val="TableNormalParagraph"/>
              <w:rPr>
                <w:rFonts w:ascii="Courier" w:hAnsi="Courier"/>
                <w:b/>
                <w:sz w:val="20"/>
              </w:rPr>
            </w:pPr>
            <w:r>
              <w:rPr>
                <w:rFonts w:ascii="Courier" w:hAnsi="Courier"/>
                <w:b/>
                <w:sz w:val="20"/>
              </w:rPr>
              <w:t>DOOR_STAT</w:t>
            </w:r>
            <w:r w:rsidR="00450539">
              <w:rPr>
                <w:rFonts w:ascii="Courier" w:hAnsi="Courier"/>
                <w:b/>
                <w:sz w:val="20"/>
              </w:rPr>
              <w: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93487B" w:rsidRDefault="00A8260C" w:rsidP="00D266DE">
            <w:pPr>
              <w:pStyle w:val="ItemList"/>
              <w:rPr>
                <w:rStyle w:val="ImbeddedCode"/>
              </w:rPr>
            </w:pPr>
            <w:r>
              <w:rPr>
                <w:rStyle w:val="DefaultParagraphFont1"/>
                <w:sz w:val="20"/>
              </w:rPr>
              <w:t>The opened or closed state</w:t>
            </w:r>
            <w:r w:rsidR="0093487B">
              <w:rPr>
                <w:rStyle w:val="DefaultParagraphFont1"/>
                <w:sz w:val="20"/>
              </w:rPr>
              <w:t xml:space="preserve"> of the door. </w:t>
            </w:r>
            <w:r w:rsidR="0093487B" w:rsidRPr="00CF4D27">
              <w:rPr>
                <w:rStyle w:val="ImbeddedCode"/>
                <w:sz w:val="20"/>
              </w:rPr>
              <w:t>OPEN</w:t>
            </w:r>
            <w:r w:rsidR="0093487B">
              <w:t xml:space="preserve"> </w:t>
            </w:r>
            <w:r w:rsidR="0093487B" w:rsidRPr="0093487B">
              <w:t>or</w:t>
            </w:r>
            <w:r w:rsidR="0093487B">
              <w:t xml:space="preserve"> </w:t>
            </w:r>
            <w:r w:rsidR="0093487B" w:rsidRPr="00CF4D27">
              <w:rPr>
                <w:sz w:val="20"/>
              </w:rPr>
              <w:t>CLOSED</w:t>
            </w:r>
            <w:r w:rsidR="0093487B">
              <w:rPr>
                <w:rStyle w:val="ImbeddedCode"/>
              </w:rPr>
              <w: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sz w:val="20"/>
              </w:rPr>
            </w:pPr>
            <w:r>
              <w:rPr>
                <w:rFonts w:ascii="Courier" w:hAnsi="Courier"/>
                <w:sz w:val="20"/>
              </w:rPr>
              <w:t>MAXIMUM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sz w:val="20"/>
              </w:rPr>
            </w:pPr>
            <w:r>
              <w:rPr>
                <w:rFonts w:ascii="Courier" w:hAnsi="Courier"/>
                <w:sz w:val="20"/>
              </w:rPr>
              <w:t>MINIMUM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sz w:val="20"/>
              </w:rPr>
            </w:pPr>
            <w:r>
              <w:rPr>
                <w:rFonts w:ascii="Courier" w:hAnsi="Courier"/>
                <w:b/>
                <w:sz w:val="20"/>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8D38B9">
            <w:pPr>
              <w:pStyle w:val="TableNormalParagraph"/>
              <w:rPr>
                <w:rFonts w:ascii="Courier" w:hAnsi="Courier"/>
                <w:b/>
                <w:sz w:val="20"/>
              </w:rPr>
            </w:pPr>
            <w:r>
              <w:rPr>
                <w:rFonts w:ascii="Courier" w:hAnsi="Courier"/>
                <w:b/>
                <w:sz w:val="20"/>
              </w:rPr>
              <w:t>PATH_MODE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B607E0">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sz w:val="20"/>
              </w:rPr>
            </w:pPr>
            <w:r w:rsidRPr="00AA4248">
              <w:rPr>
                <w:rFonts w:ascii="Courier" w:hAnsi="Courier"/>
                <w:b/>
                <w:strike/>
                <w:sz w:val="20"/>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sz w:val="20"/>
              </w:rPr>
            </w:pPr>
            <w:r>
              <w:rPr>
                <w:rFonts w:ascii="Courier" w:hAnsi="Courier"/>
                <w:b/>
                <w:sz w:val="20"/>
              </w:rPr>
              <w:t>POWER_STATE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sz w:val="20"/>
              </w:rPr>
            </w:pPr>
            <w:r>
              <w:rPr>
                <w:rFonts w:ascii="Courier" w:hAnsi="Courier"/>
                <w:b/>
                <w:sz w:val="20"/>
              </w:rPr>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E73084">
            <w:pPr>
              <w:pStyle w:val="TableNormalParagraph"/>
              <w:rPr>
                <w:rFonts w:ascii="Courier" w:hAnsi="Courier"/>
                <w:b/>
                <w:sz w:val="20"/>
              </w:rPr>
            </w:pPr>
            <w:r>
              <w:rPr>
                <w:rFonts w:ascii="Courier" w:hAnsi="Courier"/>
                <w:b/>
                <w:sz w:val="20"/>
              </w:rPr>
              <w:t>SLAVE_AXES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E73084">
            <w:pPr>
              <w:pStyle w:val="ItemList"/>
            </w:pPr>
            <w:r>
              <w:rPr>
                <w:rStyle w:val="DefaultParagraphFont1"/>
                <w:sz w:val="20"/>
              </w:rPr>
              <w:t xml:space="preserve">A list of axes that are subordinated to another axis in the </w:t>
            </w:r>
            <w:r w:rsidRPr="00E73084">
              <w:rPr>
                <w:rStyle w:val="ImbeddedCode"/>
                <w:sz w:val="20"/>
              </w:rPr>
              <w:t>ACTIVE_AXES</w:t>
            </w:r>
            <w:r w:rsidRPr="00E73084">
              <w:rPr>
                <w:sz w:val="20"/>
              </w:rPr>
              <w:t xml:space="preserve"> set.</w:t>
            </w:r>
            <w:r w:rsidR="00532145">
              <w:rPr>
                <w:sz w:val="20"/>
              </w:rPr>
              <w:t xml:space="preserve"> The axis will always be subordinate to an axis with the same name prefix. For example an X2 slave axis will be subordinate to an active axis with name X.</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sz w:val="20"/>
              </w:rPr>
            </w:pPr>
            <w:r>
              <w:rPr>
                <w:rFonts w:ascii="Courier" w:hAnsi="Courier"/>
                <w:b/>
                <w:sz w:val="20"/>
              </w:rPr>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sz w:val="20"/>
              </w:rPr>
            </w:pPr>
            <w:r>
              <w:rPr>
                <w:rFonts w:ascii="Courier" w:hAnsi="Courier"/>
                <w:b/>
                <w:sz w:val="20"/>
              </w:rPr>
              <w:lastRenderedPageBreak/>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path</w:t>
            </w:r>
          </w:p>
        </w:tc>
      </w:tr>
    </w:tbl>
    <w:p w:rsidR="007478F7" w:rsidRDefault="007478F7">
      <w:pPr>
        <w:pStyle w:val="BodyA"/>
      </w:pPr>
    </w:p>
    <w:p w:rsidR="007478F7" w:rsidRDefault="007478F7">
      <w:pPr>
        <w:pStyle w:val="Heading1"/>
      </w:pPr>
      <w:bookmarkStart w:id="87" w:name="_TOC57953"/>
      <w:bookmarkStart w:id="88" w:name="ComponentDataItemandEvent"/>
      <w:bookmarkStart w:id="89" w:name="_Toc89966140"/>
      <w:bookmarkStart w:id="90" w:name="_Toc254394424"/>
      <w:bookmarkEnd w:id="87"/>
      <w:r>
        <w:lastRenderedPageBreak/>
        <w:t>Component and Data Item Relationships</w:t>
      </w:r>
      <w:bookmarkEnd w:id="88"/>
      <w:bookmarkEnd w:id="89"/>
      <w:bookmarkEnd w:id="90"/>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as a </w:t>
      </w:r>
      <w:r>
        <w:rPr>
          <w:rStyle w:val="ImbeddedCode"/>
        </w:rPr>
        <w:t>Block</w:t>
      </w:r>
      <w:r>
        <w:rPr>
          <w:rStyle w:val="DefaultParagraphFont1"/>
        </w:rPr>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91" w:name="_TOC58364"/>
      <w:bookmarkStart w:id="92" w:name="_Toc89966141"/>
      <w:bookmarkStart w:id="93" w:name="_Toc254394425"/>
      <w:bookmarkEnd w:id="91"/>
      <w:r>
        <w:t>Overview</w:t>
      </w:r>
      <w:bookmarkEnd w:id="92"/>
      <w:bookmarkEnd w:id="93"/>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w:t>
      </w:r>
      <w:proofErr w:type="gramStart"/>
      <w:r>
        <w:t>supply,</w:t>
      </w:r>
      <w:proofErr w:type="gramEnd"/>
      <w:r>
        <w:t xml:space="preserve">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4" w:name="_TOC59143"/>
      <w:bookmarkStart w:id="95" w:name="_Toc89966142"/>
      <w:bookmarkStart w:id="96" w:name="_Toc254394426"/>
      <w:bookmarkEnd w:id="94"/>
      <w:r>
        <w:rPr>
          <w:rFonts w:ascii="Courier" w:hAnsi="Courier"/>
        </w:rPr>
        <w:t>Device</w:t>
      </w:r>
      <w:bookmarkEnd w:id="95"/>
      <w:bookmarkEnd w:id="96"/>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7" w:name="_Toc89966143"/>
      <w:bookmarkStart w:id="98" w:name="_Toc254394427"/>
      <w:proofErr w:type="spellStart"/>
      <w:r>
        <w:t>DataItem</w:t>
      </w:r>
      <w:proofErr w:type="spellEnd"/>
      <w:r>
        <w:t xml:space="preserve"> types</w:t>
      </w:r>
      <w:bookmarkEnd w:id="97"/>
      <w:bookmarkEnd w:id="98"/>
    </w:p>
    <w:p w:rsidR="007478F7" w:rsidRDefault="007478F7" w:rsidP="00360CDE">
      <w:pPr>
        <w:pStyle w:val="BodyA"/>
        <w:numPr>
          <w:ilvl w:val="0"/>
          <w:numId w:val="4"/>
        </w:numPr>
        <w:spacing w:after="0"/>
        <w:ind w:hanging="180"/>
        <w:rPr>
          <w:position w:val="-2"/>
        </w:rPr>
      </w:pPr>
      <w:r>
        <w:rPr>
          <w:rStyle w:val="ImbeddedCode"/>
        </w:rPr>
        <w:t>ALARM</w:t>
      </w:r>
      <w:r>
        <w:rPr>
          <w:rStyle w:val="DefaultParagraphFont1"/>
        </w:rPr>
        <w:t xml:space="preserve"> - </w:t>
      </w:r>
      <w:r>
        <w:t>An alarm placeholder for all alarms that are not associated with another component.</w:t>
      </w:r>
    </w:p>
    <w:p w:rsidR="007478F7" w:rsidRDefault="007478F7">
      <w:pPr>
        <w:pStyle w:val="Heading3"/>
        <w:tabs>
          <w:tab w:val="num" w:pos="648"/>
        </w:tabs>
        <w:ind w:left="648" w:hanging="648"/>
      </w:pPr>
      <w:bookmarkStart w:id="99" w:name="_Toc89966144"/>
      <w:bookmarkStart w:id="100" w:name="_Toc254394428"/>
      <w:r>
        <w:t>Sub-components of Device</w:t>
      </w:r>
      <w:bookmarkEnd w:id="99"/>
      <w:bookmarkEnd w:id="100"/>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1" w:name="_TOC59501"/>
      <w:bookmarkStart w:id="102" w:name="_Toc89966145"/>
      <w:bookmarkStart w:id="103" w:name="_Toc254394429"/>
      <w:bookmarkEnd w:id="101"/>
      <w:r w:rsidRPr="00584700">
        <w:t>Common Components and Data Items</w:t>
      </w:r>
      <w:bookmarkEnd w:id="103"/>
    </w:p>
    <w:p w:rsidR="007478F7" w:rsidRDefault="007478F7" w:rsidP="007478F7">
      <w:pPr>
        <w:pStyle w:val="Heading3"/>
      </w:pPr>
      <w:bookmarkStart w:id="104" w:name="_Toc254394430"/>
      <w:r>
        <w:rPr>
          <w:rFonts w:ascii="Courier" w:hAnsi="Courier"/>
        </w:rPr>
        <w:t>Axes</w:t>
      </w:r>
      <w:bookmarkEnd w:id="102"/>
      <w:bookmarkEnd w:id="104"/>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5" w:name="_Toc89966146"/>
      <w:proofErr w:type="spellStart"/>
      <w:r>
        <w:t>DataItem</w:t>
      </w:r>
      <w:proofErr w:type="spellEnd"/>
      <w:r>
        <w:t xml:space="preserve"> types</w:t>
      </w:r>
      <w:bookmarkEnd w:id="105"/>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6" w:name="_Toc89966147"/>
      <w:r>
        <w:lastRenderedPageBreak/>
        <w:t>Sub-components of Axes</w:t>
      </w:r>
      <w:bookmarkEnd w:id="10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7" w:name="_TOC59857"/>
      <w:bookmarkStart w:id="108" w:name="_Toc89966148"/>
      <w:bookmarkStart w:id="109" w:name="_Toc254394431"/>
      <w:bookmarkEnd w:id="107"/>
      <w:r>
        <w:rPr>
          <w:rFonts w:ascii="Courier" w:hAnsi="Courier"/>
        </w:rPr>
        <w:t>Linear</w:t>
      </w:r>
      <w:bookmarkEnd w:id="108"/>
      <w:bookmarkEnd w:id="10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0" w:name="_Toc89966149"/>
      <w:proofErr w:type="spellStart"/>
      <w:r>
        <w:t>DataItem</w:t>
      </w:r>
      <w:proofErr w:type="spellEnd"/>
      <w:r>
        <w:t xml:space="preserve"> types</w:t>
      </w:r>
      <w:bookmarkEnd w:id="110"/>
    </w:p>
    <w:p w:rsidR="007478F7" w:rsidRDefault="007478F7" w:rsidP="00360CDE">
      <w:pPr>
        <w:pStyle w:val="CodeItemList"/>
        <w:numPr>
          <w:ilvl w:val="0"/>
          <w:numId w:val="17"/>
        </w:numPr>
        <w:ind w:hanging="240"/>
        <w:rPr>
          <w:i/>
        </w:rPr>
      </w:pPr>
      <w:r>
        <w:rPr>
          <w:rStyle w:val="ImbeddedCode"/>
        </w:rPr>
        <w:t>POSITION</w:t>
      </w:r>
    </w:p>
    <w:p w:rsidR="007478F7" w:rsidRDefault="007478F7" w:rsidP="00360CDE">
      <w:pPr>
        <w:pStyle w:val="CodeItemList"/>
        <w:numPr>
          <w:ilvl w:val="0"/>
          <w:numId w:val="17"/>
        </w:numPr>
        <w:ind w:hanging="240"/>
      </w:pPr>
      <w:r>
        <w:rPr>
          <w:rStyle w:val="ImbeddedCode"/>
        </w:rPr>
        <w:t>ACCELERATION</w:t>
      </w:r>
      <w:r>
        <w:t xml:space="preserve"> </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360CDE">
      <w:pPr>
        <w:pStyle w:val="CodeItemList"/>
        <w:numPr>
          <w:ilvl w:val="0"/>
          <w:numId w:val="17"/>
        </w:numPr>
        <w:ind w:hanging="240"/>
      </w:pPr>
      <w:r>
        <w:t>LOAD</w:t>
      </w:r>
    </w:p>
    <w:p w:rsidR="007478F7" w:rsidRDefault="007478F7" w:rsidP="00360CDE">
      <w:pPr>
        <w:pStyle w:val="CodeItemList"/>
        <w:numPr>
          <w:ilvl w:val="0"/>
          <w:numId w:val="17"/>
        </w:numPr>
        <w:ind w:hanging="240"/>
      </w:pPr>
      <w:r>
        <w:t>AXIS_FEEDRATE</w:t>
      </w:r>
    </w:p>
    <w:p w:rsidR="007478F7" w:rsidRDefault="007478F7" w:rsidP="007478F7">
      <w:pPr>
        <w:pStyle w:val="Heading3"/>
      </w:pPr>
      <w:bookmarkStart w:id="111" w:name="_TOC60061"/>
      <w:bookmarkStart w:id="112" w:name="_Toc89966150"/>
      <w:bookmarkStart w:id="113" w:name="_Toc254394432"/>
      <w:bookmarkEnd w:id="111"/>
      <w:r>
        <w:rPr>
          <w:rFonts w:ascii="Courier" w:hAnsi="Courier"/>
        </w:rPr>
        <w:t>Rotary</w:t>
      </w:r>
      <w:bookmarkEnd w:id="112"/>
      <w:bookmarkEnd w:id="113"/>
    </w:p>
    <w:p w:rsidR="007478F7" w:rsidRDefault="007478F7" w:rsidP="007478F7">
      <w:pPr>
        <w:pStyle w:val="BodyA"/>
      </w:pPr>
      <w:r>
        <w:t>A rotary axis revolves around a point.</w:t>
      </w:r>
    </w:p>
    <w:p w:rsidR="007478F7" w:rsidRDefault="007478F7" w:rsidP="007478F7">
      <w:pPr>
        <w:pStyle w:val="Heading4"/>
      </w:pPr>
      <w:bookmarkStart w:id="114" w:name="_Toc89966151"/>
      <w:proofErr w:type="spellStart"/>
      <w:r>
        <w:t>DataItem</w:t>
      </w:r>
      <w:proofErr w:type="spellEnd"/>
      <w:r>
        <w:t xml:space="preserve"> types</w:t>
      </w:r>
      <w:bookmarkEnd w:id="114"/>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7478F7" w:rsidRDefault="007478F7" w:rsidP="007478F7">
      <w:pPr>
        <w:pStyle w:val="Heading3"/>
      </w:pPr>
      <w:bookmarkStart w:id="115" w:name="_TOC60186"/>
      <w:bookmarkStart w:id="116" w:name="_TOC60566"/>
      <w:bookmarkStart w:id="117" w:name="_Toc89966154"/>
      <w:bookmarkStart w:id="118" w:name="_Toc254394433"/>
      <w:bookmarkEnd w:id="115"/>
      <w:bookmarkEnd w:id="116"/>
      <w:r>
        <w:rPr>
          <w:rFonts w:ascii="Courier" w:hAnsi="Courier"/>
        </w:rPr>
        <w:t>Controller</w:t>
      </w:r>
      <w:bookmarkEnd w:id="117"/>
      <w:bookmarkEnd w:id="118"/>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19" w:name="_Toc89966155"/>
      <w:proofErr w:type="spellStart"/>
      <w:r>
        <w:t>DataItem</w:t>
      </w:r>
      <w:proofErr w:type="spellEnd"/>
      <w:r>
        <w:t xml:space="preserve"> types</w:t>
      </w:r>
      <w:bookmarkEnd w:id="119"/>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1D26BA" w:rsidRDefault="001D26BA" w:rsidP="001D26BA">
      <w:pPr>
        <w:pStyle w:val="CodeItemList"/>
        <w:numPr>
          <w:ilvl w:val="0"/>
          <w:numId w:val="19"/>
        </w:numPr>
        <w:ind w:hanging="240"/>
      </w:pPr>
      <w:r>
        <w:t>LINE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lastRenderedPageBreak/>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EB1C85" w:rsidRDefault="00EB1C85" w:rsidP="00EB1C85">
      <w:pPr>
        <w:pStyle w:val="Heading3"/>
      </w:pPr>
      <w:bookmarkStart w:id="120" w:name="_Toc254394434"/>
      <w:r>
        <w:rPr>
          <w:rFonts w:ascii="Courier" w:hAnsi="Courier"/>
        </w:rPr>
        <w:t>Path</w:t>
      </w:r>
      <w:bookmarkEnd w:id="120"/>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proofErr w:type="spellStart"/>
      <w:r>
        <w:t>DataItem</w:t>
      </w:r>
      <w:proofErr w:type="spellEnd"/>
      <w:r>
        <w:t xml:space="preserve"> types</w:t>
      </w:r>
    </w:p>
    <w:p w:rsidR="00820D52" w:rsidRDefault="00820D52" w:rsidP="00820D52">
      <w:pPr>
        <w:pStyle w:val="CodeItemList"/>
        <w:numPr>
          <w:ilvl w:val="0"/>
          <w:numId w:val="19"/>
        </w:numPr>
        <w:ind w:hanging="240"/>
      </w:pPr>
      <w:r>
        <w:t>ACTIVE_AXES</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EC3CD4" w:rsidP="00CB620F">
      <w:pPr>
        <w:pStyle w:val="CodeItemList"/>
        <w:numPr>
          <w:ilvl w:val="0"/>
          <w:numId w:val="19"/>
        </w:numPr>
        <w:ind w:hanging="240"/>
      </w:pPr>
      <w:r>
        <w:t>PATH_MODE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001D5B" w:rsidRDefault="00001D5B" w:rsidP="00CB620F">
      <w:pPr>
        <w:pStyle w:val="CodeItemList"/>
        <w:numPr>
          <w:ilvl w:val="0"/>
          <w:numId w:val="19"/>
        </w:numPr>
        <w:ind w:hanging="240"/>
      </w:pPr>
      <w:r>
        <w:t>SLAVE_AXES</w:t>
      </w:r>
    </w:p>
    <w:p w:rsidR="002003E2" w:rsidRDefault="002003E2" w:rsidP="00CB620F">
      <w:pPr>
        <w:pStyle w:val="CodeItemList"/>
        <w:numPr>
          <w:ilvl w:val="0"/>
          <w:numId w:val="19"/>
        </w:numPr>
        <w:ind w:hanging="240"/>
      </w:pPr>
      <w:r>
        <w:t>TOOL_ID</w:t>
      </w:r>
    </w:p>
    <w:p w:rsidR="00B75855" w:rsidRDefault="00B75855" w:rsidP="00CB620F">
      <w:pPr>
        <w:pStyle w:val="CodeItemList"/>
        <w:numPr>
          <w:ilvl w:val="0"/>
          <w:numId w:val="19"/>
        </w:numPr>
        <w:ind w:hanging="240"/>
      </w:pPr>
      <w:r>
        <w:t>WORKHOLDING_ID</w:t>
      </w:r>
    </w:p>
    <w:p w:rsidR="007478F7" w:rsidRDefault="007478F7" w:rsidP="007478F7">
      <w:pPr>
        <w:pStyle w:val="Heading3"/>
      </w:pPr>
      <w:bookmarkStart w:id="121" w:name="_TOC60891"/>
      <w:bookmarkStart w:id="122" w:name="_Toc89966156"/>
      <w:bookmarkStart w:id="123" w:name="_Toc254394435"/>
      <w:bookmarkEnd w:id="121"/>
      <w:r>
        <w:rPr>
          <w:rFonts w:ascii="Courier" w:hAnsi="Courier"/>
        </w:rPr>
        <w:t>Power</w:t>
      </w:r>
      <w:bookmarkEnd w:id="122"/>
      <w:bookmarkEnd w:id="123"/>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proofErr w:type="spellStart"/>
      <w:r w:rsidR="00ED6093" w:rsidRPr="006D1C98">
        <w:rPr>
          <w:rStyle w:val="ImbeddedCode"/>
        </w:rPr>
        <w:t>Power</w:t>
      </w:r>
      <w:r w:rsidR="00D377C9">
        <w:rPr>
          <w:rStyle w:val="ImbeddedCode"/>
        </w:rPr>
        <w:t>State</w:t>
      </w:r>
      <w:proofErr w:type="spellEnd"/>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4" w:name="_Toc89966157"/>
      <w:proofErr w:type="spellStart"/>
      <w:r>
        <w:t>DataItem</w:t>
      </w:r>
      <w:proofErr w:type="spellEnd"/>
      <w:r>
        <w:t xml:space="preserve"> types</w:t>
      </w:r>
      <w:bookmarkEnd w:id="124"/>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5" w:name="_Toc89966158"/>
      <w:bookmarkStart w:id="126" w:name="_Toc254394436"/>
      <w:r>
        <w:rPr>
          <w:rFonts w:ascii="Courier" w:hAnsi="Courier"/>
        </w:rPr>
        <w:t>Thermostat</w:t>
      </w:r>
      <w:bookmarkEnd w:id="125"/>
      <w:bookmarkEnd w:id="126"/>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27" w:name="_Toc89966159"/>
      <w:proofErr w:type="spellStart"/>
      <w:r>
        <w:t>DataItem</w:t>
      </w:r>
      <w:proofErr w:type="spellEnd"/>
      <w:r>
        <w:t xml:space="preserve"> types</w:t>
      </w:r>
      <w:bookmarkEnd w:id="127"/>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28" w:name="_Toc89966160"/>
      <w:bookmarkStart w:id="129" w:name="_Toc254394437"/>
      <w:r>
        <w:rPr>
          <w:rFonts w:ascii="Courier" w:hAnsi="Courier"/>
        </w:rPr>
        <w:t>Vibration</w:t>
      </w:r>
      <w:bookmarkEnd w:id="128"/>
      <w:bookmarkEnd w:id="129"/>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30" w:name="_Toc89966161"/>
      <w:proofErr w:type="spellStart"/>
      <w:r>
        <w:t>DataItem</w:t>
      </w:r>
      <w:proofErr w:type="spellEnd"/>
      <w:r>
        <w:t xml:space="preserve"> types</w:t>
      </w:r>
      <w:bookmarkEnd w:id="130"/>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bookmarkStart w:id="131" w:name="_Toc254394438"/>
      <w:r>
        <w:rPr>
          <w:rFonts w:ascii="Courier" w:hAnsi="Courier"/>
        </w:rPr>
        <w:t>Door</w:t>
      </w:r>
      <w:bookmarkEnd w:id="131"/>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proofErr w:type="spellStart"/>
      <w:r>
        <w:t>DataItem</w:t>
      </w:r>
      <w:proofErr w:type="spellEnd"/>
      <w:r>
        <w:t xml:space="preserve"> types</w:t>
      </w:r>
    </w:p>
    <w:p w:rsidR="00B27FFE" w:rsidRDefault="00CA2541" w:rsidP="00CA2541">
      <w:pPr>
        <w:pStyle w:val="CodeItemList"/>
        <w:numPr>
          <w:ilvl w:val="0"/>
          <w:numId w:val="19"/>
        </w:numPr>
        <w:ind w:hanging="240"/>
      </w:pPr>
      <w:r>
        <w:t>DOOR_STATUS</w:t>
      </w:r>
    </w:p>
    <w:p w:rsidR="007478F7" w:rsidRPr="00375FD6" w:rsidRDefault="007478F7" w:rsidP="007478F7">
      <w:pPr>
        <w:pStyle w:val="Heading2"/>
        <w:rPr>
          <w:strike/>
        </w:rPr>
      </w:pPr>
      <w:bookmarkStart w:id="132" w:name="_Toc254394439"/>
      <w:r w:rsidRPr="00375FD6">
        <w:rPr>
          <w:strike/>
        </w:rPr>
        <w:t>Cutting Machine Tool Components and Data Items</w:t>
      </w:r>
      <w:bookmarkEnd w:id="132"/>
    </w:p>
    <w:p w:rsidR="007478F7" w:rsidRPr="00375FD6" w:rsidRDefault="007478F7" w:rsidP="007478F7">
      <w:pPr>
        <w:pStyle w:val="Heading3"/>
        <w:rPr>
          <w:strike/>
        </w:rPr>
      </w:pPr>
      <w:bookmarkStart w:id="133" w:name="_Toc89966152"/>
      <w:bookmarkStart w:id="134" w:name="_Toc254394440"/>
      <w:r w:rsidRPr="00375FD6">
        <w:rPr>
          <w:rFonts w:ascii="Courier" w:hAnsi="Courier"/>
          <w:strike/>
        </w:rPr>
        <w:t>Spindle</w:t>
      </w:r>
      <w:bookmarkEnd w:id="133"/>
      <w:r w:rsidR="00714488" w:rsidRPr="00375FD6">
        <w:rPr>
          <w:rFonts w:ascii="Courier" w:hAnsi="Courier"/>
          <w:strike/>
        </w:rPr>
        <w:t xml:space="preserve"> - DEPRECATED</w:t>
      </w:r>
      <w:bookmarkEnd w:id="134"/>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35" w:name="_Toc89966153"/>
      <w:proofErr w:type="spellStart"/>
      <w:r w:rsidRPr="00375FD6">
        <w:rPr>
          <w:strike/>
        </w:rPr>
        <w:t>DataItem</w:t>
      </w:r>
      <w:proofErr w:type="spellEnd"/>
      <w:r w:rsidRPr="00375FD6">
        <w:rPr>
          <w:strike/>
        </w:rPr>
        <w:t xml:space="preserve"> types</w:t>
      </w:r>
      <w:bookmarkEnd w:id="135"/>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36" w:name="_Toc89966180"/>
      <w:bookmarkStart w:id="137" w:name="_Toc254394441"/>
      <w:r>
        <w:lastRenderedPageBreak/>
        <w:t>Annotated XML Examples</w:t>
      </w:r>
      <w:bookmarkEnd w:id="136"/>
      <w:bookmarkEnd w:id="137"/>
    </w:p>
    <w:p w:rsidR="007478F7" w:rsidRDefault="007478F7">
      <w:pPr>
        <w:pStyle w:val="Heading2"/>
        <w:ind w:hanging="648"/>
      </w:pPr>
      <w:bookmarkStart w:id="138" w:name="_TOC71559"/>
      <w:bookmarkStart w:id="139" w:name="_Toc89966181"/>
      <w:bookmarkStart w:id="140" w:name="_Toc254394442"/>
      <w:bookmarkEnd w:id="138"/>
      <w:r>
        <w:t>Simplest Device</w:t>
      </w:r>
      <w:bookmarkEnd w:id="139"/>
      <w:bookmarkEnd w:id="140"/>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152961">
      <w:pPr>
        <w:pStyle w:val="BodyA"/>
        <w:rPr>
          <w:rStyle w:val="ImbeddedCode"/>
        </w:rPr>
      </w:pPr>
      <w:hyperlink r:id="rId37"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t xml:space="preserve"> does not persist the samples and </w:t>
      </w:r>
      <w:proofErr w:type="gramStart"/>
      <w:r>
        <w:t>events,</w:t>
      </w:r>
      <w:proofErr w:type="gramEnd"/>
      <w:r>
        <w:t xml:space="preserve"> therefore,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type="ALARM" name</w:t>
      </w:r>
      <w:r w:rsidR="003610AB">
        <w:t>="alarm"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w:t>
      </w:r>
      <w:r w:rsidR="00AA4248">
        <w:t>POWER_STATE</w:t>
      </w:r>
      <w:r>
        <w:t>" nam</w:t>
      </w:r>
      <w:r w:rsidR="003610AB">
        <w:t>e="power" category="EVENT" id="</w:t>
      </w:r>
      <w:proofErr w:type="spellStart"/>
      <w:r w:rsidR="003610AB">
        <w:t>ps</w:t>
      </w:r>
      <w:proofErr w:type="spellEnd"/>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w:t>
      </w:r>
      <w:proofErr w:type="spellStart"/>
      <w:r>
        <w:t>DataItem</w:t>
      </w:r>
      <w:proofErr w:type="spellEnd"/>
      <w:r>
        <w:t xml:space="preserve"> on line 13 has an id number of 9. This will allow events responding to this data item to be easily associated. One can also see that this has been </w:t>
      </w:r>
      <w:r>
        <w:lastRenderedPageBreak/>
        <w:t xml:space="preserve">categorized as an Event and the application should expect </w:t>
      </w:r>
      <w:proofErr w:type="spellStart"/>
      <w:r>
        <w:rPr>
          <w:rStyle w:val="ImbeddedCode"/>
        </w:rPr>
        <w:t>PowerStatus</w:t>
      </w:r>
      <w:proofErr w:type="spellEnd"/>
      <w:r>
        <w:t xml:space="preserve"> in the </w:t>
      </w:r>
      <w:r>
        <w:rPr>
          <w:rStyle w:val="ImbeddedCode"/>
        </w:rPr>
        <w:t>Events</w:t>
      </w:r>
      <w:r>
        <w:t xml:space="preserve"> collection of the </w:t>
      </w:r>
      <w:proofErr w:type="spellStart"/>
      <w:r>
        <w:rPr>
          <w:rStyle w:val="ImbeddedCode"/>
        </w:rPr>
        <w:t>ComponentStream</w:t>
      </w:r>
      <w:proofErr w:type="spellEnd"/>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41" w:name="_TOC73614"/>
      <w:bookmarkStart w:id="142" w:name="_Toc89966182"/>
      <w:bookmarkStart w:id="143" w:name="_Toc254394443"/>
      <w:bookmarkEnd w:id="141"/>
      <w:r>
        <w:t xml:space="preserve">More Complex Example of </w:t>
      </w:r>
      <w:r>
        <w:rPr>
          <w:rFonts w:ascii="Courier" w:hAnsi="Courier"/>
        </w:rPr>
        <w:t>probe</w:t>
      </w:r>
      <w:bookmarkEnd w:id="142"/>
      <w:bookmarkEnd w:id="143"/>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w:t>
      </w:r>
      <w:proofErr w:type="spellEnd"/>
      <w:r>
        <w:t xml:space="preserve">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165E44" w:rsidRDefault="00165E44" w:rsidP="00165E44">
      <w:pPr>
        <w:pStyle w:val="Appendices"/>
      </w:pPr>
      <w:bookmarkStart w:id="144" w:name="_TOC78007"/>
      <w:bookmarkStart w:id="145" w:name="_Toc254394444"/>
      <w:bookmarkEnd w:id="144"/>
      <w:r>
        <w:lastRenderedPageBreak/>
        <w:t>Appendices</w:t>
      </w:r>
      <w:bookmarkEnd w:id="145"/>
    </w:p>
    <w:p w:rsidR="007478F7" w:rsidRPr="008D5E90" w:rsidRDefault="007478F7" w:rsidP="008D5E90">
      <w:pPr>
        <w:pStyle w:val="Appendix1"/>
      </w:pPr>
      <w:bookmarkStart w:id="146" w:name="_Toc254394445"/>
      <w:r w:rsidRPr="008D5E90">
        <w:lastRenderedPageBreak/>
        <w:t>Bibliography</w:t>
      </w:r>
      <w:bookmarkEnd w:id="14"/>
      <w:bookmarkEnd w:id="15"/>
      <w:bookmarkEnd w:id="16"/>
      <w:bookmarkEnd w:id="146"/>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lastRenderedPageBreak/>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47" w:name="_Toc254394446"/>
      <w:r w:rsidRPr="00642894">
        <w:lastRenderedPageBreak/>
        <w:t>Machine Tool Modeling</w:t>
      </w:r>
      <w:bookmarkEnd w:id="147"/>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48" w:name="_Toc254394447"/>
      <w:r>
        <w:t xml:space="preserve">Vertical </w:t>
      </w:r>
      <w:r w:rsidR="00425D1B">
        <w:t>Three</w:t>
      </w:r>
      <w:r w:rsidR="00A41D63" w:rsidRPr="008D5E90">
        <w:t xml:space="preserve"> Axis Mill</w:t>
      </w:r>
      <w:bookmarkEnd w:id="148"/>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r>
        <w:t xml:space="preserve">Figure </w:t>
      </w:r>
      <w:fldSimple w:instr=" SEQ Figure \* ARABIC ">
        <w:r w:rsidR="004003B3">
          <w:rPr>
            <w:noProof/>
          </w:rPr>
          <w:t>9</w:t>
        </w:r>
      </w:fldSimple>
      <w:r w:rsidR="002A349B">
        <w:t>: Three</w:t>
      </w:r>
      <w:r>
        <w:t xml:space="preserve"> Axis Mill</w:t>
      </w:r>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spellStart"/>
      <w:proofErr w:type="gramStart"/>
      <w:r w:rsidR="00DD47C6" w:rsidRPr="00DD47C6">
        <w:rPr>
          <w:rStyle w:val="ImbeddedCode"/>
        </w:rPr>
        <w:t>RotaryMode</w:t>
      </w:r>
      <w:proofErr w:type="spellEnd"/>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w:t>
      </w:r>
      <w:r w:rsidRPr="009B6A49">
        <w:rPr>
          <w:rFonts w:ascii="Arial" w:eastAsia="Times New Roman" w:hAnsi="Arial" w:cs="Arial"/>
          <w:color w:val="FF0000"/>
          <w:sz w:val="20"/>
          <w:szCs w:val="20"/>
          <w:highlight w:val="white"/>
        </w:rPr>
        <w:t>d</w:t>
      </w:r>
      <w:r w:rsidRPr="009B6A49">
        <w:rPr>
          <w:rFonts w:ascii="Arial" w:eastAsia="Times New Roman" w:hAnsi="Arial" w:cs="Arial"/>
          <w:color w:val="FF0000"/>
          <w:sz w:val="20"/>
          <w:szCs w:val="20"/>
          <w:highlight w:val="white"/>
        </w:rPr>
        <w:t>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w:t>
      </w:r>
      <w:r w:rsidRPr="009B6A49">
        <w:rPr>
          <w:rFonts w:ascii="Arial" w:eastAsia="Times New Roman" w:hAnsi="Arial" w:cs="Arial"/>
          <w:color w:val="FF0000"/>
          <w:sz w:val="20"/>
          <w:szCs w:val="20"/>
          <w:highlight w:val="white"/>
        </w:rPr>
        <w:t>o</w:t>
      </w:r>
      <w:r w:rsidRPr="009B6A49">
        <w:rPr>
          <w:rFonts w:ascii="Arial" w:eastAsia="Times New Roman" w:hAnsi="Arial" w:cs="Arial"/>
          <w:color w:val="FF0000"/>
          <w:sz w:val="20"/>
          <w:szCs w:val="20"/>
          <w:highlight w:val="white"/>
        </w:rPr>
        <w:t>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w:t>
      </w:r>
      <w:r w:rsidRPr="009B6A49">
        <w:rPr>
          <w:rFonts w:ascii="Arial" w:eastAsia="Times New Roman" w:hAnsi="Arial" w:cs="Arial"/>
          <w:color w:val="FF0000"/>
          <w:sz w:val="20"/>
          <w:szCs w:val="20"/>
          <w:highlight w:val="white"/>
        </w:rPr>
        <w:t>o</w:t>
      </w:r>
      <w:r w:rsidRPr="009B6A49">
        <w:rPr>
          <w:rFonts w:ascii="Arial" w:eastAsia="Times New Roman" w:hAnsi="Arial" w:cs="Arial"/>
          <w:color w:val="FF0000"/>
          <w:sz w:val="20"/>
          <w:szCs w:val="20"/>
          <w:highlight w:val="white"/>
        </w:rPr>
        <w:t>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w:t>
      </w:r>
      <w:r w:rsidRPr="009B6A49">
        <w:rPr>
          <w:rFonts w:ascii="Arial" w:eastAsia="Times New Roman" w:hAnsi="Arial" w:cs="Arial"/>
          <w:color w:val="800000"/>
          <w:sz w:val="20"/>
          <w:szCs w:val="20"/>
          <w:highlight w:val="white"/>
        </w:rPr>
        <w:t>l</w:t>
      </w:r>
      <w:r w:rsidRPr="009B6A49">
        <w:rPr>
          <w:rFonts w:ascii="Arial" w:eastAsia="Times New Roman" w:hAnsi="Arial" w:cs="Arial"/>
          <w:color w:val="800000"/>
          <w:sz w:val="20"/>
          <w:szCs w:val="20"/>
          <w:highlight w:val="white"/>
        </w:rPr>
        <w:t>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w:t>
      </w:r>
      <w:r w:rsidRPr="009B6A49">
        <w:rPr>
          <w:rFonts w:ascii="Arial" w:eastAsia="Times New Roman" w:hAnsi="Arial" w:cs="Arial"/>
          <w:color w:val="FF0000"/>
          <w:sz w:val="20"/>
          <w:szCs w:val="20"/>
          <w:highlight w:val="white"/>
        </w:rPr>
        <w:t>o</w:t>
      </w:r>
      <w:r w:rsidRPr="009B6A49">
        <w:rPr>
          <w:rFonts w:ascii="Arial" w:eastAsia="Times New Roman" w:hAnsi="Arial" w:cs="Arial"/>
          <w:color w:val="FF0000"/>
          <w:sz w:val="20"/>
          <w:szCs w:val="20"/>
          <w:highlight w:val="white"/>
        </w:rPr>
        <w:t>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w:t>
      </w:r>
      <w:r w:rsidRPr="009B6A49">
        <w:rPr>
          <w:rFonts w:ascii="Arial" w:eastAsia="Times New Roman" w:hAnsi="Arial" w:cs="Arial"/>
          <w:color w:val="FF0000"/>
          <w:sz w:val="20"/>
          <w:szCs w:val="20"/>
          <w:highlight w:val="white"/>
        </w:rPr>
        <w:t>r</w:t>
      </w:r>
      <w:r w:rsidRPr="009B6A49">
        <w:rPr>
          <w:rFonts w:ascii="Arial" w:eastAsia="Times New Roman" w:hAnsi="Arial" w:cs="Arial"/>
          <w:color w:val="FF0000"/>
          <w:sz w:val="20"/>
          <w:szCs w:val="20"/>
          <w:highlight w:val="white"/>
        </w:rPr>
        <w:t>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power_status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212AFA" w:rsidRDefault="006639D1" w:rsidP="006C7780">
      <w:pPr>
        <w:pStyle w:val="Appendix2"/>
      </w:pPr>
      <w:bookmarkStart w:id="149" w:name="_Toc254394448"/>
      <w:r>
        <w:t xml:space="preserve">Two Axis </w:t>
      </w:r>
      <w:r w:rsidR="006C7780">
        <w:t>Lathe</w:t>
      </w:r>
      <w:bookmarkEnd w:id="149"/>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r>
        <w:t xml:space="preserve">Figure </w:t>
      </w:r>
      <w:fldSimple w:instr=" SEQ Figure \* ARABIC ">
        <w:r>
          <w:rPr>
            <w:noProof/>
          </w:rPr>
          <w:t>10</w:t>
        </w:r>
      </w:fldSimple>
      <w:r>
        <w:t>: Two Axis Lathe</w:t>
      </w:r>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w:t>
      </w:r>
      <w:r w:rsidRPr="009B6A49">
        <w:rPr>
          <w:rFonts w:ascii="Arial" w:eastAsia="Times New Roman" w:hAnsi="Arial" w:cs="Arial"/>
          <w:color w:val="FF0000"/>
          <w:sz w:val="20"/>
          <w:szCs w:val="20"/>
          <w:highlight w:val="white"/>
        </w:rPr>
        <w:t>d</w:t>
      </w:r>
      <w:r w:rsidRPr="009B6A49">
        <w:rPr>
          <w:rFonts w:ascii="Arial" w:eastAsia="Times New Roman" w:hAnsi="Arial" w:cs="Arial"/>
          <w:color w:val="FF0000"/>
          <w:sz w:val="20"/>
          <w:szCs w:val="20"/>
          <w:highlight w:val="white"/>
        </w:rPr>
        <w:t>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w:t>
      </w:r>
      <w:r w:rsidRPr="009B6A49">
        <w:rPr>
          <w:rFonts w:ascii="Arial" w:eastAsia="Times New Roman" w:hAnsi="Arial" w:cs="Arial"/>
          <w:color w:val="FF0000"/>
          <w:sz w:val="20"/>
          <w:szCs w:val="20"/>
          <w:highlight w:val="white"/>
        </w:rPr>
        <w:t>o</w:t>
      </w:r>
      <w:r w:rsidRPr="009B6A49">
        <w:rPr>
          <w:rFonts w:ascii="Arial" w:eastAsia="Times New Roman" w:hAnsi="Arial" w:cs="Arial"/>
          <w:color w:val="FF0000"/>
          <w:sz w:val="20"/>
          <w:szCs w:val="20"/>
          <w:highlight w:val="white"/>
        </w:rPr>
        <w:t>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w:t>
      </w:r>
      <w:r w:rsidRPr="009B6A49">
        <w:rPr>
          <w:rFonts w:ascii="Arial" w:eastAsia="Times New Roman" w:hAnsi="Arial" w:cs="Arial"/>
          <w:color w:val="800000"/>
          <w:sz w:val="20"/>
          <w:szCs w:val="20"/>
          <w:highlight w:val="white"/>
        </w:rPr>
        <w:t>l</w:t>
      </w:r>
      <w:r w:rsidRPr="009B6A49">
        <w:rPr>
          <w:rFonts w:ascii="Arial" w:eastAsia="Times New Roman" w:hAnsi="Arial" w:cs="Arial"/>
          <w:color w:val="800000"/>
          <w:sz w:val="20"/>
          <w:szCs w:val="20"/>
          <w:highlight w:val="white"/>
        </w:rPr>
        <w:t>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w:t>
      </w:r>
      <w:r w:rsidRPr="009B6A49">
        <w:rPr>
          <w:rFonts w:ascii="Arial" w:eastAsia="Times New Roman" w:hAnsi="Arial" w:cs="Arial"/>
          <w:color w:val="800000"/>
          <w:sz w:val="20"/>
          <w:szCs w:val="20"/>
          <w:highlight w:val="white"/>
        </w:rPr>
        <w:t>l</w:t>
      </w:r>
      <w:r w:rsidRPr="009B6A49">
        <w:rPr>
          <w:rFonts w:ascii="Arial" w:eastAsia="Times New Roman" w:hAnsi="Arial" w:cs="Arial"/>
          <w:color w:val="800000"/>
          <w:sz w:val="20"/>
          <w:szCs w:val="20"/>
          <w:highlight w:val="white"/>
        </w:rPr>
        <w:t>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w:t>
      </w:r>
      <w:r w:rsidRPr="009B6A49">
        <w:rPr>
          <w:rFonts w:ascii="Arial" w:eastAsia="Times New Roman" w:hAnsi="Arial" w:cs="Arial"/>
          <w:color w:val="FF0000"/>
          <w:sz w:val="20"/>
          <w:szCs w:val="20"/>
          <w:highlight w:val="white"/>
        </w:rPr>
        <w:t>o</w:t>
      </w:r>
      <w:r w:rsidRPr="009B6A49">
        <w:rPr>
          <w:rFonts w:ascii="Arial" w:eastAsia="Times New Roman" w:hAnsi="Arial" w:cs="Arial"/>
          <w:color w:val="FF0000"/>
          <w:sz w:val="20"/>
          <w:szCs w:val="20"/>
          <w:highlight w:val="white"/>
        </w:rPr>
        <w:t>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w:t>
      </w:r>
      <w:r w:rsidRPr="009B6A49">
        <w:rPr>
          <w:rFonts w:ascii="Arial" w:eastAsia="Times New Roman" w:hAnsi="Arial" w:cs="Arial"/>
          <w:color w:val="FF0000"/>
          <w:sz w:val="20"/>
          <w:szCs w:val="20"/>
          <w:highlight w:val="white"/>
        </w:rPr>
        <w:t>r</w:t>
      </w:r>
      <w:r w:rsidRPr="009B6A49">
        <w:rPr>
          <w:rFonts w:ascii="Arial" w:eastAsia="Times New Roman" w:hAnsi="Arial" w:cs="Arial"/>
          <w:color w:val="FF0000"/>
          <w:sz w:val="20"/>
          <w:szCs w:val="20"/>
          <w:highlight w:val="white"/>
        </w:rPr>
        <w:t>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power_status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CE7307" w:rsidRPr="00CE7307" w:rsidRDefault="00CE7307" w:rsidP="00CE7307"/>
    <w:sectPr w:rsidR="00CE7307" w:rsidRPr="00CE7307" w:rsidSect="007478F7">
      <w:headerReference w:type="even" r:id="rId40"/>
      <w:footerReference w:type="even" r:id="rId41"/>
      <w:footerReference w:type="default" r:id="rId42"/>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7C6" w:rsidRDefault="00DD47C6">
      <w:r>
        <w:separator/>
      </w:r>
    </w:p>
  </w:endnote>
  <w:endnote w:type="continuationSeparator" w:id="0">
    <w:p w:rsidR="00DD47C6" w:rsidRDefault="00DD47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Footer"/>
    </w:pPr>
  </w:p>
  <w:p w:rsidR="00DD47C6" w:rsidRDefault="00DD47C6"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w:t>
    </w:r>
    <w:r w:rsidRPr="005B06C2">
      <w:rPr>
        <w:rFonts w:ascii="Times New Roman" w:hAnsi="Times New Roman"/>
      </w:rPr>
      <w:t>i</w:t>
    </w:r>
    <w:r w:rsidRPr="005B06C2">
      <w:rPr>
        <w:rFonts w:ascii="Times New Roman" w:hAnsi="Times New Roman"/>
      </w:rPr>
      <w:t>mited to use as sp</w:t>
    </w:r>
    <w:r w:rsidRPr="005B06C2">
      <w:rPr>
        <w:rFonts w:ascii="Times New Roman" w:hAnsi="Times New Roman"/>
      </w:rPr>
      <w:t>e</w:t>
    </w:r>
    <w:r w:rsidRPr="005B06C2">
      <w:rPr>
        <w:rFonts w:ascii="Times New Roman" w:hAnsi="Times New Roman"/>
      </w:rPr>
      <w:t xml:space="preserv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w:r w:rsidR="00EB2977">
        <w:rPr>
          <w:noProof/>
        </w:rPr>
        <w:t>39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C04786">
        <w:rPr>
          <w:noProof/>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C04786">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rsidP="007478F7">
    <w:pPr>
      <w:pStyle w:val="HeaderFooterA"/>
      <w:tabs>
        <w:tab w:val="left" w:pos="2080"/>
        <w:tab w:val="left" w:pos="8640"/>
      </w:tabs>
      <w:rPr>
        <w:rFonts w:ascii="Times New Roman" w:eastAsia="Times New Roman" w:hAnsi="Times New Roman"/>
        <w:color w:val="auto"/>
        <w:kern w:val="0"/>
        <w:sz w:val="20"/>
      </w:rPr>
    </w:pPr>
    <w:r>
      <w:t>MTConnect Part 2 Components - Version 1.0.1</w:t>
    </w:r>
    <w:r>
      <w:tab/>
    </w:r>
    <w:r>
      <w:tab/>
    </w:r>
    <w:fldSimple w:instr=" PAGE \* roman ">
      <w:r w:rsidR="00C04786">
        <w:rPr>
          <w:noProof/>
        </w:rPr>
        <w:t>iii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C04786">
        <w:rPr>
          <w:noProof/>
        </w:rPr>
        <w:t>iv</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7C6" w:rsidRDefault="00DD47C6">
      <w:r>
        <w:separator/>
      </w:r>
    </w:p>
  </w:footnote>
  <w:footnote w:type="continuationSeparator" w:id="0">
    <w:p w:rsidR="00DD47C6" w:rsidRDefault="00DD47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Pr="00BE7028" w:rsidRDefault="00DD47C6"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13,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Pr="00BE7028" w:rsidRDefault="00DD47C6"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13,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288"/>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6404"/>
    <w:rsid w:val="0002102F"/>
    <w:rsid w:val="00035DCF"/>
    <w:rsid w:val="00041A08"/>
    <w:rsid w:val="0006064B"/>
    <w:rsid w:val="0006157B"/>
    <w:rsid w:val="000677FF"/>
    <w:rsid w:val="00070E34"/>
    <w:rsid w:val="00074F02"/>
    <w:rsid w:val="00083015"/>
    <w:rsid w:val="00084278"/>
    <w:rsid w:val="00085E4E"/>
    <w:rsid w:val="000928A3"/>
    <w:rsid w:val="00095C93"/>
    <w:rsid w:val="000960CE"/>
    <w:rsid w:val="000A1062"/>
    <w:rsid w:val="000A1C12"/>
    <w:rsid w:val="000A2A07"/>
    <w:rsid w:val="000B31CE"/>
    <w:rsid w:val="000B50FF"/>
    <w:rsid w:val="000B78A5"/>
    <w:rsid w:val="000C1589"/>
    <w:rsid w:val="000C33F4"/>
    <w:rsid w:val="000D01A9"/>
    <w:rsid w:val="000D3131"/>
    <w:rsid w:val="000D3A02"/>
    <w:rsid w:val="000E0D3D"/>
    <w:rsid w:val="000F17F5"/>
    <w:rsid w:val="0010270A"/>
    <w:rsid w:val="00102985"/>
    <w:rsid w:val="001049DA"/>
    <w:rsid w:val="00116059"/>
    <w:rsid w:val="00122FFF"/>
    <w:rsid w:val="00123F6C"/>
    <w:rsid w:val="00125AEF"/>
    <w:rsid w:val="00130067"/>
    <w:rsid w:val="00132E13"/>
    <w:rsid w:val="00141C21"/>
    <w:rsid w:val="0014714D"/>
    <w:rsid w:val="001520BC"/>
    <w:rsid w:val="00152296"/>
    <w:rsid w:val="00152961"/>
    <w:rsid w:val="00155B8E"/>
    <w:rsid w:val="001572FA"/>
    <w:rsid w:val="0016021D"/>
    <w:rsid w:val="0016439D"/>
    <w:rsid w:val="00164EDF"/>
    <w:rsid w:val="00165E44"/>
    <w:rsid w:val="00171226"/>
    <w:rsid w:val="00184B77"/>
    <w:rsid w:val="001940C8"/>
    <w:rsid w:val="001947CC"/>
    <w:rsid w:val="001974C5"/>
    <w:rsid w:val="001C3EF2"/>
    <w:rsid w:val="001D0C37"/>
    <w:rsid w:val="001D26BA"/>
    <w:rsid w:val="001D3535"/>
    <w:rsid w:val="001D6AAA"/>
    <w:rsid w:val="001D74C6"/>
    <w:rsid w:val="001F3F01"/>
    <w:rsid w:val="001F41B3"/>
    <w:rsid w:val="002003E2"/>
    <w:rsid w:val="00212AFA"/>
    <w:rsid w:val="00215853"/>
    <w:rsid w:val="002242E2"/>
    <w:rsid w:val="00224C90"/>
    <w:rsid w:val="00231436"/>
    <w:rsid w:val="00233D35"/>
    <w:rsid w:val="002558EE"/>
    <w:rsid w:val="00256881"/>
    <w:rsid w:val="00261439"/>
    <w:rsid w:val="002618B9"/>
    <w:rsid w:val="00261961"/>
    <w:rsid w:val="0026299E"/>
    <w:rsid w:val="002665ED"/>
    <w:rsid w:val="0027092C"/>
    <w:rsid w:val="002753FD"/>
    <w:rsid w:val="00281A60"/>
    <w:rsid w:val="0028734A"/>
    <w:rsid w:val="002A316C"/>
    <w:rsid w:val="002A349B"/>
    <w:rsid w:val="002B39C9"/>
    <w:rsid w:val="002B6F84"/>
    <w:rsid w:val="002C7820"/>
    <w:rsid w:val="002D19A3"/>
    <w:rsid w:val="002D4126"/>
    <w:rsid w:val="002D4ECF"/>
    <w:rsid w:val="002E60E8"/>
    <w:rsid w:val="002F1B00"/>
    <w:rsid w:val="002F537D"/>
    <w:rsid w:val="00303C02"/>
    <w:rsid w:val="00305A06"/>
    <w:rsid w:val="003103FA"/>
    <w:rsid w:val="0031777A"/>
    <w:rsid w:val="00321132"/>
    <w:rsid w:val="00332BCF"/>
    <w:rsid w:val="00334CC3"/>
    <w:rsid w:val="00334F31"/>
    <w:rsid w:val="00336F8C"/>
    <w:rsid w:val="00340F32"/>
    <w:rsid w:val="003422DF"/>
    <w:rsid w:val="003501C2"/>
    <w:rsid w:val="00350745"/>
    <w:rsid w:val="003609A0"/>
    <w:rsid w:val="00360CDE"/>
    <w:rsid w:val="003610AB"/>
    <w:rsid w:val="003663A8"/>
    <w:rsid w:val="003707D0"/>
    <w:rsid w:val="00371BC1"/>
    <w:rsid w:val="00375FD6"/>
    <w:rsid w:val="00380A35"/>
    <w:rsid w:val="00394949"/>
    <w:rsid w:val="003A06C2"/>
    <w:rsid w:val="003A703A"/>
    <w:rsid w:val="003B1D6F"/>
    <w:rsid w:val="003B4051"/>
    <w:rsid w:val="003B737F"/>
    <w:rsid w:val="003C10CC"/>
    <w:rsid w:val="003C30E4"/>
    <w:rsid w:val="003C3E98"/>
    <w:rsid w:val="003C4F1E"/>
    <w:rsid w:val="003D2561"/>
    <w:rsid w:val="003D3FB5"/>
    <w:rsid w:val="003E3C99"/>
    <w:rsid w:val="003F2186"/>
    <w:rsid w:val="003F222F"/>
    <w:rsid w:val="003F2D9D"/>
    <w:rsid w:val="003F425C"/>
    <w:rsid w:val="003F42EB"/>
    <w:rsid w:val="004003B3"/>
    <w:rsid w:val="004011C7"/>
    <w:rsid w:val="00403F86"/>
    <w:rsid w:val="004068FE"/>
    <w:rsid w:val="004202CB"/>
    <w:rsid w:val="00420F50"/>
    <w:rsid w:val="00425D1B"/>
    <w:rsid w:val="00426A26"/>
    <w:rsid w:val="00433372"/>
    <w:rsid w:val="00434952"/>
    <w:rsid w:val="00434D06"/>
    <w:rsid w:val="004410BF"/>
    <w:rsid w:val="00443E28"/>
    <w:rsid w:val="00450539"/>
    <w:rsid w:val="00450B66"/>
    <w:rsid w:val="00455700"/>
    <w:rsid w:val="00456936"/>
    <w:rsid w:val="00463041"/>
    <w:rsid w:val="004633EE"/>
    <w:rsid w:val="00471486"/>
    <w:rsid w:val="00480558"/>
    <w:rsid w:val="004808A9"/>
    <w:rsid w:val="004874E2"/>
    <w:rsid w:val="0049313B"/>
    <w:rsid w:val="004962ED"/>
    <w:rsid w:val="004A3D0F"/>
    <w:rsid w:val="004A4B91"/>
    <w:rsid w:val="004B2E77"/>
    <w:rsid w:val="004B3A5A"/>
    <w:rsid w:val="004B4B7C"/>
    <w:rsid w:val="004B4F62"/>
    <w:rsid w:val="004B6624"/>
    <w:rsid w:val="004C4104"/>
    <w:rsid w:val="004D016D"/>
    <w:rsid w:val="004D3006"/>
    <w:rsid w:val="004E2306"/>
    <w:rsid w:val="004E3124"/>
    <w:rsid w:val="004E3EDF"/>
    <w:rsid w:val="004F6AA3"/>
    <w:rsid w:val="005003F4"/>
    <w:rsid w:val="00504E9D"/>
    <w:rsid w:val="00510435"/>
    <w:rsid w:val="0051080F"/>
    <w:rsid w:val="00511543"/>
    <w:rsid w:val="00514321"/>
    <w:rsid w:val="00515305"/>
    <w:rsid w:val="00515415"/>
    <w:rsid w:val="005247A4"/>
    <w:rsid w:val="00524BD1"/>
    <w:rsid w:val="00532145"/>
    <w:rsid w:val="00534E60"/>
    <w:rsid w:val="00537D39"/>
    <w:rsid w:val="00540F33"/>
    <w:rsid w:val="0054430B"/>
    <w:rsid w:val="0054455C"/>
    <w:rsid w:val="00552C2F"/>
    <w:rsid w:val="00552E79"/>
    <w:rsid w:val="00562278"/>
    <w:rsid w:val="00567A46"/>
    <w:rsid w:val="0058031D"/>
    <w:rsid w:val="005832C2"/>
    <w:rsid w:val="005900D9"/>
    <w:rsid w:val="00594D56"/>
    <w:rsid w:val="005A2EEE"/>
    <w:rsid w:val="005A31D1"/>
    <w:rsid w:val="005A6300"/>
    <w:rsid w:val="005A79E9"/>
    <w:rsid w:val="005C0EAD"/>
    <w:rsid w:val="005C2093"/>
    <w:rsid w:val="005C41E3"/>
    <w:rsid w:val="005D050D"/>
    <w:rsid w:val="005D2B5F"/>
    <w:rsid w:val="005E2841"/>
    <w:rsid w:val="005E4311"/>
    <w:rsid w:val="005E792E"/>
    <w:rsid w:val="005F0AE4"/>
    <w:rsid w:val="0060042E"/>
    <w:rsid w:val="00621D22"/>
    <w:rsid w:val="00631C7B"/>
    <w:rsid w:val="00631DE2"/>
    <w:rsid w:val="00642894"/>
    <w:rsid w:val="00646ABA"/>
    <w:rsid w:val="00653544"/>
    <w:rsid w:val="0065692E"/>
    <w:rsid w:val="006601B3"/>
    <w:rsid w:val="006639D1"/>
    <w:rsid w:val="006662DB"/>
    <w:rsid w:val="006704ED"/>
    <w:rsid w:val="00675421"/>
    <w:rsid w:val="00676D86"/>
    <w:rsid w:val="00681FB9"/>
    <w:rsid w:val="00683198"/>
    <w:rsid w:val="0069041A"/>
    <w:rsid w:val="00692CE0"/>
    <w:rsid w:val="006976B4"/>
    <w:rsid w:val="006977BE"/>
    <w:rsid w:val="006A1B1C"/>
    <w:rsid w:val="006A1F58"/>
    <w:rsid w:val="006A41AD"/>
    <w:rsid w:val="006A47BF"/>
    <w:rsid w:val="006A4C56"/>
    <w:rsid w:val="006A5360"/>
    <w:rsid w:val="006B19B9"/>
    <w:rsid w:val="006B2C9E"/>
    <w:rsid w:val="006B60E1"/>
    <w:rsid w:val="006C1939"/>
    <w:rsid w:val="006C5009"/>
    <w:rsid w:val="006C5526"/>
    <w:rsid w:val="006C5B7A"/>
    <w:rsid w:val="006C618E"/>
    <w:rsid w:val="006C6BEA"/>
    <w:rsid w:val="006C7780"/>
    <w:rsid w:val="006D1046"/>
    <w:rsid w:val="006D1C98"/>
    <w:rsid w:val="006D430C"/>
    <w:rsid w:val="006D7424"/>
    <w:rsid w:val="006E36D5"/>
    <w:rsid w:val="006F1EFA"/>
    <w:rsid w:val="006F25CC"/>
    <w:rsid w:val="006F3FAE"/>
    <w:rsid w:val="006F7D4C"/>
    <w:rsid w:val="00700D0C"/>
    <w:rsid w:val="0070492F"/>
    <w:rsid w:val="00706942"/>
    <w:rsid w:val="00714488"/>
    <w:rsid w:val="00732688"/>
    <w:rsid w:val="007408AE"/>
    <w:rsid w:val="007478F7"/>
    <w:rsid w:val="00750A77"/>
    <w:rsid w:val="00750B96"/>
    <w:rsid w:val="00750EC4"/>
    <w:rsid w:val="007648AA"/>
    <w:rsid w:val="00766D99"/>
    <w:rsid w:val="007836B8"/>
    <w:rsid w:val="00785BA2"/>
    <w:rsid w:val="0078799C"/>
    <w:rsid w:val="00791684"/>
    <w:rsid w:val="00792BAF"/>
    <w:rsid w:val="00793F24"/>
    <w:rsid w:val="00795B25"/>
    <w:rsid w:val="007A1F83"/>
    <w:rsid w:val="007A4CC1"/>
    <w:rsid w:val="007D5EBD"/>
    <w:rsid w:val="007D7880"/>
    <w:rsid w:val="007E664D"/>
    <w:rsid w:val="007F2A97"/>
    <w:rsid w:val="007F4AA9"/>
    <w:rsid w:val="00800022"/>
    <w:rsid w:val="00801567"/>
    <w:rsid w:val="00816371"/>
    <w:rsid w:val="00820B8C"/>
    <w:rsid w:val="00820D52"/>
    <w:rsid w:val="00820FA8"/>
    <w:rsid w:val="00830FA6"/>
    <w:rsid w:val="00832FBA"/>
    <w:rsid w:val="00834677"/>
    <w:rsid w:val="008416AC"/>
    <w:rsid w:val="0085443D"/>
    <w:rsid w:val="00854A1F"/>
    <w:rsid w:val="008552CA"/>
    <w:rsid w:val="00863233"/>
    <w:rsid w:val="00866C55"/>
    <w:rsid w:val="008706B2"/>
    <w:rsid w:val="00874FCF"/>
    <w:rsid w:val="008751E1"/>
    <w:rsid w:val="00882BC5"/>
    <w:rsid w:val="00886832"/>
    <w:rsid w:val="00893DAD"/>
    <w:rsid w:val="008A37FF"/>
    <w:rsid w:val="008B1D45"/>
    <w:rsid w:val="008C3743"/>
    <w:rsid w:val="008C61CA"/>
    <w:rsid w:val="008D2538"/>
    <w:rsid w:val="008D38B9"/>
    <w:rsid w:val="008D5E90"/>
    <w:rsid w:val="008E1077"/>
    <w:rsid w:val="008E5442"/>
    <w:rsid w:val="008F6877"/>
    <w:rsid w:val="008F6E9A"/>
    <w:rsid w:val="008F756C"/>
    <w:rsid w:val="0091092D"/>
    <w:rsid w:val="00910B32"/>
    <w:rsid w:val="009200E4"/>
    <w:rsid w:val="00924D1E"/>
    <w:rsid w:val="0093290D"/>
    <w:rsid w:val="00934627"/>
    <w:rsid w:val="0093487B"/>
    <w:rsid w:val="0093584D"/>
    <w:rsid w:val="0094113F"/>
    <w:rsid w:val="00944009"/>
    <w:rsid w:val="00964460"/>
    <w:rsid w:val="00964ABE"/>
    <w:rsid w:val="00972CE2"/>
    <w:rsid w:val="0097714F"/>
    <w:rsid w:val="00977564"/>
    <w:rsid w:val="009816DC"/>
    <w:rsid w:val="0098231E"/>
    <w:rsid w:val="00982955"/>
    <w:rsid w:val="009837B5"/>
    <w:rsid w:val="009913C8"/>
    <w:rsid w:val="00996510"/>
    <w:rsid w:val="009A6656"/>
    <w:rsid w:val="009B46F8"/>
    <w:rsid w:val="009B6A49"/>
    <w:rsid w:val="009C3E07"/>
    <w:rsid w:val="009C7405"/>
    <w:rsid w:val="009D0055"/>
    <w:rsid w:val="009D1518"/>
    <w:rsid w:val="009D3363"/>
    <w:rsid w:val="009D55EC"/>
    <w:rsid w:val="009D6B29"/>
    <w:rsid w:val="009E521F"/>
    <w:rsid w:val="009F2914"/>
    <w:rsid w:val="00A06A7D"/>
    <w:rsid w:val="00A11666"/>
    <w:rsid w:val="00A21A56"/>
    <w:rsid w:val="00A23244"/>
    <w:rsid w:val="00A3341B"/>
    <w:rsid w:val="00A35F6D"/>
    <w:rsid w:val="00A41D63"/>
    <w:rsid w:val="00A513F9"/>
    <w:rsid w:val="00A60576"/>
    <w:rsid w:val="00A66F15"/>
    <w:rsid w:val="00A73E79"/>
    <w:rsid w:val="00A8260C"/>
    <w:rsid w:val="00A87653"/>
    <w:rsid w:val="00A9265D"/>
    <w:rsid w:val="00AA4248"/>
    <w:rsid w:val="00AA4292"/>
    <w:rsid w:val="00AA68D4"/>
    <w:rsid w:val="00AA73A9"/>
    <w:rsid w:val="00AA78A3"/>
    <w:rsid w:val="00AA7D44"/>
    <w:rsid w:val="00AA7EDA"/>
    <w:rsid w:val="00AB3EA9"/>
    <w:rsid w:val="00AB6634"/>
    <w:rsid w:val="00AB7BA6"/>
    <w:rsid w:val="00AB7C8C"/>
    <w:rsid w:val="00AC0D88"/>
    <w:rsid w:val="00AC6FBC"/>
    <w:rsid w:val="00AC7DDA"/>
    <w:rsid w:val="00AD1213"/>
    <w:rsid w:val="00AD3B68"/>
    <w:rsid w:val="00AE3373"/>
    <w:rsid w:val="00AF0D3B"/>
    <w:rsid w:val="00AF1F3B"/>
    <w:rsid w:val="00AF4F40"/>
    <w:rsid w:val="00AF6761"/>
    <w:rsid w:val="00B02161"/>
    <w:rsid w:val="00B1328D"/>
    <w:rsid w:val="00B22B94"/>
    <w:rsid w:val="00B241AA"/>
    <w:rsid w:val="00B242C8"/>
    <w:rsid w:val="00B27FFE"/>
    <w:rsid w:val="00B33856"/>
    <w:rsid w:val="00B36BAB"/>
    <w:rsid w:val="00B47DB9"/>
    <w:rsid w:val="00B607E0"/>
    <w:rsid w:val="00B609A9"/>
    <w:rsid w:val="00B60EEF"/>
    <w:rsid w:val="00B7549F"/>
    <w:rsid w:val="00B75855"/>
    <w:rsid w:val="00B76F49"/>
    <w:rsid w:val="00B7788E"/>
    <w:rsid w:val="00B82AB3"/>
    <w:rsid w:val="00B83B71"/>
    <w:rsid w:val="00B929A5"/>
    <w:rsid w:val="00BA4C19"/>
    <w:rsid w:val="00BA6804"/>
    <w:rsid w:val="00BA77DC"/>
    <w:rsid w:val="00BB0335"/>
    <w:rsid w:val="00BB5B2A"/>
    <w:rsid w:val="00BB6560"/>
    <w:rsid w:val="00BC6294"/>
    <w:rsid w:val="00BD2737"/>
    <w:rsid w:val="00BE00F3"/>
    <w:rsid w:val="00BE7028"/>
    <w:rsid w:val="00BF631E"/>
    <w:rsid w:val="00BF7AA0"/>
    <w:rsid w:val="00C010B1"/>
    <w:rsid w:val="00C04786"/>
    <w:rsid w:val="00C12423"/>
    <w:rsid w:val="00C13CF1"/>
    <w:rsid w:val="00C201B4"/>
    <w:rsid w:val="00C23EF4"/>
    <w:rsid w:val="00C25696"/>
    <w:rsid w:val="00C25BAB"/>
    <w:rsid w:val="00C35485"/>
    <w:rsid w:val="00C40E10"/>
    <w:rsid w:val="00C6460C"/>
    <w:rsid w:val="00C65287"/>
    <w:rsid w:val="00C7129E"/>
    <w:rsid w:val="00C7453F"/>
    <w:rsid w:val="00C762B5"/>
    <w:rsid w:val="00C80F0E"/>
    <w:rsid w:val="00C873BF"/>
    <w:rsid w:val="00C91E5A"/>
    <w:rsid w:val="00C93E94"/>
    <w:rsid w:val="00C95D46"/>
    <w:rsid w:val="00CA172C"/>
    <w:rsid w:val="00CA2541"/>
    <w:rsid w:val="00CB040D"/>
    <w:rsid w:val="00CB1A60"/>
    <w:rsid w:val="00CB21CD"/>
    <w:rsid w:val="00CB620F"/>
    <w:rsid w:val="00CB6637"/>
    <w:rsid w:val="00CC335A"/>
    <w:rsid w:val="00CD29E6"/>
    <w:rsid w:val="00CD3908"/>
    <w:rsid w:val="00CE6B46"/>
    <w:rsid w:val="00CE7307"/>
    <w:rsid w:val="00CE76BA"/>
    <w:rsid w:val="00CF2181"/>
    <w:rsid w:val="00CF4D27"/>
    <w:rsid w:val="00D013D0"/>
    <w:rsid w:val="00D062D5"/>
    <w:rsid w:val="00D10A95"/>
    <w:rsid w:val="00D1788C"/>
    <w:rsid w:val="00D20665"/>
    <w:rsid w:val="00D22C76"/>
    <w:rsid w:val="00D266DE"/>
    <w:rsid w:val="00D30141"/>
    <w:rsid w:val="00D315BC"/>
    <w:rsid w:val="00D377C9"/>
    <w:rsid w:val="00D45CFB"/>
    <w:rsid w:val="00D51507"/>
    <w:rsid w:val="00D5605F"/>
    <w:rsid w:val="00D706C0"/>
    <w:rsid w:val="00D70AAA"/>
    <w:rsid w:val="00D71474"/>
    <w:rsid w:val="00D73E4A"/>
    <w:rsid w:val="00D741F7"/>
    <w:rsid w:val="00D74EA3"/>
    <w:rsid w:val="00D758D3"/>
    <w:rsid w:val="00D80665"/>
    <w:rsid w:val="00D9462E"/>
    <w:rsid w:val="00D94716"/>
    <w:rsid w:val="00D96924"/>
    <w:rsid w:val="00DA4CC9"/>
    <w:rsid w:val="00DA67CF"/>
    <w:rsid w:val="00DB3847"/>
    <w:rsid w:val="00DB6818"/>
    <w:rsid w:val="00DC687F"/>
    <w:rsid w:val="00DD03C4"/>
    <w:rsid w:val="00DD2848"/>
    <w:rsid w:val="00DD47C6"/>
    <w:rsid w:val="00DE19CB"/>
    <w:rsid w:val="00DE1E53"/>
    <w:rsid w:val="00DE4962"/>
    <w:rsid w:val="00DE7001"/>
    <w:rsid w:val="00DF7835"/>
    <w:rsid w:val="00E03B66"/>
    <w:rsid w:val="00E06657"/>
    <w:rsid w:val="00E12FFF"/>
    <w:rsid w:val="00E13E4A"/>
    <w:rsid w:val="00E21239"/>
    <w:rsid w:val="00E22504"/>
    <w:rsid w:val="00E23C9C"/>
    <w:rsid w:val="00E2520E"/>
    <w:rsid w:val="00E2703D"/>
    <w:rsid w:val="00E331F7"/>
    <w:rsid w:val="00E41E66"/>
    <w:rsid w:val="00E519D4"/>
    <w:rsid w:val="00E51AD1"/>
    <w:rsid w:val="00E55C1D"/>
    <w:rsid w:val="00E61416"/>
    <w:rsid w:val="00E62681"/>
    <w:rsid w:val="00E67768"/>
    <w:rsid w:val="00E73084"/>
    <w:rsid w:val="00E7520E"/>
    <w:rsid w:val="00E75876"/>
    <w:rsid w:val="00E90756"/>
    <w:rsid w:val="00E97C0B"/>
    <w:rsid w:val="00EA17C3"/>
    <w:rsid w:val="00EA4026"/>
    <w:rsid w:val="00EA50FF"/>
    <w:rsid w:val="00EA6A91"/>
    <w:rsid w:val="00EB075F"/>
    <w:rsid w:val="00EB19BD"/>
    <w:rsid w:val="00EB1C85"/>
    <w:rsid w:val="00EB2977"/>
    <w:rsid w:val="00EB34E1"/>
    <w:rsid w:val="00EB5F98"/>
    <w:rsid w:val="00EC3862"/>
    <w:rsid w:val="00EC399F"/>
    <w:rsid w:val="00EC3CD4"/>
    <w:rsid w:val="00EC5F56"/>
    <w:rsid w:val="00EC7FBD"/>
    <w:rsid w:val="00ED3522"/>
    <w:rsid w:val="00ED3A13"/>
    <w:rsid w:val="00ED49CC"/>
    <w:rsid w:val="00ED6093"/>
    <w:rsid w:val="00EF0109"/>
    <w:rsid w:val="00F0264E"/>
    <w:rsid w:val="00F048E5"/>
    <w:rsid w:val="00F06CD4"/>
    <w:rsid w:val="00F16386"/>
    <w:rsid w:val="00F16A39"/>
    <w:rsid w:val="00F36D02"/>
    <w:rsid w:val="00F37866"/>
    <w:rsid w:val="00F45F93"/>
    <w:rsid w:val="00F47ADE"/>
    <w:rsid w:val="00F54234"/>
    <w:rsid w:val="00F5581A"/>
    <w:rsid w:val="00F57060"/>
    <w:rsid w:val="00F64467"/>
    <w:rsid w:val="00F713F5"/>
    <w:rsid w:val="00F7212B"/>
    <w:rsid w:val="00F72A99"/>
    <w:rsid w:val="00F73A88"/>
    <w:rsid w:val="00F75780"/>
    <w:rsid w:val="00F801D6"/>
    <w:rsid w:val="00F854D9"/>
    <w:rsid w:val="00F913AD"/>
    <w:rsid w:val="00F94181"/>
    <w:rsid w:val="00FA2A05"/>
    <w:rsid w:val="00FA5AAE"/>
    <w:rsid w:val="00FA63A9"/>
    <w:rsid w:val="00FA729D"/>
    <w:rsid w:val="00FB0910"/>
    <w:rsid w:val="00FB3046"/>
    <w:rsid w:val="00FB5B3C"/>
    <w:rsid w:val="00FC2AFE"/>
    <w:rsid w:val="00FD0A92"/>
    <w:rsid w:val="00FD25D6"/>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D63"/>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910B32"/>
    <w:pPr>
      <w:suppressAutoHyphens/>
      <w:spacing w:before="120"/>
    </w:pPr>
    <w:rPr>
      <w:rFonts w:eastAsia="ヒラギノ角ゴ Pro W3"/>
      <w:color w:val="000000"/>
      <w:kern w:val="1"/>
      <w:sz w:val="24"/>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yperlink" Target="mailto:pwarndorf@mtconnec.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F4F14-4A77-4F2A-9D9F-A04A7B588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14239</TotalTime>
  <Pages>46</Pages>
  <Words>8991</Words>
  <Characters>55800</Characters>
  <Application>Microsoft Office Word</Application>
  <DocSecurity>0</DocSecurity>
  <Lines>465</Lines>
  <Paragraphs>129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64662</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503</cp:revision>
  <cp:lastPrinted>2009-10-02T10:16:00Z</cp:lastPrinted>
  <dcterms:created xsi:type="dcterms:W3CDTF">2009-10-02T09:24:00Z</dcterms:created>
  <dcterms:modified xsi:type="dcterms:W3CDTF">2010-02-21T08:42:00Z</dcterms:modified>
</cp:coreProperties>
</file>