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4"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5E3A7B">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E13E3C" w:rsidRDefault="00E13E3C">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E13E3C" w:rsidRPr="00C01990" w:rsidRDefault="00E13E3C" w:rsidP="00C01990">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 –</w:t>
                  </w:r>
                  <w:r w:rsidR="0007183B">
                    <w:rPr>
                      <w:rFonts w:ascii="Times New Roman" w:hAnsi="Times New Roman"/>
                      <w:sz w:val="32"/>
                    </w:rPr>
                    <w:t xml:space="preserve"> Draft C</w:t>
                  </w:r>
                </w:p>
                <w:p w:rsidR="00E13E3C" w:rsidRPr="00C354ED" w:rsidRDefault="00E13E3C" w:rsidP="007478F7">
                  <w:pPr>
                    <w:pStyle w:val="BodyA"/>
                    <w:rPr>
                      <w:sz w:val="36"/>
                    </w:rPr>
                  </w:pPr>
                </w:p>
              </w:txbxContent>
            </v:textbox>
            <w10:wrap type="square" anchorx="page" anchory="page"/>
          </v:rect>
        </w:pict>
      </w:r>
      <w:r w:rsidR="005E3A7B">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13E3C" w:rsidRPr="00C83681" w:rsidRDefault="00E13E3C" w:rsidP="007478F7">
                  <w:pPr>
                    <w:rPr>
                      <w:rFonts w:ascii="Times New Roman" w:hAnsi="Times New Roman"/>
                    </w:rPr>
                  </w:pPr>
                  <w:r w:rsidRPr="00C83681">
                    <w:rPr>
                      <w:rFonts w:ascii="Times New Roman" w:hAnsi="Times New Roman"/>
                    </w:rPr>
                    <w:t>Prepared for: MTConnect Institute</w:t>
                  </w:r>
                </w:p>
                <w:p w:rsidR="00E13E3C" w:rsidRPr="00C83681" w:rsidRDefault="00E13E3C"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E13E3C" w:rsidRPr="00C83681" w:rsidRDefault="00E13E3C" w:rsidP="007478F7">
                  <w:pPr>
                    <w:rPr>
                      <w:rFonts w:ascii="Times New Roman" w:hAnsi="Times New Roman"/>
                    </w:rPr>
                  </w:pPr>
                  <w:r w:rsidRPr="00C83681">
                    <w:rPr>
                      <w:rFonts w:ascii="Times New Roman" w:hAnsi="Times New Roman"/>
                    </w:rPr>
                    <w:t xml:space="preserve">Prepared on: </w:t>
                  </w:r>
                  <w:r w:rsidR="005E3A7B" w:rsidRPr="00C83681">
                    <w:fldChar w:fldCharType="begin"/>
                  </w:r>
                  <w:r w:rsidRPr="00C83681">
                    <w:rPr>
                      <w:rFonts w:ascii="Times New Roman" w:hAnsi="Times New Roman"/>
                    </w:rPr>
                    <w:instrText xml:space="preserve"> TIME \@ "MMMM d, yyyy" </w:instrText>
                  </w:r>
                  <w:r w:rsidR="005E3A7B" w:rsidRPr="00C83681">
                    <w:fldChar w:fldCharType="separate"/>
                  </w:r>
                  <w:r w:rsidR="00B00283">
                    <w:rPr>
                      <w:rFonts w:ascii="Times New Roman" w:hAnsi="Times New Roman"/>
                      <w:noProof/>
                    </w:rPr>
                    <w:t>March 3, 2010</w:t>
                  </w:r>
                  <w:r w:rsidR="005E3A7B"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5"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or not they had advance notice of the possibility of such damage.</w:t>
      </w:r>
    </w:p>
    <w:p w:rsidR="007478F7" w:rsidRDefault="007478F7" w:rsidP="007478F7">
      <w:pPr>
        <w:pStyle w:val="BodyA"/>
        <w:sectPr w:rsidR="007478F7">
          <w:headerReference w:type="even" r:id="rId16"/>
          <w:headerReference w:type="default" r:id="rId17"/>
          <w:footerReference w:type="even" r:id="rId18"/>
          <w:footerReference w:type="default" r:id="rId19"/>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20"/>
          <w:headerReference w:type="default" r:id="rId21"/>
          <w:footerReference w:type="even" r:id="rId22"/>
          <w:footerReference w:type="default" r:id="rId23"/>
          <w:pgSz w:w="12240" w:h="15840"/>
          <w:pgMar w:top="1440" w:right="1440" w:bottom="1440" w:left="1440" w:header="720" w:footer="864" w:gutter="0"/>
          <w:cols w:space="720"/>
        </w:sectPr>
      </w:pPr>
      <w:r>
        <w:lastRenderedPageBreak/>
        <w:t>Table of Contents</w:t>
      </w:r>
    </w:p>
    <w:p w:rsidR="00A94E45" w:rsidRDefault="005E3A7B">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5E3A7B">
        <w:lastRenderedPageBreak/>
        <w:fldChar w:fldCharType="begin"/>
      </w:r>
      <w:r w:rsidR="007478F7">
        <w:instrText xml:space="preserve"> TOC \o "1-3" </w:instrText>
      </w:r>
      <w:r w:rsidRPr="005E3A7B">
        <w:fldChar w:fldCharType="separate"/>
      </w:r>
      <w:r w:rsidR="00A94E45">
        <w:rPr>
          <w:noProof/>
        </w:rPr>
        <w:t>1</w:t>
      </w:r>
      <w:r w:rsidR="00A94E45">
        <w:rPr>
          <w:rFonts w:asciiTheme="minorHAnsi" w:eastAsiaTheme="minorEastAsia" w:hAnsiTheme="minorHAnsi" w:cstheme="minorBidi"/>
          <w:b w:val="0"/>
          <w:caps w:val="0"/>
          <w:noProof/>
          <w:color w:val="auto"/>
          <w:sz w:val="22"/>
          <w:szCs w:val="22"/>
        </w:rPr>
        <w:tab/>
      </w:r>
      <w:r w:rsidR="00A94E45">
        <w:rPr>
          <w:noProof/>
        </w:rPr>
        <w:t>Overview</w:t>
      </w:r>
      <w:r w:rsidR="00A94E45">
        <w:rPr>
          <w:noProof/>
        </w:rPr>
        <w:tab/>
      </w:r>
      <w:r>
        <w:rPr>
          <w:noProof/>
        </w:rPr>
        <w:fldChar w:fldCharType="begin"/>
      </w:r>
      <w:r w:rsidR="00A94E45">
        <w:rPr>
          <w:noProof/>
        </w:rPr>
        <w:instrText xml:space="preserve"> PAGEREF _Toc255334445 \h </w:instrText>
      </w:r>
      <w:r>
        <w:rPr>
          <w:noProof/>
        </w:rPr>
      </w:r>
      <w:r>
        <w:rPr>
          <w:noProof/>
        </w:rPr>
        <w:fldChar w:fldCharType="separate"/>
      </w:r>
      <w:r w:rsidR="00A94E45">
        <w:rPr>
          <w:noProof/>
        </w:rPr>
        <w:t>1</w:t>
      </w:r>
      <w:r>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6E2776">
        <w:rPr>
          <w:noProof/>
          <w:vertAlign w:val="superscript"/>
        </w:rPr>
        <w:t>®</w:t>
      </w:r>
      <w:r>
        <w:rPr>
          <w:noProof/>
        </w:rPr>
        <w:t xml:space="preserve"> Document Structure</w:t>
      </w:r>
      <w:r>
        <w:rPr>
          <w:noProof/>
        </w:rPr>
        <w:tab/>
      </w:r>
      <w:r w:rsidR="005E3A7B">
        <w:rPr>
          <w:noProof/>
        </w:rPr>
        <w:fldChar w:fldCharType="begin"/>
      </w:r>
      <w:r>
        <w:rPr>
          <w:noProof/>
        </w:rPr>
        <w:instrText xml:space="preserve"> PAGEREF _Toc255334446 \h </w:instrText>
      </w:r>
      <w:r w:rsidR="005E3A7B">
        <w:rPr>
          <w:noProof/>
        </w:rPr>
      </w:r>
      <w:r w:rsidR="005E3A7B">
        <w:rPr>
          <w:noProof/>
        </w:rPr>
        <w:fldChar w:fldCharType="separate"/>
      </w:r>
      <w:r>
        <w:rPr>
          <w:noProof/>
        </w:rPr>
        <w:t>1</w:t>
      </w:r>
      <w:r w:rsidR="005E3A7B">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sidR="005E3A7B">
        <w:rPr>
          <w:noProof/>
        </w:rPr>
        <w:fldChar w:fldCharType="begin"/>
      </w:r>
      <w:r>
        <w:rPr>
          <w:noProof/>
        </w:rPr>
        <w:instrText xml:space="preserve"> PAGEREF _Toc255334447 \h </w:instrText>
      </w:r>
      <w:r w:rsidR="005E3A7B">
        <w:rPr>
          <w:noProof/>
        </w:rPr>
      </w:r>
      <w:r w:rsidR="005E3A7B">
        <w:rPr>
          <w:noProof/>
        </w:rPr>
        <w:fldChar w:fldCharType="separate"/>
      </w:r>
      <w:r>
        <w:rPr>
          <w:noProof/>
        </w:rPr>
        <w:t>2</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sidR="005E3A7B">
        <w:rPr>
          <w:noProof/>
        </w:rPr>
        <w:fldChar w:fldCharType="begin"/>
      </w:r>
      <w:r>
        <w:rPr>
          <w:noProof/>
        </w:rPr>
        <w:instrText xml:space="preserve"> PAGEREF _Toc255334448 \h </w:instrText>
      </w:r>
      <w:r w:rsidR="005E3A7B">
        <w:rPr>
          <w:noProof/>
        </w:rPr>
      </w:r>
      <w:r w:rsidR="005E3A7B">
        <w:rPr>
          <w:noProof/>
        </w:rPr>
        <w:fldChar w:fldCharType="separate"/>
      </w:r>
      <w:r>
        <w:rPr>
          <w:noProof/>
        </w:rPr>
        <w:t>2</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sidR="005E3A7B">
        <w:rPr>
          <w:noProof/>
        </w:rPr>
        <w:fldChar w:fldCharType="begin"/>
      </w:r>
      <w:r>
        <w:rPr>
          <w:noProof/>
        </w:rPr>
        <w:instrText xml:space="preserve"> PAGEREF _Toc255334449 \h </w:instrText>
      </w:r>
      <w:r w:rsidR="005E3A7B">
        <w:rPr>
          <w:noProof/>
        </w:rPr>
      </w:r>
      <w:r w:rsidR="005E3A7B">
        <w:rPr>
          <w:noProof/>
        </w:rPr>
        <w:fldChar w:fldCharType="separate"/>
      </w:r>
      <w:r>
        <w:rPr>
          <w:noProof/>
        </w:rPr>
        <w:t>4</w:t>
      </w:r>
      <w:r w:rsidR="005E3A7B">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6E2776">
        <w:rPr>
          <w:rFonts w:ascii="Courier" w:hAnsi="Courier"/>
          <w:noProof/>
        </w:rPr>
        <w:t>3</w:t>
      </w:r>
      <w:r>
        <w:rPr>
          <w:rFonts w:asciiTheme="minorHAnsi" w:eastAsiaTheme="minorEastAsia" w:hAnsiTheme="minorHAnsi" w:cstheme="minorBidi"/>
          <w:b w:val="0"/>
          <w:caps w:val="0"/>
          <w:noProof/>
          <w:color w:val="auto"/>
          <w:sz w:val="22"/>
          <w:szCs w:val="22"/>
        </w:rPr>
        <w:tab/>
      </w:r>
      <w:r w:rsidRPr="006E2776">
        <w:rPr>
          <w:rFonts w:ascii="Courier" w:hAnsi="Courier"/>
          <w:noProof/>
        </w:rPr>
        <w:t>Devices</w:t>
      </w:r>
      <w:r>
        <w:rPr>
          <w:noProof/>
        </w:rPr>
        <w:t xml:space="preserve"> and </w:t>
      </w:r>
      <w:r w:rsidRPr="006E2776">
        <w:rPr>
          <w:rFonts w:ascii="Courier" w:hAnsi="Courier"/>
          <w:noProof/>
        </w:rPr>
        <w:t>Components</w:t>
      </w:r>
      <w:r>
        <w:rPr>
          <w:noProof/>
        </w:rPr>
        <w:tab/>
      </w:r>
      <w:r w:rsidR="005E3A7B">
        <w:rPr>
          <w:noProof/>
        </w:rPr>
        <w:fldChar w:fldCharType="begin"/>
      </w:r>
      <w:r>
        <w:rPr>
          <w:noProof/>
        </w:rPr>
        <w:instrText xml:space="preserve"> PAGEREF _Toc255334450 \h </w:instrText>
      </w:r>
      <w:r w:rsidR="005E3A7B">
        <w:rPr>
          <w:noProof/>
        </w:rPr>
      </w:r>
      <w:r w:rsidR="005E3A7B">
        <w:rPr>
          <w:noProof/>
        </w:rPr>
        <w:fldChar w:fldCharType="separate"/>
      </w:r>
      <w:r>
        <w:rPr>
          <w:noProof/>
        </w:rPr>
        <w:t>5</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sidR="005E3A7B">
        <w:rPr>
          <w:noProof/>
        </w:rPr>
        <w:fldChar w:fldCharType="begin"/>
      </w:r>
      <w:r>
        <w:rPr>
          <w:noProof/>
        </w:rPr>
        <w:instrText xml:space="preserve"> PAGEREF _Toc255334451 \h </w:instrText>
      </w:r>
      <w:r w:rsidR="005E3A7B">
        <w:rPr>
          <w:noProof/>
        </w:rPr>
      </w:r>
      <w:r w:rsidR="005E3A7B">
        <w:rPr>
          <w:noProof/>
        </w:rPr>
        <w:fldChar w:fldCharType="separate"/>
      </w:r>
      <w:r>
        <w:rPr>
          <w:noProof/>
        </w:rPr>
        <w:t>6</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6E2776">
        <w:rPr>
          <w:rFonts w:ascii="Courier New" w:hAnsi="Courier New"/>
          <w:noProof/>
        </w:rPr>
        <w:t>Device</w:t>
      </w:r>
      <w:r>
        <w:rPr>
          <w:noProof/>
        </w:rPr>
        <w:tab/>
      </w:r>
      <w:r w:rsidR="005E3A7B">
        <w:rPr>
          <w:noProof/>
        </w:rPr>
        <w:fldChar w:fldCharType="begin"/>
      </w:r>
      <w:r>
        <w:rPr>
          <w:noProof/>
        </w:rPr>
        <w:instrText xml:space="preserve"> PAGEREF _Toc255334452 \h </w:instrText>
      </w:r>
      <w:r w:rsidR="005E3A7B">
        <w:rPr>
          <w:noProof/>
        </w:rPr>
      </w:r>
      <w:r w:rsidR="005E3A7B">
        <w:rPr>
          <w:noProof/>
        </w:rPr>
        <w:fldChar w:fldCharType="separate"/>
      </w:r>
      <w:r>
        <w:rPr>
          <w:noProof/>
        </w:rPr>
        <w:t>6</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6E2776">
        <w:rPr>
          <w:rFonts w:ascii="Courier" w:hAnsi="Courier"/>
          <w:noProof/>
        </w:rPr>
        <w:t>Component</w:t>
      </w:r>
      <w:r>
        <w:rPr>
          <w:noProof/>
        </w:rPr>
        <w:tab/>
      </w:r>
      <w:r w:rsidR="005E3A7B">
        <w:rPr>
          <w:noProof/>
        </w:rPr>
        <w:fldChar w:fldCharType="begin"/>
      </w:r>
      <w:r>
        <w:rPr>
          <w:noProof/>
        </w:rPr>
        <w:instrText xml:space="preserve"> PAGEREF _Toc255334453 \h </w:instrText>
      </w:r>
      <w:r w:rsidR="005E3A7B">
        <w:rPr>
          <w:noProof/>
        </w:rPr>
      </w:r>
      <w:r w:rsidR="005E3A7B">
        <w:rPr>
          <w:noProof/>
        </w:rPr>
        <w:fldChar w:fldCharType="separate"/>
      </w:r>
      <w:r>
        <w:rPr>
          <w:noProof/>
        </w:rPr>
        <w:t>9</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6E2776">
        <w:rPr>
          <w:rFonts w:ascii="Courier" w:hAnsi="Courier"/>
          <w:noProof/>
        </w:rPr>
        <w:t>Component</w:t>
      </w:r>
      <w:r>
        <w:rPr>
          <w:noProof/>
        </w:rPr>
        <w:t xml:space="preserve"> Schema</w:t>
      </w:r>
      <w:r>
        <w:rPr>
          <w:noProof/>
        </w:rPr>
        <w:tab/>
      </w:r>
      <w:r w:rsidR="005E3A7B">
        <w:rPr>
          <w:noProof/>
        </w:rPr>
        <w:fldChar w:fldCharType="begin"/>
      </w:r>
      <w:r>
        <w:rPr>
          <w:noProof/>
        </w:rPr>
        <w:instrText xml:space="preserve"> PAGEREF _Toc255334454 \h </w:instrText>
      </w:r>
      <w:r w:rsidR="005E3A7B">
        <w:rPr>
          <w:noProof/>
        </w:rPr>
      </w:r>
      <w:r w:rsidR="005E3A7B">
        <w:rPr>
          <w:noProof/>
        </w:rPr>
        <w:fldChar w:fldCharType="separate"/>
      </w:r>
      <w:r>
        <w:rPr>
          <w:noProof/>
        </w:rPr>
        <w:t>10</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sidR="005E3A7B">
        <w:rPr>
          <w:noProof/>
        </w:rPr>
        <w:fldChar w:fldCharType="begin"/>
      </w:r>
      <w:r>
        <w:rPr>
          <w:noProof/>
        </w:rPr>
        <w:instrText xml:space="preserve"> PAGEREF _Toc255334455 \h </w:instrText>
      </w:r>
      <w:r w:rsidR="005E3A7B">
        <w:rPr>
          <w:noProof/>
        </w:rPr>
      </w:r>
      <w:r w:rsidR="005E3A7B">
        <w:rPr>
          <w:noProof/>
        </w:rPr>
        <w:fldChar w:fldCharType="separate"/>
      </w:r>
      <w:r>
        <w:rPr>
          <w:noProof/>
        </w:rPr>
        <w:t>10</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sidR="005E3A7B">
        <w:rPr>
          <w:noProof/>
        </w:rPr>
        <w:fldChar w:fldCharType="begin"/>
      </w:r>
      <w:r>
        <w:rPr>
          <w:noProof/>
        </w:rPr>
        <w:instrText xml:space="preserve"> PAGEREF _Toc255334456 \h </w:instrText>
      </w:r>
      <w:r w:rsidR="005E3A7B">
        <w:rPr>
          <w:noProof/>
        </w:rPr>
      </w:r>
      <w:r w:rsidR="005E3A7B">
        <w:rPr>
          <w:noProof/>
        </w:rPr>
        <w:fldChar w:fldCharType="separate"/>
      </w:r>
      <w:r>
        <w:rPr>
          <w:noProof/>
        </w:rPr>
        <w:t>11</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sidR="005E3A7B">
        <w:rPr>
          <w:noProof/>
        </w:rPr>
        <w:fldChar w:fldCharType="begin"/>
      </w:r>
      <w:r>
        <w:rPr>
          <w:noProof/>
        </w:rPr>
        <w:instrText xml:space="preserve"> PAGEREF _Toc255334457 \h </w:instrText>
      </w:r>
      <w:r w:rsidR="005E3A7B">
        <w:rPr>
          <w:noProof/>
        </w:rPr>
      </w:r>
      <w:r w:rsidR="005E3A7B">
        <w:rPr>
          <w:noProof/>
        </w:rPr>
        <w:fldChar w:fldCharType="separate"/>
      </w:r>
      <w:r>
        <w:rPr>
          <w:noProof/>
        </w:rPr>
        <w:t>11</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6E2776">
        <w:rPr>
          <w:rFonts w:ascii="Courier New" w:hAnsi="Courier New"/>
          <w:noProof/>
        </w:rPr>
        <w:t>Axes</w:t>
      </w:r>
      <w:r>
        <w:rPr>
          <w:noProof/>
        </w:rPr>
        <w:tab/>
      </w:r>
      <w:r w:rsidR="005E3A7B">
        <w:rPr>
          <w:noProof/>
        </w:rPr>
        <w:fldChar w:fldCharType="begin"/>
      </w:r>
      <w:r>
        <w:rPr>
          <w:noProof/>
        </w:rPr>
        <w:instrText xml:space="preserve"> PAGEREF _Toc255334458 \h </w:instrText>
      </w:r>
      <w:r w:rsidR="005E3A7B">
        <w:rPr>
          <w:noProof/>
        </w:rPr>
      </w:r>
      <w:r w:rsidR="005E3A7B">
        <w:rPr>
          <w:noProof/>
        </w:rPr>
        <w:fldChar w:fldCharType="separate"/>
      </w:r>
      <w:r>
        <w:rPr>
          <w:noProof/>
        </w:rPr>
        <w:t>12</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6E2776">
        <w:rPr>
          <w:rFonts w:ascii="Courier New" w:hAnsi="Courier New"/>
          <w:noProof/>
        </w:rPr>
        <w:t>Controller</w:t>
      </w:r>
      <w:r>
        <w:rPr>
          <w:noProof/>
        </w:rPr>
        <w:tab/>
      </w:r>
      <w:r w:rsidR="005E3A7B">
        <w:rPr>
          <w:noProof/>
        </w:rPr>
        <w:fldChar w:fldCharType="begin"/>
      </w:r>
      <w:r>
        <w:rPr>
          <w:noProof/>
        </w:rPr>
        <w:instrText xml:space="preserve"> PAGEREF _Toc255334459 \h </w:instrText>
      </w:r>
      <w:r w:rsidR="005E3A7B">
        <w:rPr>
          <w:noProof/>
        </w:rPr>
      </w:r>
      <w:r w:rsidR="005E3A7B">
        <w:rPr>
          <w:noProof/>
        </w:rPr>
        <w:fldChar w:fldCharType="separate"/>
      </w:r>
      <w:r>
        <w:rPr>
          <w:noProof/>
        </w:rPr>
        <w:t>13</w:t>
      </w:r>
      <w:r w:rsidR="005E3A7B">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3.4.3</w:t>
      </w:r>
      <w:r>
        <w:rPr>
          <w:rFonts w:asciiTheme="minorHAnsi" w:eastAsiaTheme="minorEastAsia" w:hAnsiTheme="minorHAnsi" w:cstheme="minorBidi"/>
          <w:i w:val="0"/>
          <w:noProof/>
          <w:color w:val="auto"/>
          <w:sz w:val="22"/>
          <w:szCs w:val="22"/>
        </w:rPr>
        <w:tab/>
      </w:r>
      <w:r w:rsidRPr="006E2776">
        <w:rPr>
          <w:rFonts w:ascii="Courier New" w:hAnsi="Courier New"/>
          <w:noProof/>
        </w:rPr>
        <w:t>Path</w:t>
      </w:r>
      <w:r>
        <w:rPr>
          <w:noProof/>
        </w:rPr>
        <w:tab/>
      </w:r>
      <w:r w:rsidR="005E3A7B">
        <w:rPr>
          <w:noProof/>
        </w:rPr>
        <w:fldChar w:fldCharType="begin"/>
      </w:r>
      <w:r>
        <w:rPr>
          <w:noProof/>
        </w:rPr>
        <w:instrText xml:space="preserve"> PAGEREF _Toc255334460 \h </w:instrText>
      </w:r>
      <w:r w:rsidR="005E3A7B">
        <w:rPr>
          <w:noProof/>
        </w:rPr>
      </w:r>
      <w:r w:rsidR="005E3A7B">
        <w:rPr>
          <w:noProof/>
        </w:rPr>
        <w:fldChar w:fldCharType="separate"/>
      </w:r>
      <w:r>
        <w:rPr>
          <w:noProof/>
        </w:rPr>
        <w:t>14</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sidRPr="006E2776">
        <w:rPr>
          <w:rFonts w:ascii="Courier New" w:hAnsi="Courier New"/>
          <w:noProof/>
        </w:rPr>
        <w:t>Power</w:t>
      </w:r>
      <w:r>
        <w:rPr>
          <w:noProof/>
        </w:rPr>
        <w:tab/>
      </w:r>
      <w:r w:rsidR="005E3A7B">
        <w:rPr>
          <w:noProof/>
        </w:rPr>
        <w:fldChar w:fldCharType="begin"/>
      </w:r>
      <w:r>
        <w:rPr>
          <w:noProof/>
        </w:rPr>
        <w:instrText xml:space="preserve"> PAGEREF _Toc255334461 \h </w:instrText>
      </w:r>
      <w:r w:rsidR="005E3A7B">
        <w:rPr>
          <w:noProof/>
        </w:rPr>
      </w:r>
      <w:r w:rsidR="005E3A7B">
        <w:rPr>
          <w:noProof/>
        </w:rPr>
        <w:fldChar w:fldCharType="separate"/>
      </w:r>
      <w:r>
        <w:rPr>
          <w:noProof/>
        </w:rPr>
        <w:t>14</w:t>
      </w:r>
      <w:r w:rsidR="005E3A7B">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cs="Courier New"/>
          <w:noProof/>
        </w:rPr>
        <w:t>3.4.5</w:t>
      </w:r>
      <w:r>
        <w:rPr>
          <w:rFonts w:asciiTheme="minorHAnsi" w:eastAsiaTheme="minorEastAsia" w:hAnsiTheme="minorHAnsi" w:cstheme="minorBidi"/>
          <w:i w:val="0"/>
          <w:noProof/>
          <w:color w:val="auto"/>
          <w:sz w:val="22"/>
          <w:szCs w:val="22"/>
        </w:rPr>
        <w:tab/>
      </w:r>
      <w:r w:rsidRPr="006E2776">
        <w:rPr>
          <w:rFonts w:ascii="Courier New" w:hAnsi="Courier New" w:cs="Courier New"/>
          <w:noProof/>
        </w:rPr>
        <w:t>Door</w:t>
      </w:r>
      <w:r>
        <w:rPr>
          <w:noProof/>
        </w:rPr>
        <w:tab/>
      </w:r>
      <w:r w:rsidR="005E3A7B">
        <w:rPr>
          <w:noProof/>
        </w:rPr>
        <w:fldChar w:fldCharType="begin"/>
      </w:r>
      <w:r>
        <w:rPr>
          <w:noProof/>
        </w:rPr>
        <w:instrText xml:space="preserve"> PAGEREF _Toc255334462 \h </w:instrText>
      </w:r>
      <w:r w:rsidR="005E3A7B">
        <w:rPr>
          <w:noProof/>
        </w:rPr>
      </w:r>
      <w:r w:rsidR="005E3A7B">
        <w:rPr>
          <w:noProof/>
        </w:rPr>
        <w:fldChar w:fldCharType="separate"/>
      </w:r>
      <w:r>
        <w:rPr>
          <w:noProof/>
        </w:rPr>
        <w:t>14</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sidR="005E3A7B">
        <w:rPr>
          <w:noProof/>
        </w:rPr>
        <w:fldChar w:fldCharType="begin"/>
      </w:r>
      <w:r>
        <w:rPr>
          <w:noProof/>
        </w:rPr>
        <w:instrText xml:space="preserve"> PAGEREF _Toc255334463 \h </w:instrText>
      </w:r>
      <w:r w:rsidR="005E3A7B">
        <w:rPr>
          <w:noProof/>
        </w:rPr>
      </w:r>
      <w:r w:rsidR="005E3A7B">
        <w:rPr>
          <w:noProof/>
        </w:rPr>
        <w:fldChar w:fldCharType="separate"/>
      </w:r>
      <w:r>
        <w:rPr>
          <w:noProof/>
        </w:rPr>
        <w:t>14</w:t>
      </w:r>
      <w:r w:rsidR="005E3A7B">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sidR="005E3A7B">
        <w:rPr>
          <w:noProof/>
        </w:rPr>
        <w:fldChar w:fldCharType="begin"/>
      </w:r>
      <w:r>
        <w:rPr>
          <w:noProof/>
        </w:rPr>
        <w:instrText xml:space="preserve"> PAGEREF _Toc255334464 \h </w:instrText>
      </w:r>
      <w:r w:rsidR="005E3A7B">
        <w:rPr>
          <w:noProof/>
        </w:rPr>
      </w:r>
      <w:r w:rsidR="005E3A7B">
        <w:rPr>
          <w:noProof/>
        </w:rPr>
        <w:fldChar w:fldCharType="separate"/>
      </w:r>
      <w:r>
        <w:rPr>
          <w:noProof/>
        </w:rPr>
        <w:t>15</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6E2776">
        <w:rPr>
          <w:rFonts w:ascii="Courier" w:hAnsi="Courier"/>
          <w:noProof/>
        </w:rPr>
        <w:t>DataItem</w:t>
      </w:r>
      <w:r>
        <w:rPr>
          <w:noProof/>
        </w:rPr>
        <w:t xml:space="preserve"> Element</w:t>
      </w:r>
      <w:r>
        <w:rPr>
          <w:noProof/>
        </w:rPr>
        <w:tab/>
      </w:r>
      <w:r w:rsidR="005E3A7B">
        <w:rPr>
          <w:noProof/>
        </w:rPr>
        <w:fldChar w:fldCharType="begin"/>
      </w:r>
      <w:r>
        <w:rPr>
          <w:noProof/>
        </w:rPr>
        <w:instrText xml:space="preserve"> PAGEREF _Toc255334465 \h </w:instrText>
      </w:r>
      <w:r w:rsidR="005E3A7B">
        <w:rPr>
          <w:noProof/>
        </w:rPr>
      </w:r>
      <w:r w:rsidR="005E3A7B">
        <w:rPr>
          <w:noProof/>
        </w:rPr>
        <w:fldChar w:fldCharType="separate"/>
      </w:r>
      <w:r>
        <w:rPr>
          <w:noProof/>
        </w:rPr>
        <w:t>16</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sidR="005E3A7B">
        <w:rPr>
          <w:noProof/>
        </w:rPr>
        <w:fldChar w:fldCharType="begin"/>
      </w:r>
      <w:r>
        <w:rPr>
          <w:noProof/>
        </w:rPr>
        <w:instrText xml:space="preserve"> PAGEREF _Toc255334466 \h </w:instrText>
      </w:r>
      <w:r w:rsidR="005E3A7B">
        <w:rPr>
          <w:noProof/>
        </w:rPr>
      </w:r>
      <w:r w:rsidR="005E3A7B">
        <w:rPr>
          <w:noProof/>
        </w:rPr>
        <w:fldChar w:fldCharType="separate"/>
      </w:r>
      <w:r>
        <w:rPr>
          <w:noProof/>
        </w:rPr>
        <w:t>16</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sidR="005E3A7B">
        <w:rPr>
          <w:noProof/>
        </w:rPr>
        <w:fldChar w:fldCharType="begin"/>
      </w:r>
      <w:r>
        <w:rPr>
          <w:noProof/>
        </w:rPr>
        <w:instrText xml:space="preserve"> PAGEREF _Toc255334467 \h </w:instrText>
      </w:r>
      <w:r w:rsidR="005E3A7B">
        <w:rPr>
          <w:noProof/>
        </w:rPr>
      </w:r>
      <w:r w:rsidR="005E3A7B">
        <w:rPr>
          <w:noProof/>
        </w:rPr>
        <w:fldChar w:fldCharType="separate"/>
      </w:r>
      <w:r>
        <w:rPr>
          <w:noProof/>
        </w:rPr>
        <w:t>17</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category</w:t>
      </w:r>
      <w:r>
        <w:rPr>
          <w:noProof/>
        </w:rPr>
        <w:tab/>
      </w:r>
      <w:r w:rsidR="005E3A7B">
        <w:rPr>
          <w:noProof/>
        </w:rPr>
        <w:fldChar w:fldCharType="begin"/>
      </w:r>
      <w:r>
        <w:rPr>
          <w:noProof/>
        </w:rPr>
        <w:instrText xml:space="preserve"> PAGEREF _Toc255334468 \h </w:instrText>
      </w:r>
      <w:r w:rsidR="005E3A7B">
        <w:rPr>
          <w:noProof/>
        </w:rPr>
      </w:r>
      <w:r w:rsidR="005E3A7B">
        <w:rPr>
          <w:noProof/>
        </w:rPr>
        <w:fldChar w:fldCharType="separate"/>
      </w:r>
      <w:r>
        <w:rPr>
          <w:noProof/>
        </w:rPr>
        <w:t>18</w:t>
      </w:r>
      <w:r w:rsidR="005E3A7B">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coordinateSystem</w:t>
      </w:r>
      <w:r>
        <w:rPr>
          <w:noProof/>
        </w:rPr>
        <w:tab/>
      </w:r>
      <w:r w:rsidR="005E3A7B">
        <w:rPr>
          <w:noProof/>
        </w:rPr>
        <w:fldChar w:fldCharType="begin"/>
      </w:r>
      <w:r>
        <w:rPr>
          <w:noProof/>
        </w:rPr>
        <w:instrText xml:space="preserve"> PAGEREF _Toc255334469 \h </w:instrText>
      </w:r>
      <w:r w:rsidR="005E3A7B">
        <w:rPr>
          <w:noProof/>
        </w:rPr>
      </w:r>
      <w:r w:rsidR="005E3A7B">
        <w:rPr>
          <w:noProof/>
        </w:rPr>
        <w:fldChar w:fldCharType="separate"/>
      </w:r>
      <w:r>
        <w:rPr>
          <w:noProof/>
        </w:rPr>
        <w:t>18</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units</w:t>
      </w:r>
      <w:r>
        <w:rPr>
          <w:noProof/>
        </w:rPr>
        <w:tab/>
      </w:r>
      <w:r w:rsidR="005E3A7B">
        <w:rPr>
          <w:noProof/>
        </w:rPr>
        <w:fldChar w:fldCharType="begin"/>
      </w:r>
      <w:r>
        <w:rPr>
          <w:noProof/>
        </w:rPr>
        <w:instrText xml:space="preserve"> PAGEREF _Toc255334470 \h </w:instrText>
      </w:r>
      <w:r w:rsidR="005E3A7B">
        <w:rPr>
          <w:noProof/>
        </w:rPr>
      </w:r>
      <w:r w:rsidR="005E3A7B">
        <w:rPr>
          <w:noProof/>
        </w:rPr>
        <w:fldChar w:fldCharType="separate"/>
      </w:r>
      <w:r>
        <w:rPr>
          <w:noProof/>
        </w:rPr>
        <w:t>19</w:t>
      </w:r>
      <w:r w:rsidR="005E3A7B">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6E2776">
        <w:rPr>
          <w:rFonts w:ascii="Courier New" w:hAnsi="Courier New"/>
          <w:noProof/>
        </w:rPr>
        <w:t>nativeUnits</w:t>
      </w:r>
      <w:r>
        <w:rPr>
          <w:noProof/>
        </w:rPr>
        <w:tab/>
      </w:r>
      <w:r w:rsidR="005E3A7B">
        <w:rPr>
          <w:noProof/>
        </w:rPr>
        <w:fldChar w:fldCharType="begin"/>
      </w:r>
      <w:r>
        <w:rPr>
          <w:noProof/>
        </w:rPr>
        <w:instrText xml:space="preserve"> PAGEREF _Toc255334471 \h </w:instrText>
      </w:r>
      <w:r w:rsidR="005E3A7B">
        <w:rPr>
          <w:noProof/>
        </w:rPr>
      </w:r>
      <w:r w:rsidR="005E3A7B">
        <w:rPr>
          <w:noProof/>
        </w:rPr>
        <w:fldChar w:fldCharType="separate"/>
      </w:r>
      <w:r>
        <w:rPr>
          <w:noProof/>
        </w:rPr>
        <w:t>19</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sidR="005E3A7B">
        <w:rPr>
          <w:noProof/>
        </w:rPr>
        <w:fldChar w:fldCharType="begin"/>
      </w:r>
      <w:r>
        <w:rPr>
          <w:noProof/>
        </w:rPr>
        <w:instrText xml:space="preserve"> PAGEREF _Toc255334472 \h </w:instrText>
      </w:r>
      <w:r w:rsidR="005E3A7B">
        <w:rPr>
          <w:noProof/>
        </w:rPr>
      </w:r>
      <w:r w:rsidR="005E3A7B">
        <w:rPr>
          <w:noProof/>
        </w:rPr>
        <w:fldChar w:fldCharType="separate"/>
      </w:r>
      <w:r>
        <w:rPr>
          <w:noProof/>
        </w:rPr>
        <w:t>20</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6E2776">
        <w:rPr>
          <w:rFonts w:ascii="Courier" w:hAnsi="Courier"/>
          <w:noProof/>
        </w:rPr>
        <w:t>SAMPLE</w:t>
      </w:r>
      <w:r>
        <w:rPr>
          <w:noProof/>
        </w:rPr>
        <w:t xml:space="preserve"> Category</w:t>
      </w:r>
      <w:r>
        <w:rPr>
          <w:noProof/>
        </w:rPr>
        <w:tab/>
      </w:r>
      <w:r w:rsidR="005E3A7B">
        <w:rPr>
          <w:noProof/>
        </w:rPr>
        <w:fldChar w:fldCharType="begin"/>
      </w:r>
      <w:r>
        <w:rPr>
          <w:noProof/>
        </w:rPr>
        <w:instrText xml:space="preserve"> PAGEREF _Toc255334473 \h </w:instrText>
      </w:r>
      <w:r w:rsidR="005E3A7B">
        <w:rPr>
          <w:noProof/>
        </w:rPr>
      </w:r>
      <w:r w:rsidR="005E3A7B">
        <w:rPr>
          <w:noProof/>
        </w:rPr>
        <w:fldChar w:fldCharType="separate"/>
      </w:r>
      <w:r>
        <w:rPr>
          <w:noProof/>
        </w:rPr>
        <w:t>22</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6E2776">
        <w:rPr>
          <w:rFonts w:ascii="Courier" w:hAnsi="Courier"/>
          <w:noProof/>
        </w:rPr>
        <w:t>EVENT</w:t>
      </w:r>
      <w:r>
        <w:rPr>
          <w:noProof/>
        </w:rPr>
        <w:t xml:space="preserve"> Category</w:t>
      </w:r>
      <w:r>
        <w:rPr>
          <w:noProof/>
        </w:rPr>
        <w:tab/>
      </w:r>
      <w:r w:rsidR="005E3A7B">
        <w:rPr>
          <w:noProof/>
        </w:rPr>
        <w:fldChar w:fldCharType="begin"/>
      </w:r>
      <w:r>
        <w:rPr>
          <w:noProof/>
        </w:rPr>
        <w:instrText xml:space="preserve"> PAGEREF _Toc255334474 \h </w:instrText>
      </w:r>
      <w:r w:rsidR="005E3A7B">
        <w:rPr>
          <w:noProof/>
        </w:rPr>
      </w:r>
      <w:r w:rsidR="005E3A7B">
        <w:rPr>
          <w:noProof/>
        </w:rPr>
        <w:fldChar w:fldCharType="separate"/>
      </w:r>
      <w:r>
        <w:rPr>
          <w:noProof/>
        </w:rPr>
        <w:t>24</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4.2.3</w:t>
      </w:r>
      <w:r>
        <w:rPr>
          <w:rFonts w:asciiTheme="minorHAnsi" w:eastAsiaTheme="minorEastAsia" w:hAnsiTheme="minorHAnsi" w:cstheme="minorBidi"/>
          <w:i w:val="0"/>
          <w:noProof/>
          <w:color w:val="auto"/>
          <w:sz w:val="22"/>
          <w:szCs w:val="22"/>
        </w:rPr>
        <w:tab/>
      </w:r>
      <w:r>
        <w:rPr>
          <w:noProof/>
        </w:rPr>
        <w:t xml:space="preserve">Data Item Types for </w:t>
      </w:r>
      <w:r w:rsidRPr="006E2776">
        <w:rPr>
          <w:rFonts w:ascii="Courier" w:hAnsi="Courier"/>
          <w:noProof/>
        </w:rPr>
        <w:t>CONDITION</w:t>
      </w:r>
      <w:r>
        <w:rPr>
          <w:noProof/>
        </w:rPr>
        <w:t xml:space="preserve"> Category</w:t>
      </w:r>
      <w:r>
        <w:rPr>
          <w:noProof/>
        </w:rPr>
        <w:tab/>
      </w:r>
      <w:r w:rsidR="005E3A7B">
        <w:rPr>
          <w:noProof/>
        </w:rPr>
        <w:fldChar w:fldCharType="begin"/>
      </w:r>
      <w:r>
        <w:rPr>
          <w:noProof/>
        </w:rPr>
        <w:instrText xml:space="preserve"> PAGEREF _Toc255334475 \h </w:instrText>
      </w:r>
      <w:r w:rsidR="005E3A7B">
        <w:rPr>
          <w:noProof/>
        </w:rPr>
      </w:r>
      <w:r w:rsidR="005E3A7B">
        <w:rPr>
          <w:noProof/>
        </w:rPr>
        <w:fldChar w:fldCharType="separate"/>
      </w:r>
      <w:r>
        <w:rPr>
          <w:noProof/>
        </w:rPr>
        <w:t>25</w:t>
      </w:r>
      <w:r w:rsidR="005E3A7B">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sidR="005E3A7B">
        <w:rPr>
          <w:noProof/>
        </w:rPr>
        <w:fldChar w:fldCharType="begin"/>
      </w:r>
      <w:r>
        <w:rPr>
          <w:noProof/>
        </w:rPr>
        <w:instrText xml:space="preserve"> PAGEREF _Toc255334476 \h </w:instrText>
      </w:r>
      <w:r w:rsidR="005E3A7B">
        <w:rPr>
          <w:noProof/>
        </w:rPr>
      </w:r>
      <w:r w:rsidR="005E3A7B">
        <w:rPr>
          <w:noProof/>
        </w:rPr>
        <w:fldChar w:fldCharType="separate"/>
      </w:r>
      <w:r>
        <w:rPr>
          <w:noProof/>
        </w:rPr>
        <w:t>26</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sidR="005E3A7B">
        <w:rPr>
          <w:noProof/>
        </w:rPr>
        <w:fldChar w:fldCharType="begin"/>
      </w:r>
      <w:r>
        <w:rPr>
          <w:noProof/>
        </w:rPr>
        <w:instrText xml:space="preserve"> PAGEREF _Toc255334477 \h </w:instrText>
      </w:r>
      <w:r w:rsidR="005E3A7B">
        <w:rPr>
          <w:noProof/>
        </w:rPr>
      </w:r>
      <w:r w:rsidR="005E3A7B">
        <w:rPr>
          <w:noProof/>
        </w:rPr>
        <w:fldChar w:fldCharType="separate"/>
      </w:r>
      <w:r>
        <w:rPr>
          <w:noProof/>
        </w:rPr>
        <w:t>26</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6E2776">
        <w:rPr>
          <w:rFonts w:ascii="Courier" w:hAnsi="Courier"/>
          <w:noProof/>
        </w:rPr>
        <w:t>Device</w:t>
      </w:r>
      <w:r>
        <w:rPr>
          <w:noProof/>
        </w:rPr>
        <w:tab/>
      </w:r>
      <w:r w:rsidR="005E3A7B">
        <w:rPr>
          <w:noProof/>
        </w:rPr>
        <w:fldChar w:fldCharType="begin"/>
      </w:r>
      <w:r>
        <w:rPr>
          <w:noProof/>
        </w:rPr>
        <w:instrText xml:space="preserve"> PAGEREF _Toc255334478 \h </w:instrText>
      </w:r>
      <w:r w:rsidR="005E3A7B">
        <w:rPr>
          <w:noProof/>
        </w:rPr>
      </w:r>
      <w:r w:rsidR="005E3A7B">
        <w:rPr>
          <w:noProof/>
        </w:rPr>
        <w:fldChar w:fldCharType="separate"/>
      </w:r>
      <w:r>
        <w:rPr>
          <w:noProof/>
        </w:rPr>
        <w:t>26</w:t>
      </w:r>
      <w:r w:rsidR="005E3A7B">
        <w:rPr>
          <w:noProof/>
        </w:rPr>
        <w:fldChar w:fldCharType="end"/>
      </w:r>
    </w:p>
    <w:p w:rsidR="00A94E45" w:rsidRDefault="00A94E45">
      <w:pPr>
        <w:pStyle w:val="TOC3"/>
        <w:tabs>
          <w:tab w:val="left" w:pos="1400"/>
          <w:tab w:val="right" w:leader="dot" w:pos="9350"/>
        </w:tabs>
        <w:rPr>
          <w:rFonts w:asciiTheme="minorHAnsi" w:eastAsiaTheme="minorEastAsia" w:hAnsiTheme="minorHAnsi" w:cstheme="minorBidi"/>
          <w:i w:val="0"/>
          <w:noProof/>
          <w:color w:val="auto"/>
          <w:sz w:val="22"/>
          <w:szCs w:val="22"/>
        </w:rPr>
      </w:pPr>
      <w:r w:rsidRPr="006E2776">
        <w:rPr>
          <w:rFonts w:ascii="Courier New" w:hAnsi="Courier New"/>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sidR="005E3A7B">
        <w:rPr>
          <w:noProof/>
        </w:rPr>
        <w:fldChar w:fldCharType="begin"/>
      </w:r>
      <w:r>
        <w:rPr>
          <w:noProof/>
        </w:rPr>
        <w:instrText xml:space="preserve"> PAGEREF _Toc255334479 \h </w:instrText>
      </w:r>
      <w:r w:rsidR="005E3A7B">
        <w:rPr>
          <w:noProof/>
        </w:rPr>
      </w:r>
      <w:r w:rsidR="005E3A7B">
        <w:rPr>
          <w:noProof/>
        </w:rPr>
        <w:fldChar w:fldCharType="separate"/>
      </w:r>
      <w:r>
        <w:rPr>
          <w:noProof/>
        </w:rPr>
        <w:t>26</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sidR="005E3A7B">
        <w:rPr>
          <w:noProof/>
        </w:rPr>
        <w:fldChar w:fldCharType="begin"/>
      </w:r>
      <w:r>
        <w:rPr>
          <w:noProof/>
        </w:rPr>
        <w:instrText xml:space="preserve"> PAGEREF _Toc255334480 \h </w:instrText>
      </w:r>
      <w:r w:rsidR="005E3A7B">
        <w:rPr>
          <w:noProof/>
        </w:rPr>
      </w:r>
      <w:r w:rsidR="005E3A7B">
        <w:rPr>
          <w:noProof/>
        </w:rPr>
        <w:fldChar w:fldCharType="separate"/>
      </w:r>
      <w:r>
        <w:rPr>
          <w:noProof/>
        </w:rPr>
        <w:t>26</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sidR="005E3A7B">
        <w:rPr>
          <w:noProof/>
        </w:rPr>
        <w:fldChar w:fldCharType="begin"/>
      </w:r>
      <w:r>
        <w:rPr>
          <w:noProof/>
        </w:rPr>
        <w:instrText xml:space="preserve"> PAGEREF _Toc255334481 \h </w:instrText>
      </w:r>
      <w:r w:rsidR="005E3A7B">
        <w:rPr>
          <w:noProof/>
        </w:rPr>
      </w:r>
      <w:r w:rsidR="005E3A7B">
        <w:rPr>
          <w:noProof/>
        </w:rPr>
        <w:fldChar w:fldCharType="separate"/>
      </w:r>
      <w:r>
        <w:rPr>
          <w:noProof/>
        </w:rPr>
        <w:t>26</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6E2776">
        <w:rPr>
          <w:rFonts w:ascii="Courier" w:hAnsi="Courier"/>
          <w:noProof/>
        </w:rPr>
        <w:t>Axes</w:t>
      </w:r>
      <w:r>
        <w:rPr>
          <w:noProof/>
        </w:rPr>
        <w:tab/>
      </w:r>
      <w:r w:rsidR="005E3A7B">
        <w:rPr>
          <w:noProof/>
        </w:rPr>
        <w:fldChar w:fldCharType="begin"/>
      </w:r>
      <w:r>
        <w:rPr>
          <w:noProof/>
        </w:rPr>
        <w:instrText xml:space="preserve"> PAGEREF _Toc255334482 \h </w:instrText>
      </w:r>
      <w:r w:rsidR="005E3A7B">
        <w:rPr>
          <w:noProof/>
        </w:rPr>
      </w:r>
      <w:r w:rsidR="005E3A7B">
        <w:rPr>
          <w:noProof/>
        </w:rPr>
        <w:fldChar w:fldCharType="separate"/>
      </w:r>
      <w:r>
        <w:rPr>
          <w:noProof/>
        </w:rPr>
        <w:t>26</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6E2776">
        <w:rPr>
          <w:rFonts w:ascii="Courier" w:hAnsi="Courier"/>
          <w:noProof/>
        </w:rPr>
        <w:t>Linear</w:t>
      </w:r>
      <w:r>
        <w:rPr>
          <w:noProof/>
        </w:rPr>
        <w:tab/>
      </w:r>
      <w:r w:rsidR="005E3A7B">
        <w:rPr>
          <w:noProof/>
        </w:rPr>
        <w:fldChar w:fldCharType="begin"/>
      </w:r>
      <w:r>
        <w:rPr>
          <w:noProof/>
        </w:rPr>
        <w:instrText xml:space="preserve"> PAGEREF _Toc255334483 \h </w:instrText>
      </w:r>
      <w:r w:rsidR="005E3A7B">
        <w:rPr>
          <w:noProof/>
        </w:rPr>
      </w:r>
      <w:r w:rsidR="005E3A7B">
        <w:rPr>
          <w:noProof/>
        </w:rPr>
        <w:fldChar w:fldCharType="separate"/>
      </w:r>
      <w:r>
        <w:rPr>
          <w:noProof/>
        </w:rPr>
        <w:t>27</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6E2776">
        <w:rPr>
          <w:rFonts w:ascii="Courier" w:hAnsi="Courier"/>
          <w:noProof/>
        </w:rPr>
        <w:t>Rotary</w:t>
      </w:r>
      <w:r>
        <w:rPr>
          <w:noProof/>
        </w:rPr>
        <w:tab/>
      </w:r>
      <w:r w:rsidR="005E3A7B">
        <w:rPr>
          <w:noProof/>
        </w:rPr>
        <w:fldChar w:fldCharType="begin"/>
      </w:r>
      <w:r>
        <w:rPr>
          <w:noProof/>
        </w:rPr>
        <w:instrText xml:space="preserve"> PAGEREF _Toc255334484 \h </w:instrText>
      </w:r>
      <w:r w:rsidR="005E3A7B">
        <w:rPr>
          <w:noProof/>
        </w:rPr>
      </w:r>
      <w:r w:rsidR="005E3A7B">
        <w:rPr>
          <w:noProof/>
        </w:rPr>
        <w:fldChar w:fldCharType="separate"/>
      </w:r>
      <w:r>
        <w:rPr>
          <w:noProof/>
        </w:rPr>
        <w:t>27</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6E2776">
        <w:rPr>
          <w:rFonts w:ascii="Courier" w:hAnsi="Courier"/>
          <w:noProof/>
        </w:rPr>
        <w:t>Controller</w:t>
      </w:r>
      <w:r>
        <w:rPr>
          <w:noProof/>
        </w:rPr>
        <w:tab/>
      </w:r>
      <w:r w:rsidR="005E3A7B">
        <w:rPr>
          <w:noProof/>
        </w:rPr>
        <w:fldChar w:fldCharType="begin"/>
      </w:r>
      <w:r>
        <w:rPr>
          <w:noProof/>
        </w:rPr>
        <w:instrText xml:space="preserve"> PAGEREF _Toc255334485 \h </w:instrText>
      </w:r>
      <w:r w:rsidR="005E3A7B">
        <w:rPr>
          <w:noProof/>
        </w:rPr>
      </w:r>
      <w:r w:rsidR="005E3A7B">
        <w:rPr>
          <w:noProof/>
        </w:rPr>
        <w:fldChar w:fldCharType="separate"/>
      </w:r>
      <w:r>
        <w:rPr>
          <w:noProof/>
        </w:rPr>
        <w:t>27</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6E2776">
        <w:rPr>
          <w:rFonts w:ascii="Courier" w:hAnsi="Courier"/>
          <w:noProof/>
        </w:rPr>
        <w:t>Path</w:t>
      </w:r>
      <w:r>
        <w:rPr>
          <w:noProof/>
        </w:rPr>
        <w:tab/>
      </w:r>
      <w:r w:rsidR="005E3A7B">
        <w:rPr>
          <w:noProof/>
        </w:rPr>
        <w:fldChar w:fldCharType="begin"/>
      </w:r>
      <w:r>
        <w:rPr>
          <w:noProof/>
        </w:rPr>
        <w:instrText xml:space="preserve"> PAGEREF _Toc255334486 \h </w:instrText>
      </w:r>
      <w:r w:rsidR="005E3A7B">
        <w:rPr>
          <w:noProof/>
        </w:rPr>
      </w:r>
      <w:r w:rsidR="005E3A7B">
        <w:rPr>
          <w:noProof/>
        </w:rPr>
        <w:fldChar w:fldCharType="separate"/>
      </w:r>
      <w:r>
        <w:rPr>
          <w:noProof/>
        </w:rPr>
        <w:t>28</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6E2776">
        <w:rPr>
          <w:rFonts w:ascii="Courier" w:hAnsi="Courier"/>
          <w:noProof/>
        </w:rPr>
        <w:t>Power</w:t>
      </w:r>
      <w:r>
        <w:rPr>
          <w:noProof/>
        </w:rPr>
        <w:tab/>
      </w:r>
      <w:r w:rsidR="005E3A7B">
        <w:rPr>
          <w:noProof/>
        </w:rPr>
        <w:fldChar w:fldCharType="begin"/>
      </w:r>
      <w:r>
        <w:rPr>
          <w:noProof/>
        </w:rPr>
        <w:instrText xml:space="preserve"> PAGEREF _Toc255334487 \h </w:instrText>
      </w:r>
      <w:r w:rsidR="005E3A7B">
        <w:rPr>
          <w:noProof/>
        </w:rPr>
      </w:r>
      <w:r w:rsidR="005E3A7B">
        <w:rPr>
          <w:noProof/>
        </w:rPr>
        <w:fldChar w:fldCharType="separate"/>
      </w:r>
      <w:r>
        <w:rPr>
          <w:noProof/>
        </w:rPr>
        <w:t>29</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6E2776">
        <w:rPr>
          <w:rFonts w:ascii="Courier" w:hAnsi="Courier"/>
          <w:noProof/>
        </w:rPr>
        <w:t>Thermostt</w:t>
      </w:r>
      <w:r>
        <w:rPr>
          <w:noProof/>
        </w:rPr>
        <w:tab/>
      </w:r>
      <w:r w:rsidR="005E3A7B">
        <w:rPr>
          <w:noProof/>
        </w:rPr>
        <w:fldChar w:fldCharType="begin"/>
      </w:r>
      <w:r>
        <w:rPr>
          <w:noProof/>
        </w:rPr>
        <w:instrText xml:space="preserve"> PAGEREF _Toc255334488 \h </w:instrText>
      </w:r>
      <w:r w:rsidR="005E3A7B">
        <w:rPr>
          <w:noProof/>
        </w:rPr>
      </w:r>
      <w:r w:rsidR="005E3A7B">
        <w:rPr>
          <w:noProof/>
        </w:rPr>
        <w:fldChar w:fldCharType="separate"/>
      </w:r>
      <w:r>
        <w:rPr>
          <w:noProof/>
        </w:rPr>
        <w:t>29</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6E2776">
        <w:rPr>
          <w:rFonts w:ascii="Courier" w:hAnsi="Courier"/>
          <w:noProof/>
        </w:rPr>
        <w:t>Vibration</w:t>
      </w:r>
      <w:r>
        <w:rPr>
          <w:noProof/>
        </w:rPr>
        <w:tab/>
      </w:r>
      <w:r w:rsidR="005E3A7B">
        <w:rPr>
          <w:noProof/>
        </w:rPr>
        <w:fldChar w:fldCharType="begin"/>
      </w:r>
      <w:r>
        <w:rPr>
          <w:noProof/>
        </w:rPr>
        <w:instrText xml:space="preserve"> PAGEREF _Toc255334489 \h </w:instrText>
      </w:r>
      <w:r w:rsidR="005E3A7B">
        <w:rPr>
          <w:noProof/>
        </w:rPr>
      </w:r>
      <w:r w:rsidR="005E3A7B">
        <w:rPr>
          <w:noProof/>
        </w:rPr>
        <w:fldChar w:fldCharType="separate"/>
      </w:r>
      <w:r>
        <w:rPr>
          <w:noProof/>
        </w:rPr>
        <w:t>29</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6E2776">
        <w:rPr>
          <w:rFonts w:ascii="Courier" w:hAnsi="Courier"/>
          <w:noProof/>
        </w:rPr>
        <w:t>Door</w:t>
      </w:r>
      <w:r>
        <w:rPr>
          <w:noProof/>
        </w:rPr>
        <w:tab/>
      </w:r>
      <w:r w:rsidR="005E3A7B">
        <w:rPr>
          <w:noProof/>
        </w:rPr>
        <w:fldChar w:fldCharType="begin"/>
      </w:r>
      <w:r>
        <w:rPr>
          <w:noProof/>
        </w:rPr>
        <w:instrText xml:space="preserve"> PAGEREF _Toc255334490 \h </w:instrText>
      </w:r>
      <w:r w:rsidR="005E3A7B">
        <w:rPr>
          <w:noProof/>
        </w:rPr>
      </w:r>
      <w:r w:rsidR="005E3A7B">
        <w:rPr>
          <w:noProof/>
        </w:rPr>
        <w:fldChar w:fldCharType="separate"/>
      </w:r>
      <w:r>
        <w:rPr>
          <w:noProof/>
        </w:rPr>
        <w:t>30</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lastRenderedPageBreak/>
        <w:t>5.3.10</w:t>
      </w:r>
      <w:r>
        <w:rPr>
          <w:rFonts w:asciiTheme="minorHAnsi" w:eastAsiaTheme="minorEastAsia" w:hAnsiTheme="minorHAnsi" w:cstheme="minorBidi"/>
          <w:i w:val="0"/>
          <w:noProof/>
          <w:color w:val="auto"/>
          <w:sz w:val="22"/>
          <w:szCs w:val="22"/>
        </w:rPr>
        <w:tab/>
      </w:r>
      <w:r w:rsidRPr="006E2776">
        <w:rPr>
          <w:rFonts w:ascii="Courier" w:hAnsi="Courier"/>
          <w:noProof/>
        </w:rPr>
        <w:t>HydraulicSystem</w:t>
      </w:r>
      <w:r>
        <w:rPr>
          <w:noProof/>
        </w:rPr>
        <w:tab/>
      </w:r>
      <w:r w:rsidR="005E3A7B">
        <w:rPr>
          <w:noProof/>
        </w:rPr>
        <w:fldChar w:fldCharType="begin"/>
      </w:r>
      <w:r>
        <w:rPr>
          <w:noProof/>
        </w:rPr>
        <w:instrText xml:space="preserve"> PAGEREF _Toc255334491 \h </w:instrText>
      </w:r>
      <w:r w:rsidR="005E3A7B">
        <w:rPr>
          <w:noProof/>
        </w:rPr>
      </w:r>
      <w:r w:rsidR="005E3A7B">
        <w:rPr>
          <w:noProof/>
        </w:rPr>
        <w:fldChar w:fldCharType="separate"/>
      </w:r>
      <w:r>
        <w:rPr>
          <w:noProof/>
        </w:rPr>
        <w:t>30</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5.3.11</w:t>
      </w:r>
      <w:r>
        <w:rPr>
          <w:rFonts w:asciiTheme="minorHAnsi" w:eastAsiaTheme="minorEastAsia" w:hAnsiTheme="minorHAnsi" w:cstheme="minorBidi"/>
          <w:i w:val="0"/>
          <w:noProof/>
          <w:color w:val="auto"/>
          <w:sz w:val="22"/>
          <w:szCs w:val="22"/>
        </w:rPr>
        <w:tab/>
      </w:r>
      <w:r w:rsidRPr="006E2776">
        <w:rPr>
          <w:rFonts w:ascii="Courier" w:hAnsi="Courier"/>
          <w:noProof/>
        </w:rPr>
        <w:t>CoolantSystem</w:t>
      </w:r>
      <w:r>
        <w:rPr>
          <w:noProof/>
        </w:rPr>
        <w:tab/>
      </w:r>
      <w:r w:rsidR="005E3A7B">
        <w:rPr>
          <w:noProof/>
        </w:rPr>
        <w:fldChar w:fldCharType="begin"/>
      </w:r>
      <w:r>
        <w:rPr>
          <w:noProof/>
        </w:rPr>
        <w:instrText xml:space="preserve"> PAGEREF _Toc255334492 \h </w:instrText>
      </w:r>
      <w:r w:rsidR="005E3A7B">
        <w:rPr>
          <w:noProof/>
        </w:rPr>
      </w:r>
      <w:r w:rsidR="005E3A7B">
        <w:rPr>
          <w:noProof/>
        </w:rPr>
        <w:fldChar w:fldCharType="separate"/>
      </w:r>
      <w:r>
        <w:rPr>
          <w:noProof/>
        </w:rPr>
        <w:t>30</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5.3.12</w:t>
      </w:r>
      <w:r>
        <w:rPr>
          <w:rFonts w:asciiTheme="minorHAnsi" w:eastAsiaTheme="minorEastAsia" w:hAnsiTheme="minorHAnsi" w:cstheme="minorBidi"/>
          <w:i w:val="0"/>
          <w:noProof/>
          <w:color w:val="auto"/>
          <w:sz w:val="22"/>
          <w:szCs w:val="22"/>
        </w:rPr>
        <w:tab/>
      </w:r>
      <w:r w:rsidRPr="006E2776">
        <w:rPr>
          <w:rFonts w:ascii="Courier" w:hAnsi="Courier"/>
          <w:noProof/>
        </w:rPr>
        <w:t>LubricantSystem</w:t>
      </w:r>
      <w:r>
        <w:rPr>
          <w:noProof/>
        </w:rPr>
        <w:tab/>
      </w:r>
      <w:r w:rsidR="005E3A7B">
        <w:rPr>
          <w:noProof/>
        </w:rPr>
        <w:fldChar w:fldCharType="begin"/>
      </w:r>
      <w:r>
        <w:rPr>
          <w:noProof/>
        </w:rPr>
        <w:instrText xml:space="preserve"> PAGEREF _Toc255334493 \h </w:instrText>
      </w:r>
      <w:r w:rsidR="005E3A7B">
        <w:rPr>
          <w:noProof/>
        </w:rPr>
      </w:r>
      <w:r w:rsidR="005E3A7B">
        <w:rPr>
          <w:noProof/>
        </w:rPr>
        <w:fldChar w:fldCharType="separate"/>
      </w:r>
      <w:r>
        <w:rPr>
          <w:noProof/>
        </w:rPr>
        <w:t>30</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6E2776">
        <w:rPr>
          <w:strike/>
          <w:noProof/>
        </w:rPr>
        <w:t>5.4</w:t>
      </w:r>
      <w:r>
        <w:rPr>
          <w:rFonts w:asciiTheme="minorHAnsi" w:eastAsiaTheme="minorEastAsia" w:hAnsiTheme="minorHAnsi" w:cstheme="minorBidi"/>
          <w:smallCaps w:val="0"/>
          <w:noProof/>
          <w:color w:val="auto"/>
          <w:sz w:val="22"/>
          <w:szCs w:val="22"/>
        </w:rPr>
        <w:tab/>
      </w:r>
      <w:r w:rsidRPr="006E2776">
        <w:rPr>
          <w:strike/>
          <w:noProof/>
        </w:rPr>
        <w:t>Cutting Machine Tool Components and Data Items</w:t>
      </w:r>
      <w:r>
        <w:rPr>
          <w:noProof/>
        </w:rPr>
        <w:tab/>
      </w:r>
      <w:r w:rsidR="005E3A7B">
        <w:rPr>
          <w:noProof/>
        </w:rPr>
        <w:fldChar w:fldCharType="begin"/>
      </w:r>
      <w:r>
        <w:rPr>
          <w:noProof/>
        </w:rPr>
        <w:instrText xml:space="preserve"> PAGEREF _Toc255334494 \h </w:instrText>
      </w:r>
      <w:r w:rsidR="005E3A7B">
        <w:rPr>
          <w:noProof/>
        </w:rPr>
      </w:r>
      <w:r w:rsidR="005E3A7B">
        <w:rPr>
          <w:noProof/>
        </w:rPr>
        <w:fldChar w:fldCharType="separate"/>
      </w:r>
      <w:r>
        <w:rPr>
          <w:noProof/>
        </w:rPr>
        <w:t>31</w:t>
      </w:r>
      <w:r w:rsidR="005E3A7B">
        <w:rPr>
          <w:noProof/>
        </w:rPr>
        <w:fldChar w:fldCharType="end"/>
      </w:r>
    </w:p>
    <w:p w:rsidR="00A94E45" w:rsidRDefault="00A94E45">
      <w:pPr>
        <w:pStyle w:val="TOC3"/>
        <w:tabs>
          <w:tab w:val="left" w:pos="1200"/>
          <w:tab w:val="right" w:leader="dot" w:pos="9350"/>
        </w:tabs>
        <w:rPr>
          <w:rFonts w:asciiTheme="minorHAnsi" w:eastAsiaTheme="minorEastAsia" w:hAnsiTheme="minorHAnsi" w:cstheme="minorBidi"/>
          <w:i w:val="0"/>
          <w:noProof/>
          <w:color w:val="auto"/>
          <w:sz w:val="22"/>
          <w:szCs w:val="22"/>
        </w:rPr>
      </w:pPr>
      <w:r w:rsidRPr="006E2776">
        <w:rPr>
          <w:strike/>
          <w:noProof/>
        </w:rPr>
        <w:t>5.4.1</w:t>
      </w:r>
      <w:r>
        <w:rPr>
          <w:rFonts w:asciiTheme="minorHAnsi" w:eastAsiaTheme="minorEastAsia" w:hAnsiTheme="minorHAnsi" w:cstheme="minorBidi"/>
          <w:i w:val="0"/>
          <w:noProof/>
          <w:color w:val="auto"/>
          <w:sz w:val="22"/>
          <w:szCs w:val="22"/>
        </w:rPr>
        <w:tab/>
      </w:r>
      <w:r w:rsidRPr="006E2776">
        <w:rPr>
          <w:rFonts w:ascii="Courier" w:hAnsi="Courier"/>
          <w:strike/>
          <w:noProof/>
        </w:rPr>
        <w:t>Spindle - DEPRECATED</w:t>
      </w:r>
      <w:r>
        <w:rPr>
          <w:noProof/>
        </w:rPr>
        <w:tab/>
      </w:r>
      <w:r w:rsidR="005E3A7B">
        <w:rPr>
          <w:noProof/>
        </w:rPr>
        <w:fldChar w:fldCharType="begin"/>
      </w:r>
      <w:r>
        <w:rPr>
          <w:noProof/>
        </w:rPr>
        <w:instrText xml:space="preserve"> PAGEREF _Toc255334495 \h </w:instrText>
      </w:r>
      <w:r w:rsidR="005E3A7B">
        <w:rPr>
          <w:noProof/>
        </w:rPr>
      </w:r>
      <w:r w:rsidR="005E3A7B">
        <w:rPr>
          <w:noProof/>
        </w:rPr>
        <w:fldChar w:fldCharType="separate"/>
      </w:r>
      <w:r>
        <w:rPr>
          <w:noProof/>
        </w:rPr>
        <w:t>31</w:t>
      </w:r>
      <w:r w:rsidR="005E3A7B">
        <w:rPr>
          <w:noProof/>
        </w:rPr>
        <w:fldChar w:fldCharType="end"/>
      </w:r>
    </w:p>
    <w:p w:rsidR="00A94E45" w:rsidRDefault="00A94E45">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sidR="005E3A7B">
        <w:rPr>
          <w:noProof/>
        </w:rPr>
        <w:fldChar w:fldCharType="begin"/>
      </w:r>
      <w:r>
        <w:rPr>
          <w:noProof/>
        </w:rPr>
        <w:instrText xml:space="preserve"> PAGEREF _Toc255334496 \h </w:instrText>
      </w:r>
      <w:r w:rsidR="005E3A7B">
        <w:rPr>
          <w:noProof/>
        </w:rPr>
      </w:r>
      <w:r w:rsidR="005E3A7B">
        <w:rPr>
          <w:noProof/>
        </w:rPr>
        <w:fldChar w:fldCharType="separate"/>
      </w:r>
      <w:r>
        <w:rPr>
          <w:noProof/>
        </w:rPr>
        <w:t>32</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sidR="005E3A7B">
        <w:rPr>
          <w:noProof/>
        </w:rPr>
        <w:fldChar w:fldCharType="begin"/>
      </w:r>
      <w:r>
        <w:rPr>
          <w:noProof/>
        </w:rPr>
        <w:instrText xml:space="preserve"> PAGEREF _Toc255334497 \h </w:instrText>
      </w:r>
      <w:r w:rsidR="005E3A7B">
        <w:rPr>
          <w:noProof/>
        </w:rPr>
      </w:r>
      <w:r w:rsidR="005E3A7B">
        <w:rPr>
          <w:noProof/>
        </w:rPr>
        <w:fldChar w:fldCharType="separate"/>
      </w:r>
      <w:r>
        <w:rPr>
          <w:noProof/>
        </w:rPr>
        <w:t>32</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6E2776">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6E2776">
        <w:rPr>
          <w:rFonts w:ascii="Courier" w:hAnsi="Courier"/>
          <w:noProof/>
        </w:rPr>
        <w:t>probe</w:t>
      </w:r>
      <w:r>
        <w:rPr>
          <w:noProof/>
        </w:rPr>
        <w:tab/>
      </w:r>
      <w:r w:rsidR="005E3A7B">
        <w:rPr>
          <w:noProof/>
        </w:rPr>
        <w:fldChar w:fldCharType="begin"/>
      </w:r>
      <w:r>
        <w:rPr>
          <w:noProof/>
        </w:rPr>
        <w:instrText xml:space="preserve"> PAGEREF _Toc255334498 \h </w:instrText>
      </w:r>
      <w:r w:rsidR="005E3A7B">
        <w:rPr>
          <w:noProof/>
        </w:rPr>
      </w:r>
      <w:r w:rsidR="005E3A7B">
        <w:rPr>
          <w:noProof/>
        </w:rPr>
        <w:fldChar w:fldCharType="separate"/>
      </w:r>
      <w:r>
        <w:rPr>
          <w:noProof/>
        </w:rPr>
        <w:t>33</w:t>
      </w:r>
      <w:r w:rsidR="005E3A7B">
        <w:rPr>
          <w:noProof/>
        </w:rPr>
        <w:fldChar w:fldCharType="end"/>
      </w:r>
    </w:p>
    <w:p w:rsidR="00A94E45" w:rsidRDefault="00A94E45">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sidR="005E3A7B">
        <w:rPr>
          <w:noProof/>
        </w:rPr>
        <w:fldChar w:fldCharType="begin"/>
      </w:r>
      <w:r>
        <w:rPr>
          <w:noProof/>
        </w:rPr>
        <w:instrText xml:space="preserve"> PAGEREF _Toc255334499 \h </w:instrText>
      </w:r>
      <w:r w:rsidR="005E3A7B">
        <w:rPr>
          <w:noProof/>
        </w:rPr>
      </w:r>
      <w:r w:rsidR="005E3A7B">
        <w:rPr>
          <w:noProof/>
        </w:rPr>
        <w:fldChar w:fldCharType="separate"/>
      </w:r>
      <w:r>
        <w:rPr>
          <w:noProof/>
        </w:rPr>
        <w:t>36</w:t>
      </w:r>
      <w:r w:rsidR="005E3A7B">
        <w:rPr>
          <w:noProof/>
        </w:rPr>
        <w:fldChar w:fldCharType="end"/>
      </w:r>
    </w:p>
    <w:p w:rsidR="00A94E45" w:rsidRDefault="00A94E45">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sidR="005E3A7B">
        <w:rPr>
          <w:noProof/>
        </w:rPr>
        <w:fldChar w:fldCharType="begin"/>
      </w:r>
      <w:r>
        <w:rPr>
          <w:noProof/>
        </w:rPr>
        <w:instrText xml:space="preserve"> PAGEREF _Toc255334500 \h </w:instrText>
      </w:r>
      <w:r w:rsidR="005E3A7B">
        <w:rPr>
          <w:noProof/>
        </w:rPr>
      </w:r>
      <w:r w:rsidR="005E3A7B">
        <w:rPr>
          <w:noProof/>
        </w:rPr>
        <w:fldChar w:fldCharType="separate"/>
      </w:r>
      <w:r>
        <w:rPr>
          <w:noProof/>
        </w:rPr>
        <w:t>36</w:t>
      </w:r>
      <w:r w:rsidR="005E3A7B">
        <w:rPr>
          <w:noProof/>
        </w:rPr>
        <w:fldChar w:fldCharType="end"/>
      </w:r>
    </w:p>
    <w:p w:rsidR="00A94E45" w:rsidRDefault="00A94E45">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sidR="005E3A7B">
        <w:rPr>
          <w:noProof/>
        </w:rPr>
        <w:fldChar w:fldCharType="begin"/>
      </w:r>
      <w:r>
        <w:rPr>
          <w:noProof/>
        </w:rPr>
        <w:instrText xml:space="preserve"> PAGEREF _Toc255334501 \h </w:instrText>
      </w:r>
      <w:r w:rsidR="005E3A7B">
        <w:rPr>
          <w:noProof/>
        </w:rPr>
      </w:r>
      <w:r w:rsidR="005E3A7B">
        <w:rPr>
          <w:noProof/>
        </w:rPr>
        <w:fldChar w:fldCharType="separate"/>
      </w:r>
      <w:r>
        <w:rPr>
          <w:noProof/>
        </w:rPr>
        <w:t>38</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sidR="005E3A7B">
        <w:rPr>
          <w:noProof/>
        </w:rPr>
        <w:fldChar w:fldCharType="begin"/>
      </w:r>
      <w:r>
        <w:rPr>
          <w:noProof/>
        </w:rPr>
        <w:instrText xml:space="preserve"> PAGEREF _Toc255334502 \h </w:instrText>
      </w:r>
      <w:r w:rsidR="005E3A7B">
        <w:rPr>
          <w:noProof/>
        </w:rPr>
      </w:r>
      <w:r w:rsidR="005E3A7B">
        <w:rPr>
          <w:noProof/>
        </w:rPr>
        <w:fldChar w:fldCharType="separate"/>
      </w:r>
      <w:r>
        <w:rPr>
          <w:noProof/>
        </w:rPr>
        <w:t>38</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sidR="005E3A7B">
        <w:rPr>
          <w:noProof/>
        </w:rPr>
        <w:fldChar w:fldCharType="begin"/>
      </w:r>
      <w:r>
        <w:rPr>
          <w:noProof/>
        </w:rPr>
        <w:instrText xml:space="preserve"> PAGEREF _Toc255334503 \h </w:instrText>
      </w:r>
      <w:r w:rsidR="005E3A7B">
        <w:rPr>
          <w:noProof/>
        </w:rPr>
      </w:r>
      <w:r w:rsidR="005E3A7B">
        <w:rPr>
          <w:noProof/>
        </w:rPr>
        <w:fldChar w:fldCharType="separate"/>
      </w:r>
      <w:r>
        <w:rPr>
          <w:noProof/>
        </w:rPr>
        <w:t>40</w:t>
      </w:r>
      <w:r w:rsidR="005E3A7B">
        <w:rPr>
          <w:noProof/>
        </w:rPr>
        <w:fldChar w:fldCharType="end"/>
      </w:r>
    </w:p>
    <w:p w:rsidR="00A94E45" w:rsidRDefault="00A94E45">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B.3.</w:t>
      </w:r>
      <w:r>
        <w:rPr>
          <w:rFonts w:asciiTheme="minorHAnsi" w:eastAsiaTheme="minorEastAsia" w:hAnsiTheme="minorHAnsi" w:cstheme="minorBidi"/>
          <w:smallCaps w:val="0"/>
          <w:noProof/>
          <w:color w:val="auto"/>
          <w:sz w:val="22"/>
          <w:szCs w:val="22"/>
        </w:rPr>
        <w:tab/>
      </w:r>
      <w:r>
        <w:rPr>
          <w:noProof/>
        </w:rPr>
        <w:t>HyperQuadrex</w:t>
      </w:r>
      <w:r>
        <w:rPr>
          <w:noProof/>
        </w:rPr>
        <w:tab/>
      </w:r>
      <w:r w:rsidR="005E3A7B">
        <w:rPr>
          <w:noProof/>
        </w:rPr>
        <w:fldChar w:fldCharType="begin"/>
      </w:r>
      <w:r>
        <w:rPr>
          <w:noProof/>
        </w:rPr>
        <w:instrText xml:space="preserve"> PAGEREF _Toc255334504 \h </w:instrText>
      </w:r>
      <w:r w:rsidR="005E3A7B">
        <w:rPr>
          <w:noProof/>
        </w:rPr>
      </w:r>
      <w:r w:rsidR="005E3A7B">
        <w:rPr>
          <w:noProof/>
        </w:rPr>
        <w:fldChar w:fldCharType="separate"/>
      </w:r>
      <w:r>
        <w:rPr>
          <w:noProof/>
        </w:rPr>
        <w:t>42</w:t>
      </w:r>
      <w:r w:rsidR="005E3A7B">
        <w:rPr>
          <w:noProof/>
        </w:rPr>
        <w:fldChar w:fldCharType="end"/>
      </w:r>
    </w:p>
    <w:p w:rsidR="007478F7" w:rsidRDefault="005E3A7B">
      <w:pPr>
        <w:pStyle w:val="Contents1"/>
        <w:tabs>
          <w:tab w:val="right" w:leader="dot" w:pos="9340"/>
        </w:tabs>
      </w:pPr>
      <w:r>
        <w:fldChar w:fldCharType="end"/>
      </w:r>
    </w:p>
    <w:p w:rsidR="007478F7" w:rsidRDefault="007478F7">
      <w:pPr>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A94E45" w:rsidRDefault="005E3A7B">
      <w:pPr>
        <w:pStyle w:val="TableofFigures"/>
        <w:tabs>
          <w:tab w:val="right" w:leader="dot" w:pos="9350"/>
        </w:tabs>
        <w:rPr>
          <w:rFonts w:asciiTheme="minorHAnsi" w:eastAsiaTheme="minorEastAsia" w:hAnsiTheme="minorHAnsi" w:cstheme="minorBidi"/>
          <w:smallCaps w:val="0"/>
          <w:noProof/>
          <w:color w:val="auto"/>
          <w:sz w:val="22"/>
          <w:szCs w:val="22"/>
        </w:rPr>
      </w:pPr>
      <w:r w:rsidRPr="005E3A7B">
        <w:rPr>
          <w:color w:val="0079A5"/>
          <w:sz w:val="48"/>
        </w:rPr>
        <w:fldChar w:fldCharType="begin"/>
      </w:r>
      <w:r w:rsidR="007478F7">
        <w:rPr>
          <w:color w:val="0079A5"/>
          <w:sz w:val="48"/>
        </w:rPr>
        <w:instrText xml:space="preserve"> TOC \c "Figure" </w:instrText>
      </w:r>
      <w:r w:rsidRPr="005E3A7B">
        <w:rPr>
          <w:color w:val="0079A5"/>
          <w:sz w:val="48"/>
        </w:rPr>
        <w:fldChar w:fldCharType="separate"/>
      </w:r>
      <w:r w:rsidR="00A94E45">
        <w:rPr>
          <w:noProof/>
        </w:rPr>
        <w:t>Figure 1: Example Devices Structure</w:t>
      </w:r>
      <w:r w:rsidR="00A94E45">
        <w:rPr>
          <w:noProof/>
        </w:rPr>
        <w:tab/>
      </w:r>
      <w:r>
        <w:rPr>
          <w:noProof/>
        </w:rPr>
        <w:fldChar w:fldCharType="begin"/>
      </w:r>
      <w:r w:rsidR="00A94E45">
        <w:rPr>
          <w:noProof/>
        </w:rPr>
        <w:instrText xml:space="preserve"> PAGEREF _Toc255334505 \h </w:instrText>
      </w:r>
      <w:r>
        <w:rPr>
          <w:noProof/>
        </w:rPr>
      </w:r>
      <w:r>
        <w:rPr>
          <w:noProof/>
        </w:rPr>
        <w:fldChar w:fldCharType="separate"/>
      </w:r>
      <w:r w:rsidR="00A94E45">
        <w:rPr>
          <w:noProof/>
        </w:rPr>
        <w:t>5</w:t>
      </w:r>
      <w:r>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Device Schema Diagram</w:t>
      </w:r>
      <w:r>
        <w:rPr>
          <w:noProof/>
        </w:rPr>
        <w:tab/>
      </w:r>
      <w:r w:rsidR="005E3A7B">
        <w:rPr>
          <w:noProof/>
        </w:rPr>
        <w:fldChar w:fldCharType="begin"/>
      </w:r>
      <w:r>
        <w:rPr>
          <w:noProof/>
        </w:rPr>
        <w:instrText xml:space="preserve"> PAGEREF _Toc255334506 \h </w:instrText>
      </w:r>
      <w:r w:rsidR="005E3A7B">
        <w:rPr>
          <w:noProof/>
        </w:rPr>
      </w:r>
      <w:r w:rsidR="005E3A7B">
        <w:rPr>
          <w:noProof/>
        </w:rPr>
        <w:fldChar w:fldCharType="separate"/>
      </w:r>
      <w:r>
        <w:rPr>
          <w:noProof/>
        </w:rPr>
        <w:t>9</w:t>
      </w:r>
      <w:r w:rsidR="005E3A7B">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Component Schema</w:t>
      </w:r>
      <w:r>
        <w:rPr>
          <w:noProof/>
        </w:rPr>
        <w:tab/>
      </w:r>
      <w:r w:rsidR="005E3A7B">
        <w:rPr>
          <w:noProof/>
        </w:rPr>
        <w:fldChar w:fldCharType="begin"/>
      </w:r>
      <w:r>
        <w:rPr>
          <w:noProof/>
        </w:rPr>
        <w:instrText xml:space="preserve"> PAGEREF _Toc255334507 \h </w:instrText>
      </w:r>
      <w:r w:rsidR="005E3A7B">
        <w:rPr>
          <w:noProof/>
        </w:rPr>
      </w:r>
      <w:r w:rsidR="005E3A7B">
        <w:rPr>
          <w:noProof/>
        </w:rPr>
        <w:fldChar w:fldCharType="separate"/>
      </w:r>
      <w:r>
        <w:rPr>
          <w:noProof/>
        </w:rPr>
        <w:t>10</w:t>
      </w:r>
      <w:r w:rsidR="005E3A7B">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Axes Example With Three Linear Axes and one Rotary Axis</w:t>
      </w:r>
      <w:r>
        <w:rPr>
          <w:noProof/>
        </w:rPr>
        <w:tab/>
      </w:r>
      <w:r w:rsidR="005E3A7B">
        <w:rPr>
          <w:noProof/>
        </w:rPr>
        <w:fldChar w:fldCharType="begin"/>
      </w:r>
      <w:r>
        <w:rPr>
          <w:noProof/>
        </w:rPr>
        <w:instrText xml:space="preserve"> PAGEREF _Toc255334508 \h </w:instrText>
      </w:r>
      <w:r w:rsidR="005E3A7B">
        <w:rPr>
          <w:noProof/>
        </w:rPr>
      </w:r>
      <w:r w:rsidR="005E3A7B">
        <w:rPr>
          <w:noProof/>
        </w:rPr>
        <w:fldChar w:fldCharType="separate"/>
      </w:r>
      <w:r>
        <w:rPr>
          <w:noProof/>
        </w:rPr>
        <w:t>12</w:t>
      </w:r>
      <w:r w:rsidR="005E3A7B">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Right Hand Rule Coordinate Planes</w:t>
      </w:r>
      <w:r>
        <w:rPr>
          <w:noProof/>
        </w:rPr>
        <w:tab/>
      </w:r>
      <w:r w:rsidR="005E3A7B">
        <w:rPr>
          <w:noProof/>
        </w:rPr>
        <w:fldChar w:fldCharType="begin"/>
      </w:r>
      <w:r>
        <w:rPr>
          <w:noProof/>
        </w:rPr>
        <w:instrText xml:space="preserve"> PAGEREF _Toc255334509 \h </w:instrText>
      </w:r>
      <w:r w:rsidR="005E3A7B">
        <w:rPr>
          <w:noProof/>
        </w:rPr>
      </w:r>
      <w:r w:rsidR="005E3A7B">
        <w:rPr>
          <w:noProof/>
        </w:rPr>
        <w:fldChar w:fldCharType="separate"/>
      </w:r>
      <w:r>
        <w:rPr>
          <w:noProof/>
        </w:rPr>
        <w:t>13</w:t>
      </w:r>
      <w:r w:rsidR="005E3A7B">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Rotational Right Hand Rule</w:t>
      </w:r>
      <w:r>
        <w:rPr>
          <w:noProof/>
        </w:rPr>
        <w:tab/>
      </w:r>
      <w:r w:rsidR="005E3A7B">
        <w:rPr>
          <w:noProof/>
        </w:rPr>
        <w:fldChar w:fldCharType="begin"/>
      </w:r>
      <w:r>
        <w:rPr>
          <w:noProof/>
        </w:rPr>
        <w:instrText xml:space="preserve"> PAGEREF _Toc255334510 \h </w:instrText>
      </w:r>
      <w:r w:rsidR="005E3A7B">
        <w:rPr>
          <w:noProof/>
        </w:rPr>
      </w:r>
      <w:r w:rsidR="005E3A7B">
        <w:rPr>
          <w:noProof/>
        </w:rPr>
        <w:fldChar w:fldCharType="separate"/>
      </w:r>
      <w:r>
        <w:rPr>
          <w:noProof/>
        </w:rPr>
        <w:t>13</w:t>
      </w:r>
      <w:r w:rsidR="005E3A7B">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DataItem Schema Diagram</w:t>
      </w:r>
      <w:r>
        <w:rPr>
          <w:noProof/>
        </w:rPr>
        <w:tab/>
      </w:r>
      <w:r w:rsidR="005E3A7B">
        <w:rPr>
          <w:noProof/>
        </w:rPr>
        <w:fldChar w:fldCharType="begin"/>
      </w:r>
      <w:r>
        <w:rPr>
          <w:noProof/>
        </w:rPr>
        <w:instrText xml:space="preserve"> PAGEREF _Toc255334511 \h </w:instrText>
      </w:r>
      <w:r w:rsidR="005E3A7B">
        <w:rPr>
          <w:noProof/>
        </w:rPr>
      </w:r>
      <w:r w:rsidR="005E3A7B">
        <w:rPr>
          <w:noProof/>
        </w:rPr>
        <w:fldChar w:fldCharType="separate"/>
      </w:r>
      <w:r>
        <w:rPr>
          <w:noProof/>
        </w:rPr>
        <w:t>15</w:t>
      </w:r>
      <w:r w:rsidR="005E3A7B">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8: Constraints Schema</w:t>
      </w:r>
      <w:r>
        <w:rPr>
          <w:noProof/>
        </w:rPr>
        <w:tab/>
      </w:r>
      <w:r w:rsidR="005E3A7B">
        <w:rPr>
          <w:noProof/>
        </w:rPr>
        <w:fldChar w:fldCharType="begin"/>
      </w:r>
      <w:r>
        <w:rPr>
          <w:noProof/>
        </w:rPr>
        <w:instrText xml:space="preserve"> PAGEREF _Toc255334512 \h </w:instrText>
      </w:r>
      <w:r w:rsidR="005E3A7B">
        <w:rPr>
          <w:noProof/>
        </w:rPr>
      </w:r>
      <w:r w:rsidR="005E3A7B">
        <w:rPr>
          <w:noProof/>
        </w:rPr>
        <w:fldChar w:fldCharType="separate"/>
      </w:r>
      <w:r>
        <w:rPr>
          <w:noProof/>
        </w:rPr>
        <w:t>17</w:t>
      </w:r>
      <w:r w:rsidR="005E3A7B">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9: Three Axis Mill</w:t>
      </w:r>
      <w:r>
        <w:rPr>
          <w:noProof/>
        </w:rPr>
        <w:tab/>
      </w:r>
      <w:r w:rsidR="005E3A7B">
        <w:rPr>
          <w:noProof/>
        </w:rPr>
        <w:fldChar w:fldCharType="begin"/>
      </w:r>
      <w:r>
        <w:rPr>
          <w:noProof/>
        </w:rPr>
        <w:instrText xml:space="preserve"> PAGEREF _Toc255334513 \h </w:instrText>
      </w:r>
      <w:r w:rsidR="005E3A7B">
        <w:rPr>
          <w:noProof/>
        </w:rPr>
      </w:r>
      <w:r w:rsidR="005E3A7B">
        <w:rPr>
          <w:noProof/>
        </w:rPr>
        <w:fldChar w:fldCharType="separate"/>
      </w:r>
      <w:r>
        <w:rPr>
          <w:noProof/>
        </w:rPr>
        <w:t>38</w:t>
      </w:r>
      <w:r w:rsidR="005E3A7B">
        <w:rPr>
          <w:noProof/>
        </w:rPr>
        <w:fldChar w:fldCharType="end"/>
      </w:r>
    </w:p>
    <w:p w:rsidR="00A94E45" w:rsidRDefault="00A94E45">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10: Two Axis Lathe</w:t>
      </w:r>
      <w:r>
        <w:rPr>
          <w:noProof/>
        </w:rPr>
        <w:tab/>
      </w:r>
      <w:r w:rsidR="005E3A7B">
        <w:rPr>
          <w:noProof/>
        </w:rPr>
        <w:fldChar w:fldCharType="begin"/>
      </w:r>
      <w:r>
        <w:rPr>
          <w:noProof/>
        </w:rPr>
        <w:instrText xml:space="preserve"> PAGEREF _Toc255334514 \h </w:instrText>
      </w:r>
      <w:r w:rsidR="005E3A7B">
        <w:rPr>
          <w:noProof/>
        </w:rPr>
      </w:r>
      <w:r w:rsidR="005E3A7B">
        <w:rPr>
          <w:noProof/>
        </w:rPr>
        <w:fldChar w:fldCharType="separate"/>
      </w:r>
      <w:r>
        <w:rPr>
          <w:noProof/>
        </w:rPr>
        <w:t>40</w:t>
      </w:r>
      <w:r w:rsidR="005E3A7B">
        <w:rPr>
          <w:noProof/>
        </w:rPr>
        <w:fldChar w:fldCharType="end"/>
      </w:r>
    </w:p>
    <w:p w:rsidR="007478F7" w:rsidRDefault="005E3A7B">
      <w:pPr>
        <w:pStyle w:val="BodyA"/>
        <w:rPr>
          <w:color w:val="0079A5"/>
          <w:sz w:val="48"/>
        </w:rPr>
      </w:pPr>
      <w:r>
        <w:rPr>
          <w:color w:val="0079A5"/>
          <w:sz w:val="48"/>
        </w:rPr>
        <w:fldChar w:fldCharType="end"/>
      </w:r>
    </w:p>
    <w:p w:rsidR="007478F7" w:rsidRDefault="007478F7">
      <w:pPr>
        <w:ind w:left="108"/>
        <w:sectPr w:rsidR="007478F7" w:rsidSect="007478F7">
          <w:headerReference w:type="even" r:id="rId27"/>
          <w:footerReference w:type="even" r:id="rId28"/>
          <w:footerReference w:type="default" r:id="rId29"/>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5334445"/>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5334446"/>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r w:rsidR="00FB7E32">
        <w:t xml:space="preserve"> – Version 1.1.0, Draft B</w:t>
      </w:r>
    </w:p>
    <w:p w:rsidR="007478F7" w:rsidRPr="00C354ED" w:rsidRDefault="007478F7" w:rsidP="007478F7">
      <w:pPr>
        <w:pStyle w:val="BodyA"/>
        <w:spacing w:after="0"/>
        <w:ind w:left="720"/>
      </w:pPr>
      <w:r w:rsidRPr="00C354ED">
        <w:t xml:space="preserve">Part 2: Components and Data </w:t>
      </w:r>
      <w:proofErr w:type="gramStart"/>
      <w:r w:rsidRPr="00C354ED">
        <w:t>Items</w:t>
      </w:r>
      <w:r w:rsidR="00FB7E32">
        <w:t xml:space="preserve">  –</w:t>
      </w:r>
      <w:proofErr w:type="gramEnd"/>
      <w:r w:rsidR="00FB7E32">
        <w:t xml:space="preserve"> Version 1.1.0, Draft B</w:t>
      </w:r>
    </w:p>
    <w:p w:rsidR="007478F7" w:rsidRPr="00C354ED" w:rsidRDefault="007478F7" w:rsidP="007478F7">
      <w:pPr>
        <w:pStyle w:val="BodyA"/>
        <w:spacing w:after="0"/>
        <w:ind w:left="720"/>
      </w:pPr>
      <w:r w:rsidRPr="00C354ED">
        <w:t>Part 3: Streams, Events and Samples</w:t>
      </w:r>
      <w:r w:rsidR="00FB7E32">
        <w:t xml:space="preserve"> – Version 1.1.0, Draft B</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5334447"/>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5334448"/>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800022" w:rsidRPr="004B5CA9" w:rsidRDefault="00800022" w:rsidP="00800022">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30"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31"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3F1478" w:rsidRPr="0023588E" w:rsidRDefault="003F1478">
      <w:pPr>
        <w:pStyle w:val="GlossaryEntry"/>
      </w:pPr>
      <w:r>
        <w:rPr>
          <w:b/>
        </w:rPr>
        <w:t xml:space="preserve">XML </w:t>
      </w:r>
      <w:r w:rsidRPr="00CE5433">
        <w:rPr>
          <w:rStyle w:val="ImbeddedCode"/>
          <w:b/>
        </w:rPr>
        <w:t>NMTOKEN</w:t>
      </w:r>
      <w:r w:rsidR="0023588E">
        <w:tab/>
      </w:r>
      <w:r w:rsidR="00E13E3C">
        <w:t xml:space="preserve">The data type for XML identifiers. It must start with a letter, an underscore “_” or a colon “:” and then it </w:t>
      </w:r>
      <w:r w:rsidR="00E13E3C">
        <w:rPr>
          <w:b/>
        </w:rPr>
        <w:t>MUST</w:t>
      </w:r>
      <w:r w:rsidR="00E13E3C">
        <w:t xml:space="preserve"> be followed by a letter, a number, or one of the following “.”</w:t>
      </w:r>
      <w:proofErr w:type="gramStart"/>
      <w:r w:rsidR="00E13E3C">
        <w:t>, ”</w:t>
      </w:r>
      <w:proofErr w:type="gramEnd"/>
      <w:r w:rsidR="00E13E3C">
        <w:t>-“, ”_”, “:”. A</w:t>
      </w:r>
      <w:r w:rsidR="001E76C9">
        <w:t>n</w:t>
      </w:r>
      <w:r w:rsidR="00E13E3C">
        <w:t xml:space="preserve"> </w:t>
      </w:r>
      <w:r w:rsidR="00E13E3C" w:rsidRPr="001E76C9">
        <w:rPr>
          <w:rStyle w:val="ImbeddedCode"/>
        </w:rPr>
        <w:t>NMTOKEN</w:t>
      </w:r>
      <w:r w:rsidR="00E13E3C">
        <w:t xml:space="preserve"> cannot have any spaces or special characters.</w:t>
      </w:r>
    </w:p>
    <w:p w:rsidR="007478F7" w:rsidRDefault="007478F7">
      <w:pPr>
        <w:pStyle w:val="Heading2"/>
        <w:ind w:hanging="648"/>
      </w:pPr>
      <w:bookmarkStart w:id="7" w:name="_TOC8603"/>
      <w:bookmarkStart w:id="8" w:name="_Toc255334449"/>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Toc255334450"/>
      <w:bookmarkStart w:id="15" w:name="_Ref89787999"/>
      <w:bookmarkStart w:id="16" w:name="_Ref89788104"/>
      <w:bookmarkStart w:id="17" w:name="_Ref89788265"/>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4"/>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F50" w:rsidP="007478F7">
      <w:pPr>
        <w:pStyle w:val="BodyA"/>
        <w:jc w:val="center"/>
      </w:pPr>
      <w:r>
        <w:rPr>
          <w:noProof/>
        </w:rPr>
        <w:drawing>
          <wp:inline distT="0" distB="0" distL="0" distR="0">
            <wp:extent cx="5400675" cy="32228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5406097" cy="3226100"/>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5334505"/>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Pr="00F77AF5"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Pr>
          <w:rStyle w:val="DefaultParagraphFont1"/>
        </w:rPr>
        <w:t>In the following document structure:</w:t>
      </w:r>
      <w:r>
        <w:rPr>
          <w:rStyle w:val="DefaultParagraphFont1"/>
        </w:rPr>
        <w:br/>
      </w:r>
      <w:r w:rsidRPr="00F77AF5">
        <w:rPr>
          <w:rStyle w:val="DefaultParagraphFont1"/>
          <w:sz w:val="20"/>
        </w:rPr>
        <w:tab/>
      </w:r>
      <w:proofErr w:type="spellStart"/>
      <w:r w:rsidRPr="00F77AF5">
        <w:rPr>
          <w:rStyle w:val="ImbeddedCode"/>
          <w:sz w:val="20"/>
        </w:rPr>
        <w:t>MTConnectDevices</w:t>
      </w:r>
      <w:proofErr w:type="spellEnd"/>
      <w:r w:rsidRPr="00F77AF5">
        <w:rPr>
          <w:rStyle w:val="ImbeddedCode"/>
          <w:sz w:val="20"/>
        </w:rPr>
        <w:br/>
      </w:r>
      <w:r w:rsidRPr="00F77AF5">
        <w:rPr>
          <w:rStyle w:val="ImbeddedCode"/>
          <w:sz w:val="20"/>
        </w:rPr>
        <w:tab/>
      </w:r>
      <w:r w:rsidRPr="00F77AF5">
        <w:rPr>
          <w:rStyle w:val="ImbeddedCode"/>
          <w:sz w:val="20"/>
        </w:rPr>
        <w:tab/>
        <w:t>Devices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t>Device</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Axes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t>Components</w:t>
      </w:r>
      <w:r w:rsidRPr="00F77AF5">
        <w:rPr>
          <w:rStyle w:val="ImbeddedCode"/>
          <w:sz w:val="20"/>
        </w:rPr>
        <w:br/>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Pr="00F77AF5">
        <w:rPr>
          <w:rStyle w:val="ImbeddedCode"/>
          <w:sz w:val="20"/>
        </w:rPr>
        <w:tab/>
      </w:r>
      <w:r w:rsidR="00C25696" w:rsidRPr="00F77AF5">
        <w:rPr>
          <w:rStyle w:val="ImbeddedCode"/>
          <w:sz w:val="20"/>
        </w:rPr>
        <w:t>Rotary [C</w:t>
      </w:r>
      <w:r w:rsidR="00E90756" w:rsidRPr="00F77AF5">
        <w:rPr>
          <w:rStyle w:val="ImbeddedCode"/>
          <w:sz w:val="20"/>
        </w:rPr>
        <w:t>]</w:t>
      </w:r>
    </w:p>
    <w:p w:rsidR="00B02161" w:rsidRPr="00F77AF5"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Values SPINDLE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gramStart"/>
      <w:r w:rsidR="007478F7" w:rsidRPr="00F77AF5">
        <w:rPr>
          <w:rStyle w:val="ImbeddedCode"/>
          <w:sz w:val="20"/>
        </w:rPr>
        <w:t>Linear  [</w:t>
      </w:r>
      <w:proofErr w:type="gramEnd"/>
      <w:r w:rsidR="007478F7" w:rsidRPr="00F77AF5">
        <w:rPr>
          <w:rStyle w:val="ImbeddedCode"/>
          <w:sz w:val="20"/>
        </w:rPr>
        <w:t>X]</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proofErr w:type="spellStart"/>
      <w:r w:rsidR="007478F7" w:rsidRPr="00F77AF5">
        <w:rPr>
          <w:rStyle w:val="ImbeddedCode"/>
          <w:sz w:val="20"/>
        </w:rPr>
        <w:t>DataItem</w:t>
      </w:r>
      <w:proofErr w:type="spellEnd"/>
      <w:r w:rsidR="007478F7" w:rsidRPr="00F77AF5">
        <w:rPr>
          <w:rStyle w:val="ImbeddedCode"/>
          <w:sz w:val="20"/>
        </w:rPr>
        <w:t xml:space="preserve"> [</w:t>
      </w:r>
      <w:proofErr w:type="spellStart"/>
      <w:r w:rsidR="007478F7" w:rsidRPr="00F77AF5">
        <w:rPr>
          <w:rStyle w:val="ImbeddedCode"/>
          <w:sz w:val="20"/>
        </w:rPr>
        <w:t>Xpos</w:t>
      </w:r>
      <w:proofErr w:type="spellEnd"/>
      <w:r w:rsidR="007478F7" w:rsidRPr="00F77AF5">
        <w:rPr>
          <w:rStyle w:val="ImbeddedCode"/>
          <w:sz w:val="20"/>
        </w:rPr>
        <w:t>]</w:t>
      </w:r>
      <w:r w:rsidR="007478F7" w:rsidRPr="00F77AF5">
        <w:rPr>
          <w:rStyle w:val="ImbeddedCode"/>
          <w:sz w:val="20"/>
        </w:rPr>
        <w:br/>
      </w:r>
      <w:r w:rsidR="00EA17C3" w:rsidRPr="00F77AF5">
        <w:rPr>
          <w:rStyle w:val="ImbeddedCode"/>
          <w:sz w:val="20"/>
        </w:rPr>
        <w:lastRenderedPageBreak/>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[Y]</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Ypos</w:t>
      </w:r>
      <w:proofErr w:type="spellEnd"/>
      <w:r w:rsidR="00EA17C3" w:rsidRPr="00F77AF5">
        <w:rPr>
          <w:rStyle w:val="ImbeddedCode"/>
          <w:sz w:val="20"/>
        </w:rPr>
        <w:t>]</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t>Linear  [Z]</w:t>
      </w:r>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DataItems</w:t>
      </w:r>
      <w:proofErr w:type="spellEnd"/>
      <w:r w:rsidR="00EA17C3" w:rsidRPr="00F77AF5">
        <w:rPr>
          <w:rStyle w:val="ImbeddedCode"/>
          <w:sz w:val="20"/>
        </w:rPr>
        <w:br/>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r w:rsidR="00EA17C3" w:rsidRPr="00F77AF5">
        <w:rPr>
          <w:rStyle w:val="ImbeddedCode"/>
          <w:sz w:val="20"/>
        </w:rPr>
        <w:tab/>
      </w:r>
      <w:proofErr w:type="spellStart"/>
      <w:r w:rsidR="00EA17C3" w:rsidRPr="00F77AF5">
        <w:rPr>
          <w:rStyle w:val="ImbeddedCode"/>
          <w:sz w:val="20"/>
        </w:rPr>
        <w:t>DataItem</w:t>
      </w:r>
      <w:proofErr w:type="spellEnd"/>
      <w:r w:rsidR="00EA17C3" w:rsidRPr="00F77AF5">
        <w:rPr>
          <w:rStyle w:val="ImbeddedCode"/>
          <w:sz w:val="20"/>
        </w:rPr>
        <w:t xml:space="preserve"> [</w:t>
      </w:r>
      <w:proofErr w:type="spellStart"/>
      <w:r w:rsidR="00EA17C3" w:rsidRPr="00F77AF5">
        <w:rPr>
          <w:rStyle w:val="ImbeddedCode"/>
          <w:sz w:val="20"/>
        </w:rPr>
        <w:t>Zpos</w:t>
      </w:r>
      <w:proofErr w:type="spellEnd"/>
      <w:r w:rsidR="00EA17C3" w:rsidRPr="00F77AF5">
        <w:rPr>
          <w:rStyle w:val="ImbeddedCode"/>
          <w:sz w:val="20"/>
        </w:rPr>
        <w:t>]</w:t>
      </w:r>
      <w:r w:rsidR="00EA17C3" w:rsidRPr="00F77AF5">
        <w:rPr>
          <w:rStyle w:val="ImbeddedCode"/>
          <w:sz w:val="20"/>
        </w:rPr>
        <w:br/>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t>Controller</w:t>
      </w:r>
    </w:p>
    <w:p w:rsidR="00B02161" w:rsidRPr="00F77AF5"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sz w:val="20"/>
        </w:rPr>
      </w:pPr>
      <w:r w:rsidRPr="00F77AF5">
        <w:rPr>
          <w:rStyle w:val="ImbeddedCode"/>
          <w:sz w:val="20"/>
        </w:rPr>
        <w:t xml:space="preserve">               Components</w:t>
      </w:r>
    </w:p>
    <w:p w:rsidR="007478F7" w:rsidRPr="00F77AF5"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sz w:val="20"/>
        </w:rPr>
      </w:pPr>
      <w:r w:rsidRPr="00F77AF5">
        <w:rPr>
          <w:rStyle w:val="ImbeddedCode"/>
          <w:sz w:val="20"/>
        </w:rPr>
        <w:t xml:space="preserve">                 Path</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DataItems</w:t>
      </w:r>
      <w:proofErr w:type="spellEnd"/>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[mode]</w:t>
      </w:r>
      <w:r w:rsidR="007478F7" w:rsidRPr="00F77AF5">
        <w:rPr>
          <w:rStyle w:val="ImbeddedCode"/>
          <w:sz w:val="20"/>
        </w:rPr>
        <w:br/>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007478F7" w:rsidRPr="00F77AF5">
        <w:rPr>
          <w:rStyle w:val="ImbeddedCode"/>
          <w:sz w:val="20"/>
        </w:rPr>
        <w:tab/>
      </w:r>
      <w:r w:rsidRPr="00F77AF5">
        <w:rPr>
          <w:rStyle w:val="ImbeddedCode"/>
          <w:sz w:val="20"/>
        </w:rPr>
        <w:t xml:space="preserve">    </w:t>
      </w:r>
      <w:proofErr w:type="spellStart"/>
      <w:r w:rsidR="007478F7" w:rsidRPr="00F77AF5">
        <w:rPr>
          <w:rStyle w:val="ImbeddedCode"/>
          <w:sz w:val="20"/>
        </w:rPr>
        <w:t>DataItem</w:t>
      </w:r>
      <w:proofErr w:type="spellEnd"/>
      <w:r w:rsidR="007478F7" w:rsidRPr="00F77AF5">
        <w:rPr>
          <w:rStyle w:val="ImbeddedCode"/>
          <w:sz w:val="20"/>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5334451"/>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6"/>
      <w:bookmarkStart w:id="30" w:name="_Toc255334452"/>
      <w:bookmarkStart w:id="31" w:name="_Toc89966121"/>
      <w:bookmarkEnd w:id="28"/>
      <w:r>
        <w:rPr>
          <w:rStyle w:val="ImbeddedCode"/>
        </w:rPr>
        <w:t>Device</w:t>
      </w:r>
      <w:bookmarkEnd w:id="29"/>
      <w:bookmarkEnd w:id="30"/>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lastRenderedPageBreak/>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3"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5334506"/>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5334453"/>
      <w:r>
        <w:rPr>
          <w:rFonts w:ascii="Courier" w:hAnsi="Courier"/>
        </w:rPr>
        <w:t>Component</w:t>
      </w:r>
      <w:bookmarkEnd w:id="31"/>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5334454"/>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5334507"/>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5334455"/>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45380E">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pPr>
              <w:pStyle w:val="TableNormalParagraph"/>
              <w:spacing w:line="312" w:lineRule="auto"/>
              <w:rPr>
                <w:rFonts w:ascii="Courier" w:hAnsi="Courier"/>
                <w:sz w:val="22"/>
              </w:rPr>
            </w:pPr>
            <w:proofErr w:type="spellStart"/>
            <w:r>
              <w:rPr>
                <w:rFonts w:ascii="Courier" w:hAnsi="Courier"/>
                <w:sz w:val="22"/>
              </w:rPr>
              <w:t>nativeName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45380E" w:rsidP="00692937">
            <w:pPr>
              <w:pStyle w:val="TableNormalParagraph"/>
            </w:pPr>
            <w:r>
              <w:t xml:space="preserve">The name the </w:t>
            </w:r>
            <w:r w:rsidR="00692937">
              <w:t>device manufacturer</w:t>
            </w:r>
            <w:r>
              <w:t xml:space="preserve"> assigned to the component.</w:t>
            </w:r>
            <w:r w:rsidR="008659AD">
              <w:t xml:space="preserve"> If the native name is not provided it </w:t>
            </w:r>
            <w:r w:rsidR="008659AD" w:rsidRPr="008659AD">
              <w:rPr>
                <w:b/>
              </w:rPr>
              <w:t>MUST</w:t>
            </w:r>
            <w:r w:rsidR="008659AD">
              <w:t xml:space="preserve"> be the </w:t>
            </w:r>
            <w:r w:rsidR="008659AD">
              <w:rPr>
                <w:rStyle w:val="ImbeddedCode"/>
              </w:rPr>
              <w:t>name</w:t>
            </w:r>
            <w:r w:rsidR="008659AD">
              <w:t xml:space="preserv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5380E" w:rsidRDefault="00C44D93">
            <w:pPr>
              <w:pStyle w:val="TableNormalParagraph"/>
              <w:jc w:val="center"/>
            </w:pPr>
            <w:r>
              <w:t>0..1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5334456"/>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proofErr w:type="spellStart"/>
      <w:r>
        <w:t>DataItems</w:t>
      </w:r>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5334457"/>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w:t>
      </w:r>
      <w:r w:rsidR="00102985">
        <w:lastRenderedPageBreak/>
        <w:t xml:space="preserve">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Pr="00A617CC" w:rsidRDefault="007478F7">
      <w:pPr>
        <w:pStyle w:val="Heading3"/>
        <w:tabs>
          <w:tab w:val="num" w:pos="648"/>
        </w:tabs>
        <w:ind w:left="648" w:hanging="648"/>
        <w:rPr>
          <w:szCs w:val="28"/>
        </w:rPr>
      </w:pPr>
      <w:bookmarkStart w:id="47" w:name="_Toc89966127"/>
      <w:bookmarkStart w:id="48" w:name="_Toc255334458"/>
      <w:r w:rsidRPr="00A617CC">
        <w:rPr>
          <w:rStyle w:val="ImbeddedCode"/>
          <w:sz w:val="28"/>
          <w:szCs w:val="28"/>
        </w:rPr>
        <w:t>Axes</w:t>
      </w:r>
      <w:bookmarkEnd w:id="47"/>
      <w:bookmarkEnd w:id="48"/>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5334508"/>
      <w:r w:rsidRPr="00BE7028">
        <w:t xml:space="preserve">Figure </w:t>
      </w:r>
      <w:fldSimple w:instr=" SEQ Figure \* ARABIC ">
        <w:r w:rsidR="004003B3">
          <w:rPr>
            <w:noProof/>
          </w:rPr>
          <w:t>4</w:t>
        </w:r>
      </w:fldSimple>
      <w:r w:rsidRPr="00BE7028">
        <w:t xml:space="preserve">: Axes Example </w:t>
      </w:r>
      <w:proofErr w:type="gramStart"/>
      <w:r w:rsidRPr="00BE7028">
        <w:t>With</w:t>
      </w:r>
      <w:proofErr w:type="gramEnd"/>
      <w:r w:rsidRPr="00BE7028">
        <w:t xml:space="preserve">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6"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5334509"/>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7"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5334510"/>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Pr="00A617CC" w:rsidRDefault="007478F7">
      <w:pPr>
        <w:pStyle w:val="Heading3"/>
        <w:tabs>
          <w:tab w:val="num" w:pos="648"/>
        </w:tabs>
        <w:ind w:left="648" w:hanging="648"/>
        <w:rPr>
          <w:szCs w:val="28"/>
        </w:rPr>
      </w:pPr>
      <w:bookmarkStart w:id="53" w:name="_Toc89966128"/>
      <w:bookmarkStart w:id="54" w:name="_Toc255334459"/>
      <w:r w:rsidRPr="00A617CC">
        <w:rPr>
          <w:rStyle w:val="ImbeddedCode"/>
          <w:sz w:val="28"/>
          <w:szCs w:val="28"/>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lastRenderedPageBreak/>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Pr="00341B99" w:rsidRDefault="00B11DCF" w:rsidP="00341B99">
      <w:pPr>
        <w:pStyle w:val="Heading4"/>
        <w:rPr>
          <w:rStyle w:val="ImbeddedCode"/>
          <w:rFonts w:ascii="Times New Roman" w:hAnsi="Times New Roman"/>
        </w:rPr>
      </w:pPr>
      <w:bookmarkStart w:id="55" w:name="_Toc255334460"/>
      <w:bookmarkStart w:id="56" w:name="_Toc89966129"/>
      <w:r>
        <w:rPr>
          <w:rStyle w:val="ImbeddedCode"/>
          <w:rFonts w:ascii="Times New Roman" w:hAnsi="Times New Roman"/>
        </w:rPr>
        <w:t xml:space="preserve"> </w:t>
      </w:r>
      <w:r w:rsidR="00AA7EDA" w:rsidRPr="00341B99">
        <w:rPr>
          <w:rStyle w:val="ImbeddedCode"/>
          <w:rFonts w:ascii="Times New Roman" w:hAnsi="Times New Roman"/>
        </w:rPr>
        <w:t>Path</w:t>
      </w:r>
      <w:bookmarkEnd w:id="55"/>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Pr="00CD165C" w:rsidRDefault="007478F7" w:rsidP="00CD165C">
      <w:pPr>
        <w:pStyle w:val="Heading3"/>
      </w:pPr>
      <w:bookmarkStart w:id="57" w:name="_Toc255334461"/>
      <w:r w:rsidRPr="00CD165C">
        <w:rPr>
          <w:rStyle w:val="ImbeddedCode"/>
          <w:rFonts w:ascii="Times New Roman" w:hAnsi="Times New Roman"/>
          <w:sz w:val="28"/>
        </w:rPr>
        <w:t>Power</w:t>
      </w:r>
      <w:bookmarkEnd w:id="56"/>
      <w:bookmarkEnd w:id="57"/>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CD165C" w:rsidRDefault="00E41E66" w:rsidP="00CD165C">
      <w:pPr>
        <w:pStyle w:val="Heading3"/>
        <w:rPr>
          <w:rStyle w:val="ImbeddedCode"/>
          <w:rFonts w:ascii="Times New Roman" w:hAnsi="Times New Roman"/>
          <w:sz w:val="28"/>
          <w:szCs w:val="28"/>
        </w:rPr>
      </w:pPr>
      <w:bookmarkStart w:id="58" w:name="_Toc255334462"/>
      <w:r w:rsidRPr="00CD165C">
        <w:rPr>
          <w:rStyle w:val="ImbeddedCode"/>
          <w:rFonts w:ascii="Times New Roman" w:hAnsi="Times New Roman"/>
          <w:sz w:val="28"/>
          <w:szCs w:val="28"/>
        </w:rPr>
        <w:t>Door</w:t>
      </w:r>
      <w:bookmarkEnd w:id="58"/>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w:t>
      </w:r>
      <w:r w:rsidR="006B19B9">
        <w:rPr>
          <w:rStyle w:val="ImbeddedCode"/>
        </w:rPr>
        <w:t>e</w:t>
      </w:r>
      <w:proofErr w:type="spellEnd"/>
      <w:r>
        <w:t xml:space="preserve"> to indicate if it is opened or closed.</w:t>
      </w:r>
    </w:p>
    <w:p w:rsidR="00F67A84" w:rsidRDefault="00F67A84" w:rsidP="00F67A84">
      <w:pPr>
        <w:pStyle w:val="Heading3"/>
      </w:pPr>
      <w:r>
        <w:t>Actuator</w:t>
      </w:r>
    </w:p>
    <w:p w:rsidR="008A6DCA" w:rsidRPr="008A6DCA" w:rsidRDefault="008A6DCA" w:rsidP="008A6DCA">
      <w:pPr>
        <w:pStyle w:val="BodyA"/>
      </w:pPr>
      <w:r>
        <w:t>A</w:t>
      </w:r>
      <w:r w:rsidR="00EF56EE">
        <w:t>n actuator is a</w:t>
      </w:r>
      <w:r>
        <w:t xml:space="preserve"> mechanical device for moving or controlling a mechanism or system</w:t>
      </w:r>
      <w:r w:rsidR="004D21F3">
        <w:t>. It takes energy, usually transported by air, electric current, or liquid, and converts it into some kind of motion.</w:t>
      </w:r>
      <w:r>
        <w:t xml:space="preserve"> </w:t>
      </w:r>
      <w:proofErr w:type="gramStart"/>
      <w:r>
        <w:t>(Wikipedia).</w:t>
      </w:r>
      <w:proofErr w:type="gramEnd"/>
      <w:r>
        <w:t xml:space="preserve"> </w:t>
      </w:r>
    </w:p>
    <w:p w:rsidR="002618B9" w:rsidRDefault="002618B9" w:rsidP="002618B9">
      <w:pPr>
        <w:pStyle w:val="Heading3"/>
      </w:pPr>
      <w:bookmarkStart w:id="59" w:name="_Toc255334463"/>
      <w:r>
        <w:t>Sensors</w:t>
      </w:r>
      <w:bookmarkEnd w:id="59"/>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w:t>
      </w:r>
      <w:proofErr w:type="spellStart"/>
      <w:r w:rsidRPr="00E61668">
        <w:t>uuid</w:t>
      </w:r>
      <w:proofErr w:type="spellEnd"/>
      <w:r w:rsidRPr="00E61668">
        <w:t xml:space="preserve"> so they can be tr</w:t>
      </w:r>
      <w:r>
        <w:t>acked throughout their lifetime</w:t>
      </w:r>
      <w:r w:rsidR="00125AEF">
        <w:t>.</w:t>
      </w:r>
    </w:p>
    <w:p w:rsidR="009B46F8" w:rsidRPr="00CD165C" w:rsidRDefault="001F3F01" w:rsidP="00CD165C">
      <w:pPr>
        <w:pStyle w:val="Heading4"/>
        <w:rPr>
          <w:rStyle w:val="ImbeddedCode"/>
          <w:rFonts w:ascii="Times New Roman" w:hAnsi="Times New Roman"/>
          <w:szCs w:val="24"/>
        </w:rPr>
      </w:pPr>
      <w:r w:rsidRPr="00CD165C">
        <w:rPr>
          <w:rStyle w:val="ImbeddedCode"/>
          <w:rFonts w:ascii="Times New Roman" w:hAnsi="Times New Roman"/>
          <w:szCs w:val="24"/>
        </w:rPr>
        <w:t>Pressure</w:t>
      </w:r>
    </w:p>
    <w:p w:rsidR="00D315BC" w:rsidRPr="00D315BC" w:rsidRDefault="00D315BC" w:rsidP="00D315BC">
      <w:pPr>
        <w:pStyle w:val="BodyA"/>
      </w:pPr>
      <w:proofErr w:type="gramStart"/>
      <w:r>
        <w:t>An external pressure sensor.</w:t>
      </w:r>
      <w:proofErr w:type="gramEnd"/>
    </w:p>
    <w:p w:rsidR="00EC399F" w:rsidRPr="00CD165C" w:rsidRDefault="00EC399F" w:rsidP="00CD165C">
      <w:pPr>
        <w:pStyle w:val="Heading4"/>
        <w:rPr>
          <w:rStyle w:val="ImbeddedCode"/>
          <w:rFonts w:ascii="Times New Roman" w:hAnsi="Times New Roman"/>
          <w:szCs w:val="24"/>
        </w:rPr>
      </w:pPr>
      <w:r w:rsidRPr="00CD165C">
        <w:rPr>
          <w:rStyle w:val="ImbeddedCode"/>
          <w:rFonts w:ascii="Times New Roman" w:hAnsi="Times New Roman"/>
          <w:szCs w:val="24"/>
        </w:rPr>
        <w:t>Thermostat</w:t>
      </w:r>
    </w:p>
    <w:p w:rsidR="00EC399F" w:rsidRPr="003F222F" w:rsidRDefault="00EC399F" w:rsidP="00EC399F">
      <w:pPr>
        <w:pStyle w:val="BodyA"/>
      </w:pPr>
      <w:proofErr w:type="gramStart"/>
      <w:r>
        <w:t>An external temperature sensor.</w:t>
      </w:r>
      <w:proofErr w:type="gramEnd"/>
    </w:p>
    <w:p w:rsidR="00433372" w:rsidRPr="00CD165C" w:rsidRDefault="00433372" w:rsidP="00CD165C">
      <w:pPr>
        <w:pStyle w:val="Heading4"/>
        <w:rPr>
          <w:rStyle w:val="ImbeddedCode"/>
          <w:rFonts w:ascii="Times New Roman" w:hAnsi="Times New Roman"/>
          <w:szCs w:val="24"/>
        </w:rPr>
      </w:pPr>
      <w:r w:rsidRPr="00CD165C">
        <w:rPr>
          <w:rStyle w:val="ImbeddedCode"/>
          <w:rFonts w:ascii="Times New Roman" w:hAnsi="Times New Roman"/>
          <w:szCs w:val="24"/>
        </w:rPr>
        <w:lastRenderedPageBreak/>
        <w:t>Vibration</w:t>
      </w:r>
    </w:p>
    <w:p w:rsidR="00433372" w:rsidRDefault="00D315BC" w:rsidP="00433372">
      <w:pPr>
        <w:pStyle w:val="BodyA"/>
      </w:pPr>
      <w:proofErr w:type="gramStart"/>
      <w:r>
        <w:t>An external vibration sensor.</w:t>
      </w:r>
      <w:proofErr w:type="gramEnd"/>
    </w:p>
    <w:p w:rsidR="003B2C9F" w:rsidRDefault="003B2C9F" w:rsidP="00FB0FF8">
      <w:pPr>
        <w:pStyle w:val="Heading3"/>
      </w:pPr>
      <w:r w:rsidRPr="00FB0FF8">
        <w:t>Systems</w:t>
      </w:r>
    </w:p>
    <w:p w:rsidR="00056B6D" w:rsidRPr="00056B6D" w:rsidRDefault="005D290F" w:rsidP="00056B6D">
      <w:pPr>
        <w:pStyle w:val="BodyA"/>
      </w:pPr>
      <w:r>
        <w:t>A component similar to axes that groups sub-components that comprise complex parts that are not easily deconstructed. The systems will be used to represent general information about the health and viability of all the parts.</w:t>
      </w:r>
    </w:p>
    <w:p w:rsidR="00FB0FF8" w:rsidRDefault="004C5F54" w:rsidP="00542395">
      <w:pPr>
        <w:pStyle w:val="Heading4"/>
        <w:rPr>
          <w:rStyle w:val="ImbeddedCode"/>
          <w:rFonts w:ascii="Times New Roman" w:hAnsi="Times New Roman"/>
          <w:szCs w:val="24"/>
        </w:rPr>
      </w:pPr>
      <w:r>
        <w:rPr>
          <w:rStyle w:val="ImbeddedCode"/>
          <w:rFonts w:ascii="Times New Roman" w:hAnsi="Times New Roman"/>
          <w:szCs w:val="24"/>
        </w:rPr>
        <w:t xml:space="preserve"> </w:t>
      </w:r>
      <w:r w:rsidR="00542395">
        <w:rPr>
          <w:rStyle w:val="ImbeddedCode"/>
          <w:rFonts w:ascii="Times New Roman" w:hAnsi="Times New Roman"/>
          <w:szCs w:val="24"/>
        </w:rPr>
        <w:t>Hydraulic</w:t>
      </w:r>
      <w:r>
        <w:rPr>
          <w:rStyle w:val="ImbeddedCode"/>
          <w:rFonts w:ascii="Times New Roman" w:hAnsi="Times New Roman"/>
          <w:szCs w:val="24"/>
        </w:rPr>
        <w:t xml:space="preserve"> </w:t>
      </w:r>
    </w:p>
    <w:p w:rsidR="00F11133" w:rsidRPr="00F11133" w:rsidRDefault="0075250D" w:rsidP="00F11133">
      <w:pPr>
        <w:pStyle w:val="BodyA"/>
      </w:pPr>
      <w:r>
        <w:t xml:space="preserve">A hydraulic system comprises all the parts involved in moving and distributing pressurized liquid regardless of purpose or activity. </w:t>
      </w:r>
    </w:p>
    <w:p w:rsidR="00542395" w:rsidRDefault="00542395" w:rsidP="00542395">
      <w:pPr>
        <w:pStyle w:val="Heading4"/>
      </w:pPr>
      <w:r>
        <w:t>Pneumatic</w:t>
      </w:r>
    </w:p>
    <w:p w:rsidR="00D41078" w:rsidRPr="00D41078" w:rsidRDefault="00D41078" w:rsidP="00D41078">
      <w:pPr>
        <w:pStyle w:val="BodyA"/>
      </w:pPr>
      <w:r>
        <w:t xml:space="preserve">A pneumatic system comprises all the parts involved in moving and distributing pressurized gas regardless of purpose or activity. </w:t>
      </w:r>
    </w:p>
    <w:p w:rsidR="00542395" w:rsidRDefault="00542395" w:rsidP="00542395">
      <w:pPr>
        <w:pStyle w:val="Heading4"/>
      </w:pPr>
      <w:r>
        <w:t>Coolant</w:t>
      </w:r>
    </w:p>
    <w:p w:rsidR="00C8145F" w:rsidRPr="00C8145F" w:rsidRDefault="00915742" w:rsidP="00C8145F">
      <w:pPr>
        <w:pStyle w:val="BodyA"/>
      </w:pPr>
      <w:r>
        <w:t>The coolant system comprises all the parts involved in distribution and management of coolants.</w:t>
      </w:r>
    </w:p>
    <w:p w:rsidR="00542395" w:rsidRDefault="00542395" w:rsidP="00542395">
      <w:pPr>
        <w:pStyle w:val="Heading4"/>
      </w:pPr>
      <w:r>
        <w:t>Lubrication</w:t>
      </w:r>
    </w:p>
    <w:p w:rsidR="00D3145B" w:rsidRPr="00D3145B" w:rsidRDefault="00D3145B" w:rsidP="00D3145B">
      <w:pPr>
        <w:pStyle w:val="BodyA"/>
      </w:pPr>
      <w:r>
        <w:t>The lubrication system comprises all the parts involved in distribution and management of the lubricants.</w:t>
      </w:r>
    </w:p>
    <w:p w:rsidR="007478F7" w:rsidRDefault="007478F7">
      <w:pPr>
        <w:pStyle w:val="Heading1"/>
      </w:pPr>
      <w:bookmarkStart w:id="60" w:name="_TOC54538"/>
      <w:bookmarkStart w:id="61" w:name="_Ref89789664"/>
      <w:bookmarkStart w:id="62" w:name="_Toc89966130"/>
      <w:bookmarkStart w:id="63" w:name="_Toc255334464"/>
      <w:bookmarkEnd w:id="60"/>
      <w:r>
        <w:lastRenderedPageBreak/>
        <w:t>Data Items</w:t>
      </w:r>
      <w:bookmarkEnd w:id="61"/>
      <w:bookmarkEnd w:id="62"/>
      <w:bookmarkEnd w:id="63"/>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4" w:name="_Toc76926786"/>
      <w:bookmarkStart w:id="65" w:name="_Toc255334511"/>
      <w:r w:rsidRPr="00BE7028">
        <w:t xml:space="preserve">Figure </w:t>
      </w:r>
      <w:fldSimple w:instr=" SEQ Figure \* ARABIC ">
        <w:r w:rsidR="004003B3">
          <w:rPr>
            <w:noProof/>
          </w:rPr>
          <w:t>7</w:t>
        </w:r>
      </w:fldSimple>
      <w:r w:rsidRPr="00BE7028">
        <w:t xml:space="preserve">: </w:t>
      </w:r>
      <w:proofErr w:type="spellStart"/>
      <w:r w:rsidRPr="00BE7028">
        <w:t>DataItem</w:t>
      </w:r>
      <w:proofErr w:type="spellEnd"/>
      <w:r w:rsidRPr="00BE7028">
        <w:t xml:space="preserve"> Schema Diagram</w:t>
      </w:r>
      <w:bookmarkEnd w:id="64"/>
      <w:bookmarkEnd w:id="65"/>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6" w:name="_TOC55885"/>
      <w:bookmarkStart w:id="67" w:name="_Toc89966131"/>
      <w:bookmarkStart w:id="68" w:name="_Toc255334465"/>
      <w:bookmarkEnd w:id="66"/>
      <w:proofErr w:type="spellStart"/>
      <w:r>
        <w:rPr>
          <w:rFonts w:ascii="Courier" w:hAnsi="Courier"/>
        </w:rPr>
        <w:t>DataItem</w:t>
      </w:r>
      <w:proofErr w:type="spellEnd"/>
      <w:r>
        <w:t xml:space="preserve"> Element</w:t>
      </w:r>
      <w:bookmarkEnd w:id="67"/>
      <w:bookmarkEnd w:id="68"/>
    </w:p>
    <w:p w:rsidR="007478F7" w:rsidRDefault="007478F7">
      <w:pPr>
        <w:pStyle w:val="Heading3"/>
        <w:tabs>
          <w:tab w:val="num" w:pos="648"/>
        </w:tabs>
        <w:ind w:left="648" w:hanging="648"/>
      </w:pPr>
      <w:bookmarkStart w:id="69" w:name="_Toc89966132"/>
      <w:bookmarkStart w:id="70" w:name="_Toc255334466"/>
      <w:r>
        <w:t>Data Item Attributes</w:t>
      </w:r>
      <w:bookmarkEnd w:id="69"/>
      <w:bookmarkEnd w:id="70"/>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1" w:name="_Toc89966133"/>
      <w:bookmarkStart w:id="72" w:name="_Toc255334467"/>
      <w:r>
        <w:lastRenderedPageBreak/>
        <w:t>Data Item Elements</w:t>
      </w:r>
      <w:bookmarkEnd w:id="71"/>
      <w:bookmarkEnd w:id="72"/>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proofErr w:type="spellStart"/>
            <w:r>
              <w:rPr>
                <w:rStyle w:val="ImbeddedCode"/>
              </w:rPr>
              <w:t>Xact</w:t>
            </w:r>
            <w:proofErr w:type="spellEnd"/>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bookmarkStart w:id="73" w:name="_Toc255334512"/>
      <w:r>
        <w:t xml:space="preserve">Figure </w:t>
      </w:r>
      <w:fldSimple w:instr=" SEQ Figure \* ARABIC ">
        <w:r w:rsidR="004003B3">
          <w:rPr>
            <w:noProof/>
          </w:rPr>
          <w:t>8</w:t>
        </w:r>
      </w:fldSimple>
      <w:r>
        <w:t>: Constraints Schema</w:t>
      </w:r>
      <w:bookmarkEnd w:id="73"/>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lastRenderedPageBreak/>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4" w:name="_Toc89966134"/>
      <w:bookmarkStart w:id="75" w:name="_Toc255334468"/>
      <w:r>
        <w:rPr>
          <w:rStyle w:val="DefaultParagraphFont1"/>
        </w:rPr>
        <w:t xml:space="preserve">Data Item attribute: </w:t>
      </w:r>
      <w:r>
        <w:rPr>
          <w:rStyle w:val="ImbeddedCode"/>
        </w:rPr>
        <w:t>category</w:t>
      </w:r>
      <w:bookmarkEnd w:id="74"/>
      <w:bookmarkEnd w:id="75"/>
    </w:p>
    <w:p w:rsidR="007478F7" w:rsidRDefault="00F06CD4">
      <w:pPr>
        <w:pStyle w:val="BodyA"/>
      </w:pPr>
      <w:r>
        <w:t>MTConnect</w:t>
      </w:r>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proofErr w:type="gramStart"/>
      <w:r>
        <w:rPr>
          <w:rStyle w:val="ImbeddedCode"/>
          <w:b/>
        </w:rPr>
        <w:t>EVENT</w:t>
      </w:r>
      <w:r>
        <w:tab/>
      </w:r>
      <w:r>
        <w:rPr>
          <w:kern w:val="0"/>
        </w:rPr>
        <w:t>Unexpected or discrete occurrence in a component.</w:t>
      </w:r>
      <w:proofErr w:type="gramEnd"/>
      <w:r>
        <w:rPr>
          <w:kern w:val="0"/>
        </w:rPr>
        <w:t xml:space="preserve"> This includes state changes and alarms. Events do not have intermediate values that differ at intermediate times, as do samples.</w:t>
      </w:r>
    </w:p>
    <w:p w:rsidR="00563687" w:rsidRPr="00563687" w:rsidRDefault="00563687">
      <w:pPr>
        <w:pStyle w:val="GlossaryEntry"/>
      </w:pPr>
      <w:r>
        <w:rPr>
          <w:rStyle w:val="ImbeddedCode"/>
          <w:b/>
        </w:rPr>
        <w:t>CONDITION</w:t>
      </w:r>
      <w:r>
        <w:rPr>
          <w:rStyle w:val="ImbeddedCode"/>
          <w:b/>
        </w:rPr>
        <w:tab/>
      </w:r>
      <w:r w:rsidR="007D20F6">
        <w:t xml:space="preserve">A data item </w:t>
      </w:r>
      <w:r w:rsidR="001E75EB">
        <w:t>that</w:t>
      </w:r>
      <w:r w:rsidR="007D20F6">
        <w:t xml:space="preserve"> </w:t>
      </w:r>
      <w:r w:rsidR="001E75EB" w:rsidRPr="001E75EB">
        <w:t xml:space="preserve">communicates </w:t>
      </w:r>
      <w:r w:rsidR="0094515E">
        <w:t>the</w:t>
      </w:r>
      <w:r w:rsidR="001E75EB" w:rsidRPr="001E75EB">
        <w:t xml:space="preserve"> </w:t>
      </w:r>
      <w:r w:rsidR="006F3132">
        <w:t xml:space="preserve">device’s </w:t>
      </w:r>
      <w:r w:rsidR="001E75EB" w:rsidRPr="001E75EB">
        <w:t xml:space="preserve">health and ability to function. A condition can be one of </w:t>
      </w:r>
      <w:r w:rsidR="001E75EB" w:rsidRPr="004F7B78">
        <w:rPr>
          <w:rStyle w:val="ImbeddedCode"/>
        </w:rPr>
        <w:t>Normal</w:t>
      </w:r>
      <w:r w:rsidR="001E75EB" w:rsidRPr="001E75EB">
        <w:t xml:space="preserve">, </w:t>
      </w:r>
      <w:r w:rsidR="001E75EB" w:rsidRPr="004F7B78">
        <w:rPr>
          <w:rStyle w:val="ImbeddedCode"/>
        </w:rPr>
        <w:t>Warning</w:t>
      </w:r>
      <w:r w:rsidR="001E75EB" w:rsidRPr="001E75EB">
        <w:t xml:space="preserve">, or </w:t>
      </w:r>
      <w:r w:rsidR="001E75EB" w:rsidRPr="004F7B78">
        <w:rPr>
          <w:rStyle w:val="ImbeddedCode"/>
        </w:rPr>
        <w:t>Fault</w:t>
      </w:r>
      <w:r w:rsidR="006B6E56">
        <w:t xml:space="preserve"> and t</w:t>
      </w:r>
      <w:r w:rsidR="001E75EB" w:rsidRPr="001E75EB">
        <w:t xml:space="preserve">here can be multiple active conditions at one time whereas a sample or </w:t>
      </w:r>
      <w:r w:rsidR="00BA2B25">
        <w:t>event</w:t>
      </w:r>
      <w:r w:rsidR="001E75EB" w:rsidRPr="001E75EB">
        <w:t xml:space="preserve"> can only have a singl</w:t>
      </w:r>
      <w:r w:rsidR="006F59BC">
        <w:t>e value at one</w:t>
      </w:r>
      <w:r w:rsidR="001E75EB" w:rsidRPr="001E75EB">
        <w:t xml:space="preserve"> point in time.</w:t>
      </w:r>
    </w:p>
    <w:p w:rsidR="007478F7" w:rsidRDefault="007478F7">
      <w:pPr>
        <w:pStyle w:val="Heading3"/>
        <w:tabs>
          <w:tab w:val="num" w:pos="648"/>
        </w:tabs>
        <w:ind w:left="648" w:hanging="648"/>
        <w:rPr>
          <w:rStyle w:val="ImbeddedCode"/>
        </w:rPr>
      </w:pPr>
      <w:bookmarkStart w:id="76" w:name="_Toc89966135"/>
      <w:bookmarkStart w:id="77" w:name="_Toc255334469"/>
      <w:r>
        <w:rPr>
          <w:rStyle w:val="DefaultParagraphFont1"/>
        </w:rPr>
        <w:t xml:space="preserve">Data Item attribute: </w:t>
      </w:r>
      <w:proofErr w:type="spellStart"/>
      <w:r>
        <w:rPr>
          <w:rStyle w:val="ImbeddedCode"/>
        </w:rPr>
        <w:t>coordinateSystem</w:t>
      </w:r>
      <w:bookmarkEnd w:id="76"/>
      <w:bookmarkEnd w:id="77"/>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605C70" w:rsidRPr="00605C70" w:rsidRDefault="007478F7" w:rsidP="00605C70">
      <w:pPr>
        <w:pStyle w:val="GlossaryEntry"/>
      </w:pPr>
      <w:r w:rsidRPr="00757AA6">
        <w:rPr>
          <w:rStyle w:val="ImbeddedCode"/>
          <w:b/>
          <w:kern w:val="24"/>
        </w:rPr>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 xml:space="preserve">n the </w:t>
      </w:r>
      <w:r w:rsidR="00653544" w:rsidRPr="00605C70">
        <w:rPr>
          <w:rStyle w:val="ImbeddedCode"/>
        </w:rPr>
        <w:t>MACHINE</w:t>
      </w:r>
      <w:r w:rsidR="00653544">
        <w:rPr>
          <w:kern w:val="24"/>
        </w:rPr>
        <w:t xml:space="preserve"> coordinate system</w:t>
      </w:r>
      <w:r w:rsidRPr="00757AA6">
        <w:rPr>
          <w:kern w:val="24"/>
        </w:rPr>
        <w:t xml:space="preserve">. </w:t>
      </w:r>
      <w:r w:rsidR="00605C70">
        <w:rPr>
          <w:kern w:val="24"/>
        </w:rPr>
        <w:t xml:space="preserve">If the </w:t>
      </w:r>
      <w:r w:rsidR="00605C70">
        <w:rPr>
          <w:rStyle w:val="ImbeddedCode"/>
        </w:rPr>
        <w:t>WORK</w:t>
      </w:r>
      <w:r w:rsidR="00605C70">
        <w:t xml:space="preserve"> coordinates are not currently defined in the device, the </w:t>
      </w:r>
      <w:r w:rsidR="00605C70">
        <w:rPr>
          <w:rStyle w:val="ImbeddedCode"/>
        </w:rPr>
        <w:t>MACHINE</w:t>
      </w:r>
      <w:r w:rsidR="00605C70">
        <w:t xml:space="preserve"> coordinates will be used.</w:t>
      </w:r>
    </w:p>
    <w:p w:rsidR="007478F7" w:rsidRPr="008D67E2" w:rsidRDefault="007478F7" w:rsidP="007478F7">
      <w:pPr>
        <w:pStyle w:val="Heading3"/>
        <w:rPr>
          <w:rStyle w:val="ImbeddedCode"/>
          <w:rFonts w:ascii="Times New Roman" w:hAnsi="Times New Roman"/>
        </w:rPr>
      </w:pPr>
      <w:bookmarkStart w:id="78" w:name="_Toc89966136"/>
      <w:bookmarkStart w:id="79" w:name="_Toc255334470"/>
      <w:r w:rsidRPr="008D67E2">
        <w:rPr>
          <w:rStyle w:val="DefaultParagraphFont1"/>
        </w:rPr>
        <w:lastRenderedPageBreak/>
        <w:t xml:space="preserve">Data Item attribute: </w:t>
      </w:r>
      <w:r w:rsidRPr="00791684">
        <w:rPr>
          <w:rStyle w:val="ImbeddedCode"/>
        </w:rPr>
        <w:t>units</w:t>
      </w:r>
      <w:bookmarkEnd w:id="78"/>
      <w:bookmarkEnd w:id="79"/>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Force in </w:t>
            </w:r>
            <w:proofErr w:type="spellStart"/>
            <w:r>
              <w:t>newtons</w:t>
            </w:r>
            <w:proofErr w:type="spellEnd"/>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80" w:name="_Toc255334471"/>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bookmarkEnd w:id="80"/>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lastRenderedPageBreak/>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1" w:name="_TOC56962"/>
      <w:bookmarkStart w:id="82" w:name="_Toc89966137"/>
      <w:bookmarkStart w:id="83" w:name="_Toc255334472"/>
      <w:bookmarkEnd w:id="81"/>
      <w:r>
        <w:t>Types and Subtypes of Data Items</w:t>
      </w:r>
      <w:bookmarkEnd w:id="82"/>
      <w:bookmarkEnd w:id="83"/>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proofErr w:type="spellStart"/>
      <w:r>
        <w:rPr>
          <w:rStyle w:val="ImbeddedCode"/>
        </w:rPr>
        <w:t>PowerStatus</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lastRenderedPageBreak/>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t>&lt;/Events&gt;</w:t>
      </w:r>
    </w:p>
    <w:p w:rsidR="007478F7" w:rsidRDefault="007478F7" w:rsidP="007478F7">
      <w:pPr>
        <w:pStyle w:val="Code"/>
      </w:pPr>
      <w:r>
        <w:t>&lt;/</w:t>
      </w:r>
      <w:proofErr w:type="spellStart"/>
      <w:r>
        <w:t>ComponentStream</w:t>
      </w:r>
      <w:proofErr w:type="spellEnd"/>
      <w:r>
        <w:t>&gt;</w:t>
      </w:r>
    </w:p>
    <w:p w:rsidR="007478F7" w:rsidRDefault="007478F7">
      <w:pPr>
        <w:pStyle w:val="Heading3"/>
        <w:tabs>
          <w:tab w:val="num" w:pos="648"/>
        </w:tabs>
        <w:ind w:left="648" w:hanging="648"/>
      </w:pPr>
      <w:bookmarkStart w:id="84" w:name="_Toc89966138"/>
      <w:r>
        <w:rPr>
          <w:rStyle w:val="DefaultParagraphFont1"/>
        </w:rPr>
        <w:br w:type="page"/>
      </w:r>
      <w:bookmarkStart w:id="85" w:name="_Toc255334473"/>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4"/>
      <w:bookmarkEnd w:id="85"/>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3"/>
        <w:gridCol w:w="4558"/>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single dimension </w:t>
            </w:r>
            <w:proofErr w:type="spellStart"/>
            <w:r w:rsidRPr="001473FA">
              <w:rPr>
                <w:rStyle w:val="DefaultParagraphFont1"/>
                <w:sz w:val="20"/>
              </w:rPr>
              <w:t>feedrate</w:t>
            </w:r>
            <w:proofErr w:type="spell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rPr>
            </w:pPr>
            <w:r w:rsidRPr="00F73A88">
              <w:rPr>
                <w:rFonts w:ascii="Courier" w:hAnsi="Courier"/>
                <w:b/>
                <w:strike/>
              </w:rPr>
              <w:t>GLOBAL_POSITION</w:t>
            </w:r>
          </w:p>
          <w:p w:rsidR="00426A26" w:rsidRPr="00426A26" w:rsidRDefault="00426A26">
            <w:pPr>
              <w:pStyle w:val="TableNormalParagraph"/>
              <w:rPr>
                <w:rFonts w:ascii="Courier" w:hAnsi="Courier"/>
                <w:b/>
              </w:rPr>
            </w:pPr>
            <w:r>
              <w:rPr>
                <w:rFonts w:ascii="Courier" w:hAnsi="Courier"/>
                <w:b/>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rPr>
            </w:pPr>
            <w:r w:rsidRPr="00F73A88">
              <w:rPr>
                <w:rFonts w:ascii="Courier" w:hAnsi="Courier"/>
                <w:strike/>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rPr>
            </w:pPr>
            <w:r>
              <w:rPr>
                <w:rFonts w:ascii="Courier" w:hAnsi="Courier"/>
                <w:b/>
              </w:rPr>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A45385" w:rsidRDefault="003707D0" w:rsidP="004067D3">
            <w:pPr>
              <w:pStyle w:val="BodyA"/>
            </w:pPr>
            <w:r>
              <w:rPr>
                <w:rStyle w:val="DefaultParagraphFont1"/>
                <w:sz w:val="20"/>
              </w:rPr>
              <w:t xml:space="preserve">The current </w:t>
            </w:r>
            <w:r w:rsidR="00E37D07">
              <w:rPr>
                <w:rStyle w:val="DefaultParagraphFont1"/>
                <w:sz w:val="20"/>
              </w:rPr>
              <w:t>program</w:t>
            </w:r>
            <w:r>
              <w:rPr>
                <w:rStyle w:val="DefaultParagraphFont1"/>
                <w:sz w:val="20"/>
              </w:rPr>
              <w:t xml:space="preserve"> position in </w:t>
            </w:r>
            <w:r w:rsidRPr="00A45385">
              <w:rPr>
                <w:rStyle w:val="ImbeddedCode"/>
              </w:rPr>
              <w:t>WORK</w:t>
            </w:r>
            <w:r>
              <w:rPr>
                <w:rStyle w:val="DefaultParagraphFont1"/>
                <w:sz w:val="20"/>
              </w:rPr>
              <w:t xml:space="preserve"> coordinates</w:t>
            </w:r>
            <w:r w:rsidRPr="00E37D07">
              <w:rPr>
                <w:rStyle w:val="DefaultParagraphFont1"/>
                <w:sz w:val="20"/>
              </w:rPr>
              <w:t>.</w:t>
            </w:r>
            <w:r w:rsidR="00A45385" w:rsidRPr="00E37D07">
              <w:rPr>
                <w:rStyle w:val="DefaultParagraphFont1"/>
                <w:sz w:val="20"/>
              </w:rPr>
              <w:t xml:space="preserve"> </w:t>
            </w:r>
            <w:r w:rsidR="004B4215">
              <w:rPr>
                <w:rStyle w:val="DefaultParagraphFont1"/>
                <w:sz w:val="20"/>
              </w:rPr>
              <w:t>The coordinate system will</w:t>
            </w:r>
            <w:r w:rsidR="00A45385" w:rsidRPr="00E37D07">
              <w:rPr>
                <w:rStyle w:val="DefaultParagraphFont1"/>
                <w:sz w:val="20"/>
              </w:rPr>
              <w:t xml:space="preserve"> revert to </w:t>
            </w:r>
            <w:r w:rsidR="00A45385" w:rsidRPr="00E37D07">
              <w:rPr>
                <w:rStyle w:val="ImbeddedCode"/>
                <w:sz w:val="20"/>
              </w:rPr>
              <w:t>MACHINE</w:t>
            </w:r>
            <w:r w:rsidR="00A45385" w:rsidRPr="00E37D07">
              <w:rPr>
                <w:sz w:val="20"/>
              </w:rPr>
              <w:t xml:space="preserve"> coordinate</w:t>
            </w:r>
            <w:r w:rsidR="00376AF1">
              <w:rPr>
                <w:sz w:val="20"/>
              </w:rPr>
              <w:t>s</w:t>
            </w:r>
            <w:r w:rsidR="00A45385" w:rsidRPr="00E37D07">
              <w:rPr>
                <w:sz w:val="20"/>
              </w:rPr>
              <w:t xml:space="preserve"> if </w:t>
            </w:r>
            <w:r w:rsidR="00A45385" w:rsidRPr="00E37D07">
              <w:rPr>
                <w:rStyle w:val="ImbeddedCode"/>
                <w:sz w:val="20"/>
              </w:rPr>
              <w:t>WORK</w:t>
            </w:r>
            <w:r w:rsidR="00A45385" w:rsidRPr="00E37D07">
              <w:rPr>
                <w:sz w:val="20"/>
              </w:rPr>
              <w:t xml:space="preserve"> coordinates are not available.</w:t>
            </w:r>
            <w:r w:rsidR="00E37D07">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lastRenderedPageBreak/>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00552C2F"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rPr>
            </w:pPr>
            <w:r>
              <w:rPr>
                <w:rFonts w:ascii="Courier" w:hAnsi="Courier"/>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3F1B09" w:rsidRDefault="007478F7" w:rsidP="002753FD">
            <w:pPr>
              <w:pStyle w:val="BodyA"/>
              <w:rPr>
                <w:rStyle w:val="DefaultParagraphFont1"/>
                <w:sz w:val="20"/>
              </w:rPr>
            </w:pPr>
            <w:r w:rsidRPr="003F1B09">
              <w:rPr>
                <w:rStyle w:val="DefaultParagraphFont1"/>
                <w:sz w:val="20"/>
              </w:rPr>
              <w:t xml:space="preserve">The rotational speed the </w:t>
            </w:r>
            <w:r w:rsidR="002753FD" w:rsidRPr="003F1B09">
              <w:rPr>
                <w:rStyle w:val="DefaultParagraphFont1"/>
                <w:sz w:val="20"/>
              </w:rPr>
              <w:t>rotary axis</w:t>
            </w:r>
            <w:r w:rsidRPr="003F1B09">
              <w:rPr>
                <w:rStyle w:val="DefaultParagraphFont1"/>
                <w:sz w:val="20"/>
              </w:rPr>
              <w:t xml:space="preserve"> is spinning at.</w:t>
            </w:r>
            <w:r w:rsidR="002753FD" w:rsidRPr="003F1B09">
              <w:rPr>
                <w:rStyle w:val="DefaultParagraphFont1"/>
                <w:sz w:val="20"/>
              </w:rPr>
              <w:t xml:space="preserve"> </w:t>
            </w:r>
            <w:r w:rsidR="002753FD" w:rsidRPr="003F1B09">
              <w:rPr>
                <w:rStyle w:val="ImbeddedCode"/>
                <w:sz w:val="20"/>
              </w:rPr>
              <w:t>ROTARY_MODE</w:t>
            </w:r>
            <w:r w:rsidR="002753FD" w:rsidRPr="003F1B09">
              <w:rPr>
                <w:rStyle w:val="DefaultParagraphFont1"/>
                <w:sz w:val="20"/>
              </w:rPr>
              <w:t xml:space="preserve"> must be </w:t>
            </w:r>
            <w:r w:rsidR="002753FD" w:rsidRPr="003F1B09">
              <w:rPr>
                <w:rStyle w:val="ImbeddedCode"/>
                <w:sz w:val="20"/>
              </w:rPr>
              <w:t>SPINDLE</w:t>
            </w:r>
            <w:r w:rsidR="002753FD" w:rsidRPr="003F1B09">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rPr>
            </w:pPr>
            <w:r w:rsidRPr="001473FA">
              <w:rPr>
                <w:rFonts w:ascii="Courier" w:hAnsi="Courier"/>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rsidTr="002A2601">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6" w:name="_Toc89966139"/>
      <w:bookmarkStart w:id="87" w:name="_Toc255334474"/>
      <w:r>
        <w:lastRenderedPageBreak/>
        <w:t xml:space="preserve">Data Item Types for </w:t>
      </w:r>
      <w:r>
        <w:rPr>
          <w:rFonts w:ascii="Courier" w:hAnsi="Courier"/>
        </w:rPr>
        <w:t>EVENT</w:t>
      </w:r>
      <w:r>
        <w:t xml:space="preserve"> Category</w:t>
      </w:r>
      <w:bookmarkEnd w:id="86"/>
      <w:bookmarkEnd w:id="87"/>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CellMar>
          <w:top w:w="180" w:type="dxa"/>
          <w:left w:w="115" w:type="dxa"/>
          <w:bottom w:w="180" w:type="dxa"/>
          <w:right w:w="115" w:type="dxa"/>
        </w:tblCellMar>
        <w:tblLook w:val="0000"/>
      </w:tblPr>
      <w:tblGrid>
        <w:gridCol w:w="2006"/>
        <w:gridCol w:w="7256"/>
      </w:tblGrid>
      <w:tr w:rsidR="007478F7" w:rsidTr="00B9554B">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RPr="003B4A6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D266DE">
            <w:pPr>
              <w:pStyle w:val="TableNormalParagraph"/>
              <w:rPr>
                <w:rFonts w:ascii="Courier" w:hAnsi="Courier"/>
                <w:b/>
                <w:strike/>
              </w:rPr>
            </w:pPr>
            <w:r w:rsidRPr="003B4A61">
              <w:rPr>
                <w:rFonts w:ascii="Courier" w:hAnsi="Courier"/>
                <w:b/>
                <w:strike/>
              </w:rPr>
              <w:t>ALARM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3B4A61" w:rsidRDefault="001C3EF2" w:rsidP="00746DB8">
            <w:pPr>
              <w:pStyle w:val="ItemList"/>
              <w:rPr>
                <w:rStyle w:val="ImbeddedCode"/>
                <w:sz w:val="20"/>
              </w:rPr>
            </w:pPr>
            <w:r w:rsidRPr="003B4A61">
              <w:rPr>
                <w:strike/>
                <w:sz w:val="20"/>
              </w:rPr>
              <w:t xml:space="preserve">An alarm is a special data item that will report any alarm for this component. An alarm </w:t>
            </w:r>
            <w:r w:rsidRPr="003B4A61">
              <w:rPr>
                <w:b/>
                <w:strike/>
                <w:sz w:val="20"/>
              </w:rPr>
              <w:t xml:space="preserve">MUST </w:t>
            </w:r>
            <w:r w:rsidRPr="003B4A61">
              <w:rPr>
                <w:strike/>
                <w:sz w:val="20"/>
              </w:rPr>
              <w:t xml:space="preserve">be included as a </w:t>
            </w:r>
            <w:proofErr w:type="spellStart"/>
            <w:r w:rsidRPr="003B4A61">
              <w:rPr>
                <w:rStyle w:val="ImbeddedCode"/>
                <w:strike/>
                <w:sz w:val="20"/>
              </w:rPr>
              <w:t>DataItem</w:t>
            </w:r>
            <w:proofErr w:type="spellEnd"/>
            <w:r w:rsidRPr="003B4A61">
              <w:rPr>
                <w:strike/>
                <w:sz w:val="20"/>
              </w:rPr>
              <w:t xml:space="preserve"> for the </w:t>
            </w:r>
            <w:r w:rsidRPr="003B4A61">
              <w:rPr>
                <w:rStyle w:val="ImbeddedCode"/>
                <w:strike/>
                <w:sz w:val="20"/>
              </w:rPr>
              <w:t>Device</w:t>
            </w:r>
            <w:r w:rsidR="003B4A61">
              <w:rPr>
                <w:rStyle w:val="ImbeddedCode"/>
                <w:sz w:val="20"/>
              </w:rPr>
              <w:t xml:space="preserve"> </w:t>
            </w:r>
            <w:r w:rsidR="003B4A61" w:rsidRPr="003B4A61">
              <w:rPr>
                <w:sz w:val="20"/>
              </w:rPr>
              <w:t xml:space="preserve">DEPRECATED: </w:t>
            </w:r>
            <w:r w:rsidR="003B4A61">
              <w:rPr>
                <w:sz w:val="20"/>
              </w:rPr>
              <w:t xml:space="preserve">Replaced with </w:t>
            </w:r>
            <w:r w:rsidR="00746DB8" w:rsidRPr="00A50003">
              <w:rPr>
                <w:rStyle w:val="ImbeddedCode"/>
                <w:sz w:val="20"/>
              </w:rPr>
              <w:t xml:space="preserve">CONDITION </w:t>
            </w:r>
            <w:r w:rsidR="00746DB8" w:rsidRPr="00A50003">
              <w:rPr>
                <w:sz w:val="20"/>
              </w:rPr>
              <w:t>category</w:t>
            </w:r>
            <w:r w:rsidR="003B4A61">
              <w:rPr>
                <w:sz w:val="20"/>
              </w:rPr>
              <w:t>.</w:t>
            </w:r>
          </w:p>
        </w:tc>
      </w:tr>
      <w:tr w:rsidR="00A9265D"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rPr>
            </w:pPr>
            <w:r>
              <w:rPr>
                <w:rFonts w:ascii="Courier" w:hAnsi="Courier"/>
                <w:b/>
              </w:rPr>
              <w:t>ACTIVE_AXES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E7480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Default="00E74808">
            <w:pPr>
              <w:pStyle w:val="TableNormalParagraph"/>
              <w:rPr>
                <w:rFonts w:ascii="Courier" w:hAnsi="Courier"/>
                <w:b/>
              </w:rPr>
            </w:pPr>
            <w:r>
              <w:rPr>
                <w:rFonts w:ascii="Courier" w:hAnsi="Courier"/>
                <w:b/>
              </w:rPr>
              <w:t>AXIS_COUPLING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BE1E23" w:rsidRDefault="00E74808">
            <w:pPr>
              <w:pStyle w:val="ItemList"/>
            </w:pPr>
            <w:r>
              <w:rPr>
                <w:sz w:val="20"/>
              </w:rPr>
              <w:t xml:space="preserve">Describes the way the axes will be associated to each other. This is used in conjunction with </w:t>
            </w:r>
            <w:r w:rsidRPr="00E74808">
              <w:rPr>
                <w:rStyle w:val="ImbeddedCode"/>
                <w:sz w:val="20"/>
              </w:rPr>
              <w:t>COUPLED_AXES</w:t>
            </w:r>
            <w:r>
              <w:rPr>
                <w:sz w:val="20"/>
              </w:rPr>
              <w:t xml:space="preserve"> to indicate the way </w:t>
            </w:r>
            <w:proofErr w:type="gramStart"/>
            <w:r>
              <w:rPr>
                <w:sz w:val="20"/>
              </w:rPr>
              <w:t>the are</w:t>
            </w:r>
            <w:proofErr w:type="gramEnd"/>
            <w:r>
              <w:rPr>
                <w:sz w:val="20"/>
              </w:rPr>
              <w:t xml:space="preserve"> interacting. </w:t>
            </w:r>
            <w:r w:rsidR="00BE1E23">
              <w:rPr>
                <w:sz w:val="20"/>
              </w:rPr>
              <w:t xml:space="preserve">The possible values are: </w:t>
            </w:r>
            <w:r w:rsidR="00BE1E23" w:rsidRPr="00BE1E23">
              <w:rPr>
                <w:rFonts w:ascii="Courier New" w:hAnsi="Courier New" w:cs="Courier New"/>
                <w:sz w:val="20"/>
              </w:rPr>
              <w:t>TANDEM</w:t>
            </w:r>
            <w:r w:rsidR="00BE1E23">
              <w:rPr>
                <w:sz w:val="20"/>
              </w:rPr>
              <w:t xml:space="preserve">, </w:t>
            </w:r>
            <w:r w:rsidR="00BE1E23" w:rsidRPr="00BE1E23">
              <w:rPr>
                <w:rStyle w:val="ImbeddedCode"/>
                <w:sz w:val="20"/>
              </w:rPr>
              <w:t>SYNCHRONOUS</w:t>
            </w:r>
            <w:r w:rsidR="00BE1E23" w:rsidRPr="00BE1E23">
              <w:rPr>
                <w:sz w:val="20"/>
              </w:rPr>
              <w:t xml:space="preserve">, </w:t>
            </w:r>
            <w:r w:rsidR="00BE1E23" w:rsidRPr="00BE1E23">
              <w:rPr>
                <w:rStyle w:val="ImbeddedCode"/>
                <w:sz w:val="20"/>
              </w:rPr>
              <w:t>MASTER</w:t>
            </w:r>
            <w:r w:rsidR="00BE1E23" w:rsidRPr="00BE1E23">
              <w:rPr>
                <w:sz w:val="20"/>
              </w:rPr>
              <w:t xml:space="preserve">, and </w:t>
            </w:r>
            <w:r w:rsidR="00BE1E23" w:rsidRPr="00BE1E23">
              <w:rPr>
                <w:rStyle w:val="ImbeddedCode"/>
                <w:sz w:val="20"/>
              </w:rPr>
              <w:t>SLAVE</w:t>
            </w:r>
            <w:r w:rsidR="00BE1E23" w:rsidRPr="00BE1E23">
              <w:rPr>
                <w:sz w:val="20"/>
              </w:rPr>
              <w:t>.</w:t>
            </w:r>
          </w:p>
        </w:tc>
      </w:tr>
      <w:tr w:rsidR="00BE1E23" w:rsidTr="00345690">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345690">
            <w:pPr>
              <w:pStyle w:val="TableNormalParagraph"/>
              <w:rPr>
                <w:rFonts w:ascii="Courier" w:hAnsi="Courier"/>
                <w:b/>
              </w:rPr>
            </w:pPr>
            <w:r w:rsidRPr="001473FA">
              <w:rPr>
                <w:rFonts w:ascii="Courier" w:hAnsi="Courier"/>
                <w:b/>
              </w:rPr>
              <w:t>BLOCK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4808" w:rsidRPr="001473FA" w:rsidRDefault="00E74808" w:rsidP="00345690">
            <w:pPr>
              <w:pStyle w:val="ItemList"/>
              <w:rPr>
                <w:sz w:val="20"/>
              </w:rPr>
            </w:pPr>
            <w:r w:rsidRPr="001473FA">
              <w:rPr>
                <w:sz w:val="20"/>
              </w:rPr>
              <w:t>The block of code being executed. The block contains the entire expression of the step in the program.</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CODE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CONTROLLER_MODE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C7454B" w:rsidRDefault="001C3EF2" w:rsidP="00D266DE">
            <w:pPr>
              <w:pStyle w:val="ItemList"/>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r w:rsidR="00C7454B">
              <w:t xml:space="preserve">, </w:t>
            </w:r>
            <w:r w:rsidR="00C7454B" w:rsidRPr="00C7454B">
              <w:rPr>
                <w:sz w:val="20"/>
              </w:rPr>
              <w:t xml:space="preserve">or </w:t>
            </w:r>
            <w:r w:rsidR="00C7454B" w:rsidRPr="00C7454B">
              <w:rPr>
                <w:rStyle w:val="ImbeddedCode"/>
                <w:sz w:val="20"/>
              </w:rPr>
              <w:t>SEMI_AUTOMATIC</w:t>
            </w:r>
            <w:r w:rsidR="00C7454B" w:rsidRPr="00C7454B">
              <w:rPr>
                <w:sz w:val="20"/>
              </w:rPr>
              <w:t>.</w:t>
            </w:r>
          </w:p>
        </w:tc>
      </w:tr>
      <w:tr w:rsidR="00D0294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TableNormalParagraph"/>
              <w:rPr>
                <w:rFonts w:ascii="Courier" w:hAnsi="Courier"/>
                <w:b/>
              </w:rPr>
            </w:pPr>
            <w:r>
              <w:rPr>
                <w:rFonts w:ascii="Courier" w:hAnsi="Courier"/>
                <w:b/>
              </w:rPr>
              <w:t>COUPLED_AXES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02942" w:rsidRPr="001473FA" w:rsidRDefault="00D02942" w:rsidP="00D266DE">
            <w:pPr>
              <w:pStyle w:val="ItemList"/>
              <w:rPr>
                <w:rStyle w:val="DefaultParagraphFont1"/>
                <w:sz w:val="20"/>
              </w:rPr>
            </w:pPr>
            <w:r>
              <w:rPr>
                <w:rStyle w:val="DefaultParagraphFont1"/>
                <w:sz w:val="20"/>
              </w:rPr>
              <w:t>Refers to the set of associated axes. The value will be a space delimited set of axes names.</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DIRECTION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4F7ECD"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1473FA" w:rsidRDefault="004F7ECD" w:rsidP="005E7C16">
            <w:pPr>
              <w:pStyle w:val="TableNormalParagraph"/>
              <w:rPr>
                <w:rFonts w:ascii="Courier" w:hAnsi="Courier"/>
                <w:b/>
              </w:rPr>
            </w:pPr>
            <w:r>
              <w:rPr>
                <w:rFonts w:ascii="Courier" w:hAnsi="Courier"/>
                <w:b/>
              </w:rPr>
              <w:t>DOOR_STATE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F7ECD" w:rsidRPr="0093487B" w:rsidRDefault="004F7ECD" w:rsidP="005E7C16">
            <w:pPr>
              <w:pStyle w:val="ItemList"/>
              <w:rPr>
                <w:rStyle w:val="ImbeddedCode"/>
              </w:rPr>
            </w:pPr>
            <w:r>
              <w:rPr>
                <w:rStyle w:val="DefaultParagraphFont1"/>
                <w:sz w:val="20"/>
              </w:rPr>
              <w:t xml:space="preserve">The opened or closed state of the door. </w:t>
            </w:r>
            <w:r w:rsidRPr="00CF4D27">
              <w:rPr>
                <w:rStyle w:val="ImbeddedCode"/>
                <w:sz w:val="20"/>
              </w:rPr>
              <w:t>OPEN</w:t>
            </w:r>
            <w:r>
              <w:t xml:space="preserve"> </w:t>
            </w:r>
            <w:r w:rsidRPr="0093487B">
              <w:t>or</w:t>
            </w:r>
            <w:r>
              <w:t xml:space="preserve"> </w:t>
            </w:r>
            <w:r w:rsidRPr="00CF4D27">
              <w:rPr>
                <w:sz w:val="20"/>
              </w:rPr>
              <w:t>CLOSED</w:t>
            </w:r>
            <w:r>
              <w:rPr>
                <w:rStyle w:val="ImbeddedCode"/>
              </w:rPr>
              <w:t>.</w:t>
            </w:r>
          </w:p>
        </w:tc>
      </w:tr>
      <w:tr w:rsidR="003F1B09"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1473FA" w:rsidRDefault="003F1B09" w:rsidP="00D266DE">
            <w:pPr>
              <w:pStyle w:val="TableNormalParagraph"/>
              <w:rPr>
                <w:rFonts w:ascii="Courier" w:hAnsi="Courier"/>
                <w:b/>
              </w:rPr>
            </w:pPr>
            <w:r>
              <w:rPr>
                <w:rFonts w:ascii="Courier" w:hAnsi="Courier"/>
                <w:b/>
              </w:rPr>
              <w:t>ESTOP</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1B09" w:rsidRPr="006B61B5" w:rsidRDefault="003F1B09" w:rsidP="00A91003">
            <w:pPr>
              <w:pStyle w:val="TableNormalParagraph"/>
            </w:pPr>
            <w:r>
              <w:rPr>
                <w:rStyle w:val="DefaultParagraphFont1"/>
              </w:rPr>
              <w:t xml:space="preserve">The current state of the emergency stop. </w:t>
            </w:r>
            <w:r w:rsidRPr="003F1B09">
              <w:rPr>
                <w:rStyle w:val="ImbeddedCode"/>
                <w:sz w:val="20"/>
              </w:rPr>
              <w:t>ACTIVE</w:t>
            </w:r>
            <w:r>
              <w:t xml:space="preserve"> or </w:t>
            </w:r>
            <w:r w:rsidR="006B61B5" w:rsidRPr="006B61B5">
              <w:rPr>
                <w:rStyle w:val="ImbeddedCode"/>
                <w:sz w:val="20"/>
              </w:rPr>
              <w:t>CLEARED</w:t>
            </w:r>
            <w:r w:rsidR="006B61B5">
              <w:t>.</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EXECUTION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rPr>
            </w:pPr>
            <w:r w:rsidRPr="001473FA">
              <w:rPr>
                <w:rFonts w:ascii="Courier" w:hAnsi="Courier"/>
                <w:b/>
              </w:rPr>
              <w:t>LINE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rPr>
            </w:pPr>
            <w:r>
              <w:rPr>
                <w:rFonts w:ascii="Courier" w:hAnsi="Courier"/>
              </w:rPr>
              <w:t>MAXIMUM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rPr>
            </w:pPr>
            <w:r>
              <w:rPr>
                <w:rFonts w:ascii="Courier" w:hAnsi="Courier"/>
              </w:rPr>
              <w:t>MINIMUM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C0423B"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pPr>
              <w:pStyle w:val="TableNormalParagraph"/>
              <w:rPr>
                <w:rFonts w:ascii="Courier" w:hAnsi="Courier"/>
                <w:b/>
              </w:rPr>
            </w:pPr>
            <w:r>
              <w:rPr>
                <w:rFonts w:ascii="Courier" w:hAnsi="Courier"/>
                <w:b/>
              </w:rPr>
              <w:t>MESSAGE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0423B" w:rsidRPr="001473FA" w:rsidRDefault="00C0423B" w:rsidP="00B468C9">
            <w:pPr>
              <w:pStyle w:val="ItemList"/>
              <w:rPr>
                <w:rStyle w:val="DefaultParagraphFont1"/>
                <w:sz w:val="20"/>
              </w:rPr>
            </w:pPr>
            <w:r>
              <w:rPr>
                <w:rStyle w:val="DefaultParagraphFont1"/>
                <w:sz w:val="20"/>
              </w:rPr>
              <w:t xml:space="preserve">An </w:t>
            </w:r>
            <w:proofErr w:type="spellStart"/>
            <w:r w:rsidR="00BB079B">
              <w:rPr>
                <w:rStyle w:val="DefaultParagraphFont1"/>
                <w:sz w:val="20"/>
              </w:rPr>
              <w:t>un</w:t>
            </w:r>
            <w:r w:rsidR="00B468C9">
              <w:rPr>
                <w:rStyle w:val="DefaultParagraphFont1"/>
                <w:sz w:val="20"/>
              </w:rPr>
              <w:t>interpreted</w:t>
            </w:r>
            <w:proofErr w:type="spellEnd"/>
            <w:r>
              <w:rPr>
                <w:rStyle w:val="DefaultParagraphFont1"/>
                <w:sz w:val="20"/>
              </w:rPr>
              <w:t xml:space="preserve"> textual </w:t>
            </w:r>
            <w:r w:rsidR="000B2106">
              <w:rPr>
                <w:rStyle w:val="DefaultParagraphFont1"/>
                <w:sz w:val="20"/>
              </w:rPr>
              <w:t>notification.</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PART_COUNT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integer value.</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ALL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GOOD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rPr>
            </w:pPr>
            <w:r w:rsidRPr="00D90CAA">
              <w:rPr>
                <w:rFonts w:ascii="Courier" w:hAnsi="Courier"/>
              </w:rPr>
              <w:t>BAD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rPr>
            </w:pPr>
            <w:r>
              <w:rPr>
                <w:rFonts w:ascii="Courier" w:hAnsi="Courier"/>
                <w:b/>
              </w:rPr>
              <w:t>PART_ID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B158A2">
            <w:pPr>
              <w:pStyle w:val="TableNormalParagraph"/>
              <w:rPr>
                <w:rFonts w:ascii="Courier" w:hAnsi="Courier"/>
                <w:b/>
              </w:rPr>
            </w:pPr>
            <w:r>
              <w:rPr>
                <w:rFonts w:ascii="Courier" w:hAnsi="Courier"/>
                <w:b/>
              </w:rPr>
              <w:t>PATH</w:t>
            </w:r>
            <w:r w:rsidR="00BF0A74">
              <w:rPr>
                <w:rFonts w:ascii="Courier" w:hAnsi="Courier"/>
                <w:b/>
              </w:rPr>
              <w:t>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rPr>
            </w:pPr>
            <w:r w:rsidRPr="00AA4248">
              <w:rPr>
                <w:rFonts w:ascii="Courier" w:hAnsi="Courier"/>
                <w:b/>
                <w:strike/>
              </w:rPr>
              <w:t>POWER_STATUS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rPr>
            </w:pPr>
            <w:r>
              <w:rPr>
                <w:rFonts w:ascii="Courier" w:hAnsi="Courier"/>
                <w:b/>
              </w:rPr>
              <w:t>POWER_STATE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rPr>
            </w:pPr>
            <w:r w:rsidRPr="001473FA">
              <w:rPr>
                <w:rFonts w:ascii="Courier" w:hAnsi="Courier"/>
                <w:b/>
              </w:rPr>
              <w:t>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rPr>
            </w:pPr>
            <w:r>
              <w:rPr>
                <w:rFonts w:ascii="Courier" w:hAnsi="Courier"/>
                <w:b/>
              </w:rPr>
              <w:t>ROTARY_MODE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90220B">
            <w:pPr>
              <w:pStyle w:val="TableNormalParagraph"/>
              <w:rPr>
                <w:rFonts w:ascii="Courier" w:hAnsi="Courier"/>
                <w:b/>
              </w:rPr>
            </w:pPr>
            <w:r>
              <w:rPr>
                <w:rFonts w:ascii="Courier" w:hAnsi="Courier"/>
                <w:b/>
              </w:rPr>
              <w:t>SLAVE_</w:t>
            </w:r>
            <w:r w:rsidR="00200CC2">
              <w:rPr>
                <w:rFonts w:ascii="Courier" w:hAnsi="Courier"/>
                <w:b/>
              </w:rPr>
              <w:t>OF_</w:t>
            </w:r>
            <w:r>
              <w:rPr>
                <w:rFonts w:ascii="Courier" w:hAnsi="Courier"/>
                <w:b/>
              </w:rPr>
              <w:t>AXI</w:t>
            </w:r>
            <w:r w:rsidR="00E73084">
              <w:rPr>
                <w:rFonts w:ascii="Courier" w:hAnsi="Courier"/>
                <w:b/>
              </w:rPr>
              <w: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C07B52">
            <w:pPr>
              <w:pStyle w:val="ItemList"/>
            </w:pPr>
            <w:r>
              <w:rPr>
                <w:rStyle w:val="DefaultParagraphFont1"/>
                <w:sz w:val="20"/>
              </w:rPr>
              <w:t>The name of the axis of which this axis is a slave.</w:t>
            </w:r>
          </w:p>
        </w:tc>
      </w:tr>
      <w:tr w:rsidR="00233D35"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rPr>
            </w:pPr>
            <w:r>
              <w:rPr>
                <w:rFonts w:ascii="Courier" w:hAnsi="Courier"/>
                <w:b/>
              </w:rPr>
              <w:t>TOOL_ID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rsidTr="00B9554B">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rPr>
            </w:pPr>
            <w:r>
              <w:rPr>
                <w:rFonts w:ascii="Courier" w:hAnsi="Courier"/>
                <w:b/>
              </w:rPr>
              <w:t>WORKHOLDING_ID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path</w:t>
            </w:r>
          </w:p>
        </w:tc>
      </w:tr>
    </w:tbl>
    <w:p w:rsidR="00CA75E3" w:rsidRDefault="00CA75E3" w:rsidP="00CA75E3">
      <w:pPr>
        <w:pStyle w:val="Heading3"/>
        <w:tabs>
          <w:tab w:val="num" w:pos="648"/>
        </w:tabs>
        <w:ind w:left="648" w:hanging="648"/>
      </w:pPr>
      <w:bookmarkStart w:id="88" w:name="_TOC57953"/>
      <w:bookmarkStart w:id="89" w:name="_Toc255334475"/>
      <w:bookmarkStart w:id="90" w:name="ComponentDataItemandEvent"/>
      <w:bookmarkStart w:id="91" w:name="_Toc89966140"/>
      <w:bookmarkEnd w:id="88"/>
      <w:r>
        <w:lastRenderedPageBreak/>
        <w:t xml:space="preserve">Data Item Types for </w:t>
      </w:r>
      <w:r>
        <w:rPr>
          <w:rFonts w:ascii="Courier" w:hAnsi="Courier"/>
        </w:rPr>
        <w:t>CONDITION</w:t>
      </w:r>
      <w:r>
        <w:t xml:space="preserve"> Category</w:t>
      </w:r>
      <w:bookmarkEnd w:id="89"/>
    </w:p>
    <w:p w:rsidR="00CA75E3" w:rsidRDefault="00AB7560" w:rsidP="00CA75E3">
      <w:pPr>
        <w:pStyle w:val="BodyA"/>
      </w:pPr>
      <w:r>
        <w:t xml:space="preserve">These are items that indicate the devices health and ability to operate. The are reported differently than Samples or Events; they are reported as </w:t>
      </w:r>
      <w:proofErr w:type="gramStart"/>
      <w:r>
        <w:t xml:space="preserve">either </w:t>
      </w:r>
      <w:r w:rsidRPr="00AB7560">
        <w:rPr>
          <w:rStyle w:val="ImbeddedCode"/>
        </w:rPr>
        <w:t>Normal</w:t>
      </w:r>
      <w:proofErr w:type="gramEnd"/>
      <w:r>
        <w:t xml:space="preserve">, </w:t>
      </w:r>
      <w:r w:rsidRPr="00AB7560">
        <w:rPr>
          <w:rStyle w:val="ImbeddedCode"/>
        </w:rPr>
        <w:t>Warning</w:t>
      </w:r>
      <w:r>
        <w:t xml:space="preserve">, or </w:t>
      </w:r>
      <w:r w:rsidRPr="00AB7560">
        <w:rPr>
          <w:rStyle w:val="ImbeddedCode"/>
        </w:rPr>
        <w:t>Fail</w:t>
      </w:r>
      <w:r w:rsidR="00CA75E3">
        <w:t>.</w:t>
      </w:r>
      <w:r>
        <w:t xml:space="preserve"> Unlike the other two categories, </w:t>
      </w:r>
      <w:r w:rsidR="00A63E96">
        <w:t>a Condition can have more than one active value at a time.</w:t>
      </w:r>
    </w:p>
    <w:tbl>
      <w:tblPr>
        <w:tblW w:w="0" w:type="auto"/>
        <w:tblInd w:w="108" w:type="dxa"/>
        <w:shd w:val="clear" w:color="auto" w:fill="FFFFFF"/>
        <w:tblLook w:val="0000"/>
      </w:tblPr>
      <w:tblGrid>
        <w:gridCol w:w="1967"/>
        <w:gridCol w:w="6154"/>
      </w:tblGrid>
      <w:tr w:rsidR="00CA75E3" w:rsidTr="004F229E">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285909">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sidR="00285909">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75E3" w:rsidRDefault="00CA75E3" w:rsidP="005E7C16">
            <w:pPr>
              <w:pStyle w:val="TableNormalParagraph"/>
              <w:jc w:val="center"/>
              <w:rPr>
                <w:rFonts w:ascii="Helvetica" w:hAnsi="Helvetica"/>
                <w:b/>
                <w:color w:val="FFFFFF"/>
                <w:sz w:val="22"/>
              </w:rPr>
            </w:pPr>
            <w:r>
              <w:rPr>
                <w:rFonts w:ascii="Helvetica" w:hAnsi="Helvetica"/>
                <w:b/>
                <w:color w:val="FFFFFF"/>
                <w:sz w:val="22"/>
              </w:rPr>
              <w:t>Description</w:t>
            </w:r>
          </w:p>
        </w:tc>
      </w:tr>
      <w:tr w:rsidR="00CA75E3"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1473FA" w:rsidRDefault="00C83CBE" w:rsidP="005E7C16">
            <w:pPr>
              <w:pStyle w:val="TableNormalParagraph"/>
              <w:rPr>
                <w:rFonts w:ascii="Courier" w:hAnsi="Courier"/>
                <w:b/>
              </w:rPr>
            </w:pPr>
            <w:r>
              <w:rPr>
                <w:rFonts w:ascii="Courier" w:hAnsi="Courier"/>
                <w:b/>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75E3" w:rsidRPr="00DE2CAF" w:rsidRDefault="00170EE2" w:rsidP="005E7C16">
            <w:pPr>
              <w:pStyle w:val="ItemList"/>
              <w:rPr>
                <w:rStyle w:val="ImbeddedCode"/>
                <w:sz w:val="20"/>
              </w:rPr>
            </w:pPr>
            <w:r w:rsidRPr="00DE2CAF">
              <w:rPr>
                <w:sz w:val="20"/>
              </w:rPr>
              <w:t>Indicates the temperature of a component is within operating limits.</w:t>
            </w:r>
          </w:p>
        </w:tc>
      </w:tr>
      <w:tr w:rsidR="00794561"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1473FA" w:rsidRDefault="00794561" w:rsidP="005E7C16">
            <w:pPr>
              <w:pStyle w:val="TableNormalParagraph"/>
              <w:rPr>
                <w:rFonts w:ascii="Courier" w:hAnsi="Courier"/>
                <w:b/>
              </w:rPr>
            </w:pPr>
            <w:r>
              <w:rPr>
                <w:rFonts w:ascii="Courier" w:hAnsi="Courier"/>
                <w:b/>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94561" w:rsidRPr="00DE2CAF" w:rsidRDefault="00794561" w:rsidP="00DD05BC">
            <w:pPr>
              <w:pStyle w:val="ItemList"/>
              <w:rPr>
                <w:rStyle w:val="ImbeddedCode"/>
                <w:sz w:val="20"/>
              </w:rPr>
            </w:pPr>
            <w:r w:rsidRPr="00DE2CAF">
              <w:rPr>
                <w:sz w:val="20"/>
              </w:rPr>
              <w:t xml:space="preserve">Indicates the </w:t>
            </w:r>
            <w:r w:rsidR="00DD05BC">
              <w:rPr>
                <w:sz w:val="20"/>
              </w:rPr>
              <w:t>pressure</w:t>
            </w:r>
            <w:r w:rsidRPr="00DE2CAF">
              <w:rPr>
                <w:sz w:val="20"/>
              </w:rPr>
              <w:t xml:space="preserve"> of a component is within operating limits.</w:t>
            </w:r>
          </w:p>
        </w:tc>
      </w:tr>
      <w:tr w:rsidR="008F4D4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1473FA" w:rsidRDefault="008F4D4E" w:rsidP="005E7C16">
            <w:pPr>
              <w:pStyle w:val="TableNormalParagraph"/>
              <w:rPr>
                <w:rFonts w:ascii="Courier" w:hAnsi="Courier"/>
                <w:b/>
              </w:rPr>
            </w:pPr>
            <w:r>
              <w:rPr>
                <w:rFonts w:ascii="Courier" w:hAnsi="Courier"/>
                <w:b/>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F4D4E" w:rsidRPr="00DE2CAF" w:rsidRDefault="008F4D4E" w:rsidP="008F4D4E">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346D4"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1473FA" w:rsidRDefault="007346D4" w:rsidP="005E7C16">
            <w:pPr>
              <w:pStyle w:val="TableNormalParagraph"/>
              <w:rPr>
                <w:rFonts w:ascii="Courier" w:hAnsi="Courier"/>
                <w:b/>
              </w:rPr>
            </w:pPr>
            <w:r>
              <w:rPr>
                <w:rFonts w:ascii="Courier" w:hAnsi="Courier"/>
                <w:b/>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346D4" w:rsidRPr="00DE2CAF" w:rsidRDefault="007346D4" w:rsidP="005E7C16">
            <w:pPr>
              <w:pStyle w:val="ItemList"/>
              <w:rPr>
                <w:rStyle w:val="ImbeddedCode"/>
                <w:sz w:val="20"/>
              </w:rPr>
            </w:pPr>
            <w:r>
              <w:rPr>
                <w:sz w:val="20"/>
              </w:rPr>
              <w:t>An error occurred in the motion program.</w:t>
            </w:r>
          </w:p>
        </w:tc>
      </w:tr>
      <w:tr w:rsidR="00DE23F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1473FA" w:rsidRDefault="00DE23F2" w:rsidP="005E7C16">
            <w:pPr>
              <w:pStyle w:val="TableNormalParagraph"/>
              <w:rPr>
                <w:rFonts w:ascii="Courier" w:hAnsi="Courier"/>
                <w:b/>
              </w:rPr>
            </w:pPr>
            <w:r>
              <w:rPr>
                <w:rFonts w:ascii="Courier" w:hAnsi="Courier"/>
                <w:b/>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E23F2" w:rsidRPr="00DE2CAF" w:rsidRDefault="00DE23F2" w:rsidP="00DE23F2">
            <w:pPr>
              <w:pStyle w:val="ItemList"/>
              <w:rPr>
                <w:rStyle w:val="ImbeddedCode"/>
                <w:sz w:val="20"/>
              </w:rPr>
            </w:pPr>
            <w:r>
              <w:rPr>
                <w:sz w:val="20"/>
              </w:rPr>
              <w:t>An error occurred in the logic program or PLC (programmable logic co</w:t>
            </w:r>
            <w:r>
              <w:rPr>
                <w:sz w:val="20"/>
              </w:rPr>
              <w:t>n</w:t>
            </w:r>
            <w:r>
              <w:rPr>
                <w:sz w:val="20"/>
              </w:rPr>
              <w:t>troller).</w:t>
            </w:r>
          </w:p>
        </w:tc>
      </w:tr>
      <w:tr w:rsidR="00170EE2"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Default="00BA078F" w:rsidP="00170EE2">
            <w:pPr>
              <w:pStyle w:val="TableNormalParagraph"/>
              <w:rPr>
                <w:rFonts w:ascii="Courier" w:hAnsi="Courier"/>
                <w:b/>
              </w:rPr>
            </w:pPr>
            <w:r>
              <w:rPr>
                <w:rFonts w:ascii="Courier" w:hAnsi="Courier"/>
                <w:b/>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70EE2" w:rsidRPr="007113AD" w:rsidRDefault="007113AD" w:rsidP="005E7C16">
            <w:pPr>
              <w:pStyle w:val="ItemList"/>
              <w:rPr>
                <w:sz w:val="20"/>
              </w:rPr>
            </w:pPr>
            <w:r>
              <w:rPr>
                <w:sz w:val="20"/>
              </w:rPr>
              <w:t>A communications failure indicator.</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7113AD" w:rsidP="005E7C16">
            <w:pPr>
              <w:pStyle w:val="ItemList"/>
              <w:rPr>
                <w:sz w:val="20"/>
              </w:rPr>
            </w:pPr>
            <w:r>
              <w:rPr>
                <w:sz w:val="20"/>
              </w:rPr>
              <w:t>The hardware subsystem of the component operation condition.</w:t>
            </w:r>
          </w:p>
        </w:tc>
      </w:tr>
      <w:tr w:rsidR="00BA078F"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Default="00BA078F" w:rsidP="00170EE2">
            <w:pPr>
              <w:pStyle w:val="TableNormalParagraph"/>
              <w:rPr>
                <w:rFonts w:ascii="Courier" w:hAnsi="Courier"/>
                <w:b/>
              </w:rPr>
            </w:pPr>
            <w:r>
              <w:rPr>
                <w:rFonts w:ascii="Courier" w:hAnsi="Courier"/>
                <w:b/>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078F" w:rsidRPr="007113AD" w:rsidRDefault="00F61C27" w:rsidP="005E7C16">
            <w:pPr>
              <w:pStyle w:val="ItemList"/>
              <w:rPr>
                <w:sz w:val="20"/>
              </w:rPr>
            </w:pPr>
            <w:r>
              <w:rPr>
                <w:sz w:val="20"/>
              </w:rPr>
              <w:t>A condition representing something that is not the operator, program, or hardware. This is often used for operating system issues.</w:t>
            </w:r>
          </w:p>
        </w:tc>
      </w:tr>
      <w:tr w:rsidR="004B385E"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Default="004B385E" w:rsidP="00170EE2">
            <w:pPr>
              <w:pStyle w:val="TableNormalParagraph"/>
              <w:rPr>
                <w:rFonts w:ascii="Courier" w:hAnsi="Courier"/>
                <w:b/>
              </w:rPr>
            </w:pPr>
            <w:r>
              <w:rPr>
                <w:rFonts w:ascii="Courier" w:hAnsi="Courier"/>
                <w:b/>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B385E" w:rsidRPr="007113AD" w:rsidRDefault="004B385E" w:rsidP="005E7C16">
            <w:pPr>
              <w:pStyle w:val="ItemList"/>
              <w:rPr>
                <w:sz w:val="20"/>
                <w:highlight w:val="yellow"/>
              </w:rPr>
            </w:pPr>
            <w:r>
              <w:rPr>
                <w:sz w:val="20"/>
              </w:rPr>
              <w:t>The component’s position is within operational limits.</w:t>
            </w:r>
          </w:p>
        </w:tc>
      </w:tr>
      <w:tr w:rsidR="00624360" w:rsidTr="004F229E">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170EE2">
            <w:pPr>
              <w:pStyle w:val="TableNormalParagraph"/>
              <w:rPr>
                <w:rFonts w:ascii="Courier" w:hAnsi="Courier"/>
                <w:b/>
              </w:rPr>
            </w:pPr>
            <w:r>
              <w:rPr>
                <w:rFonts w:ascii="Courier" w:hAnsi="Courier"/>
                <w:b/>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4360" w:rsidRDefault="00624360" w:rsidP="005E7C16">
            <w:pPr>
              <w:pStyle w:val="ItemList"/>
              <w:rPr>
                <w:sz w:val="20"/>
              </w:rPr>
            </w:pPr>
            <w:r>
              <w:rPr>
                <w:sz w:val="20"/>
              </w:rPr>
              <w:t>Represents the level of a resource.</w:t>
            </w:r>
          </w:p>
        </w:tc>
      </w:tr>
    </w:tbl>
    <w:p w:rsidR="007478F7" w:rsidRDefault="007478F7">
      <w:pPr>
        <w:pStyle w:val="Heading1"/>
      </w:pPr>
      <w:bookmarkStart w:id="92" w:name="_Toc255334476"/>
      <w:r>
        <w:lastRenderedPageBreak/>
        <w:t>Component and Data Item Relationships</w:t>
      </w:r>
      <w:bookmarkEnd w:id="90"/>
      <w:bookmarkEnd w:id="91"/>
      <w:bookmarkEnd w:id="92"/>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w:t>
      </w:r>
      <w:r>
        <w:rPr>
          <w:rStyle w:val="ImbeddedCode"/>
        </w:rPr>
        <w:t>Block</w:t>
      </w:r>
      <w:r>
        <w:rPr>
          <w:rStyle w:val="DefaultParagraphFont1"/>
        </w:rPr>
        <w:t xml:space="preserve"> </w:t>
      </w:r>
      <w:r w:rsidR="00B409F6">
        <w:t>as a</w:t>
      </w:r>
      <w:r w:rsidR="00B409F6" w:rsidRPr="00B409F6">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93" w:name="_TOC58364"/>
      <w:bookmarkStart w:id="94" w:name="_Toc89966141"/>
      <w:bookmarkStart w:id="95" w:name="_Toc255334477"/>
      <w:bookmarkEnd w:id="93"/>
      <w:r>
        <w:t>Overview</w:t>
      </w:r>
      <w:bookmarkEnd w:id="94"/>
      <w:bookmarkEnd w:id="95"/>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w:t>
      </w:r>
      <w:proofErr w:type="gramStart"/>
      <w:r>
        <w:t>supply,</w:t>
      </w:r>
      <w:proofErr w:type="gramEnd"/>
      <w:r>
        <w:t xml:space="preserve">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6" w:name="_TOC59143"/>
      <w:bookmarkStart w:id="97" w:name="_Toc89966142"/>
      <w:bookmarkStart w:id="98" w:name="_Toc255334478"/>
      <w:bookmarkEnd w:id="96"/>
      <w:r>
        <w:rPr>
          <w:rFonts w:ascii="Courier" w:hAnsi="Courier"/>
        </w:rPr>
        <w:t>Device</w:t>
      </w:r>
      <w:bookmarkEnd w:id="97"/>
      <w:bookmarkEnd w:id="98"/>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9" w:name="_Toc89966143"/>
      <w:bookmarkStart w:id="100" w:name="_Toc255334479"/>
      <w:proofErr w:type="spellStart"/>
      <w:r>
        <w:t>DataItem</w:t>
      </w:r>
      <w:proofErr w:type="spellEnd"/>
      <w:r>
        <w:t xml:space="preserve"> types</w:t>
      </w:r>
      <w:bookmarkEnd w:id="99"/>
      <w:bookmarkEnd w:id="100"/>
    </w:p>
    <w:p w:rsidR="007478F7" w:rsidRDefault="009C61B4" w:rsidP="00360CDE">
      <w:pPr>
        <w:pStyle w:val="BodyA"/>
        <w:numPr>
          <w:ilvl w:val="0"/>
          <w:numId w:val="4"/>
        </w:numPr>
        <w:spacing w:after="0"/>
        <w:ind w:hanging="180"/>
        <w:rPr>
          <w:position w:val="-2"/>
        </w:rPr>
      </w:pPr>
      <w:r>
        <w:rPr>
          <w:rStyle w:val="ImbeddedCode"/>
        </w:rPr>
        <w:t xml:space="preserve">ESTOP </w:t>
      </w:r>
      <w:r w:rsidR="00D25E75">
        <w:t>- The emergency stop state of the machine.</w:t>
      </w:r>
    </w:p>
    <w:p w:rsidR="007478F7" w:rsidRDefault="007478F7">
      <w:pPr>
        <w:pStyle w:val="Heading3"/>
        <w:tabs>
          <w:tab w:val="num" w:pos="648"/>
        </w:tabs>
        <w:ind w:left="648" w:hanging="648"/>
      </w:pPr>
      <w:bookmarkStart w:id="101" w:name="_Toc89966144"/>
      <w:bookmarkStart w:id="102" w:name="_Toc255334480"/>
      <w:r>
        <w:t>Sub-components of Device</w:t>
      </w:r>
      <w:bookmarkEnd w:id="101"/>
      <w:bookmarkEnd w:id="102"/>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3" w:name="_TOC59501"/>
      <w:bookmarkStart w:id="104" w:name="_Toc255334481"/>
      <w:bookmarkStart w:id="105" w:name="_Toc89966145"/>
      <w:bookmarkEnd w:id="103"/>
      <w:r w:rsidRPr="00584700">
        <w:t>Common Components and Data Items</w:t>
      </w:r>
      <w:bookmarkEnd w:id="104"/>
    </w:p>
    <w:p w:rsidR="007478F7" w:rsidRDefault="007478F7" w:rsidP="007478F7">
      <w:pPr>
        <w:pStyle w:val="Heading3"/>
      </w:pPr>
      <w:bookmarkStart w:id="106" w:name="_Toc255334482"/>
      <w:r>
        <w:rPr>
          <w:rFonts w:ascii="Courier" w:hAnsi="Courier"/>
        </w:rPr>
        <w:t>Axes</w:t>
      </w:r>
      <w:bookmarkEnd w:id="105"/>
      <w:bookmarkEnd w:id="106"/>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7" w:name="_Toc89966146"/>
      <w:proofErr w:type="spellStart"/>
      <w:r>
        <w:t>DataItem</w:t>
      </w:r>
      <w:proofErr w:type="spellEnd"/>
      <w:r>
        <w:t xml:space="preserve"> types</w:t>
      </w:r>
      <w:bookmarkEnd w:id="107"/>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8" w:name="_Toc89966147"/>
      <w:r>
        <w:lastRenderedPageBreak/>
        <w:t>Sub-components of Axes</w:t>
      </w:r>
      <w:bookmarkEnd w:id="108"/>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9" w:name="_TOC59857"/>
      <w:bookmarkStart w:id="110" w:name="_Toc89966148"/>
      <w:bookmarkStart w:id="111" w:name="_Toc255334483"/>
      <w:bookmarkEnd w:id="109"/>
      <w:r>
        <w:rPr>
          <w:rFonts w:ascii="Courier" w:hAnsi="Courier"/>
        </w:rPr>
        <w:t>Linear</w:t>
      </w:r>
      <w:bookmarkEnd w:id="110"/>
      <w:bookmarkEnd w:id="111"/>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2" w:name="_Toc89966149"/>
      <w:proofErr w:type="spellStart"/>
      <w:r>
        <w:t>DataItem</w:t>
      </w:r>
      <w:proofErr w:type="spellEnd"/>
      <w:r>
        <w:t xml:space="preserve"> types</w:t>
      </w:r>
      <w:bookmarkEnd w:id="112"/>
    </w:p>
    <w:p w:rsidR="00B922E2" w:rsidRDefault="00B922E2" w:rsidP="00B922E2">
      <w:pPr>
        <w:pStyle w:val="CodeItemList"/>
        <w:numPr>
          <w:ilvl w:val="0"/>
          <w:numId w:val="17"/>
        </w:numPr>
        <w:ind w:hanging="240"/>
      </w:pPr>
      <w:r>
        <w:rPr>
          <w:rStyle w:val="ImbeddedCode"/>
        </w:rPr>
        <w:t>ACCELERATION</w:t>
      </w:r>
      <w:r>
        <w:t xml:space="preserve"> </w:t>
      </w:r>
    </w:p>
    <w:p w:rsidR="00B922E2" w:rsidRDefault="00B922E2" w:rsidP="00B922E2">
      <w:pPr>
        <w:pStyle w:val="CodeItemList"/>
        <w:numPr>
          <w:ilvl w:val="0"/>
          <w:numId w:val="17"/>
        </w:numPr>
        <w:ind w:hanging="240"/>
      </w:pPr>
      <w:r>
        <w:t>AXIS_FEEDRATE</w:t>
      </w:r>
    </w:p>
    <w:p w:rsidR="00B922E2" w:rsidRDefault="00B922E2" w:rsidP="00B922E2">
      <w:pPr>
        <w:pStyle w:val="CodeItemList"/>
        <w:numPr>
          <w:ilvl w:val="0"/>
          <w:numId w:val="17"/>
        </w:numPr>
        <w:ind w:hanging="240"/>
      </w:pPr>
      <w:r>
        <w:t>LOAD</w:t>
      </w:r>
    </w:p>
    <w:p w:rsidR="007478F7" w:rsidRPr="002A5075" w:rsidRDefault="007478F7" w:rsidP="00360CDE">
      <w:pPr>
        <w:pStyle w:val="CodeItemList"/>
        <w:numPr>
          <w:ilvl w:val="0"/>
          <w:numId w:val="17"/>
        </w:numPr>
        <w:ind w:hanging="240"/>
        <w:rPr>
          <w:rStyle w:val="ImbeddedCode"/>
          <w:i/>
        </w:rPr>
      </w:pPr>
      <w:r>
        <w:rPr>
          <w:rStyle w:val="ImbeddedCode"/>
        </w:rPr>
        <w:t>POSITION</w:t>
      </w:r>
    </w:p>
    <w:p w:rsidR="002A5075" w:rsidRDefault="002A5075" w:rsidP="00360CDE">
      <w:pPr>
        <w:pStyle w:val="CodeItemList"/>
        <w:numPr>
          <w:ilvl w:val="0"/>
          <w:numId w:val="17"/>
        </w:numPr>
        <w:ind w:hanging="240"/>
        <w:rPr>
          <w:i/>
        </w:rPr>
      </w:pPr>
      <w:r>
        <w:rPr>
          <w:rStyle w:val="ImbeddedCode"/>
        </w:rPr>
        <w:t>SLAVE_OF_AXIS</w:t>
      </w:r>
    </w:p>
    <w:p w:rsidR="007478F7" w:rsidRDefault="007478F7" w:rsidP="00360CDE">
      <w:pPr>
        <w:pStyle w:val="CodeItemList"/>
        <w:numPr>
          <w:ilvl w:val="0"/>
          <w:numId w:val="17"/>
        </w:numPr>
        <w:ind w:hanging="240"/>
        <w:rPr>
          <w:rStyle w:val="ImbeddedCode"/>
        </w:rPr>
      </w:pPr>
      <w:r>
        <w:rPr>
          <w:rStyle w:val="ImbeddedCode"/>
        </w:rPr>
        <w:t>VELOCITY</w:t>
      </w:r>
    </w:p>
    <w:p w:rsidR="006B64DA" w:rsidRDefault="006B64DA" w:rsidP="006B64DA">
      <w:pPr>
        <w:pStyle w:val="Heading4"/>
      </w:pPr>
      <w:r>
        <w:t>Condition types</w:t>
      </w:r>
    </w:p>
    <w:p w:rsidR="006B64DA" w:rsidRDefault="00203E28" w:rsidP="00360CDE">
      <w:pPr>
        <w:pStyle w:val="CodeItemList"/>
        <w:numPr>
          <w:ilvl w:val="0"/>
          <w:numId w:val="17"/>
        </w:numPr>
        <w:ind w:hanging="240"/>
        <w:rPr>
          <w:rStyle w:val="ImbeddedCode"/>
        </w:rPr>
      </w:pPr>
      <w:r>
        <w:rPr>
          <w:rStyle w:val="ImbeddedCode"/>
        </w:rPr>
        <w:t>TEMPERATURE</w:t>
      </w:r>
    </w:p>
    <w:p w:rsidR="00203E28" w:rsidRDefault="00203E28" w:rsidP="00360CDE">
      <w:pPr>
        <w:pStyle w:val="CodeItemList"/>
        <w:numPr>
          <w:ilvl w:val="0"/>
          <w:numId w:val="17"/>
        </w:numPr>
        <w:ind w:hanging="240"/>
        <w:rPr>
          <w:rStyle w:val="ImbeddedCode"/>
        </w:rPr>
      </w:pPr>
      <w:r>
        <w:rPr>
          <w:rStyle w:val="ImbeddedCode"/>
        </w:rPr>
        <w:t>LOAD</w:t>
      </w:r>
    </w:p>
    <w:p w:rsidR="00203E28" w:rsidRDefault="00203E28" w:rsidP="00BF2635">
      <w:pPr>
        <w:pStyle w:val="CodeItemList"/>
        <w:numPr>
          <w:ilvl w:val="0"/>
          <w:numId w:val="17"/>
        </w:numPr>
        <w:ind w:hanging="240"/>
        <w:rPr>
          <w:rStyle w:val="ImbeddedCode"/>
        </w:rPr>
      </w:pPr>
      <w:r>
        <w:rPr>
          <w:rStyle w:val="ImbeddedCode"/>
        </w:rPr>
        <w:t>POSITION</w:t>
      </w:r>
    </w:p>
    <w:p w:rsidR="007478F7" w:rsidRDefault="007478F7" w:rsidP="007478F7">
      <w:pPr>
        <w:pStyle w:val="Heading3"/>
      </w:pPr>
      <w:bookmarkStart w:id="113" w:name="_TOC60061"/>
      <w:bookmarkStart w:id="114" w:name="_Toc89966150"/>
      <w:bookmarkStart w:id="115" w:name="_Toc255334484"/>
      <w:bookmarkEnd w:id="113"/>
      <w:r>
        <w:rPr>
          <w:rFonts w:ascii="Courier" w:hAnsi="Courier"/>
        </w:rPr>
        <w:t>Rotary</w:t>
      </w:r>
      <w:bookmarkEnd w:id="114"/>
      <w:bookmarkEnd w:id="115"/>
    </w:p>
    <w:p w:rsidR="007478F7" w:rsidRDefault="007478F7" w:rsidP="007478F7">
      <w:pPr>
        <w:pStyle w:val="BodyA"/>
      </w:pPr>
      <w:r>
        <w:t>A rotary axis revolves around a point.</w:t>
      </w:r>
    </w:p>
    <w:p w:rsidR="007478F7" w:rsidRDefault="007478F7" w:rsidP="007478F7">
      <w:pPr>
        <w:pStyle w:val="Heading4"/>
      </w:pPr>
      <w:bookmarkStart w:id="116" w:name="_Toc89966151"/>
      <w:proofErr w:type="spellStart"/>
      <w:r>
        <w:t>DataItem</w:t>
      </w:r>
      <w:proofErr w:type="spellEnd"/>
      <w:r>
        <w:t xml:space="preserve"> types</w:t>
      </w:r>
      <w:bookmarkEnd w:id="116"/>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9069A6" w:rsidRDefault="009069A6" w:rsidP="00360CDE">
      <w:pPr>
        <w:pStyle w:val="CodeItemList"/>
        <w:numPr>
          <w:ilvl w:val="0"/>
          <w:numId w:val="18"/>
        </w:numPr>
        <w:ind w:hanging="240"/>
      </w:pPr>
      <w:r>
        <w:t>SLAVE_OF_AXIS</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F151F2" w:rsidRDefault="00F151F2" w:rsidP="00F151F2">
      <w:pPr>
        <w:pStyle w:val="Heading4"/>
      </w:pPr>
      <w:r>
        <w:t>Condition types</w:t>
      </w:r>
    </w:p>
    <w:p w:rsidR="00F151F2" w:rsidRDefault="00F151F2" w:rsidP="00F151F2">
      <w:pPr>
        <w:pStyle w:val="CodeItemList"/>
        <w:numPr>
          <w:ilvl w:val="0"/>
          <w:numId w:val="17"/>
        </w:numPr>
        <w:ind w:hanging="240"/>
        <w:rPr>
          <w:rStyle w:val="ImbeddedCode"/>
        </w:rPr>
      </w:pPr>
      <w:r>
        <w:rPr>
          <w:rStyle w:val="ImbeddedCode"/>
        </w:rPr>
        <w:t>TEMPERATURE</w:t>
      </w:r>
    </w:p>
    <w:p w:rsidR="00F151F2" w:rsidRDefault="00F151F2" w:rsidP="00F151F2">
      <w:pPr>
        <w:pStyle w:val="CodeItemList"/>
        <w:numPr>
          <w:ilvl w:val="0"/>
          <w:numId w:val="17"/>
        </w:numPr>
        <w:ind w:hanging="240"/>
        <w:rPr>
          <w:rStyle w:val="ImbeddedCode"/>
        </w:rPr>
      </w:pPr>
      <w:r>
        <w:rPr>
          <w:rStyle w:val="ImbeddedCode"/>
        </w:rPr>
        <w:t>LOAD</w:t>
      </w:r>
    </w:p>
    <w:p w:rsidR="003367B9" w:rsidRDefault="00F151F2" w:rsidP="003367B9">
      <w:pPr>
        <w:pStyle w:val="CodeItemList"/>
        <w:numPr>
          <w:ilvl w:val="0"/>
          <w:numId w:val="17"/>
        </w:numPr>
        <w:ind w:hanging="240"/>
        <w:rPr>
          <w:rStyle w:val="ImbeddedCode"/>
        </w:rPr>
      </w:pPr>
      <w:r>
        <w:rPr>
          <w:rStyle w:val="ImbeddedCode"/>
        </w:rPr>
        <w:t>ANGLE</w:t>
      </w:r>
    </w:p>
    <w:p w:rsidR="007478F7" w:rsidRDefault="007478F7" w:rsidP="007478F7">
      <w:pPr>
        <w:pStyle w:val="Heading3"/>
      </w:pPr>
      <w:bookmarkStart w:id="117" w:name="_TOC60186"/>
      <w:bookmarkStart w:id="118" w:name="_TOC60566"/>
      <w:bookmarkStart w:id="119" w:name="_Toc89966154"/>
      <w:bookmarkStart w:id="120" w:name="_Toc255334485"/>
      <w:bookmarkEnd w:id="117"/>
      <w:bookmarkEnd w:id="118"/>
      <w:r>
        <w:rPr>
          <w:rFonts w:ascii="Courier" w:hAnsi="Courier"/>
        </w:rPr>
        <w:lastRenderedPageBreak/>
        <w:t>Controller</w:t>
      </w:r>
      <w:bookmarkEnd w:id="119"/>
      <w:bookmarkEnd w:id="120"/>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21" w:name="_Toc89966155"/>
      <w:proofErr w:type="spellStart"/>
      <w:r>
        <w:t>DataItem</w:t>
      </w:r>
      <w:proofErr w:type="spellEnd"/>
      <w:r>
        <w:t xml:space="preserve"> types</w:t>
      </w:r>
      <w:bookmarkEnd w:id="121"/>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A73AAE" w:rsidRDefault="00A73AAE" w:rsidP="001D26BA">
      <w:pPr>
        <w:pStyle w:val="CodeItemList"/>
        <w:numPr>
          <w:ilvl w:val="0"/>
          <w:numId w:val="19"/>
        </w:numPr>
        <w:ind w:hanging="240"/>
      </w:pPr>
      <w:r>
        <w:t>ESTOP</w:t>
      </w:r>
    </w:p>
    <w:p w:rsidR="001D26BA" w:rsidRDefault="001D26BA" w:rsidP="001D26BA">
      <w:pPr>
        <w:pStyle w:val="CodeItemList"/>
        <w:numPr>
          <w:ilvl w:val="0"/>
          <w:numId w:val="19"/>
        </w:numPr>
        <w:ind w:hanging="240"/>
      </w:pPr>
      <w:r>
        <w:t>LINE</w:t>
      </w:r>
    </w:p>
    <w:p w:rsidR="00692D91" w:rsidRDefault="00692D91" w:rsidP="001D26BA">
      <w:pPr>
        <w:pStyle w:val="CodeItemList"/>
        <w:numPr>
          <w:ilvl w:val="0"/>
          <w:numId w:val="19"/>
        </w:numPr>
        <w:ind w:hanging="240"/>
      </w:pPr>
      <w:r>
        <w:t>MESSAGE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B24829" w:rsidRDefault="00B24829" w:rsidP="00B24829">
      <w:pPr>
        <w:pStyle w:val="Heading4"/>
      </w:pPr>
      <w:r>
        <w:t>Condition types</w:t>
      </w:r>
    </w:p>
    <w:p w:rsidR="00B24829" w:rsidRDefault="008F2260" w:rsidP="008F2260">
      <w:pPr>
        <w:pStyle w:val="CodeItemList"/>
        <w:numPr>
          <w:ilvl w:val="0"/>
          <w:numId w:val="17"/>
        </w:numPr>
        <w:ind w:hanging="240"/>
        <w:rPr>
          <w:rStyle w:val="ImbeddedCode"/>
        </w:rPr>
      </w:pPr>
      <w:r>
        <w:rPr>
          <w:rStyle w:val="ImbeddedCode"/>
        </w:rPr>
        <w:t>MOTION_PROGRAM</w:t>
      </w:r>
    </w:p>
    <w:p w:rsidR="008F2260" w:rsidRDefault="008F2260" w:rsidP="008F2260">
      <w:pPr>
        <w:pStyle w:val="CodeItemList"/>
        <w:numPr>
          <w:ilvl w:val="0"/>
          <w:numId w:val="17"/>
        </w:numPr>
        <w:ind w:hanging="240"/>
        <w:rPr>
          <w:rStyle w:val="ImbeddedCode"/>
        </w:rPr>
      </w:pPr>
      <w:r>
        <w:rPr>
          <w:rStyle w:val="ImbeddedCode"/>
        </w:rPr>
        <w:t>LOGIC_PROGRAM</w:t>
      </w:r>
    </w:p>
    <w:p w:rsidR="008F2260" w:rsidRDefault="008F2260" w:rsidP="00321564">
      <w:pPr>
        <w:pStyle w:val="CodeItemList"/>
        <w:numPr>
          <w:ilvl w:val="0"/>
          <w:numId w:val="17"/>
        </w:numPr>
        <w:ind w:hanging="240"/>
      </w:pPr>
      <w:r>
        <w:rPr>
          <w:rStyle w:val="ImbeddedCode"/>
        </w:rPr>
        <w:t>HARDWARE</w:t>
      </w:r>
    </w:p>
    <w:p w:rsidR="00EB1C85" w:rsidRDefault="00EB1C85" w:rsidP="00EB1C85">
      <w:pPr>
        <w:pStyle w:val="Heading3"/>
      </w:pPr>
      <w:bookmarkStart w:id="122" w:name="_Toc255334486"/>
      <w:r>
        <w:rPr>
          <w:rFonts w:ascii="Courier" w:hAnsi="Courier"/>
        </w:rPr>
        <w:t>Path</w:t>
      </w:r>
      <w:bookmarkEnd w:id="122"/>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proofErr w:type="spellStart"/>
      <w:r>
        <w:t>DataItem</w:t>
      </w:r>
      <w:proofErr w:type="spellEnd"/>
      <w:r>
        <w:t xml:space="preserve"> types</w:t>
      </w:r>
    </w:p>
    <w:p w:rsidR="00820D52" w:rsidRDefault="00820D52" w:rsidP="00820D52">
      <w:pPr>
        <w:pStyle w:val="CodeItemList"/>
        <w:numPr>
          <w:ilvl w:val="0"/>
          <w:numId w:val="19"/>
        </w:numPr>
        <w:ind w:hanging="240"/>
      </w:pPr>
      <w:r>
        <w:t>ACTIVE_AXES</w:t>
      </w:r>
    </w:p>
    <w:p w:rsidR="00251CB9" w:rsidRDefault="00251CB9" w:rsidP="00820D52">
      <w:pPr>
        <w:pStyle w:val="CodeItemList"/>
        <w:numPr>
          <w:ilvl w:val="0"/>
          <w:numId w:val="19"/>
        </w:numPr>
        <w:ind w:hanging="240"/>
      </w:pPr>
      <w:r>
        <w:t>ACCELERATION</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F85070" w:rsidRDefault="00F85070" w:rsidP="00EB1C85">
      <w:pPr>
        <w:pStyle w:val="CodeItemList"/>
        <w:numPr>
          <w:ilvl w:val="0"/>
          <w:numId w:val="19"/>
        </w:numPr>
        <w:ind w:hanging="240"/>
      </w:pPr>
      <w:r>
        <w:t>MESSAGE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FB35F4" w:rsidP="00CB620F">
      <w:pPr>
        <w:pStyle w:val="CodeItemList"/>
        <w:numPr>
          <w:ilvl w:val="0"/>
          <w:numId w:val="19"/>
        </w:numPr>
        <w:ind w:hanging="240"/>
      </w:pPr>
      <w:r>
        <w:t>SLAVE</w:t>
      </w:r>
      <w:r w:rsidR="00EC3CD4">
        <w:t>_MODE</w:t>
      </w:r>
    </w:p>
    <w:p w:rsidR="00001D5B" w:rsidRDefault="00001D5B" w:rsidP="00CB620F">
      <w:pPr>
        <w:pStyle w:val="CodeItemList"/>
        <w:numPr>
          <w:ilvl w:val="0"/>
          <w:numId w:val="19"/>
        </w:numPr>
        <w:ind w:hanging="240"/>
      </w:pPr>
      <w:r>
        <w:lastRenderedPageBreak/>
        <w:t>PATH_POSITION</w:t>
      </w:r>
    </w:p>
    <w:p w:rsidR="00820D52" w:rsidRDefault="00820D52" w:rsidP="00820D52">
      <w:pPr>
        <w:pStyle w:val="CodeItemList"/>
        <w:numPr>
          <w:ilvl w:val="0"/>
          <w:numId w:val="19"/>
        </w:numPr>
        <w:ind w:hanging="240"/>
      </w:pPr>
      <w:r>
        <w:t>PROGRAM</w:t>
      </w:r>
    </w:p>
    <w:p w:rsidR="002003E2" w:rsidRDefault="002003E2" w:rsidP="00CB620F">
      <w:pPr>
        <w:pStyle w:val="CodeItemList"/>
        <w:numPr>
          <w:ilvl w:val="0"/>
          <w:numId w:val="19"/>
        </w:numPr>
        <w:ind w:hanging="240"/>
      </w:pPr>
      <w:r>
        <w:t>TOOL_ID</w:t>
      </w:r>
    </w:p>
    <w:p w:rsidR="00251CB9" w:rsidRDefault="00251CB9" w:rsidP="00CB620F">
      <w:pPr>
        <w:pStyle w:val="CodeItemList"/>
        <w:numPr>
          <w:ilvl w:val="0"/>
          <w:numId w:val="19"/>
        </w:numPr>
        <w:ind w:hanging="240"/>
      </w:pPr>
      <w:r w:rsidRPr="00251CB9">
        <w:t>VELOCITY</w:t>
      </w:r>
    </w:p>
    <w:p w:rsidR="00B75855" w:rsidRDefault="00B75855" w:rsidP="00CB620F">
      <w:pPr>
        <w:pStyle w:val="CodeItemList"/>
        <w:numPr>
          <w:ilvl w:val="0"/>
          <w:numId w:val="19"/>
        </w:numPr>
        <w:ind w:hanging="240"/>
      </w:pPr>
      <w:r>
        <w:t>WORKHOLDING_ID</w:t>
      </w:r>
    </w:p>
    <w:p w:rsidR="00E84CCF" w:rsidRDefault="00E84CCF" w:rsidP="00E84CCF">
      <w:pPr>
        <w:pStyle w:val="Heading4"/>
      </w:pPr>
      <w:r>
        <w:t>Condition types</w:t>
      </w:r>
    </w:p>
    <w:p w:rsidR="00E84CCF" w:rsidRDefault="00E84CCF" w:rsidP="00E84CCF">
      <w:pPr>
        <w:pStyle w:val="CodeItemList"/>
        <w:numPr>
          <w:ilvl w:val="0"/>
          <w:numId w:val="17"/>
        </w:numPr>
        <w:ind w:hanging="240"/>
        <w:rPr>
          <w:rStyle w:val="ImbeddedCode"/>
        </w:rPr>
      </w:pPr>
      <w:r>
        <w:rPr>
          <w:rStyle w:val="ImbeddedCode"/>
        </w:rPr>
        <w:t>MOTION_PROGRAM</w:t>
      </w:r>
    </w:p>
    <w:p w:rsidR="007478F7" w:rsidRDefault="007478F7" w:rsidP="007478F7">
      <w:pPr>
        <w:pStyle w:val="Heading3"/>
      </w:pPr>
      <w:bookmarkStart w:id="123" w:name="_TOC60891"/>
      <w:bookmarkStart w:id="124" w:name="_Toc89966156"/>
      <w:bookmarkStart w:id="125" w:name="_Toc255334487"/>
      <w:bookmarkEnd w:id="123"/>
      <w:r>
        <w:rPr>
          <w:rFonts w:ascii="Courier" w:hAnsi="Courier"/>
        </w:rPr>
        <w:t>Power</w:t>
      </w:r>
      <w:bookmarkEnd w:id="124"/>
      <w:bookmarkEnd w:id="125"/>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proofErr w:type="spellStart"/>
      <w:r w:rsidR="00ED6093" w:rsidRPr="006D1C98">
        <w:rPr>
          <w:rStyle w:val="ImbeddedCode"/>
        </w:rPr>
        <w:t>Power</w:t>
      </w:r>
      <w:r w:rsidR="00D377C9">
        <w:rPr>
          <w:rStyle w:val="ImbeddedCode"/>
        </w:rPr>
        <w:t>State</w:t>
      </w:r>
      <w:proofErr w:type="spellEnd"/>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6" w:name="_Toc89966157"/>
      <w:proofErr w:type="spellStart"/>
      <w:r>
        <w:t>DataItem</w:t>
      </w:r>
      <w:proofErr w:type="spellEnd"/>
      <w:r>
        <w:t xml:space="preserve"> types</w:t>
      </w:r>
      <w:bookmarkEnd w:id="126"/>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F427A2" w:rsidRDefault="00F427A2" w:rsidP="00F427A2">
      <w:pPr>
        <w:pStyle w:val="Heading4"/>
      </w:pPr>
      <w:r>
        <w:t>Condition types</w:t>
      </w:r>
    </w:p>
    <w:p w:rsidR="007478F7" w:rsidRDefault="00F427A2" w:rsidP="00F427A2">
      <w:pPr>
        <w:pStyle w:val="CodeItemList"/>
        <w:numPr>
          <w:ilvl w:val="0"/>
          <w:numId w:val="19"/>
        </w:numPr>
        <w:ind w:hanging="240"/>
      </w:pPr>
      <w:r>
        <w:t>VOLTAGE</w:t>
      </w:r>
    </w:p>
    <w:p w:rsidR="00F427A2" w:rsidRDefault="00F427A2" w:rsidP="00F427A2">
      <w:pPr>
        <w:pStyle w:val="CodeItemList"/>
        <w:numPr>
          <w:ilvl w:val="0"/>
          <w:numId w:val="19"/>
        </w:numPr>
        <w:ind w:hanging="240"/>
      </w:pPr>
      <w:r>
        <w:t>AMPERAGE</w:t>
      </w:r>
    </w:p>
    <w:p w:rsidR="007478F7" w:rsidRDefault="00F427A2" w:rsidP="007478F7">
      <w:pPr>
        <w:pStyle w:val="Heading3"/>
      </w:pPr>
      <w:bookmarkStart w:id="127" w:name="_Toc89966158"/>
      <w:bookmarkStart w:id="128" w:name="_Toc255334488"/>
      <w:r>
        <w:rPr>
          <w:rFonts w:ascii="Courier" w:hAnsi="Courier"/>
        </w:rPr>
        <w:t>Thermost</w:t>
      </w:r>
      <w:r w:rsidR="00244BB6">
        <w:rPr>
          <w:rFonts w:ascii="Courier" w:hAnsi="Courier"/>
        </w:rPr>
        <w:t>a</w:t>
      </w:r>
      <w:r w:rsidR="007478F7">
        <w:rPr>
          <w:rFonts w:ascii="Courier" w:hAnsi="Courier"/>
        </w:rPr>
        <w:t>t</w:t>
      </w:r>
      <w:bookmarkEnd w:id="127"/>
      <w:bookmarkEnd w:id="128"/>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29" w:name="_Toc89966159"/>
      <w:proofErr w:type="spellStart"/>
      <w:r>
        <w:t>DataItem</w:t>
      </w:r>
      <w:proofErr w:type="spellEnd"/>
      <w:r>
        <w:t xml:space="preserve"> types</w:t>
      </w:r>
      <w:bookmarkEnd w:id="129"/>
    </w:p>
    <w:p w:rsidR="007478F7" w:rsidRDefault="007478F7" w:rsidP="00360CDE">
      <w:pPr>
        <w:pStyle w:val="CodeItemList"/>
        <w:numPr>
          <w:ilvl w:val="0"/>
          <w:numId w:val="19"/>
        </w:numPr>
        <w:ind w:hanging="240"/>
      </w:pPr>
      <w:r>
        <w:t>TEMPERATURE</w:t>
      </w:r>
    </w:p>
    <w:p w:rsidR="00A35AEC" w:rsidRDefault="00A35AEC" w:rsidP="00A35AEC">
      <w:pPr>
        <w:pStyle w:val="Heading4"/>
      </w:pPr>
      <w:r>
        <w:t>Condition types</w:t>
      </w:r>
    </w:p>
    <w:p w:rsidR="007478F7" w:rsidRDefault="00A35AEC" w:rsidP="00A35AEC">
      <w:pPr>
        <w:pStyle w:val="CodeItemList"/>
        <w:numPr>
          <w:ilvl w:val="0"/>
          <w:numId w:val="19"/>
        </w:numPr>
        <w:ind w:hanging="240"/>
        <w:rPr>
          <w:rStyle w:val="ImbeddedCode"/>
        </w:rPr>
      </w:pPr>
      <w:r>
        <w:t>TEMPERATURE</w:t>
      </w:r>
    </w:p>
    <w:p w:rsidR="007478F7" w:rsidRDefault="007478F7" w:rsidP="007478F7">
      <w:pPr>
        <w:pStyle w:val="Heading3"/>
      </w:pPr>
      <w:bookmarkStart w:id="130" w:name="_Toc89966160"/>
      <w:bookmarkStart w:id="131" w:name="_Toc255334489"/>
      <w:r>
        <w:rPr>
          <w:rFonts w:ascii="Courier" w:hAnsi="Courier"/>
        </w:rPr>
        <w:t>Vibration</w:t>
      </w:r>
      <w:bookmarkEnd w:id="130"/>
      <w:bookmarkEnd w:id="131"/>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32" w:name="_Toc89966161"/>
      <w:proofErr w:type="spellStart"/>
      <w:r>
        <w:lastRenderedPageBreak/>
        <w:t>DataItem</w:t>
      </w:r>
      <w:proofErr w:type="spellEnd"/>
      <w:r>
        <w:t xml:space="preserve"> types</w:t>
      </w:r>
      <w:bookmarkEnd w:id="132"/>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bookmarkStart w:id="133" w:name="_Toc255334490"/>
      <w:r>
        <w:rPr>
          <w:rFonts w:ascii="Courier" w:hAnsi="Courier"/>
        </w:rPr>
        <w:t>Door</w:t>
      </w:r>
      <w:bookmarkEnd w:id="133"/>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proofErr w:type="spellStart"/>
      <w:r>
        <w:t>DataItem</w:t>
      </w:r>
      <w:proofErr w:type="spellEnd"/>
      <w:r>
        <w:t xml:space="preserve"> types</w:t>
      </w:r>
    </w:p>
    <w:p w:rsidR="00B27FFE" w:rsidRDefault="00CA2541" w:rsidP="00CA2541">
      <w:pPr>
        <w:pStyle w:val="CodeItemList"/>
        <w:numPr>
          <w:ilvl w:val="0"/>
          <w:numId w:val="19"/>
        </w:numPr>
        <w:ind w:hanging="240"/>
      </w:pPr>
      <w:r>
        <w:t>DOOR_STATUS</w:t>
      </w:r>
    </w:p>
    <w:p w:rsidR="005D6A38" w:rsidRDefault="005D6A38" w:rsidP="005D6A38">
      <w:pPr>
        <w:pStyle w:val="Heading3"/>
      </w:pPr>
      <w:r>
        <w:t xml:space="preserve"> </w:t>
      </w:r>
      <w:proofErr w:type="gramStart"/>
      <w:r>
        <w:t>Actuator.</w:t>
      </w:r>
      <w:proofErr w:type="gramEnd"/>
    </w:p>
    <w:p w:rsidR="005D6A38" w:rsidRDefault="005D6A38" w:rsidP="005D6A38">
      <w:pPr>
        <w:pStyle w:val="BodyA"/>
      </w:pPr>
      <w:proofErr w:type="gramStart"/>
      <w:r>
        <w:t>A</w:t>
      </w:r>
      <w:r w:rsidRPr="005D6A38">
        <w:t xml:space="preserve"> mechanical device for moving or controlling a mechanism or system</w:t>
      </w:r>
      <w:r>
        <w:t>.</w:t>
      </w:r>
      <w:proofErr w:type="gramEnd"/>
    </w:p>
    <w:p w:rsidR="005D6A38" w:rsidRDefault="005D6A38" w:rsidP="005D6A38">
      <w:pPr>
        <w:pStyle w:val="Heading4"/>
      </w:pPr>
      <w:proofErr w:type="spellStart"/>
      <w:r>
        <w:t>DataItem</w:t>
      </w:r>
      <w:proofErr w:type="spellEnd"/>
      <w:r>
        <w:t xml:space="preserve"> types</w:t>
      </w:r>
    </w:p>
    <w:p w:rsidR="005D6A38" w:rsidRDefault="005D6A38" w:rsidP="005D6A38">
      <w:pPr>
        <w:pStyle w:val="CodeItemList"/>
        <w:numPr>
          <w:ilvl w:val="0"/>
          <w:numId w:val="19"/>
        </w:numPr>
        <w:ind w:hanging="240"/>
      </w:pPr>
      <w:r>
        <w:t>TEMPERATURE</w:t>
      </w:r>
    </w:p>
    <w:p w:rsidR="005D6A38" w:rsidRDefault="005D6A38" w:rsidP="005D6A38">
      <w:pPr>
        <w:pStyle w:val="CodeItemList"/>
        <w:numPr>
          <w:ilvl w:val="0"/>
          <w:numId w:val="19"/>
        </w:numPr>
        <w:ind w:hanging="240"/>
      </w:pPr>
      <w:r>
        <w:t>PRESSURE</w:t>
      </w:r>
    </w:p>
    <w:p w:rsidR="005D6A38" w:rsidRPr="005D6A38" w:rsidRDefault="005D6A38" w:rsidP="005D6A38">
      <w:pPr>
        <w:pStyle w:val="CodeItemList"/>
        <w:numPr>
          <w:ilvl w:val="0"/>
          <w:numId w:val="19"/>
        </w:numPr>
        <w:ind w:hanging="240"/>
      </w:pPr>
      <w:r>
        <w:t>LOAD</w:t>
      </w:r>
    </w:p>
    <w:p w:rsidR="005D6A38" w:rsidRDefault="005D6A38" w:rsidP="005D6A38">
      <w:pPr>
        <w:pStyle w:val="Heading4"/>
      </w:pPr>
      <w:r>
        <w:t>Condition types</w:t>
      </w:r>
    </w:p>
    <w:p w:rsidR="00D66FED" w:rsidRDefault="00D66FED" w:rsidP="00D66FED">
      <w:pPr>
        <w:pStyle w:val="CodeItemList"/>
        <w:numPr>
          <w:ilvl w:val="0"/>
          <w:numId w:val="19"/>
        </w:numPr>
        <w:ind w:hanging="240"/>
      </w:pPr>
      <w:r>
        <w:t>TEMPERATURE</w:t>
      </w:r>
    </w:p>
    <w:p w:rsidR="00D66FED" w:rsidRDefault="00D66FED" w:rsidP="00D66FED">
      <w:pPr>
        <w:pStyle w:val="CodeItemList"/>
        <w:numPr>
          <w:ilvl w:val="0"/>
          <w:numId w:val="19"/>
        </w:numPr>
        <w:ind w:hanging="240"/>
      </w:pPr>
      <w:r>
        <w:t>PRESSURE</w:t>
      </w:r>
    </w:p>
    <w:p w:rsidR="00D66FED" w:rsidRPr="00D66FED" w:rsidRDefault="00D66FED" w:rsidP="00D66FED">
      <w:pPr>
        <w:pStyle w:val="CodeItemList"/>
        <w:numPr>
          <w:ilvl w:val="0"/>
          <w:numId w:val="19"/>
        </w:numPr>
        <w:ind w:hanging="240"/>
      </w:pPr>
      <w:r>
        <w:t>LOAD</w:t>
      </w:r>
    </w:p>
    <w:p w:rsidR="00B9610A" w:rsidRDefault="00B9610A" w:rsidP="00B9610A">
      <w:pPr>
        <w:pStyle w:val="Heading3"/>
      </w:pPr>
      <w:r>
        <w:t xml:space="preserve"> Systems</w:t>
      </w:r>
    </w:p>
    <w:p w:rsidR="00BE29F2" w:rsidRDefault="00BE29F2" w:rsidP="00BE29F2">
      <w:pPr>
        <w:pStyle w:val="BodyA"/>
      </w:pPr>
      <w:r>
        <w:t>The systems component is a place holder for all the system types.</w:t>
      </w:r>
    </w:p>
    <w:p w:rsidR="00706D34" w:rsidRDefault="00706D34" w:rsidP="00706D34">
      <w:pPr>
        <w:pStyle w:val="Heading4"/>
      </w:pPr>
      <w:r>
        <w:t xml:space="preserve">Sub-components of </w:t>
      </w:r>
      <w:r>
        <w:rPr>
          <w:rStyle w:val="ImbeddedCode"/>
        </w:rPr>
        <w:t>Systems</w:t>
      </w:r>
    </w:p>
    <w:p w:rsidR="00706D34" w:rsidRDefault="00706D34" w:rsidP="00706D34">
      <w:pPr>
        <w:pStyle w:val="CodeItemList"/>
        <w:numPr>
          <w:ilvl w:val="0"/>
          <w:numId w:val="18"/>
        </w:numPr>
        <w:ind w:hanging="240"/>
        <w:rPr>
          <w:rStyle w:val="ImbeddedCode"/>
        </w:rPr>
      </w:pPr>
      <w:r>
        <w:rPr>
          <w:rStyle w:val="ImbeddedCode"/>
        </w:rPr>
        <w:t>Hydraulic</w:t>
      </w:r>
    </w:p>
    <w:p w:rsidR="00706D34" w:rsidRDefault="00706D34" w:rsidP="00706D34">
      <w:pPr>
        <w:pStyle w:val="CodeItemList"/>
        <w:numPr>
          <w:ilvl w:val="0"/>
          <w:numId w:val="18"/>
        </w:numPr>
        <w:ind w:hanging="240"/>
        <w:rPr>
          <w:rStyle w:val="ImbeddedCode"/>
        </w:rPr>
      </w:pPr>
      <w:r>
        <w:rPr>
          <w:rStyle w:val="ImbeddedCode"/>
        </w:rPr>
        <w:t>Pneumatic</w:t>
      </w:r>
    </w:p>
    <w:p w:rsidR="00706D34" w:rsidRDefault="00706D34" w:rsidP="00706D34">
      <w:pPr>
        <w:pStyle w:val="CodeItemList"/>
        <w:numPr>
          <w:ilvl w:val="0"/>
          <w:numId w:val="18"/>
        </w:numPr>
        <w:ind w:hanging="240"/>
        <w:rPr>
          <w:rStyle w:val="ImbeddedCode"/>
        </w:rPr>
      </w:pPr>
      <w:r>
        <w:rPr>
          <w:rStyle w:val="ImbeddedCode"/>
        </w:rPr>
        <w:t>Coolant</w:t>
      </w:r>
    </w:p>
    <w:p w:rsidR="00706D34" w:rsidRDefault="00706D34" w:rsidP="00706D34">
      <w:pPr>
        <w:pStyle w:val="CodeItemList"/>
        <w:numPr>
          <w:ilvl w:val="0"/>
          <w:numId w:val="18"/>
        </w:numPr>
        <w:ind w:hanging="240"/>
      </w:pPr>
      <w:r>
        <w:rPr>
          <w:rStyle w:val="ImbeddedCode"/>
        </w:rPr>
        <w:t>Lubrication</w:t>
      </w:r>
    </w:p>
    <w:p w:rsidR="00706D34" w:rsidRPr="00BE29F2" w:rsidRDefault="00706D34" w:rsidP="00BE29F2">
      <w:pPr>
        <w:pStyle w:val="BodyA"/>
      </w:pPr>
    </w:p>
    <w:p w:rsidR="008534DC" w:rsidRDefault="00353706" w:rsidP="008534DC">
      <w:pPr>
        <w:pStyle w:val="Heading3"/>
      </w:pPr>
      <w:bookmarkStart w:id="134" w:name="_Toc255334491"/>
      <w:r>
        <w:rPr>
          <w:rFonts w:ascii="Courier" w:hAnsi="Courier"/>
        </w:rPr>
        <w:t xml:space="preserve"> </w:t>
      </w:r>
      <w:r w:rsidR="00C34A8F">
        <w:rPr>
          <w:rFonts w:ascii="Courier" w:hAnsi="Courier"/>
        </w:rPr>
        <w:t>Hydraulic</w:t>
      </w:r>
      <w:bookmarkEnd w:id="134"/>
    </w:p>
    <w:p w:rsidR="008534DC" w:rsidRDefault="002254FB" w:rsidP="008534DC">
      <w:pPr>
        <w:pStyle w:val="BodyA"/>
      </w:pPr>
      <w:proofErr w:type="gramStart"/>
      <w:r>
        <w:t>A component representing the hydraulics of a device.</w:t>
      </w:r>
      <w:proofErr w:type="gramEnd"/>
    </w:p>
    <w:p w:rsidR="008534DC" w:rsidRDefault="008534DC" w:rsidP="008534DC">
      <w:pPr>
        <w:pStyle w:val="Heading4"/>
      </w:pPr>
      <w:proofErr w:type="spellStart"/>
      <w:r>
        <w:t>DataItem</w:t>
      </w:r>
      <w:proofErr w:type="spellEnd"/>
      <w:r>
        <w:t xml:space="preserve"> types</w:t>
      </w:r>
    </w:p>
    <w:p w:rsidR="008534DC" w:rsidRDefault="00F442C7" w:rsidP="008534DC">
      <w:pPr>
        <w:pStyle w:val="CodeItemList"/>
        <w:numPr>
          <w:ilvl w:val="0"/>
          <w:numId w:val="19"/>
        </w:numPr>
        <w:ind w:hanging="240"/>
      </w:pPr>
      <w:r>
        <w:t>PRESSURE</w:t>
      </w:r>
    </w:p>
    <w:p w:rsidR="003405C6" w:rsidRDefault="003405C6" w:rsidP="003405C6">
      <w:pPr>
        <w:pStyle w:val="CodeItemList"/>
        <w:numPr>
          <w:ilvl w:val="0"/>
          <w:numId w:val="19"/>
        </w:numPr>
        <w:ind w:hanging="240"/>
      </w:pPr>
      <w:r>
        <w:t>TEMPERATURE</w:t>
      </w:r>
    </w:p>
    <w:p w:rsidR="008534DC" w:rsidRDefault="008534DC" w:rsidP="008534DC">
      <w:pPr>
        <w:pStyle w:val="Heading4"/>
      </w:pPr>
      <w:r>
        <w:t>Condition types</w:t>
      </w:r>
    </w:p>
    <w:p w:rsidR="009E197C" w:rsidRDefault="009E197C" w:rsidP="009E197C">
      <w:pPr>
        <w:pStyle w:val="CodeItemList"/>
        <w:numPr>
          <w:ilvl w:val="0"/>
          <w:numId w:val="19"/>
        </w:numPr>
        <w:ind w:hanging="240"/>
      </w:pPr>
      <w:r>
        <w:t>PRESSURE</w:t>
      </w:r>
    </w:p>
    <w:p w:rsidR="008534DC" w:rsidRDefault="009E197C" w:rsidP="00CA2541">
      <w:pPr>
        <w:pStyle w:val="CodeItemList"/>
        <w:numPr>
          <w:ilvl w:val="0"/>
          <w:numId w:val="19"/>
        </w:numPr>
        <w:ind w:hanging="240"/>
      </w:pPr>
      <w:r>
        <w:t>TEMPERATURE</w:t>
      </w:r>
    </w:p>
    <w:p w:rsidR="00D25CA6" w:rsidRDefault="00D25CA6" w:rsidP="00D25CA6">
      <w:pPr>
        <w:pStyle w:val="CodeItemList"/>
        <w:numPr>
          <w:ilvl w:val="0"/>
          <w:numId w:val="19"/>
        </w:numPr>
        <w:ind w:hanging="240"/>
      </w:pPr>
      <w:r>
        <w:t>LEVEL</w:t>
      </w:r>
    </w:p>
    <w:p w:rsidR="00312AD8" w:rsidRDefault="00353706" w:rsidP="00312AD8">
      <w:pPr>
        <w:pStyle w:val="Heading3"/>
      </w:pPr>
      <w:bookmarkStart w:id="135" w:name="_Toc255334492"/>
      <w:r>
        <w:rPr>
          <w:rFonts w:ascii="Courier" w:hAnsi="Courier"/>
        </w:rPr>
        <w:lastRenderedPageBreak/>
        <w:t xml:space="preserve"> </w:t>
      </w:r>
      <w:r w:rsidR="00312AD8">
        <w:rPr>
          <w:rFonts w:ascii="Courier" w:hAnsi="Courier"/>
        </w:rPr>
        <w:t>Coolant</w:t>
      </w:r>
      <w:bookmarkEnd w:id="135"/>
    </w:p>
    <w:p w:rsidR="00312AD8" w:rsidRDefault="00312AD8" w:rsidP="00312AD8">
      <w:pPr>
        <w:pStyle w:val="BodyA"/>
      </w:pPr>
      <w:proofErr w:type="gramStart"/>
      <w:r>
        <w:t xml:space="preserve">A component representing the </w:t>
      </w:r>
      <w:r w:rsidR="00CC7A13">
        <w:t>coolant</w:t>
      </w:r>
      <w:r>
        <w:t xml:space="preserve"> of a device.</w:t>
      </w:r>
      <w:proofErr w:type="gramEnd"/>
    </w:p>
    <w:p w:rsidR="00312AD8" w:rsidRDefault="00312AD8" w:rsidP="00312AD8">
      <w:pPr>
        <w:pStyle w:val="Heading4"/>
      </w:pPr>
      <w:proofErr w:type="spellStart"/>
      <w:r>
        <w:t>DataItem</w:t>
      </w:r>
      <w:proofErr w:type="spellEnd"/>
      <w:r>
        <w:t xml:space="preserve">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312AD8" w:rsidP="00312AD8">
      <w:pPr>
        <w:pStyle w:val="Heading4"/>
      </w:pPr>
      <w:r>
        <w:t>Condition types</w:t>
      </w:r>
    </w:p>
    <w:p w:rsidR="00312AD8" w:rsidRDefault="00312AD8" w:rsidP="00312AD8">
      <w:pPr>
        <w:pStyle w:val="CodeItemList"/>
        <w:numPr>
          <w:ilvl w:val="0"/>
          <w:numId w:val="19"/>
        </w:numPr>
        <w:ind w:hanging="240"/>
      </w:pPr>
      <w:r>
        <w:t>PRESSURE</w:t>
      </w:r>
    </w:p>
    <w:p w:rsidR="00312AD8" w:rsidRDefault="00312AD8" w:rsidP="00312AD8">
      <w:pPr>
        <w:pStyle w:val="CodeItemList"/>
        <w:numPr>
          <w:ilvl w:val="0"/>
          <w:numId w:val="19"/>
        </w:numPr>
        <w:ind w:hanging="240"/>
      </w:pPr>
      <w:r>
        <w:t>TEMPERATURE</w:t>
      </w:r>
    </w:p>
    <w:p w:rsidR="00312AD8" w:rsidRDefault="00646999" w:rsidP="00CA2541">
      <w:pPr>
        <w:pStyle w:val="CodeItemList"/>
        <w:numPr>
          <w:ilvl w:val="0"/>
          <w:numId w:val="19"/>
        </w:numPr>
        <w:ind w:hanging="240"/>
      </w:pPr>
      <w:r>
        <w:t>LEVEL</w:t>
      </w:r>
    </w:p>
    <w:p w:rsidR="00176C6F" w:rsidRDefault="0042291B" w:rsidP="00176C6F">
      <w:pPr>
        <w:pStyle w:val="Heading3"/>
      </w:pPr>
      <w:bookmarkStart w:id="136" w:name="_Toc255334493"/>
      <w:r>
        <w:rPr>
          <w:rFonts w:ascii="Courier" w:hAnsi="Courier"/>
        </w:rPr>
        <w:t xml:space="preserve"> </w:t>
      </w:r>
      <w:r w:rsidR="00176C6F">
        <w:rPr>
          <w:rFonts w:ascii="Courier" w:hAnsi="Courier"/>
        </w:rPr>
        <w:t>Lubrica</w:t>
      </w:r>
      <w:bookmarkEnd w:id="136"/>
      <w:r>
        <w:rPr>
          <w:rFonts w:ascii="Courier" w:hAnsi="Courier"/>
        </w:rPr>
        <w:t>tion</w:t>
      </w:r>
    </w:p>
    <w:p w:rsidR="00176C6F" w:rsidRDefault="00176C6F" w:rsidP="00176C6F">
      <w:pPr>
        <w:pStyle w:val="BodyA"/>
      </w:pPr>
      <w:proofErr w:type="gramStart"/>
      <w:r>
        <w:t xml:space="preserve">A component representing the </w:t>
      </w:r>
      <w:r w:rsidR="009249F1">
        <w:t>lubricant</w:t>
      </w:r>
      <w:r>
        <w:t xml:space="preserve"> of a device.</w:t>
      </w:r>
      <w:proofErr w:type="gramEnd"/>
    </w:p>
    <w:p w:rsidR="00176C6F" w:rsidRDefault="00176C6F" w:rsidP="00176C6F">
      <w:pPr>
        <w:pStyle w:val="Heading4"/>
      </w:pPr>
      <w:proofErr w:type="spellStart"/>
      <w:r>
        <w:t>DataItem</w:t>
      </w:r>
      <w:proofErr w:type="spellEnd"/>
      <w:r>
        <w:t xml:space="preserve">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Heading4"/>
      </w:pPr>
      <w:r>
        <w:t>Condition types</w:t>
      </w:r>
    </w:p>
    <w:p w:rsidR="00176C6F" w:rsidRDefault="00176C6F" w:rsidP="00176C6F">
      <w:pPr>
        <w:pStyle w:val="CodeItemList"/>
        <w:numPr>
          <w:ilvl w:val="0"/>
          <w:numId w:val="19"/>
        </w:numPr>
        <w:ind w:hanging="240"/>
      </w:pPr>
      <w:r>
        <w:t>PRESSURE</w:t>
      </w:r>
    </w:p>
    <w:p w:rsidR="00176C6F" w:rsidRDefault="00176C6F" w:rsidP="00176C6F">
      <w:pPr>
        <w:pStyle w:val="CodeItemList"/>
        <w:numPr>
          <w:ilvl w:val="0"/>
          <w:numId w:val="19"/>
        </w:numPr>
        <w:ind w:hanging="240"/>
      </w:pPr>
      <w:r>
        <w:t>TEMPERATURE</w:t>
      </w:r>
    </w:p>
    <w:p w:rsidR="00176C6F" w:rsidRDefault="00176C6F" w:rsidP="00176C6F">
      <w:pPr>
        <w:pStyle w:val="CodeItemList"/>
        <w:numPr>
          <w:ilvl w:val="0"/>
          <w:numId w:val="19"/>
        </w:numPr>
        <w:ind w:hanging="240"/>
      </w:pPr>
      <w:r>
        <w:t>LEVEL</w:t>
      </w:r>
    </w:p>
    <w:p w:rsidR="00176C6F" w:rsidRDefault="00176C6F" w:rsidP="00176C6F">
      <w:pPr>
        <w:pStyle w:val="CodeItemList"/>
      </w:pPr>
    </w:p>
    <w:p w:rsidR="007478F7" w:rsidRPr="00375FD6" w:rsidRDefault="007478F7" w:rsidP="007478F7">
      <w:pPr>
        <w:pStyle w:val="Heading2"/>
        <w:rPr>
          <w:strike/>
        </w:rPr>
      </w:pPr>
      <w:bookmarkStart w:id="137" w:name="_Toc255334494"/>
      <w:r w:rsidRPr="00375FD6">
        <w:rPr>
          <w:strike/>
        </w:rPr>
        <w:t>Cutting Machine Tool Components and Data Items</w:t>
      </w:r>
      <w:bookmarkEnd w:id="137"/>
    </w:p>
    <w:p w:rsidR="007478F7" w:rsidRPr="00375FD6" w:rsidRDefault="007478F7" w:rsidP="007478F7">
      <w:pPr>
        <w:pStyle w:val="Heading3"/>
        <w:rPr>
          <w:strike/>
        </w:rPr>
      </w:pPr>
      <w:bookmarkStart w:id="138" w:name="_Toc89966152"/>
      <w:bookmarkStart w:id="139" w:name="_Toc255334495"/>
      <w:r w:rsidRPr="00375FD6">
        <w:rPr>
          <w:rFonts w:ascii="Courier" w:hAnsi="Courier"/>
          <w:strike/>
        </w:rPr>
        <w:t>Spindle</w:t>
      </w:r>
      <w:bookmarkEnd w:id="138"/>
      <w:r w:rsidR="00714488" w:rsidRPr="00375FD6">
        <w:rPr>
          <w:rFonts w:ascii="Courier" w:hAnsi="Courier"/>
          <w:strike/>
        </w:rPr>
        <w:t xml:space="preserve"> - DEPRECATED</w:t>
      </w:r>
      <w:bookmarkEnd w:id="139"/>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40" w:name="_Toc89966153"/>
      <w:proofErr w:type="spellStart"/>
      <w:r w:rsidRPr="00375FD6">
        <w:rPr>
          <w:strike/>
        </w:rPr>
        <w:t>DataItem</w:t>
      </w:r>
      <w:proofErr w:type="spellEnd"/>
      <w:r w:rsidRPr="00375FD6">
        <w:rPr>
          <w:strike/>
        </w:rPr>
        <w:t xml:space="preserve"> types</w:t>
      </w:r>
      <w:bookmarkEnd w:id="140"/>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41" w:name="_Toc89966180"/>
      <w:bookmarkStart w:id="142" w:name="_Toc255334496"/>
      <w:r>
        <w:lastRenderedPageBreak/>
        <w:t>Annotated XML Examples</w:t>
      </w:r>
      <w:bookmarkEnd w:id="141"/>
      <w:bookmarkEnd w:id="142"/>
    </w:p>
    <w:p w:rsidR="007478F7" w:rsidRDefault="007478F7">
      <w:pPr>
        <w:pStyle w:val="Heading2"/>
        <w:ind w:hanging="648"/>
      </w:pPr>
      <w:bookmarkStart w:id="143" w:name="_TOC71559"/>
      <w:bookmarkStart w:id="144" w:name="_Toc89966181"/>
      <w:bookmarkStart w:id="145" w:name="_Toc255334497"/>
      <w:bookmarkEnd w:id="143"/>
      <w:r>
        <w:t>Simplest Device</w:t>
      </w:r>
      <w:bookmarkEnd w:id="144"/>
      <w:bookmarkEnd w:id="145"/>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5E3A7B">
      <w:pPr>
        <w:pStyle w:val="BodyA"/>
        <w:rPr>
          <w:rStyle w:val="ImbeddedCode"/>
        </w:rPr>
      </w:pPr>
      <w:hyperlink r:id="rId40"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t xml:space="preserve"> does not persist the samples and </w:t>
      </w:r>
      <w:proofErr w:type="gramStart"/>
      <w:r>
        <w:t>events,</w:t>
      </w:r>
      <w:proofErr w:type="gramEnd"/>
      <w:r>
        <w:t xml:space="preserve"> therefore,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type="ALARM" name</w:t>
      </w:r>
      <w:r w:rsidR="003610AB">
        <w:t>="alarm"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w:t>
      </w:r>
      <w:r w:rsidR="00AA4248">
        <w:t>POWER_STATE</w:t>
      </w:r>
      <w:r>
        <w:t>" nam</w:t>
      </w:r>
      <w:r w:rsidR="003610AB">
        <w:t>e="power" category="EVENT" id="</w:t>
      </w:r>
      <w:proofErr w:type="spellStart"/>
      <w:r w:rsidR="003610AB">
        <w:t>ps</w:t>
      </w:r>
      <w:proofErr w:type="spellEnd"/>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w:t>
      </w:r>
      <w:proofErr w:type="spellStart"/>
      <w:r>
        <w:t>DataItem</w:t>
      </w:r>
      <w:proofErr w:type="spellEnd"/>
      <w:r>
        <w:t xml:space="preserve"> on line 13 has an id number of 9. This will allow events responding to this data item to be easily associated. One can also see that this has been </w:t>
      </w:r>
      <w:r>
        <w:lastRenderedPageBreak/>
        <w:t xml:space="preserve">categorized as an Event and the application should expect </w:t>
      </w:r>
      <w:proofErr w:type="spellStart"/>
      <w:r>
        <w:rPr>
          <w:rStyle w:val="ImbeddedCode"/>
        </w:rPr>
        <w:t>PowerStatus</w:t>
      </w:r>
      <w:proofErr w:type="spellEnd"/>
      <w:r>
        <w:t xml:space="preserve"> in the </w:t>
      </w:r>
      <w:r>
        <w:rPr>
          <w:rStyle w:val="ImbeddedCode"/>
        </w:rPr>
        <w:t>Events</w:t>
      </w:r>
      <w:r>
        <w:t xml:space="preserve"> collection of the </w:t>
      </w:r>
      <w:proofErr w:type="spellStart"/>
      <w:r>
        <w:rPr>
          <w:rStyle w:val="ImbeddedCode"/>
        </w:rPr>
        <w:t>ComponentStream</w:t>
      </w:r>
      <w:proofErr w:type="spellEnd"/>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46" w:name="_TOC73614"/>
      <w:bookmarkStart w:id="147" w:name="_Toc89966182"/>
      <w:bookmarkStart w:id="148" w:name="_Toc255334498"/>
      <w:bookmarkEnd w:id="146"/>
      <w:r>
        <w:t xml:space="preserve">More Complex Example of </w:t>
      </w:r>
      <w:r>
        <w:rPr>
          <w:rFonts w:ascii="Courier" w:hAnsi="Courier"/>
        </w:rPr>
        <w:t>probe</w:t>
      </w:r>
      <w:bookmarkEnd w:id="147"/>
      <w:bookmarkEnd w:id="148"/>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w:t>
      </w:r>
      <w:proofErr w:type="spellEnd"/>
      <w:r>
        <w:t xml:space="preserve">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165E44" w:rsidRDefault="00165E44" w:rsidP="00165E44">
      <w:pPr>
        <w:pStyle w:val="Appendices"/>
      </w:pPr>
      <w:bookmarkStart w:id="149" w:name="_TOC78007"/>
      <w:bookmarkStart w:id="150" w:name="_Toc255334499"/>
      <w:bookmarkEnd w:id="149"/>
      <w:r>
        <w:lastRenderedPageBreak/>
        <w:t>Appendices</w:t>
      </w:r>
      <w:bookmarkEnd w:id="150"/>
    </w:p>
    <w:p w:rsidR="007478F7" w:rsidRPr="008D5E90" w:rsidRDefault="007478F7" w:rsidP="00FD3E33">
      <w:pPr>
        <w:pStyle w:val="Appendix1"/>
        <w:pageBreakBefore w:val="0"/>
      </w:pPr>
      <w:bookmarkStart w:id="151" w:name="_Toc255334500"/>
      <w:r w:rsidRPr="008D5E90">
        <w:t>Bibliography</w:t>
      </w:r>
      <w:bookmarkEnd w:id="15"/>
      <w:bookmarkEnd w:id="16"/>
      <w:bookmarkEnd w:id="17"/>
      <w:bookmarkEnd w:id="151"/>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lastRenderedPageBreak/>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52" w:name="_Toc255334501"/>
      <w:r w:rsidRPr="00642894">
        <w:lastRenderedPageBreak/>
        <w:t>Machine Tool Modeling</w:t>
      </w:r>
      <w:bookmarkEnd w:id="152"/>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53" w:name="_Toc255334502"/>
      <w:r>
        <w:t xml:space="preserve">Vertical </w:t>
      </w:r>
      <w:r w:rsidR="00425D1B">
        <w:t>Three</w:t>
      </w:r>
      <w:r w:rsidR="00A41D63" w:rsidRPr="008D5E90">
        <w:t xml:space="preserve"> Axis Mill</w:t>
      </w:r>
      <w:bookmarkEnd w:id="153"/>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bookmarkStart w:id="154" w:name="_Toc255334513"/>
      <w:r>
        <w:t xml:space="preserve">Figure </w:t>
      </w:r>
      <w:fldSimple w:instr=" SEQ Figure \* ARABIC ">
        <w:r w:rsidR="004003B3">
          <w:rPr>
            <w:noProof/>
          </w:rPr>
          <w:t>9</w:t>
        </w:r>
      </w:fldSimple>
      <w:r w:rsidR="002A349B">
        <w:t>: Three</w:t>
      </w:r>
      <w:r>
        <w:t xml:space="preserve"> Axis Mill</w:t>
      </w:r>
      <w:bookmarkEnd w:id="154"/>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spellStart"/>
      <w:proofErr w:type="gramStart"/>
      <w:r w:rsidR="00DD47C6" w:rsidRPr="00DD47C6">
        <w:rPr>
          <w:rStyle w:val="ImbeddedCode"/>
        </w:rPr>
        <w:t>RotaryMode</w:t>
      </w:r>
      <w:proofErr w:type="spellEnd"/>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power_status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212AFA" w:rsidRDefault="006639D1" w:rsidP="006C7780">
      <w:pPr>
        <w:pStyle w:val="Appendix2"/>
      </w:pPr>
      <w:bookmarkStart w:id="155" w:name="_Toc255334503"/>
      <w:r>
        <w:t xml:space="preserve">Two Axis </w:t>
      </w:r>
      <w:r w:rsidR="006C7780">
        <w:t>Lathe</w:t>
      </w:r>
      <w:bookmarkEnd w:id="155"/>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bookmarkStart w:id="156" w:name="_Toc255334514"/>
      <w:r>
        <w:t xml:space="preserve">Figure </w:t>
      </w:r>
      <w:fldSimple w:instr=" SEQ Figure \* ARABIC ">
        <w:r>
          <w:rPr>
            <w:noProof/>
          </w:rPr>
          <w:t>10</w:t>
        </w:r>
      </w:fldSimple>
      <w:r>
        <w:t>: Two Axis Lathe</w:t>
      </w:r>
      <w:bookmarkEnd w:id="156"/>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sender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power_status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CE7307" w:rsidRDefault="001E2101" w:rsidP="001E2101">
      <w:pPr>
        <w:pStyle w:val="Appendix2"/>
      </w:pPr>
      <w:bookmarkStart w:id="157" w:name="_Toc255334504"/>
      <w:proofErr w:type="spellStart"/>
      <w:r>
        <w:lastRenderedPageBreak/>
        <w:t>HyperQuadrex</w:t>
      </w:r>
      <w:bookmarkEnd w:id="157"/>
      <w:proofErr w:type="spellEnd"/>
    </w:p>
    <w:p w:rsidR="001E2101" w:rsidRDefault="001E2101" w:rsidP="001E2101">
      <w:pPr>
        <w:pStyle w:val="BodyA"/>
      </w:pPr>
      <w:r w:rsidRPr="001E2101">
        <w:rPr>
          <w:noProof/>
        </w:rPr>
        <w:drawing>
          <wp:inline distT="0" distB="0" distL="0" distR="0">
            <wp:extent cx="5943600" cy="425323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6161088"/>
                      <a:chOff x="228600" y="228600"/>
                      <a:chExt cx="8610600" cy="6161088"/>
                    </a:xfrm>
                  </a:grpSpPr>
                  <a:pic>
                    <a:nvPicPr>
                      <a:cNvPr id="4098" name="Picture 2"/>
                      <a:cNvPicPr>
                        <a:picLocks noChangeAspect="1" noChangeArrowheads="1"/>
                      </a:cNvPicPr>
                    </a:nvPicPr>
                    <a:blipFill>
                      <a:blip r:embed="rId43"/>
                      <a:srcRect/>
                      <a:stretch>
                        <a:fillRect/>
                      </a:stretch>
                    </a:blipFill>
                    <a:spPr bwMode="auto">
                      <a:xfrm>
                        <a:off x="471488" y="1343025"/>
                        <a:ext cx="8201025" cy="4171950"/>
                      </a:xfrm>
                      <a:prstGeom prst="rect">
                        <a:avLst/>
                      </a:prstGeom>
                      <a:noFill/>
                      <a:ln w="9525">
                        <a:noFill/>
                        <a:miter lim="800000"/>
                        <a:headEnd/>
                        <a:tailEnd/>
                      </a:ln>
                    </a:spPr>
                  </a:pic>
                  <a:sp>
                    <a:nvSpPr>
                      <a:cNvPr id="4099" name="TextBox 2"/>
                      <a:cNvSpPr txBox="1">
                        <a:spLocks noChangeArrowheads="1"/>
                      </a:cNvSpPr>
                    </a:nvSpPr>
                    <a:spPr bwMode="auto">
                      <a:xfrm>
                        <a:off x="228600" y="228600"/>
                        <a:ext cx="233521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dirty="0" err="1">
                              <a:latin typeface="Calibri" pitchFamily="34" charset="0"/>
                            </a:rPr>
                            <a:t>Mazak</a:t>
                          </a:r>
                          <a:r>
                            <a:rPr lang="en-US" dirty="0">
                              <a:latin typeface="Calibri" pitchFamily="34" charset="0"/>
                            </a:rPr>
                            <a:t> - </a:t>
                          </a:r>
                          <a:r>
                            <a:rPr lang="en-US" dirty="0" err="1">
                              <a:latin typeface="Calibri" pitchFamily="34" charset="0"/>
                            </a:rPr>
                            <a:t>HyperQuadrex</a:t>
                          </a:r>
                          <a:endParaRPr lang="en-US" dirty="0">
                            <a:latin typeface="Calibri" pitchFamily="34" charset="0"/>
                          </a:endParaRPr>
                        </a:p>
                      </a:txBody>
                      <a:useSpRect/>
                    </a:txSp>
                  </a:sp>
                  <a:sp>
                    <a:nvSpPr>
                      <a:cNvPr id="4100" name="TextBox 3"/>
                      <a:cNvSpPr txBox="1">
                        <a:spLocks noChangeArrowheads="1"/>
                      </a:cNvSpPr>
                    </a:nvSpPr>
                    <a:spPr bwMode="auto">
                      <a:xfrm>
                        <a:off x="6705600" y="48768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C-axis</a:t>
                          </a:r>
                        </a:p>
                      </a:txBody>
                      <a:useSpRect/>
                    </a:txSp>
                  </a:sp>
                  <a:sp>
                    <a:nvSpPr>
                      <a:cNvPr id="4101" name="TextBox 4"/>
                      <a:cNvSpPr txBox="1">
                        <a:spLocks noChangeArrowheads="1"/>
                      </a:cNvSpPr>
                    </a:nvSpPr>
                    <a:spPr bwMode="auto">
                      <a:xfrm>
                        <a:off x="228600" y="2895600"/>
                        <a:ext cx="2133600" cy="646113"/>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 &amp; Index</a:t>
                          </a:r>
                        </a:p>
                      </a:txBody>
                      <a:useSpRect/>
                    </a:txSp>
                  </a:sp>
                  <a:sp>
                    <a:nvSpPr>
                      <a:cNvPr id="4102" name="TextBox 5"/>
                      <a:cNvSpPr txBox="1">
                        <a:spLocks noChangeArrowheads="1"/>
                      </a:cNvSpPr>
                    </a:nvSpPr>
                    <a:spPr bwMode="auto">
                      <a:xfrm>
                        <a:off x="3886200" y="6019800"/>
                        <a:ext cx="16002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sp>
                    <a:nvSpPr>
                      <a:cNvPr id="4103" name="TextBox 6"/>
                      <a:cNvSpPr txBox="1">
                        <a:spLocks noChangeArrowheads="1"/>
                      </a:cNvSpPr>
                    </a:nvSpPr>
                    <a:spPr bwMode="auto">
                      <a:xfrm>
                        <a:off x="1981200" y="1066800"/>
                        <a:ext cx="1676400" cy="369888"/>
                      </a:xfrm>
                      <a:prstGeom prst="rect">
                        <a:avLst/>
                      </a:prstGeom>
                      <a:solidFill>
                        <a:schemeClr val="accent2"/>
                      </a:solid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Arial" charset="0"/>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r>
                            <a:rPr lang="en-US">
                              <a:latin typeface="Calibri" pitchFamily="34" charset="0"/>
                            </a:rPr>
                            <a:t>Rotary Spindle</a:t>
                          </a:r>
                        </a:p>
                      </a:txBody>
                      <a:useSpRect/>
                    </a:txSp>
                  </a:sp>
                  <a:cxnSp>
                    <a:nvCxnSpPr>
                      <a:cNvPr id="10" name="Straight Arrow Connector 9"/>
                      <a:cNvCxnSpPr/>
                    </a:nvCxnSpPr>
                    <a:spPr>
                      <a:xfrm>
                        <a:off x="2209800" y="3429000"/>
                        <a:ext cx="1371600" cy="2286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2" name="Straight Arrow Connector 11"/>
                      <a:cNvCxnSpPr/>
                    </a:nvCxnSpPr>
                    <a:spPr>
                      <a:xfrm rot="16200000" flipH="1">
                        <a:off x="3048000" y="1828800"/>
                        <a:ext cx="1447800" cy="838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5" name="Straight Arrow Connector 14"/>
                      <a:cNvCxnSpPr/>
                    </a:nvCxnSpPr>
                    <a:spPr>
                      <a:xfrm rot="16200000" flipV="1">
                        <a:off x="3429000" y="5029200"/>
                        <a:ext cx="2057400" cy="762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a:cxnSp>
                    <a:nvCxnSpPr>
                      <a:cNvPr id="17" name="Straight Arrow Connector 16"/>
                      <a:cNvCxnSpPr/>
                    </a:nvCxnSpPr>
                    <a:spPr>
                      <a:xfrm rot="10800000">
                        <a:off x="5562600" y="3810000"/>
                        <a:ext cx="1447800" cy="1143000"/>
                      </a:xfrm>
                      <a:prstGeom prst="straightConnector1">
                        <a:avLst/>
                      </a:prstGeom>
                      <a:ln>
                        <a:tailEnd type="arrow"/>
                      </a:ln>
                    </a:spPr>
                    <a:style>
                      <a:lnRef idx="3">
                        <a:schemeClr val="dk1"/>
                      </a:lnRef>
                      <a:fillRef idx="0">
                        <a:schemeClr val="dk1"/>
                      </a:fillRef>
                      <a:effectRef idx="2">
                        <a:schemeClr val="dk1"/>
                      </a:effectRef>
                      <a:fontRef idx="minor">
                        <a:schemeClr val="tx1"/>
                      </a:fontRef>
                    </a:style>
                  </a:cxnSp>
                </lc:lockedCanvas>
              </a:graphicData>
            </a:graphic>
          </wp:inline>
        </w:drawing>
      </w:r>
    </w:p>
    <w:p w:rsidR="001E2101" w:rsidRDefault="001E2101" w:rsidP="001E2101">
      <w:pPr>
        <w:pStyle w:val="BodyA"/>
      </w:pPr>
    </w:p>
    <w:p w:rsidR="003550CD" w:rsidRPr="003550CD" w:rsidRDefault="003550CD" w:rsidP="003550CD">
      <w:pPr>
        <w:autoSpaceDE w:val="0"/>
        <w:autoSpaceDN w:val="0"/>
        <w:adjustRightInd w:val="0"/>
        <w:rPr>
          <w:rFonts w:ascii="Arial" w:eastAsia="Times New Roman" w:hAnsi="Arial" w:cs="Arial"/>
          <w:sz w:val="20"/>
          <w:szCs w:val="20"/>
          <w:highlight w:val="white"/>
        </w:rPr>
      </w:pPr>
      <w:proofErr w:type="gramStart"/>
      <w:r w:rsidRPr="003550CD">
        <w:rPr>
          <w:rFonts w:ascii="Arial" w:eastAsia="Times New Roman" w:hAnsi="Arial" w:cs="Arial"/>
          <w:color w:val="008080"/>
          <w:sz w:val="20"/>
          <w:szCs w:val="20"/>
          <w:highlight w:val="white"/>
        </w:rPr>
        <w:t>&lt;?xml</w:t>
      </w:r>
      <w:proofErr w:type="gramEnd"/>
      <w:r w:rsidRPr="003550CD">
        <w:rPr>
          <w:rFonts w:ascii="Arial" w:eastAsia="Times New Roman" w:hAnsi="Arial" w:cs="Arial"/>
          <w:color w:val="008080"/>
          <w:sz w:val="20"/>
          <w:szCs w:val="20"/>
          <w:highlight w:val="white"/>
        </w:rPr>
        <w:t xml:space="preserve"> version="1.0" encoding="UTF-8"?&gt;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w:t>
      </w:r>
      <w:proofErr w:type="gramStart"/>
      <w:r w:rsidRPr="003550CD">
        <w:rPr>
          <w:rFonts w:ascii="Arial" w:eastAsia="Times New Roman" w:hAnsi="Arial" w:cs="Arial"/>
          <w:sz w:val="20"/>
          <w:szCs w:val="20"/>
          <w:highlight w:val="white"/>
        </w:rPr>
        <w:t>:mtconnect.com:MTConnectDevices:1.1</w:t>
      </w:r>
      <w:proofErr w:type="gram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xmlns:xsi</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http://www.w3.org/2001/XMLSchema-instance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xsi:schemaLocation</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urn:mtconnect.com:MTConnectDevices:1.1 ../MTConnectDevices.xsd</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Header</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bufferSize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130000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instanceId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creationTime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2009-11-13T02:31:40</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sender</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local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ve</w:t>
      </w:r>
      <w:r w:rsidRPr="003550CD">
        <w:rPr>
          <w:rFonts w:ascii="Arial" w:eastAsia="Times New Roman" w:hAnsi="Arial" w:cs="Arial"/>
          <w:color w:val="FF0000"/>
          <w:sz w:val="20"/>
          <w:szCs w:val="20"/>
          <w:highlight w:val="white"/>
        </w:rPr>
        <w:t>r</w:t>
      </w:r>
      <w:r w:rsidRPr="003550CD">
        <w:rPr>
          <w:rFonts w:ascii="Arial" w:eastAsia="Times New Roman" w:hAnsi="Arial" w:cs="Arial"/>
          <w:color w:val="FF0000"/>
          <w:sz w:val="20"/>
          <w:szCs w:val="20"/>
          <w:highlight w:val="white"/>
        </w:rPr>
        <w:t>sion</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uuid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HM1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roofErr w:type="spellStart"/>
      <w:r w:rsidRPr="003550CD">
        <w:rPr>
          <w:rFonts w:ascii="Arial" w:eastAsia="Times New Roman" w:hAnsi="Arial" w:cs="Arial"/>
          <w:sz w:val="20"/>
          <w:szCs w:val="20"/>
          <w:highlight w:val="white"/>
        </w:rPr>
        <w:t>Mazak</w:t>
      </w:r>
      <w:proofErr w:type="spellEnd"/>
      <w:r w:rsidRPr="003550CD">
        <w:rPr>
          <w:rFonts w:ascii="Arial" w:eastAsia="Times New Roman" w:hAnsi="Arial" w:cs="Arial"/>
          <w:sz w:val="20"/>
          <w:szCs w:val="20"/>
          <w:highlight w:val="white"/>
        </w:rPr>
        <w:t xml:space="preserve"> - </w:t>
      </w:r>
      <w:proofErr w:type="spellStart"/>
      <w:r w:rsidRPr="003550CD">
        <w:rPr>
          <w:rFonts w:ascii="Arial" w:eastAsia="Times New Roman" w:hAnsi="Arial" w:cs="Arial"/>
          <w:sz w:val="20"/>
          <w:szCs w:val="20"/>
          <w:highlight w:val="white"/>
        </w:rPr>
        <w:t>HyperQuadrex</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Description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base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sidRPr="003550CD">
        <w:rPr>
          <w:rFonts w:ascii="Arial" w:eastAsia="Times New Roman" w:hAnsi="Arial" w:cs="Arial"/>
          <w:sz w:val="20"/>
          <w:szCs w:val="20"/>
          <w:highlight w:val="white"/>
        </w:rPr>
        <w:t>X</w:t>
      </w:r>
      <w:r w:rsidR="00E23CAF">
        <w:rPr>
          <w:rFonts w:ascii="Arial" w:eastAsia="Times New Roman" w:hAnsi="Arial" w:cs="Arial"/>
          <w:sz w:val="20"/>
          <w:szCs w:val="20"/>
          <w:highlight w:val="white"/>
        </w:rPr>
        <w:t>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Xload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Y1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Yload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Y1load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proofErr w:type="spellStart"/>
      <w:r w:rsidR="00E23CAF" w:rsidRPr="003550CD">
        <w:rPr>
          <w:rFonts w:ascii="Arial" w:eastAsia="Times New Roman" w:hAnsi="Arial" w:cs="Arial"/>
          <w:color w:val="FF0000"/>
          <w:sz w:val="20"/>
          <w:szCs w:val="20"/>
          <w:highlight w:val="white"/>
        </w:rPr>
        <w:t>n</w:t>
      </w:r>
      <w:r w:rsidR="00E23CAF">
        <w:rPr>
          <w:rFonts w:ascii="Arial" w:eastAsia="Times New Roman" w:hAnsi="Arial" w:cs="Arial"/>
          <w:color w:val="FF0000"/>
          <w:sz w:val="20"/>
          <w:szCs w:val="20"/>
          <w:highlight w:val="white"/>
        </w:rPr>
        <w:t>ativeN</w:t>
      </w:r>
      <w:r w:rsidR="00E23CAF" w:rsidRPr="003550CD">
        <w:rPr>
          <w:rFonts w:ascii="Arial" w:eastAsia="Times New Roman" w:hAnsi="Arial" w:cs="Arial"/>
          <w:color w:val="FF0000"/>
          <w:sz w:val="20"/>
          <w:szCs w:val="20"/>
          <w:highlight w:val="white"/>
        </w:rPr>
        <w:t>ame</w:t>
      </w:r>
      <w:proofErr w:type="spellEnd"/>
      <w:r w:rsidR="00E23CAF" w:rsidRPr="003550CD">
        <w:rPr>
          <w:rFonts w:ascii="Arial" w:eastAsia="Times New Roman" w:hAnsi="Arial" w:cs="Arial"/>
          <w:color w:val="0000FF"/>
          <w:sz w:val="20"/>
          <w:szCs w:val="20"/>
          <w:highlight w:val="white"/>
        </w:rPr>
        <w:t>="</w:t>
      </w:r>
      <w:r w:rsidR="00E23CAF">
        <w:rPr>
          <w:rFonts w:ascii="Arial" w:eastAsia="Times New Roman" w:hAnsi="Arial" w:cs="Arial"/>
          <w:sz w:val="20"/>
          <w:szCs w:val="20"/>
          <w:highlight w:val="white"/>
        </w:rPr>
        <w:t>Z1</w:t>
      </w:r>
      <w:r w:rsidR="00E23CAF"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zp</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Zact</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Zload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Z1load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w:t>
      </w:r>
      <w:r w:rsidRPr="003550CD">
        <w:rPr>
          <w:rFonts w:ascii="Arial" w:eastAsia="Times New Roman" w:hAnsi="Arial" w:cs="Arial"/>
          <w:color w:val="0000FF"/>
          <w:sz w:val="20"/>
          <w:szCs w:val="20"/>
          <w:highlight w:val="white"/>
        </w:rPr>
        <w:t>"</w:t>
      </w:r>
      <w:r w:rsidR="00E23CAF">
        <w:rPr>
          <w:rFonts w:ascii="Arial" w:eastAsia="Times New Roman" w:hAnsi="Arial" w:cs="Arial"/>
          <w:color w:val="0000FF"/>
          <w:sz w:val="20"/>
          <w:szCs w:val="20"/>
          <w:highlight w:val="white"/>
        </w:rPr>
        <w:t xml:space="preserve"> </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X2load</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Y2load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Z2pos</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032FAF">
        <w:rPr>
          <w:rFonts w:ascii="Arial" w:eastAsia="Times New Roman" w:hAnsi="Arial" w:cs="Arial"/>
          <w:sz w:val="20"/>
          <w:szCs w:val="20"/>
          <w:highlight w:val="white"/>
        </w:rPr>
        <w:t>3</w:t>
      </w:r>
      <w:r w:rsidRPr="003550CD">
        <w:rPr>
          <w:rFonts w:ascii="Arial" w:eastAsia="Times New Roman" w:hAnsi="Arial" w:cs="Arial"/>
          <w:color w:val="0000FF"/>
          <w:sz w:val="20"/>
          <w:szCs w:val="20"/>
          <w:highlight w:val="white"/>
        </w:rPr>
        <w:t>"</w:t>
      </w:r>
      <w:r>
        <w:rPr>
          <w:rFonts w:ascii="Arial" w:eastAsia="Times New Roman" w:hAnsi="Arial" w:cs="Arial"/>
          <w:color w:val="0000FF"/>
          <w:sz w:val="20"/>
          <w:szCs w:val="20"/>
          <w:highlight w:val="white"/>
        </w:rPr>
        <w:t xml:space="preserve"> </w:t>
      </w:r>
      <w:proofErr w:type="spellStart"/>
      <w:r w:rsidRPr="003550CD">
        <w:rPr>
          <w:rFonts w:ascii="Arial" w:eastAsia="Times New Roman" w:hAnsi="Arial" w:cs="Arial"/>
          <w:color w:val="FF0000"/>
          <w:sz w:val="20"/>
          <w:szCs w:val="20"/>
          <w:highlight w:val="white"/>
        </w:rPr>
        <w:t>n</w:t>
      </w:r>
      <w:r>
        <w:rPr>
          <w:rFonts w:ascii="Arial" w:eastAsia="Times New Roman" w:hAnsi="Arial" w:cs="Arial"/>
          <w:color w:val="FF0000"/>
          <w:sz w:val="20"/>
          <w:szCs w:val="20"/>
          <w:highlight w:val="white"/>
        </w:rPr>
        <w:t>ativeN</w:t>
      </w:r>
      <w:r w:rsidRPr="003550CD">
        <w:rPr>
          <w:rFonts w:ascii="Arial" w:eastAsia="Times New Roman" w:hAnsi="Arial" w:cs="Arial"/>
          <w:color w:val="FF0000"/>
          <w:sz w:val="20"/>
          <w:szCs w:val="20"/>
          <w:highlight w:val="white"/>
        </w:rPr>
        <w:t>ame</w:t>
      </w:r>
      <w:proofErr w:type="spellEnd"/>
      <w:r w:rsidRPr="003550CD">
        <w:rPr>
          <w:rFonts w:ascii="Arial" w:eastAsia="Times New Roman" w:hAnsi="Arial" w:cs="Arial"/>
          <w:color w:val="0000FF"/>
          <w:sz w:val="20"/>
          <w:szCs w:val="20"/>
          <w:highlight w:val="white"/>
        </w:rPr>
        <w:t>="</w:t>
      </w:r>
      <w:r w:rsidR="00032FAF">
        <w:rPr>
          <w:rFonts w:ascii="Arial" w:eastAsia="Times New Roman" w:hAnsi="Arial" w:cs="Arial"/>
          <w:sz w:val="20"/>
          <w:szCs w:val="20"/>
          <w:highlight w:val="white"/>
        </w:rPr>
        <w:t>W</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p</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00C2100F">
        <w:rPr>
          <w:rFonts w:ascii="Arial" w:eastAsia="Times New Roman" w:hAnsi="Arial" w:cs="Arial"/>
          <w:sz w:val="20"/>
          <w:szCs w:val="20"/>
          <w:highlight w:val="white"/>
        </w:rPr>
        <w:t>Z3</w:t>
      </w:r>
      <w:r w:rsidRPr="003550CD">
        <w:rPr>
          <w:rFonts w:ascii="Arial" w:eastAsia="Times New Roman" w:hAnsi="Arial" w:cs="Arial"/>
          <w:sz w:val="20"/>
          <w:szCs w:val="20"/>
          <w:highlight w:val="white"/>
        </w:rPr>
        <w:t>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MACHINE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pos</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Z</w:t>
      </w:r>
      <w:r w:rsidR="00C2100F">
        <w:rPr>
          <w:rFonts w:ascii="Arial" w:eastAsia="Times New Roman" w:hAnsi="Arial" w:cs="Arial"/>
          <w:sz w:val="20"/>
          <w:szCs w:val="20"/>
          <w:highlight w:val="white"/>
        </w:rPr>
        <w:t>3</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roofErr w:type="spellStart"/>
      <w:r w:rsidR="00635772">
        <w:rPr>
          <w:rFonts w:ascii="Arial" w:eastAsia="Times New Roman" w:hAnsi="Arial" w:cs="Arial"/>
          <w:sz w:val="20"/>
          <w:szCs w:val="20"/>
          <w:highlight w:val="white"/>
        </w:rPr>
        <w:t>W</w:t>
      </w:r>
      <w:r w:rsidRPr="003550CD">
        <w:rPr>
          <w:rFonts w:ascii="Arial" w:eastAsia="Times New Roman" w:hAnsi="Arial" w:cs="Arial"/>
          <w:sz w:val="20"/>
          <w:szCs w:val="20"/>
          <w:highlight w:val="white"/>
        </w:rPr>
        <w:t>load</w:t>
      </w:r>
      <w:proofErr w:type="spellEnd"/>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Source</w:t>
      </w:r>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4B2E19" w:rsidRPr="003550CD" w:rsidRDefault="004B2E19" w:rsidP="004B2E19">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Linear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gramStart"/>
      <w:r w:rsidRPr="003550CD">
        <w:rPr>
          <w:rFonts w:ascii="Arial" w:eastAsia="Times New Roman" w:hAnsi="Arial" w:cs="Arial"/>
          <w:sz w:val="20"/>
          <w:szCs w:val="20"/>
          <w:highlight w:val="white"/>
        </w:rPr>
        <w:t>C</w:t>
      </w:r>
      <w:r w:rsidR="00373B77">
        <w:rPr>
          <w:rFonts w:ascii="Arial" w:eastAsia="Times New Roman" w:hAnsi="Arial" w:cs="Arial"/>
          <w:sz w:val="20"/>
          <w:szCs w:val="20"/>
          <w:highlight w:val="white"/>
        </w:rPr>
        <w:t xml:space="preserve"> </w:t>
      </w:r>
      <w:r w:rsidRPr="003550CD">
        <w:rPr>
          <w:rFonts w:ascii="Arial" w:eastAsia="Times New Roman" w:hAnsi="Arial" w:cs="Arial"/>
          <w:color w:val="0000FF"/>
          <w:sz w:val="20"/>
          <w:szCs w:val="20"/>
          <w:highlight w:val="white"/>
        </w:rPr>
        <w:t>"</w:t>
      </w:r>
      <w:proofErr w:type="gramEnd"/>
      <w:r w:rsidR="00373B77">
        <w:rPr>
          <w:rFonts w:ascii="Arial" w:eastAsia="Times New Roman" w:hAnsi="Arial" w:cs="Arial"/>
          <w:color w:val="0000FF"/>
          <w:sz w:val="20"/>
          <w:szCs w:val="20"/>
          <w:highlight w:val="white"/>
        </w:rPr>
        <w:t xml:space="preserve"> </w:t>
      </w:r>
      <w:proofErr w:type="spellStart"/>
      <w:r w:rsidR="00373B77" w:rsidRPr="003550CD">
        <w:rPr>
          <w:rFonts w:ascii="Arial" w:eastAsia="Times New Roman" w:hAnsi="Arial" w:cs="Arial"/>
          <w:color w:val="FF0000"/>
          <w:sz w:val="20"/>
          <w:szCs w:val="20"/>
          <w:highlight w:val="white"/>
        </w:rPr>
        <w:t>n</w:t>
      </w:r>
      <w:r w:rsidR="00373B77">
        <w:rPr>
          <w:rFonts w:ascii="Arial" w:eastAsia="Times New Roman" w:hAnsi="Arial" w:cs="Arial"/>
          <w:color w:val="FF0000"/>
          <w:sz w:val="20"/>
          <w:szCs w:val="20"/>
          <w:highlight w:val="white"/>
        </w:rPr>
        <w:t>ativeN</w:t>
      </w:r>
      <w:r w:rsidR="00373B77" w:rsidRPr="003550CD">
        <w:rPr>
          <w:rFonts w:ascii="Arial" w:eastAsia="Times New Roman" w:hAnsi="Arial" w:cs="Arial"/>
          <w:color w:val="FF0000"/>
          <w:sz w:val="20"/>
          <w:szCs w:val="20"/>
          <w:highlight w:val="white"/>
        </w:rPr>
        <w:t>ame</w:t>
      </w:r>
      <w:proofErr w:type="spellEnd"/>
      <w:r w:rsidR="00373B77" w:rsidRPr="003550CD">
        <w:rPr>
          <w:rFonts w:ascii="Arial" w:eastAsia="Times New Roman" w:hAnsi="Arial" w:cs="Arial"/>
          <w:color w:val="0000FF"/>
          <w:sz w:val="20"/>
          <w:szCs w:val="20"/>
          <w:highlight w:val="white"/>
        </w:rPr>
        <w:t>="</w:t>
      </w:r>
      <w:r w:rsidR="00373B77">
        <w:rPr>
          <w:rFonts w:ascii="Arial" w:eastAsia="Times New Roman" w:hAnsi="Arial" w:cs="Arial"/>
          <w:sz w:val="20"/>
          <w:szCs w:val="20"/>
          <w:highlight w:val="white"/>
        </w:rPr>
        <w:t>C1</w:t>
      </w:r>
      <w:r w:rsidR="00373B77"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Sdir</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ANGLE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Cpos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DEGREE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nativeScale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-1.0</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INDEX</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S2dir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S1</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Bload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bspd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bso</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bdir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brf</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w:t>
      </w:r>
      <w:r w:rsidRPr="003550CD">
        <w:rPr>
          <w:rFonts w:ascii="Arial" w:eastAsia="Times New Roman" w:hAnsi="Arial" w:cs="Arial"/>
          <w:color w:val="0000FF"/>
          <w:sz w:val="20"/>
          <w:szCs w:val="20"/>
          <w:highlight w:val="white"/>
        </w:rPr>
        <w:t>"</w:t>
      </w:r>
      <w:r w:rsidR="008E4DE1">
        <w:rPr>
          <w:rFonts w:ascii="Arial" w:eastAsia="Times New Roman" w:hAnsi="Arial" w:cs="Arial"/>
          <w:color w:val="0000FF"/>
          <w:sz w:val="20"/>
          <w:szCs w:val="20"/>
          <w:highlight w:val="white"/>
        </w:rPr>
        <w:t xml:space="preserve"> </w:t>
      </w:r>
      <w:proofErr w:type="spellStart"/>
      <w:r w:rsidR="008E4DE1" w:rsidRPr="003550CD">
        <w:rPr>
          <w:rFonts w:ascii="Arial" w:eastAsia="Times New Roman" w:hAnsi="Arial" w:cs="Arial"/>
          <w:color w:val="FF0000"/>
          <w:sz w:val="20"/>
          <w:szCs w:val="20"/>
          <w:highlight w:val="white"/>
        </w:rPr>
        <w:t>n</w:t>
      </w:r>
      <w:r w:rsidR="008E4DE1">
        <w:rPr>
          <w:rFonts w:ascii="Arial" w:eastAsia="Times New Roman" w:hAnsi="Arial" w:cs="Arial"/>
          <w:color w:val="FF0000"/>
          <w:sz w:val="20"/>
          <w:szCs w:val="20"/>
          <w:highlight w:val="white"/>
        </w:rPr>
        <w:t>ativeN</w:t>
      </w:r>
      <w:r w:rsidR="008E4DE1" w:rsidRPr="003550CD">
        <w:rPr>
          <w:rFonts w:ascii="Arial" w:eastAsia="Times New Roman" w:hAnsi="Arial" w:cs="Arial"/>
          <w:color w:val="FF0000"/>
          <w:sz w:val="20"/>
          <w:szCs w:val="20"/>
          <w:highlight w:val="white"/>
        </w:rPr>
        <w:t>ame</w:t>
      </w:r>
      <w:proofErr w:type="spellEnd"/>
      <w:r w:rsidR="008E4DE1" w:rsidRPr="003550CD">
        <w:rPr>
          <w:rFonts w:ascii="Arial" w:eastAsia="Times New Roman" w:hAnsi="Arial" w:cs="Arial"/>
          <w:color w:val="0000FF"/>
          <w:sz w:val="20"/>
          <w:szCs w:val="20"/>
          <w:highlight w:val="white"/>
        </w:rPr>
        <w:t>="</w:t>
      </w:r>
      <w:r w:rsidR="008E4DE1">
        <w:rPr>
          <w:rFonts w:ascii="Arial" w:eastAsia="Times New Roman" w:hAnsi="Arial" w:cs="Arial"/>
          <w:sz w:val="20"/>
          <w:szCs w:val="20"/>
          <w:highlight w:val="white"/>
        </w:rPr>
        <w:t>S2</w:t>
      </w:r>
      <w:r w:rsidR="008E4DE1" w:rsidRPr="003550CD">
        <w:rPr>
          <w:rFonts w:ascii="Arial" w:eastAsia="Times New Roman" w:hAnsi="Arial" w:cs="Arial"/>
          <w:color w:val="0000FF"/>
          <w:sz w:val="20"/>
          <w:szCs w:val="20"/>
          <w:highlight w:val="white"/>
        </w:rPr>
        <w: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B2load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NEWTON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b2spd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Sspeed</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REVOLUTION/MINUTE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SPINDLE_SPEED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b2so</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Sovr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w:t>
      </w:r>
      <w:r w:rsidRPr="003550CD">
        <w:rPr>
          <w:rFonts w:ascii="Arial" w:eastAsia="Times New Roman" w:hAnsi="Arial" w:cs="Arial"/>
          <w:color w:val="FF0000"/>
          <w:sz w:val="20"/>
          <w:szCs w:val="20"/>
          <w:highlight w:val="white"/>
        </w:rPr>
        <w:t>b</w:t>
      </w:r>
      <w:r w:rsidRPr="003550CD">
        <w:rPr>
          <w:rFonts w:ascii="Arial" w:eastAsia="Times New Roman" w:hAnsi="Arial" w:cs="Arial"/>
          <w:color w:val="FF0000"/>
          <w:sz w:val="20"/>
          <w:szCs w:val="20"/>
          <w:highlight w:val="white"/>
        </w:rPr>
        <w:t>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DIRECTION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b2dir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S3dir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ROTARY_MODE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b2rf</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rfunc</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r w:rsidRPr="003550CD">
        <w:rPr>
          <w:rFonts w:ascii="Arial" w:eastAsia="Times New Roman" w:hAnsi="Arial" w:cs="Arial"/>
          <w:sz w:val="20"/>
          <w:szCs w:val="20"/>
          <w:highlight w:val="white"/>
        </w:rPr>
        <w:t>SPINDLE</w:t>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Value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Constraints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Rotary</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Axes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act_axes1</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cm1</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ACTIVE_AXES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axes</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act_axes2</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pgm2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program</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blk2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block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ln2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line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Fact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MILLIMETER/SECOND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FOOT/MINUTE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ACTUAL</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w:t>
      </w:r>
      <w:r w:rsidRPr="003550CD">
        <w:rPr>
          <w:rFonts w:ascii="Arial" w:eastAsia="Times New Roman" w:hAnsi="Arial" w:cs="Arial"/>
          <w:color w:val="FF0000"/>
          <w:sz w:val="20"/>
          <w:szCs w:val="20"/>
          <w:highlight w:val="white"/>
        </w:rPr>
        <w:t>s</w:t>
      </w:r>
      <w:r w:rsidRPr="003550CD">
        <w:rPr>
          <w:rFonts w:ascii="Arial" w:eastAsia="Times New Roman" w:hAnsi="Arial" w:cs="Arial"/>
          <w:color w:val="FF0000"/>
          <w:sz w:val="20"/>
          <w:szCs w:val="20"/>
          <w:highlight w:val="white"/>
        </w:rPr>
        <w:t>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PATH_FEEDRATE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pfo2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Fovr</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PERCENT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subType</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OVERRIDE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PATH_POSITION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pp2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SAMPLE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Ppos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units</w:t>
      </w:r>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nativeUnits</w:t>
      </w:r>
      <w:proofErr w:type="spellEnd"/>
      <w:r w:rsidRPr="003550CD">
        <w:rPr>
          <w:rFonts w:ascii="Arial" w:eastAsia="Times New Roman" w:hAnsi="Arial" w:cs="Arial"/>
          <w:color w:val="0000FF"/>
          <w:sz w:val="20"/>
          <w:szCs w:val="20"/>
          <w:highlight w:val="white"/>
        </w:rPr>
        <w:t>="</w:t>
      </w:r>
      <w:r w:rsidR="00144996" w:rsidRPr="00144996">
        <w:rPr>
          <w:rFonts w:ascii="Arial" w:eastAsia="Times New Roman" w:hAnsi="Arial" w:cs="Arial"/>
          <w:sz w:val="20"/>
          <w:szCs w:val="20"/>
          <w:highlight w:val="white"/>
        </w:rPr>
        <w:t xml:space="preserve"> </w:t>
      </w:r>
      <w:r w:rsidR="00144996" w:rsidRPr="003550CD">
        <w:rPr>
          <w:rFonts w:ascii="Arial" w:eastAsia="Times New Roman" w:hAnsi="Arial" w:cs="Arial"/>
          <w:sz w:val="20"/>
          <w:szCs w:val="20"/>
          <w:highlight w:val="white"/>
        </w:rPr>
        <w:t>MILLIMETER</w:t>
      </w:r>
      <w:r w:rsidR="00144996">
        <w:rPr>
          <w:rFonts w:ascii="Arial" w:eastAsia="Times New Roman" w:hAnsi="Arial" w:cs="Arial"/>
          <w:sz w:val="20"/>
          <w:szCs w:val="20"/>
          <w:highlight w:val="white"/>
        </w:rPr>
        <w:t>_3D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w:t>
      </w:r>
      <w:proofErr w:type="spellStart"/>
      <w:r w:rsidRPr="003550CD">
        <w:rPr>
          <w:rFonts w:ascii="Arial" w:eastAsia="Times New Roman" w:hAnsi="Arial" w:cs="Arial"/>
          <w:color w:val="FF0000"/>
          <w:sz w:val="20"/>
          <w:szCs w:val="20"/>
          <w:highlight w:val="white"/>
        </w:rPr>
        <w:t>coordinateSystem</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WORK</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TOOL_ID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tid2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Tid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PART_ID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pid2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Pid</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execution</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CONTROLLER_MODE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cm2</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mode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Path</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Controller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lastRenderedPageBreak/>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POWER_STATE</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ps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Power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w:t>
      </w:r>
      <w:proofErr w:type="spellEnd"/>
      <w:r w:rsidRPr="003550CD">
        <w:rPr>
          <w:rFonts w:ascii="Arial" w:eastAsia="Times New Roman" w:hAnsi="Arial" w:cs="Arial"/>
          <w:color w:val="FF0000"/>
          <w:sz w:val="20"/>
          <w:szCs w:val="20"/>
          <w:highlight w:val="white"/>
        </w:rPr>
        <w:t xml:space="preserve"> id</w:t>
      </w:r>
      <w:r w:rsidRPr="003550CD">
        <w:rPr>
          <w:rFonts w:ascii="Arial" w:eastAsia="Times New Roman" w:hAnsi="Arial" w:cs="Arial"/>
          <w:color w:val="0000FF"/>
          <w:sz w:val="20"/>
          <w:szCs w:val="20"/>
          <w:highlight w:val="white"/>
        </w:rPr>
        <w:t>="</w:t>
      </w:r>
      <w:proofErr w:type="spellStart"/>
      <w:r w:rsidRPr="003550CD">
        <w:rPr>
          <w:rFonts w:ascii="Arial" w:eastAsia="Times New Roman" w:hAnsi="Arial" w:cs="Arial"/>
          <w:sz w:val="20"/>
          <w:szCs w:val="20"/>
          <w:highlight w:val="white"/>
        </w:rPr>
        <w:t>ds</w:t>
      </w:r>
      <w:proofErr w:type="spellEnd"/>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category</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EVENT</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name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w:t>
      </w:r>
      <w:r w:rsidRPr="003550CD">
        <w:rPr>
          <w:rFonts w:ascii="Arial" w:eastAsia="Times New Roman" w:hAnsi="Arial" w:cs="Arial"/>
          <w:color w:val="0000FF"/>
          <w:sz w:val="20"/>
          <w:szCs w:val="20"/>
          <w:highlight w:val="white"/>
        </w:rPr>
        <w:t>"</w:t>
      </w:r>
      <w:r w:rsidRPr="003550CD">
        <w:rPr>
          <w:rFonts w:ascii="Arial" w:eastAsia="Times New Roman" w:hAnsi="Arial" w:cs="Arial"/>
          <w:color w:val="FF0000"/>
          <w:sz w:val="20"/>
          <w:szCs w:val="20"/>
          <w:highlight w:val="white"/>
        </w:rPr>
        <w:t xml:space="preserve"> type</w:t>
      </w:r>
      <w:r w:rsidRPr="003550CD">
        <w:rPr>
          <w:rFonts w:ascii="Arial" w:eastAsia="Times New Roman" w:hAnsi="Arial" w:cs="Arial"/>
          <w:color w:val="0000FF"/>
          <w:sz w:val="20"/>
          <w:szCs w:val="20"/>
          <w:highlight w:val="white"/>
        </w:rPr>
        <w:t>="</w:t>
      </w:r>
      <w:r w:rsidRPr="003550CD">
        <w:rPr>
          <w:rFonts w:ascii="Arial" w:eastAsia="Times New Roman" w:hAnsi="Arial" w:cs="Arial"/>
          <w:sz w:val="20"/>
          <w:szCs w:val="20"/>
          <w:highlight w:val="white"/>
        </w:rPr>
        <w:t>DOOR_STATE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DataItems</w:t>
      </w:r>
      <w:proofErr w:type="spellEnd"/>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Door</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Components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sz w:val="20"/>
          <w:szCs w:val="20"/>
          <w:highlight w:val="white"/>
        </w:rPr>
        <w:tab/>
      </w:r>
      <w:r w:rsidRPr="003550CD">
        <w:rPr>
          <w:rFonts w:ascii="Arial" w:eastAsia="Times New Roman" w:hAnsi="Arial" w:cs="Arial"/>
          <w:color w:val="0000FF"/>
          <w:sz w:val="20"/>
          <w:szCs w:val="20"/>
          <w:highlight w:val="white"/>
        </w:rPr>
        <w:t>&lt;/</w:t>
      </w:r>
      <w:r w:rsidRPr="003550CD">
        <w:rPr>
          <w:rFonts w:ascii="Arial" w:eastAsia="Times New Roman" w:hAnsi="Arial" w:cs="Arial"/>
          <w:color w:val="800000"/>
          <w:sz w:val="20"/>
          <w:szCs w:val="20"/>
          <w:highlight w:val="white"/>
        </w:rPr>
        <w:t>Devices</w:t>
      </w:r>
      <w:r w:rsidRPr="003550CD">
        <w:rPr>
          <w:rFonts w:ascii="Arial" w:eastAsia="Times New Roman" w:hAnsi="Arial" w:cs="Arial"/>
          <w:color w:val="0000FF"/>
          <w:sz w:val="20"/>
          <w:szCs w:val="20"/>
          <w:highlight w:val="white"/>
        </w:rPr>
        <w:t>&gt;</w:t>
      </w:r>
    </w:p>
    <w:p w:rsidR="003550CD" w:rsidRPr="003550CD" w:rsidRDefault="003550CD" w:rsidP="003550CD">
      <w:pPr>
        <w:autoSpaceDE w:val="0"/>
        <w:autoSpaceDN w:val="0"/>
        <w:adjustRightInd w:val="0"/>
        <w:rPr>
          <w:rFonts w:ascii="Arial" w:eastAsia="Times New Roman" w:hAnsi="Arial" w:cs="Arial"/>
          <w:sz w:val="20"/>
          <w:szCs w:val="20"/>
          <w:highlight w:val="white"/>
        </w:rPr>
      </w:pPr>
      <w:r w:rsidRPr="003550CD">
        <w:rPr>
          <w:rFonts w:ascii="Arial" w:eastAsia="Times New Roman" w:hAnsi="Arial" w:cs="Arial"/>
          <w:color w:val="0000FF"/>
          <w:sz w:val="20"/>
          <w:szCs w:val="20"/>
          <w:highlight w:val="white"/>
        </w:rPr>
        <w:t>&lt;/</w:t>
      </w:r>
      <w:proofErr w:type="spellStart"/>
      <w:r w:rsidRPr="003550CD">
        <w:rPr>
          <w:rFonts w:ascii="Arial" w:eastAsia="Times New Roman" w:hAnsi="Arial" w:cs="Arial"/>
          <w:color w:val="800000"/>
          <w:sz w:val="20"/>
          <w:szCs w:val="20"/>
          <w:highlight w:val="white"/>
        </w:rPr>
        <w:t>MTConnectDevices</w:t>
      </w:r>
      <w:proofErr w:type="spellEnd"/>
      <w:r w:rsidRPr="003550CD">
        <w:rPr>
          <w:rFonts w:ascii="Arial" w:eastAsia="Times New Roman" w:hAnsi="Arial" w:cs="Arial"/>
          <w:color w:val="0000FF"/>
          <w:sz w:val="20"/>
          <w:szCs w:val="20"/>
          <w:highlight w:val="white"/>
        </w:rPr>
        <w:t>&gt;</w:t>
      </w:r>
    </w:p>
    <w:p w:rsidR="0080210F" w:rsidRDefault="0080210F" w:rsidP="001E2101">
      <w:pPr>
        <w:pStyle w:val="BodyA"/>
      </w:pPr>
    </w:p>
    <w:p w:rsidR="008E39FB" w:rsidRPr="001E2101" w:rsidRDefault="008E39FB" w:rsidP="001E2101">
      <w:pPr>
        <w:pStyle w:val="BodyA"/>
      </w:pPr>
    </w:p>
    <w:sectPr w:rsidR="008E39FB" w:rsidRPr="001E2101" w:rsidSect="007478F7">
      <w:headerReference w:type="even" r:id="rId44"/>
      <w:footerReference w:type="even" r:id="rId45"/>
      <w:footerReference w:type="default" r:id="rId46"/>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E3C" w:rsidRDefault="00E13E3C">
      <w:r>
        <w:separator/>
      </w:r>
    </w:p>
  </w:endnote>
  <w:endnote w:type="continuationSeparator" w:id="0">
    <w:p w:rsidR="00E13E3C" w:rsidRDefault="00E13E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D3" w:rsidRDefault="004865D3">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sidR="00D476E4">
      <w:rPr>
        <w:rFonts w:ascii="Times New Roman" w:hAnsi="Times New Roman"/>
      </w:rPr>
      <w:t>onents - Version 1.0.1 – Draft C</w:t>
    </w:r>
    <w:r w:rsidR="00E13E3C" w:rsidRPr="004865D3">
      <w:rPr>
        <w:rFonts w:ascii="Times New Roman" w:hAnsi="Times New Roman"/>
      </w:rPr>
      <w:tab/>
    </w:r>
    <w:r w:rsidR="005E3A7B" w:rsidRPr="004865D3">
      <w:rPr>
        <w:rFonts w:ascii="Times New Roman" w:hAnsi="Times New Roman"/>
      </w:rPr>
      <w:fldChar w:fldCharType="begin"/>
    </w:r>
    <w:r w:rsidR="00E13E3C" w:rsidRPr="004865D3">
      <w:rPr>
        <w:rFonts w:ascii="Times New Roman" w:hAnsi="Times New Roman"/>
      </w:rPr>
      <w:instrText xml:space="preserve"> PAGE \* roman </w:instrText>
    </w:r>
    <w:r w:rsidR="005E3A7B" w:rsidRPr="004865D3">
      <w:rPr>
        <w:rFonts w:ascii="Times New Roman" w:hAnsi="Times New Roman"/>
      </w:rPr>
      <w:fldChar w:fldCharType="separate"/>
    </w:r>
    <w:r w:rsidR="00B00283">
      <w:rPr>
        <w:rFonts w:ascii="Times New Roman" w:hAnsi="Times New Roman"/>
        <w:noProof/>
      </w:rPr>
      <w:t>iv</w:t>
    </w:r>
    <w:r w:rsidR="005E3A7B" w:rsidRPr="004865D3">
      <w:rPr>
        <w:rFonts w:ascii="Times New Roman" w:hAnsi="Times New Roman"/>
      </w:rP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sidR="00D476E4">
      <w:rPr>
        <w:rFonts w:ascii="Times New Roman" w:hAnsi="Times New Roman"/>
      </w:rPr>
      <w:t>onents - Version 1.0.1 – Draft C</w:t>
    </w:r>
    <w:r w:rsidR="00E13E3C" w:rsidRPr="004865D3">
      <w:rPr>
        <w:rFonts w:ascii="Times New Roman" w:hAnsi="Times New Roman"/>
      </w:rPr>
      <w:tab/>
    </w:r>
    <w:r w:rsidR="005E3A7B" w:rsidRPr="004865D3">
      <w:rPr>
        <w:rFonts w:ascii="Times New Roman" w:hAnsi="Times New Roman"/>
      </w:rPr>
      <w:fldChar w:fldCharType="begin"/>
    </w:r>
    <w:r w:rsidR="00E13E3C" w:rsidRPr="004865D3">
      <w:rPr>
        <w:rFonts w:ascii="Times New Roman" w:hAnsi="Times New Roman"/>
      </w:rPr>
      <w:instrText xml:space="preserve"> PAGE </w:instrText>
    </w:r>
    <w:r w:rsidR="005E3A7B" w:rsidRPr="004865D3">
      <w:rPr>
        <w:rFonts w:ascii="Times New Roman" w:hAnsi="Times New Roman"/>
      </w:rPr>
      <w:fldChar w:fldCharType="separate"/>
    </w:r>
    <w:r w:rsidR="004C5F54">
      <w:rPr>
        <w:rFonts w:ascii="Times New Roman" w:hAnsi="Times New Roman"/>
        <w:noProof/>
      </w:rPr>
      <w:t>15</w:t>
    </w:r>
    <w:r w:rsidR="005E3A7B" w:rsidRPr="004865D3">
      <w:rPr>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Footer"/>
    </w:pPr>
  </w:p>
  <w:p w:rsidR="00E13E3C" w:rsidRDefault="00E13E3C"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D3" w:rsidRDefault="004865D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r w:rsidR="005E3A7B">
      <w:fldChar w:fldCharType="begin"/>
    </w:r>
    <w:r w:rsidR="005E3A7B">
      <w:instrText xml:space="preserve"> PAGE \* roman </w:instrText>
    </w:r>
    <w:r w:rsidR="005E3A7B">
      <w:fldChar w:fldCharType="separate"/>
    </w:r>
    <w:proofErr w:type="spellStart"/>
    <w:r>
      <w:t>i</w:t>
    </w:r>
    <w:proofErr w:type="spellEnd"/>
    <w:r w:rsidR="005E3A7B">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19451C" w:rsidRDefault="00E13E3C">
    <w:pPr>
      <w:pStyle w:val="HeaderFooterA"/>
      <w:tabs>
        <w:tab w:val="left" w:pos="8640"/>
      </w:tabs>
      <w:rPr>
        <w:rFonts w:ascii="Times New Roman" w:eastAsia="Times New Roman" w:hAnsi="Times New Roman"/>
        <w:color w:val="auto"/>
        <w:kern w:val="0"/>
        <w:sz w:val="20"/>
      </w:rPr>
    </w:pPr>
    <w:r w:rsidRPr="0019451C">
      <w:rPr>
        <w:rFonts w:ascii="Times New Roman" w:hAnsi="Times New Roman"/>
      </w:rPr>
      <w:t>MTConnect Part 2 Components - Version 1.0.1</w:t>
    </w:r>
    <w:r w:rsidR="00D476E4">
      <w:rPr>
        <w:rFonts w:ascii="Times New Roman" w:hAnsi="Times New Roman"/>
      </w:rPr>
      <w:t xml:space="preserve"> – Draft C</w:t>
    </w:r>
    <w:r w:rsidRPr="0019451C">
      <w:rPr>
        <w:rFonts w:ascii="Times New Roman" w:hAnsi="Times New Roman"/>
      </w:rPr>
      <w:tab/>
    </w:r>
    <w:r w:rsidR="005E3A7B" w:rsidRPr="0019451C">
      <w:rPr>
        <w:rFonts w:ascii="Times New Roman" w:hAnsi="Times New Roman"/>
      </w:rPr>
      <w:fldChar w:fldCharType="begin"/>
    </w:r>
    <w:r w:rsidRPr="0019451C">
      <w:rPr>
        <w:rFonts w:ascii="Times New Roman" w:hAnsi="Times New Roman"/>
      </w:rPr>
      <w:instrText xml:space="preserve"> PAGE \* roman </w:instrText>
    </w:r>
    <w:r w:rsidR="005E3A7B" w:rsidRPr="0019451C">
      <w:rPr>
        <w:rFonts w:ascii="Times New Roman" w:hAnsi="Times New Roman"/>
      </w:rPr>
      <w:fldChar w:fldCharType="separate"/>
    </w:r>
    <w:r w:rsidR="00B00283">
      <w:rPr>
        <w:rFonts w:ascii="Times New Roman" w:hAnsi="Times New Roman"/>
        <w:noProof/>
      </w:rPr>
      <w:t>i</w:t>
    </w:r>
    <w:r w:rsidR="005E3A7B" w:rsidRPr="0019451C">
      <w:rPr>
        <w:rFonts w:ascii="Times New Roman" w:hAnsi="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r w:rsidR="005E3A7B">
      <w:fldChar w:fldCharType="begin"/>
    </w:r>
    <w:r w:rsidR="005E3A7B">
      <w:instrText xml:space="preserve"> PAGE \* roman </w:instrText>
    </w:r>
    <w:r w:rsidR="005E3A7B">
      <w:fldChar w:fldCharType="separate"/>
    </w:r>
    <w:proofErr w:type="spellStart"/>
    <w:r>
      <w:t>i</w:t>
    </w:r>
    <w:proofErr w:type="spellEnd"/>
    <w:r w:rsidR="005E3A7B">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pPr>
      <w:pStyle w:val="HeaderFooterA"/>
      <w:tabs>
        <w:tab w:val="left" w:pos="8640"/>
      </w:tabs>
      <w:rPr>
        <w:rFonts w:ascii="Times New Roman" w:eastAsia="Times New Roman" w:hAnsi="Times New Roman"/>
        <w:color w:val="auto"/>
        <w:kern w:val="0"/>
        <w:sz w:val="20"/>
      </w:rPr>
    </w:pPr>
    <w:r w:rsidRPr="004865D3">
      <w:rPr>
        <w:rFonts w:ascii="Times New Roman" w:hAnsi="Times New Roman"/>
      </w:rPr>
      <w:t>MTConnect Part 2 Comp</w:t>
    </w:r>
    <w:r w:rsidR="00D476E4">
      <w:rPr>
        <w:rFonts w:ascii="Times New Roman" w:hAnsi="Times New Roman"/>
      </w:rPr>
      <w:t>onents - Version 1.0.1 – Draft C</w:t>
    </w:r>
    <w:r w:rsidR="00E13E3C" w:rsidRPr="004865D3">
      <w:rPr>
        <w:rFonts w:ascii="Times New Roman" w:hAnsi="Times New Roman"/>
      </w:rPr>
      <w:tab/>
    </w:r>
    <w:r w:rsidR="005E3A7B" w:rsidRPr="004865D3">
      <w:rPr>
        <w:rFonts w:ascii="Times New Roman" w:hAnsi="Times New Roman"/>
      </w:rPr>
      <w:fldChar w:fldCharType="begin"/>
    </w:r>
    <w:r w:rsidR="00E13E3C" w:rsidRPr="004865D3">
      <w:rPr>
        <w:rFonts w:ascii="Times New Roman" w:hAnsi="Times New Roman"/>
      </w:rPr>
      <w:instrText xml:space="preserve"> PAGE \* roman </w:instrText>
    </w:r>
    <w:r w:rsidR="005E3A7B" w:rsidRPr="004865D3">
      <w:rPr>
        <w:rFonts w:ascii="Times New Roman" w:hAnsi="Times New Roman"/>
      </w:rPr>
      <w:fldChar w:fldCharType="separate"/>
    </w:r>
    <w:r w:rsidR="00B00283">
      <w:rPr>
        <w:rFonts w:ascii="Times New Roman" w:hAnsi="Times New Roman"/>
        <w:noProof/>
      </w:rPr>
      <w:t>ii</w:t>
    </w:r>
    <w:r w:rsidR="005E3A7B" w:rsidRPr="004865D3">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4865D3" w:rsidRDefault="004865D3" w:rsidP="007478F7">
    <w:pPr>
      <w:pStyle w:val="HeaderFooterA"/>
      <w:tabs>
        <w:tab w:val="left" w:pos="2080"/>
        <w:tab w:val="left" w:pos="8640"/>
      </w:tabs>
      <w:rPr>
        <w:rFonts w:ascii="Times New Roman" w:eastAsia="Times New Roman" w:hAnsi="Times New Roman"/>
        <w:color w:val="auto"/>
        <w:kern w:val="0"/>
        <w:sz w:val="20"/>
      </w:rPr>
    </w:pPr>
    <w:r w:rsidRPr="004865D3">
      <w:rPr>
        <w:rFonts w:ascii="Times New Roman" w:hAnsi="Times New Roman"/>
      </w:rPr>
      <w:t>MTConnect Part 2 Comp</w:t>
    </w:r>
    <w:r w:rsidR="00D476E4">
      <w:rPr>
        <w:rFonts w:ascii="Times New Roman" w:hAnsi="Times New Roman"/>
      </w:rPr>
      <w:t>onents - Version 1.0.1 – Draft C</w:t>
    </w:r>
    <w:r w:rsidR="00E13E3C" w:rsidRPr="004865D3">
      <w:rPr>
        <w:rFonts w:ascii="Times New Roman" w:hAnsi="Times New Roman"/>
      </w:rPr>
      <w:tab/>
    </w:r>
    <w:r w:rsidR="00E13E3C" w:rsidRPr="004865D3">
      <w:rPr>
        <w:rFonts w:ascii="Times New Roman" w:hAnsi="Times New Roman"/>
      </w:rPr>
      <w:tab/>
    </w:r>
    <w:r w:rsidR="005E3A7B" w:rsidRPr="004865D3">
      <w:rPr>
        <w:rFonts w:ascii="Times New Roman" w:hAnsi="Times New Roman"/>
      </w:rPr>
      <w:fldChar w:fldCharType="begin"/>
    </w:r>
    <w:r w:rsidR="00E13E3C" w:rsidRPr="004865D3">
      <w:rPr>
        <w:rFonts w:ascii="Times New Roman" w:hAnsi="Times New Roman"/>
      </w:rPr>
      <w:instrText xml:space="preserve"> PAGE \* roman </w:instrText>
    </w:r>
    <w:r w:rsidR="005E3A7B" w:rsidRPr="004865D3">
      <w:rPr>
        <w:rFonts w:ascii="Times New Roman" w:hAnsi="Times New Roman"/>
      </w:rPr>
      <w:fldChar w:fldCharType="separate"/>
    </w:r>
    <w:r w:rsidR="00B00283">
      <w:rPr>
        <w:rFonts w:ascii="Times New Roman" w:hAnsi="Times New Roman"/>
        <w:noProof/>
      </w:rPr>
      <w:t>iii</w:t>
    </w:r>
    <w:r w:rsidR="005E3A7B" w:rsidRPr="004865D3">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E3C" w:rsidRDefault="00E13E3C">
      <w:r>
        <w:separator/>
      </w:r>
    </w:p>
  </w:footnote>
  <w:footnote w:type="continuationSeparator" w:id="0">
    <w:p w:rsidR="00E13E3C" w:rsidRDefault="00E13E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5E3A7B">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E13E3C">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5D3" w:rsidRDefault="004865D3">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5E3A7B">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5E3A7B" w:rsidP="007478F7">
    <w:pPr>
      <w:pStyle w:val="Header"/>
      <w:jc w:val="right"/>
    </w:pPr>
    <w:r>
      <w:rPr>
        <w:rFonts w:ascii="Helvetica Neue Light" w:hAnsi="Helvetica Neue Light"/>
        <w:kern w:val="1"/>
        <w:sz w:val="18"/>
        <w:szCs w:val="20"/>
      </w:rPr>
      <w:fldChar w:fldCharType="begin"/>
    </w:r>
    <w:r w:rsidR="00E13E3C">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B00283">
      <w:rPr>
        <w:rFonts w:ascii="Helvetica Neue Light" w:hAnsi="Helvetica Neue Light"/>
        <w:noProof/>
        <w:kern w:val="1"/>
        <w:sz w:val="18"/>
        <w:szCs w:val="20"/>
      </w:rPr>
      <w:t>March 3, 2010</w:t>
    </w:r>
    <w:r>
      <w:rPr>
        <w:rFonts w:ascii="Helvetica Neue Light" w:hAnsi="Helvetica Neue Light"/>
        <w:kern w:val="1"/>
        <w:sz w:val="18"/>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5E3A7B">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Pr="00BE7028" w:rsidRDefault="005E3A7B" w:rsidP="007478F7">
    <w:pPr>
      <w:pStyle w:val="Header"/>
      <w:jc w:val="right"/>
    </w:pPr>
    <w:r>
      <w:rPr>
        <w:rFonts w:ascii="Helvetica Neue Light" w:hAnsi="Helvetica Neue Light"/>
        <w:kern w:val="1"/>
        <w:sz w:val="18"/>
        <w:szCs w:val="20"/>
      </w:rPr>
      <w:fldChar w:fldCharType="begin"/>
    </w:r>
    <w:r w:rsidR="00E13E3C">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B00283">
      <w:rPr>
        <w:rFonts w:ascii="Helvetica Neue Light" w:hAnsi="Helvetica Neue Light"/>
        <w:noProof/>
        <w:kern w:val="1"/>
        <w:sz w:val="18"/>
        <w:szCs w:val="20"/>
      </w:rPr>
      <w:t>March 3, 2010</w:t>
    </w:r>
    <w:r>
      <w:rPr>
        <w:rFonts w:ascii="Helvetica Neue Light" w:hAnsi="Helvetica Neue Light"/>
        <w:kern w:val="1"/>
        <w:sz w:val="18"/>
        <w:szCs w:val="20"/>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5E3A7B">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3E3C" w:rsidRDefault="005E3A7B">
    <w:pPr>
      <w:pStyle w:val="HeaderFooterA"/>
      <w:jc w:val="right"/>
      <w:rPr>
        <w:rFonts w:ascii="Times New Roman" w:eastAsia="Times New Roman" w:hAnsi="Times New Roman"/>
        <w:color w:val="auto"/>
        <w:kern w:val="0"/>
        <w:sz w:val="20"/>
      </w:rPr>
    </w:pPr>
    <w:fldSimple w:instr=" DATE \@ &quot;MMMM d, yyyy&quot; " w:fldLock="1">
      <w:r w:rsidR="00E13E3C">
        <w:t>May 15, 2008</w:t>
      </w:r>
    </w:fldSimple>
    <w:r w:rsidR="00E13E3C">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144"/>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6404"/>
    <w:rsid w:val="0002102F"/>
    <w:rsid w:val="00032FAF"/>
    <w:rsid w:val="00035DCF"/>
    <w:rsid w:val="00041A08"/>
    <w:rsid w:val="00056B6D"/>
    <w:rsid w:val="0006064B"/>
    <w:rsid w:val="0006157B"/>
    <w:rsid w:val="000677FF"/>
    <w:rsid w:val="00070E34"/>
    <w:rsid w:val="0007183B"/>
    <w:rsid w:val="00074F02"/>
    <w:rsid w:val="00083015"/>
    <w:rsid w:val="00084278"/>
    <w:rsid w:val="00085E4E"/>
    <w:rsid w:val="000928A3"/>
    <w:rsid w:val="00095C93"/>
    <w:rsid w:val="000960CE"/>
    <w:rsid w:val="000970EF"/>
    <w:rsid w:val="000A1062"/>
    <w:rsid w:val="000A1C12"/>
    <w:rsid w:val="000A2A07"/>
    <w:rsid w:val="000B2106"/>
    <w:rsid w:val="000B31CE"/>
    <w:rsid w:val="000B50FF"/>
    <w:rsid w:val="000B78A5"/>
    <w:rsid w:val="000C1589"/>
    <w:rsid w:val="000C33F4"/>
    <w:rsid w:val="000C3DBD"/>
    <w:rsid w:val="000D01A9"/>
    <w:rsid w:val="000D3131"/>
    <w:rsid w:val="000D3A02"/>
    <w:rsid w:val="000E0D3D"/>
    <w:rsid w:val="000F17F5"/>
    <w:rsid w:val="000F55EF"/>
    <w:rsid w:val="00101F2E"/>
    <w:rsid w:val="0010270A"/>
    <w:rsid w:val="00102985"/>
    <w:rsid w:val="001049DA"/>
    <w:rsid w:val="00116059"/>
    <w:rsid w:val="00122FFF"/>
    <w:rsid w:val="00123F6C"/>
    <w:rsid w:val="00125AEF"/>
    <w:rsid w:val="00130067"/>
    <w:rsid w:val="00132E13"/>
    <w:rsid w:val="00141C21"/>
    <w:rsid w:val="00144996"/>
    <w:rsid w:val="0014714D"/>
    <w:rsid w:val="001520BC"/>
    <w:rsid w:val="00152296"/>
    <w:rsid w:val="00152961"/>
    <w:rsid w:val="00155B8E"/>
    <w:rsid w:val="001572FA"/>
    <w:rsid w:val="0016021D"/>
    <w:rsid w:val="0016439D"/>
    <w:rsid w:val="00164EDF"/>
    <w:rsid w:val="001651C8"/>
    <w:rsid w:val="00165E44"/>
    <w:rsid w:val="00170EE2"/>
    <w:rsid w:val="00171226"/>
    <w:rsid w:val="00176C6F"/>
    <w:rsid w:val="00184B77"/>
    <w:rsid w:val="001940C8"/>
    <w:rsid w:val="0019451C"/>
    <w:rsid w:val="001947CC"/>
    <w:rsid w:val="001974C5"/>
    <w:rsid w:val="001A3184"/>
    <w:rsid w:val="001C3EF2"/>
    <w:rsid w:val="001D0C37"/>
    <w:rsid w:val="001D26BA"/>
    <w:rsid w:val="001D3535"/>
    <w:rsid w:val="001D6AAA"/>
    <w:rsid w:val="001D74C6"/>
    <w:rsid w:val="001E2101"/>
    <w:rsid w:val="001E4308"/>
    <w:rsid w:val="001E75EB"/>
    <w:rsid w:val="001E76C9"/>
    <w:rsid w:val="001F3F01"/>
    <w:rsid w:val="001F41B3"/>
    <w:rsid w:val="002003E2"/>
    <w:rsid w:val="00200CC2"/>
    <w:rsid w:val="00203E28"/>
    <w:rsid w:val="00212AFA"/>
    <w:rsid w:val="00215853"/>
    <w:rsid w:val="002242E2"/>
    <w:rsid w:val="00224C90"/>
    <w:rsid w:val="002254FB"/>
    <w:rsid w:val="00231436"/>
    <w:rsid w:val="00233D35"/>
    <w:rsid w:val="0023588E"/>
    <w:rsid w:val="00244BB6"/>
    <w:rsid w:val="00251CB9"/>
    <w:rsid w:val="002558EE"/>
    <w:rsid w:val="00256881"/>
    <w:rsid w:val="00261439"/>
    <w:rsid w:val="002618B9"/>
    <w:rsid w:val="00261961"/>
    <w:rsid w:val="0026299E"/>
    <w:rsid w:val="002665ED"/>
    <w:rsid w:val="0027092C"/>
    <w:rsid w:val="002753FD"/>
    <w:rsid w:val="00281A60"/>
    <w:rsid w:val="00285909"/>
    <w:rsid w:val="0028734A"/>
    <w:rsid w:val="002A2601"/>
    <w:rsid w:val="002A316C"/>
    <w:rsid w:val="002A349B"/>
    <w:rsid w:val="002A5075"/>
    <w:rsid w:val="002B39C9"/>
    <w:rsid w:val="002B6F84"/>
    <w:rsid w:val="002C7820"/>
    <w:rsid w:val="002D19A3"/>
    <w:rsid w:val="002D4126"/>
    <w:rsid w:val="002D4ECF"/>
    <w:rsid w:val="002E60E8"/>
    <w:rsid w:val="002F1B00"/>
    <w:rsid w:val="002F537D"/>
    <w:rsid w:val="00303C02"/>
    <w:rsid w:val="00305A06"/>
    <w:rsid w:val="003103FA"/>
    <w:rsid w:val="00312AD8"/>
    <w:rsid w:val="0031777A"/>
    <w:rsid w:val="00321132"/>
    <w:rsid w:val="00321564"/>
    <w:rsid w:val="00322F51"/>
    <w:rsid w:val="00332BCF"/>
    <w:rsid w:val="00334CC3"/>
    <w:rsid w:val="00334F31"/>
    <w:rsid w:val="003367B9"/>
    <w:rsid w:val="00336F8C"/>
    <w:rsid w:val="003405C6"/>
    <w:rsid w:val="00340F32"/>
    <w:rsid w:val="00341B99"/>
    <w:rsid w:val="003422DF"/>
    <w:rsid w:val="003501C2"/>
    <w:rsid w:val="00350745"/>
    <w:rsid w:val="00353706"/>
    <w:rsid w:val="003550CD"/>
    <w:rsid w:val="003609A0"/>
    <w:rsid w:val="00360CDE"/>
    <w:rsid w:val="003610AB"/>
    <w:rsid w:val="0036300B"/>
    <w:rsid w:val="003663A8"/>
    <w:rsid w:val="003707D0"/>
    <w:rsid w:val="00371BC1"/>
    <w:rsid w:val="00373B77"/>
    <w:rsid w:val="00375FD6"/>
    <w:rsid w:val="00376AF1"/>
    <w:rsid w:val="00380A35"/>
    <w:rsid w:val="00387883"/>
    <w:rsid w:val="00394949"/>
    <w:rsid w:val="003A06C2"/>
    <w:rsid w:val="003A703A"/>
    <w:rsid w:val="003B1D6F"/>
    <w:rsid w:val="003B2C9F"/>
    <w:rsid w:val="003B4051"/>
    <w:rsid w:val="003B4A61"/>
    <w:rsid w:val="003B737F"/>
    <w:rsid w:val="003C10CC"/>
    <w:rsid w:val="003C30E4"/>
    <w:rsid w:val="003C3E98"/>
    <w:rsid w:val="003C4F1E"/>
    <w:rsid w:val="003D2561"/>
    <w:rsid w:val="003D3FB5"/>
    <w:rsid w:val="003E3C99"/>
    <w:rsid w:val="003F1478"/>
    <w:rsid w:val="003F1B09"/>
    <w:rsid w:val="003F2186"/>
    <w:rsid w:val="003F222F"/>
    <w:rsid w:val="003F2D9D"/>
    <w:rsid w:val="003F425C"/>
    <w:rsid w:val="003F42EB"/>
    <w:rsid w:val="004003B3"/>
    <w:rsid w:val="004011C7"/>
    <w:rsid w:val="00403F86"/>
    <w:rsid w:val="004067D3"/>
    <w:rsid w:val="004068FE"/>
    <w:rsid w:val="004179D8"/>
    <w:rsid w:val="004202CB"/>
    <w:rsid w:val="00420F50"/>
    <w:rsid w:val="0042291B"/>
    <w:rsid w:val="00425D1B"/>
    <w:rsid w:val="00426A26"/>
    <w:rsid w:val="00433372"/>
    <w:rsid w:val="00434952"/>
    <w:rsid w:val="00434D06"/>
    <w:rsid w:val="004410BF"/>
    <w:rsid w:val="00443E28"/>
    <w:rsid w:val="00450539"/>
    <w:rsid w:val="00450B66"/>
    <w:rsid w:val="0045380E"/>
    <w:rsid w:val="00455700"/>
    <w:rsid w:val="00456936"/>
    <w:rsid w:val="00463041"/>
    <w:rsid w:val="004633EE"/>
    <w:rsid w:val="00471486"/>
    <w:rsid w:val="00475675"/>
    <w:rsid w:val="00480558"/>
    <w:rsid w:val="004808A9"/>
    <w:rsid w:val="004865D3"/>
    <w:rsid w:val="004874E2"/>
    <w:rsid w:val="0049313B"/>
    <w:rsid w:val="004962ED"/>
    <w:rsid w:val="004A3D0F"/>
    <w:rsid w:val="004A4B91"/>
    <w:rsid w:val="004A60FA"/>
    <w:rsid w:val="004B2E19"/>
    <w:rsid w:val="004B2E77"/>
    <w:rsid w:val="004B385E"/>
    <w:rsid w:val="004B3A5A"/>
    <w:rsid w:val="004B4215"/>
    <w:rsid w:val="004B4B7C"/>
    <w:rsid w:val="004B4F62"/>
    <w:rsid w:val="004B6624"/>
    <w:rsid w:val="004C4104"/>
    <w:rsid w:val="004C5F54"/>
    <w:rsid w:val="004D016D"/>
    <w:rsid w:val="004D21F3"/>
    <w:rsid w:val="004D3006"/>
    <w:rsid w:val="004E2306"/>
    <w:rsid w:val="004E3124"/>
    <w:rsid w:val="004E3EDF"/>
    <w:rsid w:val="004F229E"/>
    <w:rsid w:val="004F6AA3"/>
    <w:rsid w:val="004F7B78"/>
    <w:rsid w:val="004F7ECD"/>
    <w:rsid w:val="005003F4"/>
    <w:rsid w:val="00504E9D"/>
    <w:rsid w:val="00510435"/>
    <w:rsid w:val="0051080F"/>
    <w:rsid w:val="00511543"/>
    <w:rsid w:val="00514321"/>
    <w:rsid w:val="00515305"/>
    <w:rsid w:val="00515415"/>
    <w:rsid w:val="005247A4"/>
    <w:rsid w:val="00524BD1"/>
    <w:rsid w:val="005315EC"/>
    <w:rsid w:val="00532145"/>
    <w:rsid w:val="00534E60"/>
    <w:rsid w:val="00535AC2"/>
    <w:rsid w:val="00537D39"/>
    <w:rsid w:val="00540F33"/>
    <w:rsid w:val="00542395"/>
    <w:rsid w:val="0054430B"/>
    <w:rsid w:val="0054455C"/>
    <w:rsid w:val="00552C2F"/>
    <w:rsid w:val="00552E79"/>
    <w:rsid w:val="00562278"/>
    <w:rsid w:val="00563687"/>
    <w:rsid w:val="00567A46"/>
    <w:rsid w:val="0058031D"/>
    <w:rsid w:val="005832C2"/>
    <w:rsid w:val="005900D9"/>
    <w:rsid w:val="00594D56"/>
    <w:rsid w:val="005A2EEE"/>
    <w:rsid w:val="005A31D1"/>
    <w:rsid w:val="005A6300"/>
    <w:rsid w:val="005A79E9"/>
    <w:rsid w:val="005C0EAD"/>
    <w:rsid w:val="005C2093"/>
    <w:rsid w:val="005C41E3"/>
    <w:rsid w:val="005D050D"/>
    <w:rsid w:val="005D290F"/>
    <w:rsid w:val="005D2B5F"/>
    <w:rsid w:val="005D6A38"/>
    <w:rsid w:val="005E2841"/>
    <w:rsid w:val="005E3A7B"/>
    <w:rsid w:val="005E4311"/>
    <w:rsid w:val="005E62D1"/>
    <w:rsid w:val="005E792E"/>
    <w:rsid w:val="005F0AE4"/>
    <w:rsid w:val="0060042E"/>
    <w:rsid w:val="0060527F"/>
    <w:rsid w:val="00605C70"/>
    <w:rsid w:val="00621D22"/>
    <w:rsid w:val="00624360"/>
    <w:rsid w:val="00631C7B"/>
    <w:rsid w:val="00631DE2"/>
    <w:rsid w:val="00635772"/>
    <w:rsid w:val="00642894"/>
    <w:rsid w:val="00646999"/>
    <w:rsid w:val="00646ABA"/>
    <w:rsid w:val="00653544"/>
    <w:rsid w:val="00653AF1"/>
    <w:rsid w:val="0065692E"/>
    <w:rsid w:val="006601B3"/>
    <w:rsid w:val="006639D1"/>
    <w:rsid w:val="006662DB"/>
    <w:rsid w:val="006704ED"/>
    <w:rsid w:val="00675421"/>
    <w:rsid w:val="00676D86"/>
    <w:rsid w:val="00681FB9"/>
    <w:rsid w:val="00683198"/>
    <w:rsid w:val="0069041A"/>
    <w:rsid w:val="00692937"/>
    <w:rsid w:val="00692CE0"/>
    <w:rsid w:val="00692D91"/>
    <w:rsid w:val="006976B4"/>
    <w:rsid w:val="006977BE"/>
    <w:rsid w:val="006A1B1C"/>
    <w:rsid w:val="006A1F58"/>
    <w:rsid w:val="006A41AD"/>
    <w:rsid w:val="006A47BF"/>
    <w:rsid w:val="006A4C56"/>
    <w:rsid w:val="006A5360"/>
    <w:rsid w:val="006B19B9"/>
    <w:rsid w:val="006B2C9E"/>
    <w:rsid w:val="006B60E1"/>
    <w:rsid w:val="006B61B5"/>
    <w:rsid w:val="006B64DA"/>
    <w:rsid w:val="006B6E56"/>
    <w:rsid w:val="006C1939"/>
    <w:rsid w:val="006C5009"/>
    <w:rsid w:val="006C5526"/>
    <w:rsid w:val="006C5B7A"/>
    <w:rsid w:val="006C618E"/>
    <w:rsid w:val="006C6BEA"/>
    <w:rsid w:val="006C7780"/>
    <w:rsid w:val="006D1046"/>
    <w:rsid w:val="006D1C98"/>
    <w:rsid w:val="006D430C"/>
    <w:rsid w:val="006D7424"/>
    <w:rsid w:val="006E36D5"/>
    <w:rsid w:val="006F1EFA"/>
    <w:rsid w:val="006F25CC"/>
    <w:rsid w:val="006F3132"/>
    <w:rsid w:val="006F3FAE"/>
    <w:rsid w:val="006F59BC"/>
    <w:rsid w:val="006F7D4C"/>
    <w:rsid w:val="00700D0C"/>
    <w:rsid w:val="0070492F"/>
    <w:rsid w:val="00706942"/>
    <w:rsid w:val="00706D34"/>
    <w:rsid w:val="007113AD"/>
    <w:rsid w:val="00714488"/>
    <w:rsid w:val="00732688"/>
    <w:rsid w:val="007346D4"/>
    <w:rsid w:val="007408AE"/>
    <w:rsid w:val="00746DB8"/>
    <w:rsid w:val="007478F7"/>
    <w:rsid w:val="00750A77"/>
    <w:rsid w:val="00750B96"/>
    <w:rsid w:val="00750EC4"/>
    <w:rsid w:val="0075250D"/>
    <w:rsid w:val="007648AA"/>
    <w:rsid w:val="00766D99"/>
    <w:rsid w:val="007836B8"/>
    <w:rsid w:val="00785BA2"/>
    <w:rsid w:val="0078799C"/>
    <w:rsid w:val="00791684"/>
    <w:rsid w:val="00792BAF"/>
    <w:rsid w:val="00793F24"/>
    <w:rsid w:val="00794561"/>
    <w:rsid w:val="00795B25"/>
    <w:rsid w:val="007A1F83"/>
    <w:rsid w:val="007A4CC1"/>
    <w:rsid w:val="007B62E8"/>
    <w:rsid w:val="007D20F6"/>
    <w:rsid w:val="007D5EBD"/>
    <w:rsid w:val="007D7880"/>
    <w:rsid w:val="007E2C6E"/>
    <w:rsid w:val="007E664D"/>
    <w:rsid w:val="007F2A97"/>
    <w:rsid w:val="007F4AA9"/>
    <w:rsid w:val="00800022"/>
    <w:rsid w:val="00801567"/>
    <w:rsid w:val="0080210F"/>
    <w:rsid w:val="00816371"/>
    <w:rsid w:val="00820B8C"/>
    <w:rsid w:val="00820D52"/>
    <w:rsid w:val="00820FA8"/>
    <w:rsid w:val="00830FA6"/>
    <w:rsid w:val="00832FBA"/>
    <w:rsid w:val="00834677"/>
    <w:rsid w:val="008416AC"/>
    <w:rsid w:val="008534DC"/>
    <w:rsid w:val="0085443D"/>
    <w:rsid w:val="00854A1F"/>
    <w:rsid w:val="008552CA"/>
    <w:rsid w:val="0085580F"/>
    <w:rsid w:val="0086100F"/>
    <w:rsid w:val="00863233"/>
    <w:rsid w:val="008659AD"/>
    <w:rsid w:val="00866C55"/>
    <w:rsid w:val="008706B2"/>
    <w:rsid w:val="00874FCF"/>
    <w:rsid w:val="008751E1"/>
    <w:rsid w:val="00882BC5"/>
    <w:rsid w:val="00886832"/>
    <w:rsid w:val="00893DAD"/>
    <w:rsid w:val="008A37FF"/>
    <w:rsid w:val="008A6DCA"/>
    <w:rsid w:val="008B1D45"/>
    <w:rsid w:val="008C3743"/>
    <w:rsid w:val="008C61CA"/>
    <w:rsid w:val="008D2538"/>
    <w:rsid w:val="008D360E"/>
    <w:rsid w:val="008D38B9"/>
    <w:rsid w:val="008D5E90"/>
    <w:rsid w:val="008E1077"/>
    <w:rsid w:val="008E39FB"/>
    <w:rsid w:val="008E4DE1"/>
    <w:rsid w:val="008E5442"/>
    <w:rsid w:val="008F2260"/>
    <w:rsid w:val="008F4D4E"/>
    <w:rsid w:val="008F6358"/>
    <w:rsid w:val="008F6877"/>
    <w:rsid w:val="008F6E9A"/>
    <w:rsid w:val="008F756C"/>
    <w:rsid w:val="0090220B"/>
    <w:rsid w:val="009069A6"/>
    <w:rsid w:val="0091092D"/>
    <w:rsid w:val="00910B32"/>
    <w:rsid w:val="00915742"/>
    <w:rsid w:val="009200E4"/>
    <w:rsid w:val="009249F1"/>
    <w:rsid w:val="00924D1E"/>
    <w:rsid w:val="0093290D"/>
    <w:rsid w:val="00934627"/>
    <w:rsid w:val="0093487B"/>
    <w:rsid w:val="0093584D"/>
    <w:rsid w:val="0094113F"/>
    <w:rsid w:val="00944009"/>
    <w:rsid w:val="0094515E"/>
    <w:rsid w:val="00964460"/>
    <w:rsid w:val="00964ABE"/>
    <w:rsid w:val="00972CE2"/>
    <w:rsid w:val="0097714F"/>
    <w:rsid w:val="00977564"/>
    <w:rsid w:val="009816DC"/>
    <w:rsid w:val="0098231E"/>
    <w:rsid w:val="00982955"/>
    <w:rsid w:val="009837B5"/>
    <w:rsid w:val="009913C8"/>
    <w:rsid w:val="00996510"/>
    <w:rsid w:val="009A6656"/>
    <w:rsid w:val="009B46F8"/>
    <w:rsid w:val="009B6A49"/>
    <w:rsid w:val="009C3E07"/>
    <w:rsid w:val="009C61B4"/>
    <w:rsid w:val="009C7405"/>
    <w:rsid w:val="009D0055"/>
    <w:rsid w:val="009D1518"/>
    <w:rsid w:val="009D3363"/>
    <w:rsid w:val="009D55EC"/>
    <w:rsid w:val="009D6B29"/>
    <w:rsid w:val="009E197C"/>
    <w:rsid w:val="009E521F"/>
    <w:rsid w:val="009F2914"/>
    <w:rsid w:val="00A06A7D"/>
    <w:rsid w:val="00A11666"/>
    <w:rsid w:val="00A21A56"/>
    <w:rsid w:val="00A23244"/>
    <w:rsid w:val="00A3341B"/>
    <w:rsid w:val="00A35AEC"/>
    <w:rsid w:val="00A35F6D"/>
    <w:rsid w:val="00A41D63"/>
    <w:rsid w:val="00A45385"/>
    <w:rsid w:val="00A50003"/>
    <w:rsid w:val="00A513F9"/>
    <w:rsid w:val="00A53AE0"/>
    <w:rsid w:val="00A60576"/>
    <w:rsid w:val="00A617CC"/>
    <w:rsid w:val="00A63E96"/>
    <w:rsid w:val="00A66F15"/>
    <w:rsid w:val="00A73AAE"/>
    <w:rsid w:val="00A73E79"/>
    <w:rsid w:val="00A75556"/>
    <w:rsid w:val="00A8260C"/>
    <w:rsid w:val="00A87653"/>
    <w:rsid w:val="00A91003"/>
    <w:rsid w:val="00A9265D"/>
    <w:rsid w:val="00A94E45"/>
    <w:rsid w:val="00AA4248"/>
    <w:rsid w:val="00AA4292"/>
    <w:rsid w:val="00AA68D4"/>
    <w:rsid w:val="00AA73A9"/>
    <w:rsid w:val="00AA78A3"/>
    <w:rsid w:val="00AA7D44"/>
    <w:rsid w:val="00AA7EDA"/>
    <w:rsid w:val="00AB3EA9"/>
    <w:rsid w:val="00AB41EE"/>
    <w:rsid w:val="00AB4F7A"/>
    <w:rsid w:val="00AB6634"/>
    <w:rsid w:val="00AB7560"/>
    <w:rsid w:val="00AB7BA6"/>
    <w:rsid w:val="00AB7C8C"/>
    <w:rsid w:val="00AC0D88"/>
    <w:rsid w:val="00AC6FBC"/>
    <w:rsid w:val="00AC7DDA"/>
    <w:rsid w:val="00AD1213"/>
    <w:rsid w:val="00AD3B68"/>
    <w:rsid w:val="00AD7AB5"/>
    <w:rsid w:val="00AE3373"/>
    <w:rsid w:val="00AF0D3B"/>
    <w:rsid w:val="00AF1F3B"/>
    <w:rsid w:val="00AF4F40"/>
    <w:rsid w:val="00AF6761"/>
    <w:rsid w:val="00B00283"/>
    <w:rsid w:val="00B02161"/>
    <w:rsid w:val="00B11DCF"/>
    <w:rsid w:val="00B1328D"/>
    <w:rsid w:val="00B158A2"/>
    <w:rsid w:val="00B22B94"/>
    <w:rsid w:val="00B241AA"/>
    <w:rsid w:val="00B242C8"/>
    <w:rsid w:val="00B24829"/>
    <w:rsid w:val="00B27FFE"/>
    <w:rsid w:val="00B33856"/>
    <w:rsid w:val="00B36BAB"/>
    <w:rsid w:val="00B409F6"/>
    <w:rsid w:val="00B468C9"/>
    <w:rsid w:val="00B47DB9"/>
    <w:rsid w:val="00B607E0"/>
    <w:rsid w:val="00B609A9"/>
    <w:rsid w:val="00B60EEF"/>
    <w:rsid w:val="00B7549F"/>
    <w:rsid w:val="00B75855"/>
    <w:rsid w:val="00B76F49"/>
    <w:rsid w:val="00B7788E"/>
    <w:rsid w:val="00B82AB3"/>
    <w:rsid w:val="00B83B71"/>
    <w:rsid w:val="00B922E2"/>
    <w:rsid w:val="00B929A5"/>
    <w:rsid w:val="00B9554B"/>
    <w:rsid w:val="00B9610A"/>
    <w:rsid w:val="00BA078F"/>
    <w:rsid w:val="00BA2B25"/>
    <w:rsid w:val="00BA4C19"/>
    <w:rsid w:val="00BA6804"/>
    <w:rsid w:val="00BA77DC"/>
    <w:rsid w:val="00BB0335"/>
    <w:rsid w:val="00BB079B"/>
    <w:rsid w:val="00BB5B2A"/>
    <w:rsid w:val="00BB6560"/>
    <w:rsid w:val="00BC6294"/>
    <w:rsid w:val="00BD2737"/>
    <w:rsid w:val="00BE00F3"/>
    <w:rsid w:val="00BE1E23"/>
    <w:rsid w:val="00BE29F2"/>
    <w:rsid w:val="00BE5BC6"/>
    <w:rsid w:val="00BE7028"/>
    <w:rsid w:val="00BF0A74"/>
    <w:rsid w:val="00BF2635"/>
    <w:rsid w:val="00BF631E"/>
    <w:rsid w:val="00BF7AA0"/>
    <w:rsid w:val="00C010B1"/>
    <w:rsid w:val="00C01990"/>
    <w:rsid w:val="00C0423B"/>
    <w:rsid w:val="00C04786"/>
    <w:rsid w:val="00C07B52"/>
    <w:rsid w:val="00C12423"/>
    <w:rsid w:val="00C13CF1"/>
    <w:rsid w:val="00C201B4"/>
    <w:rsid w:val="00C2100F"/>
    <w:rsid w:val="00C23EF4"/>
    <w:rsid w:val="00C25696"/>
    <w:rsid w:val="00C25BAB"/>
    <w:rsid w:val="00C34A8F"/>
    <w:rsid w:val="00C35485"/>
    <w:rsid w:val="00C40E10"/>
    <w:rsid w:val="00C41DB1"/>
    <w:rsid w:val="00C44D93"/>
    <w:rsid w:val="00C6460C"/>
    <w:rsid w:val="00C65287"/>
    <w:rsid w:val="00C7129E"/>
    <w:rsid w:val="00C7453F"/>
    <w:rsid w:val="00C7454B"/>
    <w:rsid w:val="00C762B5"/>
    <w:rsid w:val="00C80F0E"/>
    <w:rsid w:val="00C8145F"/>
    <w:rsid w:val="00C83CBE"/>
    <w:rsid w:val="00C873BF"/>
    <w:rsid w:val="00C91E5A"/>
    <w:rsid w:val="00C93E94"/>
    <w:rsid w:val="00C95D46"/>
    <w:rsid w:val="00CA172C"/>
    <w:rsid w:val="00CA2541"/>
    <w:rsid w:val="00CA75E3"/>
    <w:rsid w:val="00CB040D"/>
    <w:rsid w:val="00CB1A60"/>
    <w:rsid w:val="00CB21CD"/>
    <w:rsid w:val="00CB620F"/>
    <w:rsid w:val="00CB6637"/>
    <w:rsid w:val="00CC335A"/>
    <w:rsid w:val="00CC7A13"/>
    <w:rsid w:val="00CD165C"/>
    <w:rsid w:val="00CD29E6"/>
    <w:rsid w:val="00CD3908"/>
    <w:rsid w:val="00CE5433"/>
    <w:rsid w:val="00CE6B46"/>
    <w:rsid w:val="00CE7307"/>
    <w:rsid w:val="00CE76BA"/>
    <w:rsid w:val="00CF2181"/>
    <w:rsid w:val="00CF4D27"/>
    <w:rsid w:val="00D013D0"/>
    <w:rsid w:val="00D02942"/>
    <w:rsid w:val="00D062D5"/>
    <w:rsid w:val="00D10A95"/>
    <w:rsid w:val="00D15454"/>
    <w:rsid w:val="00D1788C"/>
    <w:rsid w:val="00D20665"/>
    <w:rsid w:val="00D22C76"/>
    <w:rsid w:val="00D25CA6"/>
    <w:rsid w:val="00D25E75"/>
    <w:rsid w:val="00D266DE"/>
    <w:rsid w:val="00D30141"/>
    <w:rsid w:val="00D3145B"/>
    <w:rsid w:val="00D315BC"/>
    <w:rsid w:val="00D3504D"/>
    <w:rsid w:val="00D377C9"/>
    <w:rsid w:val="00D41078"/>
    <w:rsid w:val="00D440AE"/>
    <w:rsid w:val="00D45CFB"/>
    <w:rsid w:val="00D476E4"/>
    <w:rsid w:val="00D51507"/>
    <w:rsid w:val="00D5605F"/>
    <w:rsid w:val="00D66FED"/>
    <w:rsid w:val="00D706C0"/>
    <w:rsid w:val="00D70AAA"/>
    <w:rsid w:val="00D71474"/>
    <w:rsid w:val="00D73E4A"/>
    <w:rsid w:val="00D741F7"/>
    <w:rsid w:val="00D74EA3"/>
    <w:rsid w:val="00D758D3"/>
    <w:rsid w:val="00D80665"/>
    <w:rsid w:val="00D9462E"/>
    <w:rsid w:val="00D94716"/>
    <w:rsid w:val="00D96924"/>
    <w:rsid w:val="00DA4CC9"/>
    <w:rsid w:val="00DA67CF"/>
    <w:rsid w:val="00DB3847"/>
    <w:rsid w:val="00DB6818"/>
    <w:rsid w:val="00DC687F"/>
    <w:rsid w:val="00DD03C4"/>
    <w:rsid w:val="00DD05BC"/>
    <w:rsid w:val="00DD2848"/>
    <w:rsid w:val="00DD47C6"/>
    <w:rsid w:val="00DE19CB"/>
    <w:rsid w:val="00DE1E53"/>
    <w:rsid w:val="00DE23F2"/>
    <w:rsid w:val="00DE2CAF"/>
    <w:rsid w:val="00DE4962"/>
    <w:rsid w:val="00DE7001"/>
    <w:rsid w:val="00DF7835"/>
    <w:rsid w:val="00E03B66"/>
    <w:rsid w:val="00E06657"/>
    <w:rsid w:val="00E12FFF"/>
    <w:rsid w:val="00E13E3C"/>
    <w:rsid w:val="00E13E4A"/>
    <w:rsid w:val="00E21239"/>
    <w:rsid w:val="00E22504"/>
    <w:rsid w:val="00E23C9C"/>
    <w:rsid w:val="00E23CAF"/>
    <w:rsid w:val="00E2520E"/>
    <w:rsid w:val="00E25AC5"/>
    <w:rsid w:val="00E269FE"/>
    <w:rsid w:val="00E2703D"/>
    <w:rsid w:val="00E331F7"/>
    <w:rsid w:val="00E37D07"/>
    <w:rsid w:val="00E41E66"/>
    <w:rsid w:val="00E519D4"/>
    <w:rsid w:val="00E51AD1"/>
    <w:rsid w:val="00E55C1D"/>
    <w:rsid w:val="00E55F31"/>
    <w:rsid w:val="00E61416"/>
    <w:rsid w:val="00E61668"/>
    <w:rsid w:val="00E62681"/>
    <w:rsid w:val="00E67768"/>
    <w:rsid w:val="00E73084"/>
    <w:rsid w:val="00E74808"/>
    <w:rsid w:val="00E7520E"/>
    <w:rsid w:val="00E75876"/>
    <w:rsid w:val="00E84CCF"/>
    <w:rsid w:val="00E90756"/>
    <w:rsid w:val="00E97C0B"/>
    <w:rsid w:val="00EA17C3"/>
    <w:rsid w:val="00EA4026"/>
    <w:rsid w:val="00EA50FF"/>
    <w:rsid w:val="00EA6A91"/>
    <w:rsid w:val="00EB075F"/>
    <w:rsid w:val="00EB0E0B"/>
    <w:rsid w:val="00EB19BD"/>
    <w:rsid w:val="00EB1C85"/>
    <w:rsid w:val="00EB2977"/>
    <w:rsid w:val="00EB2DD4"/>
    <w:rsid w:val="00EB34E1"/>
    <w:rsid w:val="00EB5F98"/>
    <w:rsid w:val="00EC3862"/>
    <w:rsid w:val="00EC399F"/>
    <w:rsid w:val="00EC3CD4"/>
    <w:rsid w:val="00EC5F56"/>
    <w:rsid w:val="00EC7FBD"/>
    <w:rsid w:val="00ED3522"/>
    <w:rsid w:val="00ED3A13"/>
    <w:rsid w:val="00ED49CC"/>
    <w:rsid w:val="00ED6093"/>
    <w:rsid w:val="00EF0109"/>
    <w:rsid w:val="00EF56EE"/>
    <w:rsid w:val="00F008B1"/>
    <w:rsid w:val="00F0264E"/>
    <w:rsid w:val="00F048E5"/>
    <w:rsid w:val="00F06CD4"/>
    <w:rsid w:val="00F11133"/>
    <w:rsid w:val="00F151F2"/>
    <w:rsid w:val="00F16386"/>
    <w:rsid w:val="00F16A39"/>
    <w:rsid w:val="00F36D02"/>
    <w:rsid w:val="00F37866"/>
    <w:rsid w:val="00F427A2"/>
    <w:rsid w:val="00F442C7"/>
    <w:rsid w:val="00F45F93"/>
    <w:rsid w:val="00F47ADE"/>
    <w:rsid w:val="00F54234"/>
    <w:rsid w:val="00F5581A"/>
    <w:rsid w:val="00F57060"/>
    <w:rsid w:val="00F61C27"/>
    <w:rsid w:val="00F64467"/>
    <w:rsid w:val="00F67A84"/>
    <w:rsid w:val="00F713F5"/>
    <w:rsid w:val="00F7212B"/>
    <w:rsid w:val="00F72A99"/>
    <w:rsid w:val="00F73A88"/>
    <w:rsid w:val="00F75780"/>
    <w:rsid w:val="00F77AF5"/>
    <w:rsid w:val="00F801D6"/>
    <w:rsid w:val="00F85070"/>
    <w:rsid w:val="00F854D9"/>
    <w:rsid w:val="00F913AD"/>
    <w:rsid w:val="00F94181"/>
    <w:rsid w:val="00FA2A05"/>
    <w:rsid w:val="00FA5AAE"/>
    <w:rsid w:val="00FA63A9"/>
    <w:rsid w:val="00FA729D"/>
    <w:rsid w:val="00FB0910"/>
    <w:rsid w:val="00FB0FF8"/>
    <w:rsid w:val="00FB3046"/>
    <w:rsid w:val="00FB35F4"/>
    <w:rsid w:val="00FB5B3C"/>
    <w:rsid w:val="00FB7E32"/>
    <w:rsid w:val="00FC2AFE"/>
    <w:rsid w:val="00FC5E17"/>
    <w:rsid w:val="00FD0A92"/>
    <w:rsid w:val="00FD25D6"/>
    <w:rsid w:val="00FD3E33"/>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F8"/>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FB0FF8"/>
    <w:pPr>
      <w:keepNext/>
      <w:numPr>
        <w:ilvl w:val="2"/>
        <w:numId w:val="1"/>
      </w:numPr>
      <w:tabs>
        <w:tab w:val="left" w:pos="0"/>
      </w:tabs>
      <w:suppressAutoHyphens/>
      <w:spacing w:before="180" w:line="312" w:lineRule="auto"/>
      <w:outlineLvl w:val="2"/>
    </w:pPr>
    <w:rPr>
      <w:rFonts w:eastAsia="ヒラギノ角ゴ Pro W3"/>
      <w:b/>
      <w:color w:val="000000"/>
      <w:sz w:val="28"/>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E269FE"/>
    <w:pPr>
      <w:suppressAutoHyphens/>
      <w:spacing w:before="120"/>
    </w:pPr>
    <w:rPr>
      <w:rFonts w:eastAsia="ヒラギノ角ゴ Pro W3"/>
      <w:color w:val="000000"/>
      <w:kern w:val="1"/>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4.png"/><Relationship Id="rId42" Type="http://schemas.openxmlformats.org/officeDocument/2006/relationships/image" Target="media/image1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2.png"/><Relationship Id="rId37" Type="http://schemas.openxmlformats.org/officeDocument/2006/relationships/image" Target="media/image7.jpeg"/><Relationship Id="rId40" Type="http://schemas.openxmlformats.org/officeDocument/2006/relationships/hyperlink" Target="http://10.1.23.10/%20LinuxCNC/probe" TargetMode="External"/><Relationship Id="rId45"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yperlink" Target="mailto:pwarndorf@mtconnect.hyperoffice.com" TargetMode="Externa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hyperlink" Target="http://www.w3.org/XML/" TargetMode="External"/><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yperlink" Target="http://www.w3.org/TR/xpath" TargetMode="External"/><Relationship Id="rId35" Type="http://schemas.openxmlformats.org/officeDocument/2006/relationships/image" Target="media/image5.png"/><Relationship Id="rId43" Type="http://schemas.openxmlformats.org/officeDocument/2006/relationships/image" Target="media/image12.png"/><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18592-3305-40C3-A90A-94709FFCC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20477</TotalTime>
  <Pages>52</Pages>
  <Words>10292</Words>
  <Characters>68690</Characters>
  <Application>Microsoft Office Word</Application>
  <DocSecurity>0</DocSecurity>
  <Lines>572</Lines>
  <Paragraphs>157</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78825</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691</cp:revision>
  <cp:lastPrinted>2009-10-02T10:16:00Z</cp:lastPrinted>
  <dcterms:created xsi:type="dcterms:W3CDTF">2009-10-02T09:24:00Z</dcterms:created>
  <dcterms:modified xsi:type="dcterms:W3CDTF">2010-03-04T07:13:00Z</dcterms:modified>
</cp:coreProperties>
</file>