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0C63B8">
      <w:pPr>
        <w:pStyle w:val="BodyA"/>
        <w:sectPr w:rsidR="00981EFE" w:rsidSect="00981EFE">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CE44A6">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r>
                    <w:rPr>
                      <w:rFonts w:ascii="Times New Roman" w:hAnsi="Times New Roman"/>
                    </w:rPr>
                    <w:t>MTConnect</w:t>
                  </w:r>
                  <w:r w:rsidR="007341A6" w:rsidRPr="00AE6267">
                    <w:rPr>
                      <w:rFonts w:ascii="Times New Roman" w:hAnsi="Times New Roman"/>
                      <w:kern w:val="64"/>
                      <w:vertAlign w:val="superscript"/>
                    </w:rPr>
                    <w:t>®</w:t>
                  </w:r>
                  <w:r>
                    <w:rPr>
                      <w:rFonts w:ascii="Times New Roman" w:hAnsi="Times New Roman"/>
                    </w:rPr>
                    <w:t xml:space="preserve">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r w:rsidR="00241BEE">
                    <w:rPr>
                      <w:sz w:val="36"/>
                    </w:rPr>
                    <w:t xml:space="preserve"> – Draft A</w:t>
                  </w:r>
                </w:p>
              </w:txbxContent>
            </v:textbox>
            <w10:wrap type="square" anchorx="page" anchory="page"/>
          </v:rect>
        </w:pict>
      </w:r>
      <w:r w:rsidR="00CE44A6">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Prepared for: MTConnect Institute</w:t>
                  </w:r>
                </w:p>
                <w:p w:rsidR="00981EFE" w:rsidRPr="00C83681" w:rsidRDefault="006D32F3" w:rsidP="00981EFE">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981EFE" w:rsidRPr="00C83681" w:rsidRDefault="006D32F3" w:rsidP="00981EFE">
                  <w:pPr>
                    <w:rPr>
                      <w:rFonts w:ascii="Times New Roman" w:hAnsi="Times New Roman"/>
                    </w:rPr>
                  </w:pPr>
                  <w:r w:rsidRPr="00C83681">
                    <w:rPr>
                      <w:rFonts w:ascii="Times New Roman" w:hAnsi="Times New Roman"/>
                    </w:rPr>
                    <w:t xml:space="preserve">Prepared on: </w:t>
                  </w:r>
                  <w:r w:rsidR="00CE44A6" w:rsidRPr="00C83681">
                    <w:fldChar w:fldCharType="begin"/>
                  </w:r>
                  <w:r w:rsidRPr="00C83681">
                    <w:rPr>
                      <w:rFonts w:ascii="Times New Roman" w:hAnsi="Times New Roman"/>
                    </w:rPr>
                    <w:instrText xml:space="preserve"> TIME \@ "MMMM d, yyyy" </w:instrText>
                  </w:r>
                  <w:r w:rsidR="00CE44A6" w:rsidRPr="00C83681">
                    <w:fldChar w:fldCharType="separate"/>
                  </w:r>
                  <w:r w:rsidR="00241BEE">
                    <w:rPr>
                      <w:rFonts w:ascii="Times New Roman" w:hAnsi="Times New Roman"/>
                      <w:noProof/>
                    </w:rPr>
                    <w:t>February 22, 2010</w:t>
                  </w:r>
                  <w:r w:rsidR="00CE44A6" w:rsidRPr="00C83681">
                    <w:fldChar w:fldCharType="end"/>
                  </w:r>
                </w:p>
              </w:txbxContent>
            </v:textbox>
          </v:shape>
        </w:pict>
      </w:r>
    </w:p>
    <w:p w:rsidR="00981EFE" w:rsidRDefault="006D32F3" w:rsidP="00981EFE">
      <w:pPr>
        <w:pStyle w:val="BodyA"/>
      </w:pPr>
      <w:proofErr w:type="gramStart"/>
      <w:r w:rsidRPr="0041407C">
        <w:rPr>
          <w:rFonts w:ascii="Times New Roman Bold" w:hAnsi="Times New Roman Bold"/>
          <w:color w:val="2B6991"/>
          <w:kern w:val="0"/>
          <w:sz w:val="48"/>
        </w:rPr>
        <w:lastRenderedPageBreak/>
        <w:t>MTConnect  Specification</w:t>
      </w:r>
      <w:proofErr w:type="gramEnd"/>
    </w:p>
    <w:p w:rsidR="00981EFE" w:rsidRDefault="006D32F3" w:rsidP="00981EFE">
      <w:pPr>
        <w:pStyle w:val="BodyA"/>
      </w:pPr>
      <w:r>
        <w:t xml:space="preserve">AMT - The Association </w:t>
      </w:r>
      <w:proofErr w:type="gramStart"/>
      <w:r>
        <w:t>For</w:t>
      </w:r>
      <w:proofErr w:type="gramEnd"/>
      <w:r>
        <w:t xml:space="preserve"> Manufacturing Technology (“AMT”) owns the copyright in this MTConnect Specification.  AMT grants to you a non-exclusive, non- transferable, revocable, non-</w:t>
      </w:r>
      <w:proofErr w:type="spellStart"/>
      <w:r>
        <w:t>sublicensable</w:t>
      </w:r>
      <w:proofErr w:type="spellEnd"/>
      <w:r>
        <w:t xml:space="preserv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981EFE" w:rsidRDefault="006D32F3" w:rsidP="00981EFE">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427B86" w:rsidRPr="009A631C">
          <w:rPr>
            <w:rStyle w:val="Hyperlink"/>
          </w:rPr>
          <w:t>mailto:pwarndorf@mtconnect.hyperoffice.com</w:t>
        </w:r>
      </w:hyperlink>
      <w:r w:rsidR="005F09F9">
        <w:t>.</w:t>
      </w:r>
    </w:p>
    <w:p w:rsidR="00981EFE" w:rsidRDefault="006D32F3" w:rsidP="00981EFE">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981EFE" w:rsidRDefault="006D32F3" w:rsidP="00981EFE">
      <w:pPr>
        <w:pStyle w:val="BodyA"/>
      </w:pPr>
      <w:r>
        <w:t xml:space="preserve">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w:t>
      </w:r>
      <w:proofErr w:type="spellStart"/>
      <w:r>
        <w:t>noninfringement</w:t>
      </w:r>
      <w:proofErr w:type="spellEnd"/>
      <w:r>
        <w: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981EFE" w:rsidRDefault="006D32F3" w:rsidP="00981EFE">
      <w:pPr>
        <w:pStyle w:val="ContentsHeading"/>
        <w:sectPr w:rsidR="00981EFE" w:rsidSect="00981EFE">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5141C3" w:rsidRDefault="00CE44A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CE44A6">
        <w:lastRenderedPageBreak/>
        <w:fldChar w:fldCharType="begin"/>
      </w:r>
      <w:r w:rsidR="006D32F3">
        <w:instrText xml:space="preserve"> TOC \o "1-3" </w:instrText>
      </w:r>
      <w:r w:rsidRPr="00CE44A6">
        <w:fldChar w:fldCharType="separate"/>
      </w:r>
      <w:r w:rsidR="005141C3">
        <w:rPr>
          <w:noProof/>
        </w:rPr>
        <w:t>1</w:t>
      </w:r>
      <w:r w:rsidR="005141C3">
        <w:rPr>
          <w:rFonts w:asciiTheme="minorHAnsi" w:eastAsiaTheme="minorEastAsia" w:hAnsiTheme="minorHAnsi" w:cstheme="minorBidi"/>
          <w:b w:val="0"/>
          <w:caps w:val="0"/>
          <w:noProof/>
          <w:color w:val="auto"/>
          <w:sz w:val="22"/>
          <w:szCs w:val="22"/>
        </w:rPr>
        <w:tab/>
      </w:r>
      <w:r w:rsidR="005141C3">
        <w:rPr>
          <w:noProof/>
        </w:rPr>
        <w:t>Overview</w:t>
      </w:r>
      <w:r w:rsidR="005141C3">
        <w:rPr>
          <w:noProof/>
        </w:rPr>
        <w:tab/>
      </w:r>
      <w:r>
        <w:rPr>
          <w:noProof/>
        </w:rPr>
        <w:fldChar w:fldCharType="begin"/>
      </w:r>
      <w:r w:rsidR="005141C3">
        <w:rPr>
          <w:noProof/>
        </w:rPr>
        <w:instrText xml:space="preserve"> PAGEREF _Toc254358217 \h </w:instrText>
      </w:r>
      <w:r>
        <w:rPr>
          <w:noProof/>
        </w:rPr>
      </w:r>
      <w:r>
        <w:rPr>
          <w:noProof/>
        </w:rPr>
        <w:fldChar w:fldCharType="separate"/>
      </w:r>
      <w:r w:rsidR="005141C3">
        <w:rPr>
          <w:noProof/>
        </w:rPr>
        <w:t>1</w:t>
      </w:r>
      <w:r>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 Document Structure</w:t>
      </w:r>
      <w:r>
        <w:rPr>
          <w:noProof/>
        </w:rPr>
        <w:tab/>
      </w:r>
      <w:r w:rsidR="00CE44A6">
        <w:rPr>
          <w:noProof/>
        </w:rPr>
        <w:fldChar w:fldCharType="begin"/>
      </w:r>
      <w:r>
        <w:rPr>
          <w:noProof/>
        </w:rPr>
        <w:instrText xml:space="preserve"> PAGEREF _Toc254358218 \h </w:instrText>
      </w:r>
      <w:r w:rsidR="00CE44A6">
        <w:rPr>
          <w:noProof/>
        </w:rPr>
      </w:r>
      <w:r w:rsidR="00CE44A6">
        <w:rPr>
          <w:noProof/>
        </w:rPr>
        <w:fldChar w:fldCharType="separate"/>
      </w:r>
      <w:r>
        <w:rPr>
          <w:noProof/>
        </w:rPr>
        <w:t>1</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CE44A6">
        <w:rPr>
          <w:noProof/>
        </w:rPr>
        <w:fldChar w:fldCharType="begin"/>
      </w:r>
      <w:r>
        <w:rPr>
          <w:noProof/>
        </w:rPr>
        <w:instrText xml:space="preserve"> PAGEREF _Toc254358219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CE44A6">
        <w:rPr>
          <w:noProof/>
        </w:rPr>
        <w:fldChar w:fldCharType="begin"/>
      </w:r>
      <w:r>
        <w:rPr>
          <w:noProof/>
        </w:rPr>
        <w:instrText xml:space="preserve"> PAGEREF _Toc254358220 \h </w:instrText>
      </w:r>
      <w:r w:rsidR="00CE44A6">
        <w:rPr>
          <w:noProof/>
        </w:rPr>
      </w:r>
      <w:r w:rsidR="00CE44A6">
        <w:rPr>
          <w:noProof/>
        </w:rPr>
        <w:fldChar w:fldCharType="separate"/>
      </w:r>
      <w:r>
        <w:rPr>
          <w:noProof/>
        </w:rPr>
        <w:t>2</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CE44A6">
        <w:rPr>
          <w:noProof/>
        </w:rPr>
        <w:fldChar w:fldCharType="begin"/>
      </w:r>
      <w:r>
        <w:rPr>
          <w:noProof/>
        </w:rPr>
        <w:instrText xml:space="preserve"> PAGEREF _Toc254358221 \h </w:instrText>
      </w:r>
      <w:r w:rsidR="00CE44A6">
        <w:rPr>
          <w:noProof/>
        </w:rPr>
      </w:r>
      <w:r w:rsidR="00CE44A6">
        <w:rPr>
          <w:noProof/>
        </w:rPr>
        <w:fldChar w:fldCharType="separate"/>
      </w:r>
      <w:r>
        <w:rPr>
          <w:noProof/>
        </w:rPr>
        <w:t>4</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3</w:t>
      </w:r>
      <w:r>
        <w:rPr>
          <w:rFonts w:asciiTheme="minorHAnsi" w:eastAsiaTheme="minorEastAsia" w:hAnsiTheme="minorHAnsi" w:cstheme="minorBidi"/>
          <w:b w:val="0"/>
          <w:caps w:val="0"/>
          <w:noProof/>
          <w:color w:val="auto"/>
          <w:sz w:val="22"/>
          <w:szCs w:val="22"/>
        </w:rPr>
        <w:tab/>
      </w:r>
      <w:r>
        <w:rPr>
          <w:noProof/>
        </w:rPr>
        <w:t>Streams, Samples and Events</w:t>
      </w:r>
      <w:r>
        <w:rPr>
          <w:noProof/>
        </w:rPr>
        <w:tab/>
      </w:r>
      <w:r w:rsidR="00CE44A6">
        <w:rPr>
          <w:noProof/>
        </w:rPr>
        <w:fldChar w:fldCharType="begin"/>
      </w:r>
      <w:r>
        <w:rPr>
          <w:noProof/>
        </w:rPr>
        <w:instrText xml:space="preserve"> PAGEREF _Toc254358222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sidRPr="00C02328">
        <w:rPr>
          <w:rFonts w:ascii="Courier" w:hAnsi="Courier"/>
          <w:noProof/>
        </w:rPr>
        <w:t>Streams</w:t>
      </w:r>
      <w:r>
        <w:rPr>
          <w:noProof/>
        </w:rPr>
        <w:tab/>
      </w:r>
      <w:r w:rsidR="00CE44A6">
        <w:rPr>
          <w:noProof/>
        </w:rPr>
        <w:fldChar w:fldCharType="begin"/>
      </w:r>
      <w:r>
        <w:rPr>
          <w:noProof/>
        </w:rPr>
        <w:instrText xml:space="preserve"> PAGEREF _Toc254358223 \h </w:instrText>
      </w:r>
      <w:r w:rsidR="00CE44A6">
        <w:rPr>
          <w:noProof/>
        </w:rPr>
      </w:r>
      <w:r w:rsidR="00CE44A6">
        <w:rPr>
          <w:noProof/>
        </w:rPr>
        <w:fldChar w:fldCharType="separate"/>
      </w:r>
      <w:r>
        <w:rPr>
          <w:noProof/>
        </w:rPr>
        <w:t>5</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Pr>
          <w:noProof/>
        </w:rPr>
        <w:t>Structure</w:t>
      </w:r>
      <w:r>
        <w:rPr>
          <w:noProof/>
        </w:rPr>
        <w:tab/>
      </w:r>
      <w:r w:rsidR="00CE44A6">
        <w:rPr>
          <w:noProof/>
        </w:rPr>
        <w:fldChar w:fldCharType="begin"/>
      </w:r>
      <w:r>
        <w:rPr>
          <w:noProof/>
        </w:rPr>
        <w:instrText xml:space="preserve"> PAGEREF _Toc254358224 \h </w:instrText>
      </w:r>
      <w:r w:rsidR="00CE44A6">
        <w:rPr>
          <w:noProof/>
        </w:rPr>
      </w:r>
      <w:r w:rsidR="00CE44A6">
        <w:rPr>
          <w:noProof/>
        </w:rPr>
        <w:fldChar w:fldCharType="separate"/>
      </w:r>
      <w:r>
        <w:rPr>
          <w:noProof/>
        </w:rPr>
        <w:t>6</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C02328">
        <w:rPr>
          <w:rFonts w:ascii="Courier" w:hAnsi="Courier"/>
          <w:noProof/>
        </w:rPr>
        <w:t>DeviceStream</w:t>
      </w:r>
      <w:r>
        <w:rPr>
          <w:noProof/>
        </w:rPr>
        <w:tab/>
      </w:r>
      <w:r w:rsidR="00CE44A6">
        <w:rPr>
          <w:noProof/>
        </w:rPr>
        <w:fldChar w:fldCharType="begin"/>
      </w:r>
      <w:r>
        <w:rPr>
          <w:noProof/>
        </w:rPr>
        <w:instrText xml:space="preserve"> PAGEREF _Toc254358225 \h </w:instrText>
      </w:r>
      <w:r w:rsidR="00CE44A6">
        <w:rPr>
          <w:noProof/>
        </w:rPr>
      </w:r>
      <w:r w:rsidR="00CE44A6">
        <w:rPr>
          <w:noProof/>
        </w:rPr>
        <w:fldChar w:fldCharType="separate"/>
      </w:r>
      <w:r>
        <w:rPr>
          <w:noProof/>
        </w:rPr>
        <w:t>8</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3.3.1</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Attributes</w:t>
      </w:r>
      <w:r>
        <w:rPr>
          <w:noProof/>
        </w:rPr>
        <w:tab/>
      </w:r>
      <w:r w:rsidR="00CE44A6">
        <w:rPr>
          <w:noProof/>
        </w:rPr>
        <w:fldChar w:fldCharType="begin"/>
      </w:r>
      <w:r>
        <w:rPr>
          <w:noProof/>
        </w:rPr>
        <w:instrText xml:space="preserve"> PAGEREF _Toc254358226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3.3.2</w:t>
      </w:r>
      <w:r>
        <w:rPr>
          <w:rFonts w:asciiTheme="minorHAnsi" w:eastAsiaTheme="minorEastAsia" w:hAnsiTheme="minorHAnsi" w:cstheme="minorBidi"/>
          <w:i w:val="0"/>
          <w:noProof/>
          <w:color w:val="auto"/>
          <w:sz w:val="22"/>
          <w:szCs w:val="22"/>
        </w:rPr>
        <w:tab/>
      </w:r>
      <w:r w:rsidRPr="00C02328">
        <w:rPr>
          <w:rFonts w:ascii="Courier" w:hAnsi="Courier"/>
          <w:noProof/>
        </w:rPr>
        <w:t>DeviceStream</w:t>
      </w:r>
      <w:r>
        <w:rPr>
          <w:noProof/>
        </w:rPr>
        <w:t xml:space="preserve"> Elements</w:t>
      </w:r>
      <w:r>
        <w:rPr>
          <w:noProof/>
        </w:rPr>
        <w:tab/>
      </w:r>
      <w:r w:rsidR="00CE44A6">
        <w:rPr>
          <w:noProof/>
        </w:rPr>
        <w:fldChar w:fldCharType="begin"/>
      </w:r>
      <w:r>
        <w:rPr>
          <w:noProof/>
        </w:rPr>
        <w:instrText xml:space="preserve"> PAGEREF _Toc254358227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3.4</w:t>
      </w:r>
      <w:r>
        <w:rPr>
          <w:rFonts w:asciiTheme="minorHAnsi" w:eastAsiaTheme="minorEastAsia" w:hAnsiTheme="minorHAnsi" w:cstheme="minorBidi"/>
          <w:smallCaps w:val="0"/>
          <w:noProof/>
          <w:color w:val="auto"/>
          <w:sz w:val="22"/>
          <w:szCs w:val="22"/>
        </w:rPr>
        <w:tab/>
      </w:r>
      <w:r w:rsidRPr="00C02328">
        <w:rPr>
          <w:rFonts w:ascii="Courier" w:hAnsi="Courier"/>
          <w:noProof/>
        </w:rPr>
        <w:t>ComponentStream</w:t>
      </w:r>
      <w:r>
        <w:rPr>
          <w:noProof/>
        </w:rPr>
        <w:tab/>
      </w:r>
      <w:r w:rsidR="00CE44A6">
        <w:rPr>
          <w:noProof/>
        </w:rPr>
        <w:fldChar w:fldCharType="begin"/>
      </w:r>
      <w:r>
        <w:rPr>
          <w:noProof/>
        </w:rPr>
        <w:instrText xml:space="preserve"> PAGEREF _Toc254358228 \h </w:instrText>
      </w:r>
      <w:r w:rsidR="00CE44A6">
        <w:rPr>
          <w:noProof/>
        </w:rPr>
      </w:r>
      <w:r w:rsidR="00CE44A6">
        <w:rPr>
          <w:noProof/>
        </w:rPr>
        <w:fldChar w:fldCharType="separate"/>
      </w:r>
      <w:r>
        <w:rPr>
          <w:noProof/>
        </w:rPr>
        <w:t>9</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3.4.1</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Attributes</w:t>
      </w:r>
      <w:r>
        <w:rPr>
          <w:noProof/>
        </w:rPr>
        <w:tab/>
      </w:r>
      <w:r w:rsidR="00CE44A6">
        <w:rPr>
          <w:noProof/>
        </w:rPr>
        <w:fldChar w:fldCharType="begin"/>
      </w:r>
      <w:r>
        <w:rPr>
          <w:noProof/>
        </w:rPr>
        <w:instrText xml:space="preserve"> PAGEREF _Toc254358229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3.4.2</w:t>
      </w:r>
      <w:r>
        <w:rPr>
          <w:rFonts w:asciiTheme="minorHAnsi" w:eastAsiaTheme="minorEastAsia" w:hAnsiTheme="minorHAnsi" w:cstheme="minorBidi"/>
          <w:i w:val="0"/>
          <w:noProof/>
          <w:color w:val="auto"/>
          <w:sz w:val="22"/>
          <w:szCs w:val="22"/>
        </w:rPr>
        <w:tab/>
      </w:r>
      <w:r w:rsidRPr="00C02328">
        <w:rPr>
          <w:rFonts w:ascii="Courier" w:hAnsi="Courier"/>
          <w:noProof/>
        </w:rPr>
        <w:t>ComponentStream</w:t>
      </w:r>
      <w:r>
        <w:rPr>
          <w:noProof/>
        </w:rPr>
        <w:t xml:space="preserve"> Elements</w:t>
      </w:r>
      <w:r>
        <w:rPr>
          <w:noProof/>
        </w:rPr>
        <w:tab/>
      </w:r>
      <w:r w:rsidR="00CE44A6">
        <w:rPr>
          <w:noProof/>
        </w:rPr>
        <w:fldChar w:fldCharType="begin"/>
      </w:r>
      <w:r>
        <w:rPr>
          <w:noProof/>
        </w:rPr>
        <w:instrText xml:space="preserve"> PAGEREF _Toc254358230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3.5</w:t>
      </w:r>
      <w:r>
        <w:rPr>
          <w:rFonts w:asciiTheme="minorHAnsi" w:eastAsiaTheme="minorEastAsia" w:hAnsiTheme="minorHAnsi" w:cstheme="minorBidi"/>
          <w:smallCaps w:val="0"/>
          <w:noProof/>
          <w:color w:val="auto"/>
          <w:sz w:val="22"/>
          <w:szCs w:val="22"/>
        </w:rPr>
        <w:tab/>
      </w:r>
      <w:r>
        <w:rPr>
          <w:noProof/>
        </w:rPr>
        <w:t>Samples and Events</w:t>
      </w:r>
      <w:r>
        <w:rPr>
          <w:noProof/>
        </w:rPr>
        <w:tab/>
      </w:r>
      <w:r w:rsidR="00CE44A6">
        <w:rPr>
          <w:noProof/>
        </w:rPr>
        <w:fldChar w:fldCharType="begin"/>
      </w:r>
      <w:r>
        <w:rPr>
          <w:noProof/>
        </w:rPr>
        <w:instrText xml:space="preserve"> PAGEREF _Toc254358231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3.6</w:t>
      </w:r>
      <w:r>
        <w:rPr>
          <w:rFonts w:asciiTheme="minorHAnsi" w:eastAsiaTheme="minorEastAsia" w:hAnsiTheme="minorHAnsi" w:cstheme="minorBidi"/>
          <w:smallCaps w:val="0"/>
          <w:noProof/>
          <w:color w:val="auto"/>
          <w:sz w:val="22"/>
          <w:szCs w:val="22"/>
        </w:rPr>
        <w:tab/>
      </w:r>
      <w:r w:rsidRPr="00C02328">
        <w:rPr>
          <w:rFonts w:ascii="Courier" w:hAnsi="Courier"/>
          <w:noProof/>
        </w:rPr>
        <w:t>Samples</w:t>
      </w:r>
      <w:r>
        <w:rPr>
          <w:noProof/>
        </w:rPr>
        <w:tab/>
      </w:r>
      <w:r w:rsidR="00CE44A6">
        <w:rPr>
          <w:noProof/>
        </w:rPr>
        <w:fldChar w:fldCharType="begin"/>
      </w:r>
      <w:r>
        <w:rPr>
          <w:noProof/>
        </w:rPr>
        <w:instrText xml:space="preserve"> PAGEREF _Toc254358232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3.7</w:t>
      </w:r>
      <w:r>
        <w:rPr>
          <w:rFonts w:asciiTheme="minorHAnsi" w:eastAsiaTheme="minorEastAsia" w:hAnsiTheme="minorHAnsi" w:cstheme="minorBidi"/>
          <w:smallCaps w:val="0"/>
          <w:noProof/>
          <w:color w:val="auto"/>
          <w:sz w:val="22"/>
          <w:szCs w:val="22"/>
        </w:rPr>
        <w:tab/>
      </w:r>
      <w:r w:rsidRPr="00C02328">
        <w:rPr>
          <w:rFonts w:ascii="Courier" w:hAnsi="Courier"/>
          <w:noProof/>
        </w:rPr>
        <w:t>Sample</w:t>
      </w:r>
      <w:r>
        <w:rPr>
          <w:noProof/>
        </w:rPr>
        <w:tab/>
      </w:r>
      <w:r w:rsidR="00CE44A6">
        <w:rPr>
          <w:noProof/>
        </w:rPr>
        <w:fldChar w:fldCharType="begin"/>
      </w:r>
      <w:r>
        <w:rPr>
          <w:noProof/>
        </w:rPr>
        <w:instrText xml:space="preserve"> PAGEREF _Toc254358233 \h </w:instrText>
      </w:r>
      <w:r w:rsidR="00CE44A6">
        <w:rPr>
          <w:noProof/>
        </w:rPr>
      </w:r>
      <w:r w:rsidR="00CE44A6">
        <w:rPr>
          <w:noProof/>
        </w:rPr>
        <w:fldChar w:fldCharType="separate"/>
      </w:r>
      <w:r>
        <w:rPr>
          <w:noProof/>
        </w:rPr>
        <w:t>10</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3.7.1</w:t>
      </w:r>
      <w:r>
        <w:rPr>
          <w:rFonts w:asciiTheme="minorHAnsi" w:eastAsiaTheme="minorEastAsia" w:hAnsiTheme="minorHAnsi" w:cstheme="minorBidi"/>
          <w:i w:val="0"/>
          <w:noProof/>
          <w:color w:val="auto"/>
          <w:sz w:val="22"/>
          <w:szCs w:val="22"/>
        </w:rPr>
        <w:tab/>
      </w:r>
      <w:r>
        <w:rPr>
          <w:noProof/>
        </w:rPr>
        <w:t>Sample attributes:</w:t>
      </w:r>
      <w:r>
        <w:rPr>
          <w:noProof/>
        </w:rPr>
        <w:tab/>
      </w:r>
      <w:r w:rsidR="00CE44A6">
        <w:rPr>
          <w:noProof/>
        </w:rPr>
        <w:fldChar w:fldCharType="begin"/>
      </w:r>
      <w:r>
        <w:rPr>
          <w:noProof/>
        </w:rPr>
        <w:instrText xml:space="preserve"> PAGEREF _Toc254358234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3.7.2</w:t>
      </w:r>
      <w:r>
        <w:rPr>
          <w:rFonts w:asciiTheme="minorHAnsi" w:eastAsiaTheme="minorEastAsia" w:hAnsiTheme="minorHAnsi" w:cstheme="minorBidi"/>
          <w:i w:val="0"/>
          <w:noProof/>
          <w:color w:val="auto"/>
          <w:sz w:val="22"/>
          <w:szCs w:val="22"/>
        </w:rPr>
        <w:tab/>
      </w:r>
      <w:r w:rsidRPr="00C02328">
        <w:rPr>
          <w:rFonts w:ascii="Courier New" w:hAnsi="Courier New"/>
          <w:noProof/>
        </w:rPr>
        <w:t>Sample</w:t>
      </w:r>
      <w:r>
        <w:rPr>
          <w:noProof/>
        </w:rPr>
        <w:t xml:space="preserve"> Elements</w:t>
      </w:r>
      <w:r>
        <w:rPr>
          <w:noProof/>
        </w:rPr>
        <w:tab/>
      </w:r>
      <w:r w:rsidR="00CE44A6">
        <w:rPr>
          <w:noProof/>
        </w:rPr>
        <w:fldChar w:fldCharType="begin"/>
      </w:r>
      <w:r>
        <w:rPr>
          <w:noProof/>
        </w:rPr>
        <w:instrText xml:space="preserve"> PAGEREF _Toc254358235 \h </w:instrText>
      </w:r>
      <w:r w:rsidR="00CE44A6">
        <w:rPr>
          <w:noProof/>
        </w:rPr>
      </w:r>
      <w:r w:rsidR="00CE44A6">
        <w:rPr>
          <w:noProof/>
        </w:rPr>
        <w:fldChar w:fldCharType="separate"/>
      </w:r>
      <w:r>
        <w:rPr>
          <w:noProof/>
        </w:rPr>
        <w:t>11</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3.7.3</w:t>
      </w:r>
      <w:r>
        <w:rPr>
          <w:rFonts w:asciiTheme="minorHAnsi" w:eastAsiaTheme="minorEastAsia" w:hAnsiTheme="minorHAnsi" w:cstheme="minorBidi"/>
          <w:i w:val="0"/>
          <w:noProof/>
          <w:color w:val="auto"/>
          <w:sz w:val="22"/>
          <w:szCs w:val="22"/>
        </w:rPr>
        <w:tab/>
      </w:r>
      <w:r>
        <w:rPr>
          <w:noProof/>
        </w:rPr>
        <w:t>Extensibility</w:t>
      </w:r>
      <w:r>
        <w:rPr>
          <w:noProof/>
        </w:rPr>
        <w:tab/>
      </w:r>
      <w:r w:rsidR="00CE44A6">
        <w:rPr>
          <w:noProof/>
        </w:rPr>
        <w:fldChar w:fldCharType="begin"/>
      </w:r>
      <w:r>
        <w:rPr>
          <w:noProof/>
        </w:rPr>
        <w:instrText xml:space="preserve"> PAGEREF _Toc254358236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3.8</w:t>
      </w:r>
      <w:r>
        <w:rPr>
          <w:rFonts w:asciiTheme="minorHAnsi" w:eastAsiaTheme="minorEastAsia" w:hAnsiTheme="minorHAnsi" w:cstheme="minorBidi"/>
          <w:smallCaps w:val="0"/>
          <w:noProof/>
          <w:color w:val="auto"/>
          <w:sz w:val="22"/>
          <w:szCs w:val="22"/>
        </w:rPr>
        <w:tab/>
      </w:r>
      <w:r w:rsidRPr="00C02328">
        <w:rPr>
          <w:rFonts w:ascii="Courier" w:hAnsi="Courier"/>
          <w:noProof/>
        </w:rPr>
        <w:t>Events</w:t>
      </w:r>
      <w:r>
        <w:rPr>
          <w:noProof/>
        </w:rPr>
        <w:tab/>
      </w:r>
      <w:r w:rsidR="00CE44A6">
        <w:rPr>
          <w:noProof/>
        </w:rPr>
        <w:fldChar w:fldCharType="begin"/>
      </w:r>
      <w:r>
        <w:rPr>
          <w:noProof/>
        </w:rPr>
        <w:instrText xml:space="preserve"> PAGEREF _Toc254358237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C02328">
        <w:rPr>
          <w:rFonts w:ascii="Courier" w:hAnsi="Courier"/>
          <w:noProof/>
        </w:rPr>
        <w:t>3.9</w:t>
      </w:r>
      <w:r>
        <w:rPr>
          <w:rFonts w:asciiTheme="minorHAnsi" w:eastAsiaTheme="minorEastAsia" w:hAnsiTheme="minorHAnsi" w:cstheme="minorBidi"/>
          <w:smallCaps w:val="0"/>
          <w:noProof/>
          <w:color w:val="auto"/>
          <w:sz w:val="22"/>
          <w:szCs w:val="22"/>
        </w:rPr>
        <w:tab/>
      </w:r>
      <w:r w:rsidRPr="00C02328">
        <w:rPr>
          <w:rFonts w:ascii="Courier" w:hAnsi="Courier"/>
          <w:noProof/>
        </w:rPr>
        <w:t>Event</w:t>
      </w:r>
      <w:r>
        <w:rPr>
          <w:noProof/>
        </w:rPr>
        <w:tab/>
      </w:r>
      <w:r w:rsidR="00CE44A6">
        <w:rPr>
          <w:noProof/>
        </w:rPr>
        <w:fldChar w:fldCharType="begin"/>
      </w:r>
      <w:r>
        <w:rPr>
          <w:noProof/>
        </w:rPr>
        <w:instrText xml:space="preserve"> PAGEREF _Toc254358238 \h </w:instrText>
      </w:r>
      <w:r w:rsidR="00CE44A6">
        <w:rPr>
          <w:noProof/>
        </w:rPr>
      </w:r>
      <w:r w:rsidR="00CE44A6">
        <w:rPr>
          <w:noProof/>
        </w:rPr>
        <w:fldChar w:fldCharType="separate"/>
      </w:r>
      <w:r>
        <w:rPr>
          <w:noProof/>
        </w:rPr>
        <w:t>13</w:t>
      </w:r>
      <w:r w:rsidR="00CE44A6">
        <w:rPr>
          <w:noProof/>
        </w:rPr>
        <w:fldChar w:fldCharType="end"/>
      </w:r>
    </w:p>
    <w:p w:rsidR="005141C3" w:rsidRDefault="005141C3">
      <w:pPr>
        <w:pStyle w:val="TOC3"/>
        <w:tabs>
          <w:tab w:val="left" w:pos="1200"/>
          <w:tab w:val="right" w:leader="dot" w:pos="9350"/>
        </w:tabs>
        <w:rPr>
          <w:rFonts w:asciiTheme="minorHAnsi" w:eastAsiaTheme="minorEastAsia" w:hAnsiTheme="minorHAnsi" w:cstheme="minorBidi"/>
          <w:i w:val="0"/>
          <w:noProof/>
          <w:color w:val="auto"/>
          <w:sz w:val="22"/>
          <w:szCs w:val="22"/>
        </w:rPr>
      </w:pPr>
      <w:r w:rsidRPr="00C02328">
        <w:rPr>
          <w:noProof/>
        </w:rPr>
        <w:t>3.9.1</w:t>
      </w:r>
      <w:r>
        <w:rPr>
          <w:rFonts w:asciiTheme="minorHAnsi" w:eastAsiaTheme="minorEastAsia" w:hAnsiTheme="minorHAnsi" w:cstheme="minorBidi"/>
          <w:i w:val="0"/>
          <w:noProof/>
          <w:color w:val="auto"/>
          <w:sz w:val="22"/>
          <w:szCs w:val="22"/>
        </w:rPr>
        <w:tab/>
      </w:r>
      <w:r>
        <w:rPr>
          <w:noProof/>
        </w:rPr>
        <w:t>Event Elements</w:t>
      </w:r>
      <w:r>
        <w:rPr>
          <w:noProof/>
        </w:rPr>
        <w:tab/>
      </w:r>
      <w:r w:rsidR="00CE44A6">
        <w:rPr>
          <w:noProof/>
        </w:rPr>
        <w:fldChar w:fldCharType="begin"/>
      </w:r>
      <w:r>
        <w:rPr>
          <w:noProof/>
        </w:rPr>
        <w:instrText xml:space="preserve"> PAGEREF _Toc254358239 \h </w:instrText>
      </w:r>
      <w:r w:rsidR="00CE44A6">
        <w:rPr>
          <w:noProof/>
        </w:rPr>
      </w:r>
      <w:r w:rsidR="00CE44A6">
        <w:rPr>
          <w:noProof/>
        </w:rPr>
        <w:fldChar w:fldCharType="separate"/>
      </w:r>
      <w:r>
        <w:rPr>
          <w:noProof/>
        </w:rPr>
        <w:t>14</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3.10</w:t>
      </w:r>
      <w:r>
        <w:rPr>
          <w:rFonts w:asciiTheme="minorHAnsi" w:eastAsiaTheme="minorEastAsia" w:hAnsiTheme="minorHAnsi" w:cstheme="minorBidi"/>
          <w:smallCaps w:val="0"/>
          <w:noProof/>
          <w:color w:val="auto"/>
          <w:sz w:val="22"/>
          <w:szCs w:val="22"/>
        </w:rPr>
        <w:tab/>
      </w:r>
      <w:r>
        <w:rPr>
          <w:noProof/>
        </w:rPr>
        <w:t>Alarms</w:t>
      </w:r>
      <w:r>
        <w:rPr>
          <w:noProof/>
        </w:rPr>
        <w:tab/>
      </w:r>
      <w:r w:rsidR="00CE44A6">
        <w:rPr>
          <w:noProof/>
        </w:rPr>
        <w:fldChar w:fldCharType="begin"/>
      </w:r>
      <w:r>
        <w:rPr>
          <w:noProof/>
        </w:rPr>
        <w:instrText xml:space="preserve"> PAGEREF _Toc254358240 \h </w:instrText>
      </w:r>
      <w:r w:rsidR="00CE44A6">
        <w:rPr>
          <w:noProof/>
        </w:rPr>
      </w:r>
      <w:r w:rsidR="00CE44A6">
        <w:rPr>
          <w:noProof/>
        </w:rPr>
        <w:fldChar w:fldCharType="separate"/>
      </w:r>
      <w:r>
        <w:rPr>
          <w:noProof/>
        </w:rPr>
        <w:t>17</w:t>
      </w:r>
      <w:r w:rsidR="00CE44A6">
        <w:rPr>
          <w:noProof/>
        </w:rPr>
        <w:fldChar w:fldCharType="end"/>
      </w:r>
    </w:p>
    <w:p w:rsidR="005141C3" w:rsidRDefault="005141C3">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CE44A6">
        <w:rPr>
          <w:noProof/>
        </w:rPr>
        <w:fldChar w:fldCharType="begin"/>
      </w:r>
      <w:r>
        <w:rPr>
          <w:noProof/>
        </w:rPr>
        <w:instrText xml:space="preserve"> PAGEREF _Toc254358241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Pr>
          <w:noProof/>
        </w:rPr>
        <w:t xml:space="preserve">Example of a </w:t>
      </w:r>
      <w:r w:rsidRPr="00C02328">
        <w:rPr>
          <w:rFonts w:ascii="Courier" w:hAnsi="Courier"/>
          <w:noProof/>
        </w:rPr>
        <w:t>current</w:t>
      </w:r>
      <w:r>
        <w:rPr>
          <w:noProof/>
        </w:rPr>
        <w:t xml:space="preserve"> Request</w:t>
      </w:r>
      <w:r>
        <w:rPr>
          <w:noProof/>
        </w:rPr>
        <w:tab/>
      </w:r>
      <w:r w:rsidR="00CE44A6">
        <w:rPr>
          <w:noProof/>
        </w:rPr>
        <w:fldChar w:fldCharType="begin"/>
      </w:r>
      <w:r>
        <w:rPr>
          <w:noProof/>
        </w:rPr>
        <w:instrText xml:space="preserve"> PAGEREF _Toc254358242 \h </w:instrText>
      </w:r>
      <w:r w:rsidR="00CE44A6">
        <w:rPr>
          <w:noProof/>
        </w:rPr>
      </w:r>
      <w:r w:rsidR="00CE44A6">
        <w:rPr>
          <w:noProof/>
        </w:rPr>
        <w:fldChar w:fldCharType="separate"/>
      </w:r>
      <w:r>
        <w:rPr>
          <w:noProof/>
        </w:rPr>
        <w:t>19</w:t>
      </w:r>
      <w:r w:rsidR="00CE44A6">
        <w:rPr>
          <w:noProof/>
        </w:rPr>
        <w:fldChar w:fldCharType="end"/>
      </w:r>
    </w:p>
    <w:p w:rsidR="005141C3" w:rsidRDefault="005141C3">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CE44A6">
        <w:rPr>
          <w:noProof/>
        </w:rPr>
        <w:fldChar w:fldCharType="begin"/>
      </w:r>
      <w:r>
        <w:rPr>
          <w:noProof/>
        </w:rPr>
        <w:instrText xml:space="preserve"> PAGEREF _Toc254358243 \h </w:instrText>
      </w:r>
      <w:r w:rsidR="00CE44A6">
        <w:rPr>
          <w:noProof/>
        </w:rPr>
      </w:r>
      <w:r w:rsidR="00CE44A6">
        <w:rPr>
          <w:noProof/>
        </w:rPr>
        <w:fldChar w:fldCharType="separate"/>
      </w:r>
      <w:r>
        <w:rPr>
          <w:noProof/>
        </w:rPr>
        <w:t>21</w:t>
      </w:r>
      <w:r w:rsidR="00CE44A6">
        <w:rPr>
          <w:noProof/>
        </w:rPr>
        <w:fldChar w:fldCharType="end"/>
      </w:r>
    </w:p>
    <w:p w:rsidR="005141C3" w:rsidRDefault="005141C3">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CE44A6">
        <w:rPr>
          <w:noProof/>
        </w:rPr>
        <w:fldChar w:fldCharType="begin"/>
      </w:r>
      <w:r>
        <w:rPr>
          <w:noProof/>
        </w:rPr>
        <w:instrText xml:space="preserve"> PAGEREF _Toc254358244 \h </w:instrText>
      </w:r>
      <w:r w:rsidR="00CE44A6">
        <w:rPr>
          <w:noProof/>
        </w:rPr>
      </w:r>
      <w:r w:rsidR="00CE44A6">
        <w:rPr>
          <w:noProof/>
        </w:rPr>
        <w:fldChar w:fldCharType="separate"/>
      </w:r>
      <w:r>
        <w:rPr>
          <w:noProof/>
        </w:rPr>
        <w:t>21</w:t>
      </w:r>
      <w:r w:rsidR="00CE44A6">
        <w:rPr>
          <w:noProof/>
        </w:rPr>
        <w:fldChar w:fldCharType="end"/>
      </w:r>
    </w:p>
    <w:p w:rsidR="00981EFE" w:rsidRDefault="00CE44A6">
      <w:pPr>
        <w:pStyle w:val="Contents1"/>
        <w:tabs>
          <w:tab w:val="right" w:leader="dot" w:pos="9340"/>
        </w:tabs>
      </w:pPr>
      <w:r>
        <w:fldChar w:fldCharType="end"/>
      </w:r>
    </w:p>
    <w:p w:rsidR="00981EFE" w:rsidRDefault="007B6259">
      <w:pPr>
        <w:sectPr w:rsidR="00981EFE">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CE44A6">
      <w:pPr>
        <w:pStyle w:val="TableofFigures"/>
        <w:tabs>
          <w:tab w:val="right" w:leader="dot" w:pos="9350"/>
        </w:tabs>
        <w:rPr>
          <w:rFonts w:ascii="Times New Roman" w:eastAsia="Times New Roman" w:hAnsi="Times New Roman"/>
          <w:smallCaps w:val="0"/>
          <w:noProof/>
          <w:color w:val="auto"/>
          <w:szCs w:val="24"/>
        </w:rPr>
      </w:pPr>
      <w:r w:rsidRPr="00CE44A6">
        <w:rPr>
          <w:color w:val="0079A5"/>
          <w:sz w:val="48"/>
        </w:rPr>
        <w:fldChar w:fldCharType="begin"/>
      </w:r>
      <w:r w:rsidR="006D32F3">
        <w:rPr>
          <w:color w:val="0079A5"/>
          <w:sz w:val="48"/>
        </w:rPr>
        <w:instrText xml:space="preserve"> TOC \c "Figure" </w:instrText>
      </w:r>
      <w:r w:rsidRPr="00CE44A6">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CE44A6">
        <w:rPr>
          <w:noProof/>
        </w:rPr>
        <w:fldChar w:fldCharType="begin"/>
      </w:r>
      <w:r>
        <w:rPr>
          <w:noProof/>
        </w:rPr>
        <w:instrText xml:space="preserve"> PAGEREF _Toc100766047 \h </w:instrText>
      </w:r>
      <w:r w:rsidR="00CE44A6">
        <w:rPr>
          <w:noProof/>
        </w:rPr>
      </w:r>
      <w:r w:rsidR="00CE44A6">
        <w:rPr>
          <w:noProof/>
        </w:rPr>
        <w:fldChar w:fldCharType="separate"/>
      </w:r>
      <w:r w:rsidR="00661905">
        <w:rPr>
          <w:noProof/>
        </w:rPr>
        <w:t>10</w:t>
      </w:r>
      <w:r w:rsidR="00CE44A6">
        <w:rPr>
          <w:noProof/>
        </w:rPr>
        <w:fldChar w:fldCharType="end"/>
      </w:r>
    </w:p>
    <w:p w:rsidR="00981EFE" w:rsidRDefault="00CE44A6">
      <w:pPr>
        <w:pStyle w:val="BodyA"/>
        <w:rPr>
          <w:color w:val="0079A5"/>
          <w:sz w:val="48"/>
        </w:rPr>
      </w:pPr>
      <w:r>
        <w:rPr>
          <w:color w:val="0079A5"/>
          <w:sz w:val="48"/>
        </w:rPr>
        <w:fldChar w:fldCharType="end"/>
      </w:r>
    </w:p>
    <w:p w:rsidR="00981EFE" w:rsidRDefault="007B6259">
      <w:pPr>
        <w:ind w:left="108"/>
        <w:sectPr w:rsidR="00981EFE" w:rsidSect="00981EFE">
          <w:headerReference w:type="even" r:id="rId20"/>
          <w:footerReference w:type="even" r:id="rId21"/>
          <w:footerReference w:type="default" r:id="rId22"/>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254358217"/>
      <w:bookmarkEnd w:id="0"/>
      <w:r w:rsidRPr="00BE7028">
        <w:lastRenderedPageBreak/>
        <w:t>Overview</w:t>
      </w:r>
      <w:bookmarkEnd w:id="1"/>
    </w:p>
    <w:p w:rsidR="00981EFE"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The types of data that may need to be addressed in MTConnect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MTConnect will provide a common high-level vocabulary and structure. </w:t>
      </w:r>
    </w:p>
    <w:p w:rsidR="00981EFE" w:rsidRDefault="006D32F3">
      <w:pPr>
        <w:pStyle w:val="BodyA"/>
      </w:pPr>
      <w:r>
        <w:t xml:space="preserve">The first version of MTConnect will focus on a </w:t>
      </w:r>
      <w:r w:rsidRPr="007E509D">
        <w:rPr>
          <w:u w:val="single"/>
        </w:rPr>
        <w:t>limited set</w:t>
      </w:r>
      <w:r>
        <w:t xml:space="preserve"> of the characteristics mentioned above that were selected based on the fact that they can have an immediate affect on the efficiency of operations.</w:t>
      </w:r>
    </w:p>
    <w:p w:rsidR="00981EFE" w:rsidRDefault="006D32F3" w:rsidP="00981EFE">
      <w:pPr>
        <w:pStyle w:val="Heading2"/>
      </w:pPr>
      <w:bookmarkStart w:id="2" w:name="_Toc254358218"/>
      <w:r>
        <w:t>MTConnect Document Structure</w:t>
      </w:r>
      <w:bookmarkEnd w:id="2"/>
    </w:p>
    <w:p w:rsidR="00981EFE" w:rsidRPr="00C354ED" w:rsidRDefault="006D32F3" w:rsidP="00981EFE">
      <w:pPr>
        <w:pStyle w:val="BodyA"/>
      </w:pPr>
      <w:r w:rsidRPr="00C354ED">
        <w:t>The MTConnect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7B6259" w:rsidP="00981EFE">
      <w:pPr>
        <w:pStyle w:val="BodyA"/>
        <w:spacing w:after="0"/>
        <w:ind w:left="1440"/>
      </w:pPr>
    </w:p>
    <w:p w:rsidR="00981EFE" w:rsidRDefault="006D32F3" w:rsidP="00981EFE">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254358219"/>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define the MTConnect standard;</w:t>
      </w:r>
    </w:p>
    <w:p w:rsidR="00981EFE" w:rsidRDefault="006D32F3" w:rsidP="00661905">
      <w:pPr>
        <w:pStyle w:val="BodyBullet"/>
        <w:numPr>
          <w:ilvl w:val="0"/>
          <w:numId w:val="4"/>
        </w:numPr>
        <w:ind w:hanging="180"/>
        <w:rPr>
          <w:position w:val="-2"/>
        </w:rPr>
      </w:pPr>
      <w:r>
        <w:t>specify the requirements for compliance with the MTConnect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 xml:space="preserve">The information is broken down into two general types. The first is events that represent information that has finite state changes like controller modes and samples that are continuously changing like axis positions. </w:t>
      </w:r>
      <w:r w:rsidR="00856802" w:rsidRPr="00856802">
        <w:t xml:space="preserve">The second type is Sample that </w:t>
      </w:r>
      <w:r w:rsidR="00B62C85" w:rsidRPr="00856802">
        <w:t>is</w:t>
      </w:r>
      <w:r w:rsidR="00856802" w:rsidRPr="00856802">
        <w:t xml:space="preserve"> </w:t>
      </w:r>
      <w:r w:rsidR="00B62C85">
        <w:t xml:space="preserve">a </w:t>
      </w:r>
      <w:r w:rsidR="005D22BB">
        <w:t>point-in-time reading</w:t>
      </w:r>
      <w:r w:rsidR="00856802" w:rsidRPr="00856802">
        <w:t xml:space="preserve"> from a component reporting the value at that instant.</w:t>
      </w:r>
      <w:r w:rsidR="00856802">
        <w:t xml:space="preserve"> </w:t>
      </w:r>
      <w:r w:rsidRPr="00802A7B">
        <w:t>This section also covers the vocabulary and format of every piece of data that can be retrieved from the machine.</w:t>
      </w:r>
    </w:p>
    <w:p w:rsidR="00981EFE" w:rsidRDefault="006D32F3" w:rsidP="00981EFE">
      <w:pPr>
        <w:pStyle w:val="Heading2"/>
      </w:pPr>
      <w:bookmarkStart w:id="5" w:name="_TOC4328"/>
      <w:bookmarkStart w:id="6" w:name="_Toc254358220"/>
      <w:bookmarkEnd w:id="5"/>
      <w:r>
        <w:t>Terminology</w:t>
      </w:r>
      <w:bookmarkEnd w:id="6"/>
    </w:p>
    <w:p w:rsidR="00981EFE" w:rsidRDefault="006D32F3">
      <w:pPr>
        <w:pStyle w:val="GlossaryEntry"/>
      </w:pPr>
      <w:proofErr w:type="gramStart"/>
      <w:r>
        <w:rPr>
          <w:b/>
        </w:rPr>
        <w:t>Adapter</w:t>
      </w:r>
      <w:r>
        <w:tab/>
        <w:t>An optional software component that connects the Agent to the Device.</w:t>
      </w:r>
      <w:proofErr w:type="gramEnd"/>
    </w:p>
    <w:p w:rsidR="009478BE" w:rsidRPr="004B5CA9" w:rsidRDefault="009478BE" w:rsidP="009478BE">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981EFE" w:rsidRDefault="006D32F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proofErr w:type="gramStart"/>
      <w:r>
        <w:rPr>
          <w:b/>
        </w:rPr>
        <w:t>HTTP</w:t>
      </w:r>
      <w:r>
        <w:tab/>
        <w:t>Hyper-Text Transport Protocol.</w:t>
      </w:r>
      <w:proofErr w:type="gramEnd"/>
      <w:r>
        <w:t xml:space="preserve">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981EFE" w:rsidRDefault="006D32F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981EFE" w:rsidRPr="00BE7028" w:rsidRDefault="006D32F3">
      <w:pPr>
        <w:pStyle w:val="GlossaryEntry"/>
      </w:pPr>
      <w:proofErr w:type="gramStart"/>
      <w:r>
        <w:rPr>
          <w:b/>
        </w:rPr>
        <w:t>UUID</w:t>
      </w:r>
      <w:r>
        <w:rPr>
          <w:b/>
        </w:rPr>
        <w:tab/>
      </w:r>
      <w:r>
        <w:t>Universally unique identifier.</w:t>
      </w:r>
      <w:proofErr w:type="gramEnd"/>
    </w:p>
    <w:p w:rsidR="00981EFE" w:rsidRDefault="006D32F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3" w:history="1">
        <w:r>
          <w:rPr>
            <w:color w:val="000099"/>
            <w:u w:val="single"/>
          </w:rPr>
          <w:t>http://www.w3.org/TR/xpath</w:t>
        </w:r>
      </w:hyperlink>
    </w:p>
    <w:p w:rsidR="00981EFE" w:rsidRDefault="006D32F3">
      <w:pPr>
        <w:pStyle w:val="GlossaryEntry"/>
      </w:pPr>
      <w:proofErr w:type="gramStart"/>
      <w:r>
        <w:rPr>
          <w:b/>
        </w:rPr>
        <w:t>XML</w:t>
      </w:r>
      <w:r>
        <w:tab/>
        <w:t>Extensible Markup Language.</w:t>
      </w:r>
      <w:proofErr w:type="gramEnd"/>
      <w:r>
        <w:t xml:space="preserve"> </w:t>
      </w:r>
      <w:hyperlink r:id="rId24"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D9060A" w:rsidRDefault="00D9060A" w:rsidP="00D9060A">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w:t>
      </w:r>
      <w:proofErr w:type="gramStart"/>
      <w:r>
        <w:t>, ”</w:t>
      </w:r>
      <w:proofErr w:type="gramEnd"/>
      <w:r>
        <w:t>-“, ”_”, “:”. A</w:t>
      </w:r>
      <w:r w:rsidR="00655662">
        <w:t>n</w:t>
      </w:r>
      <w:r>
        <w:t xml:space="preserve"> </w:t>
      </w:r>
      <w:r w:rsidRPr="00655662">
        <w:rPr>
          <w:rStyle w:val="ImbeddedCode"/>
        </w:rPr>
        <w:t>NMTOKEN</w:t>
      </w:r>
      <w:r>
        <w:t xml:space="preserve"> cannot have any spaces or special characters.</w:t>
      </w:r>
    </w:p>
    <w:p w:rsidR="00204B1F" w:rsidRDefault="00204B1F" w:rsidP="00204B1F">
      <w:pPr>
        <w:pStyle w:val="Heading2"/>
        <w:ind w:hanging="648"/>
      </w:pPr>
      <w:bookmarkStart w:id="7" w:name="_TOC8603"/>
      <w:bookmarkStart w:id="8" w:name="_Toc103011090"/>
      <w:bookmarkStart w:id="9" w:name="_Toc254358221"/>
      <w:bookmarkEnd w:id="7"/>
      <w:r>
        <w:t>Terminology</w:t>
      </w:r>
      <w:bookmarkEnd w:id="8"/>
      <w:r>
        <w:t xml:space="preserve"> and Conventions</w:t>
      </w:r>
      <w:bookmarkEnd w:id="9"/>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10" w:name="_Ref77086146"/>
      <w:bookmarkStart w:id="11" w:name="_Toc89966162"/>
      <w:bookmarkStart w:id="12" w:name="_Toc254358222"/>
      <w:bookmarkStart w:id="13" w:name="_Toc89966180"/>
      <w:bookmarkStart w:id="14" w:name="_Ref89787999"/>
      <w:bookmarkStart w:id="15" w:name="_Ref89788104"/>
      <w:bookmarkStart w:id="16" w:name="_Ref89788265"/>
      <w:r>
        <w:lastRenderedPageBreak/>
        <w:t>Streams, Samples and Events</w:t>
      </w:r>
      <w:bookmarkEnd w:id="10"/>
      <w:bookmarkEnd w:id="11"/>
      <w:bookmarkEnd w:id="12"/>
    </w:p>
    <w:p w:rsidR="00981EFE"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proofErr w:type="spellStart"/>
      <w:r>
        <w:rPr>
          <w:rStyle w:val="ImbeddedCode"/>
        </w:rPr>
        <w:t>PowerStat</w:t>
      </w:r>
      <w:r w:rsidR="008C489E">
        <w:rPr>
          <w:rStyle w:val="ImbeddedCode"/>
        </w:rPr>
        <w:t>e</w:t>
      </w:r>
      <w:proofErr w:type="spellEnd"/>
      <w:r>
        <w:t>, etc.</w:t>
      </w:r>
      <w:bookmarkStart w:id="17" w:name="_TOC62497"/>
      <w:bookmarkEnd w:id="17"/>
    </w:p>
    <w:p w:rsidR="00981EFE" w:rsidRDefault="006D32F3">
      <w:pPr>
        <w:pStyle w:val="Heading2"/>
        <w:ind w:hanging="648"/>
      </w:pPr>
      <w:bookmarkStart w:id="18" w:name="_TOC62697"/>
      <w:bookmarkStart w:id="19" w:name="_Toc89966164"/>
      <w:bookmarkStart w:id="20" w:name="_Toc254358224"/>
      <w:bookmarkEnd w:id="18"/>
      <w:r>
        <w:t>Structure</w:t>
      </w:r>
      <w:bookmarkEnd w:id="19"/>
      <w:bookmarkEnd w:id="20"/>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1" w:name="_Toc76926788"/>
      <w:bookmarkStart w:id="22" w:name="_Toc100766047"/>
      <w:r>
        <w:rPr>
          <w:noProof/>
        </w:rPr>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CE44A6" w:rsidRPr="00BE7028">
        <w:fldChar w:fldCharType="begin"/>
      </w:r>
      <w:r w:rsidR="006D32F3" w:rsidRPr="00BE7028">
        <w:instrText xml:space="preserve"> SEQ Figure \* ARABIC </w:instrText>
      </w:r>
      <w:r w:rsidR="00CE44A6" w:rsidRPr="00BE7028">
        <w:fldChar w:fldCharType="separate"/>
      </w:r>
      <w:r w:rsidR="0084700F">
        <w:rPr>
          <w:noProof/>
        </w:rPr>
        <w:t>2</w:t>
      </w:r>
      <w:r w:rsidR="00CE44A6" w:rsidRPr="00BE7028">
        <w:fldChar w:fldCharType="end"/>
      </w:r>
      <w:r w:rsidR="006D32F3" w:rsidRPr="00BE7028">
        <w:t>: Streams Example Structure</w:t>
      </w:r>
      <w:bookmarkEnd w:id="21"/>
      <w:bookmarkEnd w:id="22"/>
    </w:p>
    <w:p w:rsidR="00981EFE" w:rsidRDefault="007B6259">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981EFE"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w:t>
      </w:r>
      <w:r w:rsidR="005758BA">
        <w:t>are</w:t>
      </w:r>
      <w:r>
        <w:t xml:space="preserve">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9F4192" w:rsidRPr="009F4192">
        <w:rPr>
          <w:b/>
        </w:rPr>
        <w:t>NOT</w:t>
      </w:r>
      <w:r w:rsidR="00884061">
        <w:t xml:space="preserve"> be included, for example </w:t>
      </w:r>
      <w:r w:rsidR="008B5B2A">
        <w:t xml:space="preserve">when a </w:t>
      </w:r>
      <w:r w:rsidR="008B5B2A" w:rsidRPr="008B5B2A">
        <w:rPr>
          <w:rStyle w:val="ImbeddedCode"/>
        </w:rPr>
        <w:lastRenderedPageBreak/>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r w:rsidR="00331E2F">
        <w:t xml:space="preserve"> Please refer to </w:t>
      </w:r>
      <w:r w:rsidR="00331E2F">
        <w:rPr>
          <w:i/>
        </w:rPr>
        <w:t>MTConnect</w:t>
      </w:r>
      <w:r w:rsidR="00331E2F" w:rsidRPr="00D515F1">
        <w:rPr>
          <w:i/>
          <w:vertAlign w:val="superscript"/>
        </w:rPr>
        <w:t>®</w:t>
      </w:r>
      <w:r w:rsidR="00331E2F">
        <w:rPr>
          <w:i/>
        </w:rPr>
        <w:t xml:space="preserve"> Part 1, Overview and Protocol</w:t>
      </w:r>
      <w:r w:rsidR="009B16D0">
        <w:rPr>
          <w:i/>
        </w:rPr>
        <w:t>,</w:t>
      </w:r>
      <w:r w:rsidR="00331E2F">
        <w:rPr>
          <w:i/>
        </w:rPr>
        <w:t xml:space="preserve"> Section 5: Protocol </w:t>
      </w:r>
      <w:r w:rsidR="00331E2F">
        <w:t>for more information.</w:t>
      </w:r>
    </w:p>
    <w:p w:rsidR="00981EFE" w:rsidRDefault="006D32F3" w:rsidP="00661905">
      <w:pPr>
        <w:pStyle w:val="Code"/>
        <w:numPr>
          <w:ilvl w:val="0"/>
          <w:numId w:val="13"/>
        </w:numPr>
        <w:ind w:left="648" w:hanging="648"/>
      </w:pPr>
      <w:proofErr w:type="gramStart"/>
      <w:r>
        <w:t>&lt;?xml</w:t>
      </w:r>
      <w:proofErr w:type="gramEnd"/>
      <w:r>
        <w:t xml:space="preserve"> version="1.0" encoding="UTF-8"?&gt;</w:t>
      </w:r>
    </w:p>
    <w:p w:rsidR="00981EFE" w:rsidRDefault="006D32F3" w:rsidP="00661905">
      <w:pPr>
        <w:pStyle w:val="Code"/>
        <w:numPr>
          <w:ilvl w:val="0"/>
          <w:numId w:val="13"/>
        </w:numPr>
        <w:ind w:left="648" w:hanging="648"/>
      </w:pPr>
      <w:r>
        <w:t>&lt;</w:t>
      </w:r>
      <w:proofErr w:type="spellStart"/>
      <w:r>
        <w:t>MTConnectStreams</w:t>
      </w:r>
      <w:proofErr w:type="spellEnd"/>
      <w:r>
        <w:t xml:space="preserve">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="1" name="mill-1"&gt;</w:t>
      </w:r>
    </w:p>
    <w:p w:rsidR="00981EFE"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rsidR="00CE028D">
        <w:t>PowerState</w:t>
      </w:r>
      <w:proofErr w:type="spellEnd"/>
      <w:r>
        <w:t xml:space="preserve"> name="power" </w:t>
      </w:r>
      <w:proofErr w:type="spellStart"/>
      <w:r>
        <w:t>dataItemId</w:t>
      </w:r>
      <w:proofErr w:type="spellEnd"/>
      <w:r>
        <w:t>="9" sequence="30055111" timestamp="2008-07-</w:t>
      </w:r>
      <w:r w:rsidR="00CE028D">
        <w:t>07T14:27:59.591"&gt;ON&lt;/</w:t>
      </w:r>
      <w:proofErr w:type="spellStart"/>
      <w:r w:rsidR="00CE028D">
        <w:t>PowerState</w:t>
      </w:r>
      <w:proofErr w:type="spellEnd"/>
      <w:r>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 xml:space="preserve"> </w:t>
      </w:r>
      <w:proofErr w:type="spellStart"/>
      <w:r>
        <w:t>uuid</w:t>
      </w:r>
      <w:proofErr w:type="spellEnd"/>
      <w:r>
        <w:t>="2" name="mill-2"&gt;</w:t>
      </w:r>
    </w:p>
    <w:p w:rsidR="00981EFE" w:rsidRDefault="006D32F3" w:rsidP="00661905">
      <w:pPr>
        <w:pStyle w:val="Code"/>
        <w:numPr>
          <w:ilvl w:val="0"/>
          <w:numId w:val="13"/>
        </w:numPr>
        <w:ind w:left="648" w:hanging="648"/>
      </w:pPr>
      <w:r>
        <w:t xml:space="preserve">      &lt;</w:t>
      </w:r>
      <w:proofErr w:type="spellStart"/>
      <w:r>
        <w:t>ComponentStream</w:t>
      </w:r>
      <w:proofErr w:type="spellEnd"/>
      <w:r>
        <w:t xml:space="preserve"> </w:t>
      </w:r>
      <w:proofErr w:type="spellStart"/>
      <w:r>
        <w:t>componentId</w:t>
      </w:r>
      <w:proofErr w:type="spellEnd"/>
      <w:r>
        <w:t>="3" name="power" component="Power"&gt;</w:t>
      </w:r>
    </w:p>
    <w:p w:rsidR="00981EFE" w:rsidRDefault="006D32F3" w:rsidP="00661905">
      <w:pPr>
        <w:pStyle w:val="Code"/>
        <w:numPr>
          <w:ilvl w:val="0"/>
          <w:numId w:val="13"/>
        </w:numPr>
        <w:ind w:left="648" w:hanging="648"/>
      </w:pPr>
      <w:r>
        <w:t xml:space="preserve">        &lt;Events&gt;</w:t>
      </w:r>
    </w:p>
    <w:p w:rsidR="00981EFE" w:rsidRDefault="00654844" w:rsidP="00661905">
      <w:pPr>
        <w:pStyle w:val="Code"/>
        <w:numPr>
          <w:ilvl w:val="0"/>
          <w:numId w:val="13"/>
        </w:numPr>
        <w:ind w:left="648" w:hanging="648"/>
      </w:pPr>
      <w:r>
        <w:t xml:space="preserve">          &lt;</w:t>
      </w:r>
      <w:proofErr w:type="spellStart"/>
      <w:r>
        <w:t>PowerState</w:t>
      </w:r>
      <w:proofErr w:type="spellEnd"/>
      <w:r w:rsidR="006D32F3">
        <w:t xml:space="preserve"> name="power" </w:t>
      </w:r>
      <w:proofErr w:type="spellStart"/>
      <w:r w:rsidR="006D32F3">
        <w:t>dataItemId</w:t>
      </w:r>
      <w:proofErr w:type="spellEnd"/>
      <w:r w:rsidR="006D32F3">
        <w:t>="10" sequence="52162" timestamp="2008-06-</w:t>
      </w:r>
      <w:r>
        <w:t>11T10:17:33.291"&gt;ON&lt;/</w:t>
      </w:r>
      <w:proofErr w:type="spellStart"/>
      <w:r>
        <w:t>PowerState</w:t>
      </w:r>
      <w:proofErr w:type="spellEnd"/>
      <w:r w:rsidR="006D32F3">
        <w:t>&gt;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w:t>
      </w:r>
      <w:proofErr w:type="spellStart"/>
      <w:r>
        <w:t>ComponentStream</w:t>
      </w:r>
      <w:proofErr w:type="spellEnd"/>
      <w:r>
        <w:t>&gt;</w:t>
      </w:r>
    </w:p>
    <w:p w:rsidR="00981EFE" w:rsidRDefault="006D32F3" w:rsidP="00661905">
      <w:pPr>
        <w:pStyle w:val="Code"/>
        <w:numPr>
          <w:ilvl w:val="0"/>
          <w:numId w:val="13"/>
        </w:numPr>
        <w:ind w:left="648" w:hanging="648"/>
      </w:pPr>
      <w:r>
        <w:t xml:space="preserve">    &lt;/</w:t>
      </w:r>
      <w:proofErr w:type="spellStart"/>
      <w:r>
        <w:t>DeviceStream</w:t>
      </w:r>
      <w:proofErr w:type="spellEnd"/>
      <w:r>
        <w:t>&gt;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w:t>
      </w:r>
      <w:proofErr w:type="spellStart"/>
      <w:r>
        <w:t>MTConnectStreams</w:t>
      </w:r>
      <w:proofErr w:type="spellEnd"/>
      <w:r>
        <w:t>&gt;</w:t>
      </w:r>
    </w:p>
    <w:p w:rsidR="009A2A98" w:rsidRDefault="009A2A98" w:rsidP="009A2A98">
      <w:pPr>
        <w:pStyle w:val="Heading2"/>
        <w:ind w:hanging="648"/>
      </w:pPr>
      <w:bookmarkStart w:id="23" w:name="_TOC64065"/>
      <w:bookmarkStart w:id="24" w:name="_Toc89966163"/>
      <w:bookmarkStart w:id="25" w:name="_Toc254358223"/>
      <w:bookmarkStart w:id="26" w:name="_Toc89966165"/>
      <w:bookmarkStart w:id="27" w:name="_Toc254358225"/>
      <w:bookmarkEnd w:id="23"/>
      <w:r>
        <w:rPr>
          <w:rFonts w:ascii="Courier" w:hAnsi="Courier"/>
        </w:rPr>
        <w:t>Streams</w:t>
      </w:r>
      <w:bookmarkEnd w:id="24"/>
      <w:bookmarkEnd w:id="25"/>
    </w:p>
    <w:p w:rsidR="009A2A98" w:rsidRDefault="009A2A98" w:rsidP="009A2A98">
      <w:pPr>
        <w:pStyle w:val="BodyA"/>
      </w:pPr>
      <w:r>
        <w:t xml:space="preserve">A </w:t>
      </w:r>
      <w:r>
        <w:rPr>
          <w:rStyle w:val="ImbeddedCode"/>
        </w:rPr>
        <w:t>Streams</w:t>
      </w:r>
      <w:r>
        <w:t xml:space="preserve"> element is the high level container for all device streams. It serves no other purpose than to have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28" w:name="_Toc76926787"/>
      <w:bookmarkStart w:id="29" w:name="_Toc100766046"/>
      <w:r w:rsidRPr="00BE7028">
        <w:t xml:space="preserve">Figure </w:t>
      </w:r>
      <w:fldSimple w:instr=" SEQ Figure \* ARABIC ">
        <w:r>
          <w:rPr>
            <w:noProof/>
          </w:rPr>
          <w:t>1</w:t>
        </w:r>
      </w:fldSimple>
      <w:r w:rsidRPr="00BE7028">
        <w:t>: Streams Schema Diagram</w:t>
      </w:r>
      <w:bookmarkEnd w:id="28"/>
      <w:bookmarkEnd w:id="29"/>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DB3310">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DB3310">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DB3310">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DB3310">
            <w:pPr>
              <w:pStyle w:val="TableNormalParagraph"/>
              <w:jc w:val="center"/>
            </w:pPr>
            <w:r>
              <w:t>1..INF</w:t>
            </w:r>
          </w:p>
        </w:tc>
      </w:tr>
    </w:tbl>
    <w:p w:rsidR="009A2A98" w:rsidRDefault="009A2A98" w:rsidP="009A2A98">
      <w:pPr>
        <w:ind w:left="108"/>
      </w:pPr>
    </w:p>
    <w:p w:rsidR="00981EFE" w:rsidRDefault="006D32F3">
      <w:pPr>
        <w:pStyle w:val="Heading2"/>
        <w:ind w:hanging="648"/>
      </w:pPr>
      <w:proofErr w:type="spellStart"/>
      <w:r>
        <w:rPr>
          <w:rFonts w:ascii="Courier" w:hAnsi="Courier"/>
        </w:rPr>
        <w:t>DeviceStream</w:t>
      </w:r>
      <w:bookmarkEnd w:id="26"/>
      <w:bookmarkEnd w:id="27"/>
      <w:proofErr w:type="spellEnd"/>
    </w:p>
    <w:p w:rsidR="00981EFE"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39C0" w:rsidP="00CD39C0">
      <w:pPr>
        <w:pStyle w:val="BodyA"/>
        <w:jc w:val="center"/>
      </w:pPr>
      <w:r>
        <w:rPr>
          <w:noProof/>
        </w:rPr>
        <w:lastRenderedPageBreak/>
        <w:drawing>
          <wp:inline distT="0" distB="0" distL="0" distR="0">
            <wp:extent cx="4619625" cy="402652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19625" cy="4026528"/>
                    </a:xfrm>
                    <a:prstGeom prst="rect">
                      <a:avLst/>
                    </a:prstGeom>
                    <a:noFill/>
                    <a:ln w="9525">
                      <a:noFill/>
                      <a:miter lim="800000"/>
                      <a:headEnd/>
                      <a:tailEnd/>
                    </a:ln>
                  </pic:spPr>
                </pic:pic>
              </a:graphicData>
            </a:graphic>
          </wp:inline>
        </w:drawing>
      </w:r>
    </w:p>
    <w:p w:rsidR="00CD39C0" w:rsidRDefault="00CD39C0" w:rsidP="00CD39C0">
      <w:pPr>
        <w:pStyle w:val="Caption"/>
      </w:pPr>
      <w:r>
        <w:t xml:space="preserve">Figure </w:t>
      </w:r>
      <w:fldSimple w:instr=" SEQ Figure \* ARABIC ">
        <w:r w:rsidR="0084700F">
          <w:rPr>
            <w:noProof/>
          </w:rPr>
          <w:t>3</w:t>
        </w:r>
      </w:fldSimple>
      <w:r>
        <w:t xml:space="preserve">: </w:t>
      </w:r>
      <w:proofErr w:type="spellStart"/>
      <w:r>
        <w:t>DeviceStream</w:t>
      </w:r>
      <w:proofErr w:type="spellEnd"/>
      <w:r>
        <w:t xml:space="preserve"> Schema</w:t>
      </w:r>
    </w:p>
    <w:p w:rsidR="00981EFE" w:rsidRDefault="006D32F3">
      <w:pPr>
        <w:pStyle w:val="Heading3"/>
        <w:tabs>
          <w:tab w:val="num" w:pos="648"/>
        </w:tabs>
        <w:ind w:left="648" w:hanging="648"/>
      </w:pPr>
      <w:bookmarkStart w:id="30" w:name="_Toc89966166"/>
      <w:bookmarkStart w:id="31" w:name="_Toc254358226"/>
      <w:proofErr w:type="spellStart"/>
      <w:r>
        <w:rPr>
          <w:rFonts w:ascii="Courier" w:hAnsi="Courier"/>
        </w:rPr>
        <w:t>DeviceStream</w:t>
      </w:r>
      <w:proofErr w:type="spellEnd"/>
      <w:r>
        <w:t xml:space="preserve"> Attributes</w:t>
      </w:r>
      <w:bookmarkEnd w:id="30"/>
      <w:bookmarkEnd w:id="31"/>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B6259">
      <w:pPr>
        <w:ind w:left="108"/>
      </w:pPr>
    </w:p>
    <w:p w:rsidR="00981EFE" w:rsidRDefault="006D32F3">
      <w:pPr>
        <w:pStyle w:val="Heading3"/>
        <w:tabs>
          <w:tab w:val="num" w:pos="648"/>
        </w:tabs>
        <w:ind w:left="648" w:hanging="648"/>
      </w:pPr>
      <w:bookmarkStart w:id="32" w:name="_Toc89966167"/>
      <w:bookmarkStart w:id="33" w:name="_Toc254358227"/>
      <w:proofErr w:type="spellStart"/>
      <w:r>
        <w:rPr>
          <w:rFonts w:ascii="Courier" w:hAnsi="Courier"/>
        </w:rPr>
        <w:t>DeviceStream</w:t>
      </w:r>
      <w:proofErr w:type="spellEnd"/>
      <w:r>
        <w:t xml:space="preserve"> Elements</w:t>
      </w:r>
      <w:bookmarkEnd w:id="32"/>
      <w:bookmarkEnd w:id="33"/>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7B6259">
      <w:pPr>
        <w:ind w:left="108"/>
      </w:pPr>
    </w:p>
    <w:p w:rsidR="00981EFE" w:rsidRDefault="006D32F3">
      <w:pPr>
        <w:pStyle w:val="Heading2"/>
        <w:ind w:hanging="648"/>
        <w:rPr>
          <w:rFonts w:ascii="Courier" w:hAnsi="Courier"/>
        </w:rPr>
      </w:pPr>
      <w:bookmarkStart w:id="34" w:name="_TOC64637"/>
      <w:bookmarkStart w:id="35" w:name="_Toc89966168"/>
      <w:bookmarkStart w:id="36" w:name="_Toc254358228"/>
      <w:bookmarkEnd w:id="34"/>
      <w:proofErr w:type="spellStart"/>
      <w:r>
        <w:rPr>
          <w:rFonts w:ascii="Courier" w:hAnsi="Courier"/>
        </w:rPr>
        <w:lastRenderedPageBreak/>
        <w:t>ComponentStream</w:t>
      </w:r>
      <w:bookmarkEnd w:id="35"/>
      <w:bookmarkEnd w:id="36"/>
      <w:proofErr w:type="spellEnd"/>
    </w:p>
    <w:p w:rsidR="0084700F" w:rsidRDefault="0084700F" w:rsidP="0084700F">
      <w:pPr>
        <w:pStyle w:val="BodyA"/>
        <w:keepNext/>
        <w:jc w:val="center"/>
      </w:pPr>
      <w:r>
        <w:rPr>
          <w:noProof/>
        </w:rPr>
        <w:drawing>
          <wp:inline distT="0" distB="0" distL="0" distR="0">
            <wp:extent cx="4895850" cy="4416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895850" cy="4416001"/>
                    </a:xfrm>
                    <a:prstGeom prst="rect">
                      <a:avLst/>
                    </a:prstGeom>
                    <a:noFill/>
                    <a:ln w="9525">
                      <a:noFill/>
                      <a:miter lim="800000"/>
                      <a:headEnd/>
                      <a:tailEnd/>
                    </a:ln>
                  </pic:spPr>
                </pic:pic>
              </a:graphicData>
            </a:graphic>
          </wp:inline>
        </w:drawing>
      </w:r>
    </w:p>
    <w:p w:rsidR="0084700F" w:rsidRPr="0084700F" w:rsidRDefault="0084700F" w:rsidP="0084700F">
      <w:pPr>
        <w:pStyle w:val="Caption"/>
      </w:pPr>
      <w:r>
        <w:t xml:space="preserve">Figure </w:t>
      </w:r>
      <w:fldSimple w:instr=" SEQ Figure \* ARABIC ">
        <w:r>
          <w:rPr>
            <w:noProof/>
          </w:rPr>
          <w:t>4</w:t>
        </w:r>
      </w:fldSimple>
      <w:r>
        <w:t xml:space="preserve">: </w:t>
      </w:r>
      <w:proofErr w:type="spellStart"/>
      <w:r>
        <w:t>ComponentStream</w:t>
      </w:r>
      <w:proofErr w:type="spellEnd"/>
      <w:r>
        <w:t xml:space="preserve"> Schema</w:t>
      </w:r>
    </w:p>
    <w:p w:rsidR="00981EFE"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981EFE" w:rsidRDefault="006D32F3">
      <w:pPr>
        <w:pStyle w:val="Heading3"/>
        <w:tabs>
          <w:tab w:val="num" w:pos="648"/>
        </w:tabs>
        <w:ind w:left="648" w:hanging="648"/>
      </w:pPr>
      <w:bookmarkStart w:id="37" w:name="_Toc89966169"/>
      <w:bookmarkStart w:id="38" w:name="_Toc254358229"/>
      <w:proofErr w:type="spellStart"/>
      <w:r>
        <w:rPr>
          <w:rFonts w:ascii="Courier" w:hAnsi="Courier"/>
        </w:rPr>
        <w:t>ComponentStream</w:t>
      </w:r>
      <w:proofErr w:type="spellEnd"/>
      <w:r>
        <w:t xml:space="preserve"> Attributes</w:t>
      </w:r>
      <w:bookmarkEnd w:id="37"/>
      <w:bookmarkEnd w:id="3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B6259">
      <w:pPr>
        <w:pStyle w:val="BodyA"/>
      </w:pPr>
    </w:p>
    <w:p w:rsidR="00981EFE" w:rsidRDefault="006D32F3">
      <w:pPr>
        <w:pStyle w:val="BodyA"/>
        <w:rPr>
          <w:rStyle w:val="DefaultParagraphFont1"/>
        </w:rPr>
      </w:pPr>
      <w:r>
        <w:lastRenderedPageBreak/>
        <w:t xml:space="preserve">The Elements of the </w:t>
      </w:r>
      <w:proofErr w:type="spellStart"/>
      <w:r>
        <w:rPr>
          <w:rStyle w:val="ImbeddedCode"/>
        </w:rPr>
        <w:t>ComponentStream</w:t>
      </w:r>
      <w:proofErr w:type="spellEnd"/>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9" w:name="_Toc89966170"/>
      <w:bookmarkStart w:id="40" w:name="_Toc254358230"/>
      <w:proofErr w:type="spellStart"/>
      <w:r>
        <w:rPr>
          <w:rFonts w:ascii="Courier" w:hAnsi="Courier"/>
        </w:rPr>
        <w:t>ComponentStream</w:t>
      </w:r>
      <w:proofErr w:type="spellEnd"/>
      <w:r>
        <w:t xml:space="preserve"> Elements</w:t>
      </w:r>
      <w:bookmarkEnd w:id="39"/>
      <w:bookmarkEnd w:id="40"/>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7B6259">
      <w:pPr>
        <w:ind w:left="108"/>
      </w:pPr>
    </w:p>
    <w:p w:rsidR="00E81D18" w:rsidRDefault="00E81D18">
      <w:pPr>
        <w:pStyle w:val="Heading2"/>
        <w:ind w:hanging="648"/>
      </w:pPr>
      <w:bookmarkStart w:id="41" w:name="_TOC65201"/>
      <w:bookmarkStart w:id="42" w:name="_Toc254358231"/>
      <w:bookmarkStart w:id="43" w:name="_Ref89789984"/>
      <w:bookmarkStart w:id="44" w:name="_Toc89966171"/>
      <w:bookmarkEnd w:id="41"/>
      <w:r>
        <w:t>Samples and Events</w:t>
      </w:r>
      <w:bookmarkEnd w:id="42"/>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981EFE" w:rsidRDefault="006D32F3">
      <w:pPr>
        <w:pStyle w:val="Heading2"/>
        <w:ind w:hanging="648"/>
      </w:pPr>
      <w:bookmarkStart w:id="45" w:name="_Toc254358232"/>
      <w:r>
        <w:rPr>
          <w:rFonts w:ascii="Courier" w:hAnsi="Courier"/>
        </w:rPr>
        <w:t>Samples</w:t>
      </w:r>
      <w:bookmarkEnd w:id="43"/>
      <w:bookmarkEnd w:id="44"/>
      <w:bookmarkEnd w:id="45"/>
    </w:p>
    <w:p w:rsidR="00981EFE"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7B6259">
      <w:pPr>
        <w:ind w:left="108"/>
      </w:pPr>
    </w:p>
    <w:p w:rsidR="00981EFE" w:rsidRDefault="006D32F3">
      <w:pPr>
        <w:pStyle w:val="Heading2"/>
        <w:ind w:hanging="648"/>
        <w:rPr>
          <w:rFonts w:ascii="Courier" w:hAnsi="Courier"/>
        </w:rPr>
      </w:pPr>
      <w:bookmarkStart w:id="46" w:name="_TOC65383"/>
      <w:bookmarkStart w:id="47" w:name="_Toc89966172"/>
      <w:bookmarkStart w:id="48" w:name="_Toc254358233"/>
      <w:bookmarkEnd w:id="46"/>
      <w:r>
        <w:rPr>
          <w:rFonts w:ascii="Courier" w:hAnsi="Courier"/>
        </w:rPr>
        <w:t>Sample</w:t>
      </w:r>
      <w:bookmarkEnd w:id="47"/>
      <w:bookmarkEnd w:id="48"/>
    </w:p>
    <w:p w:rsidR="00981EFE"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981EFE">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3"/>
        <w:tabs>
          <w:tab w:val="num" w:pos="648"/>
        </w:tabs>
        <w:ind w:left="648" w:hanging="648"/>
      </w:pPr>
      <w:bookmarkStart w:id="49" w:name="_Toc89966173"/>
      <w:bookmarkStart w:id="50" w:name="_Toc254358234"/>
      <w:r>
        <w:t>Sample attributes:</w:t>
      </w:r>
      <w:bookmarkEnd w:id="49"/>
      <w:bookmarkEnd w:id="5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B6259">
      <w:pPr>
        <w:ind w:left="108"/>
      </w:pPr>
    </w:p>
    <w:p w:rsidR="00981EFE" w:rsidRDefault="007B6259">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981EFE" w:rsidRDefault="007B6259">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51" w:name="_Toc89966174"/>
      <w:bookmarkStart w:id="52" w:name="_Toc254358235"/>
      <w:r w:rsidRPr="001D796C">
        <w:rPr>
          <w:rStyle w:val="ImbeddedCode"/>
        </w:rPr>
        <w:t>Sample</w:t>
      </w:r>
      <w:r>
        <w:t xml:space="preserve"> Element</w:t>
      </w:r>
      <w:bookmarkEnd w:id="51"/>
      <w:bookmarkEnd w:id="52"/>
      <w:r w:rsidR="00427B86">
        <w:t xml:space="preserve"> Tag</w:t>
      </w:r>
      <w:r w:rsidR="00AD3935">
        <w:t xml:space="preserve"> Names</w:t>
      </w:r>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981EFE" w:rsidRDefault="006D32F3">
      <w:pPr>
        <w:pStyle w:val="GlossaryEntry"/>
      </w:pPr>
      <w:proofErr w:type="spellStart"/>
      <w:r>
        <w:rPr>
          <w:rStyle w:val="ImbeddedCode"/>
          <w:b/>
        </w:rPr>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proofErr w:type="spellStart"/>
      <w:r>
        <w:rPr>
          <w:rStyle w:val="ImbeddedCode"/>
          <w:b/>
        </w:rPr>
        <w:lastRenderedPageBreak/>
        <w:t>AxisFeedrate</w:t>
      </w:r>
      <w:proofErr w:type="spellEnd"/>
      <w:r>
        <w:tab/>
        <w:t xml:space="preserve">Axis </w:t>
      </w:r>
      <w:proofErr w:type="spellStart"/>
      <w:r>
        <w:t>Feedrate</w:t>
      </w:r>
      <w:proofErr w:type="spellEnd"/>
      <w:r>
        <w:t xml:space="preserve"> is defined as the rate of motion of the feed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proofErr w:type="gramStart"/>
      <w:r>
        <w:rPr>
          <w:rStyle w:val="ImbeddedCode"/>
          <w:b/>
        </w:rPr>
        <w:t>PathPosition</w:t>
      </w:r>
      <w:proofErr w:type="spellEnd"/>
      <w:r>
        <w:rPr>
          <w:rStyle w:val="ImbeddedCode"/>
          <w:b/>
        </w:rPr>
        <w:tab/>
      </w:r>
      <w:r>
        <w:t>The position as given in 3 dimensional space.</w:t>
      </w:r>
      <w:proofErr w:type="gramEnd"/>
      <w:r>
        <w:t xml:space="preserve"> This position </w:t>
      </w:r>
      <w:r>
        <w:rPr>
          <w:b/>
        </w:rPr>
        <w:t>MUST</w:t>
      </w:r>
      <w:r>
        <w:t xml:space="preserve"> default to </w:t>
      </w:r>
      <w:r w:rsidRPr="00717779">
        <w:rPr>
          <w:rStyle w:val="ImbeddedCode"/>
        </w:rPr>
        <w:t>WORK</w:t>
      </w:r>
      <w:r>
        <w:t xml:space="preserve"> coordinates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981EFE"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proofErr w:type="spellStart"/>
      <w:r>
        <w:rPr>
          <w:rStyle w:val="ImbeddedCode"/>
          <w:b/>
        </w:rPr>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lastRenderedPageBreak/>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proofErr w:type="gramStart"/>
      <w:r>
        <w:rPr>
          <w:rStyle w:val="ImbeddedCode"/>
          <w:b/>
        </w:rPr>
        <w:t>Watts</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3" w:name="_Toc89966175"/>
      <w:bookmarkStart w:id="54" w:name="_Toc254358236"/>
      <w:r>
        <w:t>Extensibility</w:t>
      </w:r>
      <w:bookmarkEnd w:id="53"/>
      <w:bookmarkEnd w:id="54"/>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981EFE" w:rsidRDefault="006D32F3">
      <w:pPr>
        <w:pStyle w:val="Heading2"/>
        <w:ind w:hanging="648"/>
      </w:pPr>
      <w:bookmarkStart w:id="55" w:name="_TOC69293"/>
      <w:bookmarkStart w:id="56" w:name="_Ref89789990"/>
      <w:bookmarkStart w:id="57" w:name="_Toc89966176"/>
      <w:bookmarkStart w:id="58" w:name="_Toc254358237"/>
      <w:bookmarkEnd w:id="55"/>
      <w:r>
        <w:rPr>
          <w:rFonts w:ascii="Courier" w:hAnsi="Courier"/>
        </w:rPr>
        <w:t>Events</w:t>
      </w:r>
      <w:bookmarkEnd w:id="56"/>
      <w:bookmarkEnd w:id="57"/>
      <w:bookmarkEnd w:id="58"/>
    </w:p>
    <w:p w:rsidR="00981EFE"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7B6259">
      <w:pPr>
        <w:ind w:left="108"/>
      </w:pPr>
    </w:p>
    <w:p w:rsidR="00981EFE" w:rsidRDefault="006D32F3">
      <w:pPr>
        <w:pStyle w:val="Heading2"/>
        <w:ind w:hanging="648"/>
        <w:rPr>
          <w:rFonts w:ascii="Courier" w:hAnsi="Courier"/>
        </w:rPr>
      </w:pPr>
      <w:bookmarkStart w:id="59" w:name="_TOC69471"/>
      <w:bookmarkStart w:id="60" w:name="_Toc89966177"/>
      <w:bookmarkStart w:id="61" w:name="_Toc254358238"/>
      <w:bookmarkEnd w:id="59"/>
      <w:r>
        <w:rPr>
          <w:rFonts w:ascii="Courier" w:hAnsi="Courier"/>
        </w:rPr>
        <w:t>Event</w:t>
      </w:r>
      <w:bookmarkEnd w:id="60"/>
      <w:bookmarkEnd w:id="61"/>
    </w:p>
    <w:p w:rsidR="00981EFE" w:rsidRPr="00207F0A" w:rsidRDefault="006D32F3" w:rsidP="00981EFE">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proofErr w:type="spellStart"/>
            <w:r>
              <w:rPr>
                <w:rStyle w:val="ImbeddedCode"/>
              </w:rPr>
              <w:lastRenderedPageBreak/>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7B6259">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2" w:name="_Toc89966178"/>
      <w:bookmarkStart w:id="63" w:name="_Toc254358239"/>
      <w:r>
        <w:t>Event Element</w:t>
      </w:r>
      <w:bookmarkEnd w:id="62"/>
      <w:bookmarkEnd w:id="63"/>
      <w:r w:rsidR="00AF5C37">
        <w:t xml:space="preserve"> Tag Names</w:t>
      </w:r>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Pr="00216EB2" w:rsidRDefault="0003074B">
      <w:pPr>
        <w:pStyle w:val="GlossaryEntry"/>
      </w:pPr>
      <w:proofErr w:type="spellStart"/>
      <w:proofErr w:type="gramStart"/>
      <w:r>
        <w:rPr>
          <w:rStyle w:val="ImbeddedCode"/>
          <w:b/>
        </w:rPr>
        <w:t>ActiveAxes</w:t>
      </w:r>
      <w:proofErr w:type="spellEnd"/>
      <w:r>
        <w:rPr>
          <w:rStyle w:val="ImbeddedCode"/>
          <w:b/>
        </w:rPr>
        <w:tab/>
      </w:r>
      <w:r w:rsidRPr="0003074B">
        <w:t>The set of axes being controlled by a path.</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path is controlling all the axes.</w:t>
      </w:r>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7B6259">
      <w:pPr>
        <w:pStyle w:val="GlossaryEntry"/>
      </w:pPr>
    </w:p>
    <w:p w:rsidR="00981EFE"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lastRenderedPageBreak/>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292375">
            <w:pPr>
              <w:pStyle w:val="TableNormalParagraph"/>
              <w:jc w:val="center"/>
              <w:rPr>
                <w:b/>
                <w:color w:val="FFFFFF"/>
              </w:rPr>
            </w:pPr>
            <w:r>
              <w:rPr>
                <w:b/>
                <w:color w:val="FFFFFF"/>
              </w:rPr>
              <w:t>Description</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opened</w:t>
            </w:r>
          </w:p>
        </w:tc>
      </w:tr>
      <w:tr w:rsidR="00277183"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292375">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292375">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7B6259">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7B6259">
      <w:pPr>
        <w:pStyle w:val="GlossaryEntry"/>
      </w:pPr>
      <w:proofErr w:type="spellStart"/>
      <w:r>
        <w:rPr>
          <w:rStyle w:val="ImbeddedCode"/>
          <w:b/>
        </w:rPr>
        <w:t>SlaveMode</w:t>
      </w:r>
      <w:proofErr w:type="spellEnd"/>
      <w:r w:rsidR="00AD2AC7">
        <w:rPr>
          <w:rStyle w:val="ImbeddedCode"/>
          <w:b/>
        </w:rPr>
        <w:tab/>
      </w:r>
      <w:r w:rsidR="00AD2AC7">
        <w:t xml:space="preserve">The path mode is provided for devices that are controlling multiple sets of axes using one program. </w:t>
      </w:r>
      <w:r w:rsidR="00A25D80">
        <w:t xml:space="preserve">When </w:t>
      </w:r>
      <w:proofErr w:type="spellStart"/>
      <w:r>
        <w:rPr>
          <w:rStyle w:val="ImbeddedCode"/>
        </w:rPr>
        <w:t>SlaveMode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r w:rsidR="0014398E">
        <w:t xml:space="preserve">When it is anything other than </w:t>
      </w:r>
      <w:r w:rsidR="0014398E">
        <w:rPr>
          <w:rStyle w:val="ImbeddedCode"/>
        </w:rPr>
        <w:t>INDEPENDENT</w:t>
      </w:r>
      <w:r w:rsidR="0014398E">
        <w:t xml:space="preserve">, a </w:t>
      </w:r>
      <w:proofErr w:type="spellStart"/>
      <w:r w:rsidR="0014398E">
        <w:rPr>
          <w:rStyle w:val="ImbeddedCode"/>
        </w:rPr>
        <w:t>SlaveAxes</w:t>
      </w:r>
      <w:proofErr w:type="spellEnd"/>
      <w:r w:rsidR="0014398E">
        <w:t xml:space="preserve"> set </w:t>
      </w:r>
      <w:r w:rsidR="0014398E">
        <w:rPr>
          <w:b/>
        </w:rPr>
        <w:t>MUST</w:t>
      </w:r>
      <w:r w:rsidR="0014398E">
        <w:t xml:space="preserve"> be provided.</w:t>
      </w:r>
    </w:p>
    <w:tbl>
      <w:tblPr>
        <w:tblW w:w="0" w:type="auto"/>
        <w:tblInd w:w="1445" w:type="dxa"/>
        <w:shd w:val="clear" w:color="auto" w:fill="FFFFFF"/>
        <w:tblLayout w:type="fixed"/>
        <w:tblLook w:val="0000"/>
      </w:tblPr>
      <w:tblGrid>
        <w:gridCol w:w="2340"/>
        <w:gridCol w:w="5580"/>
      </w:tblGrid>
      <w:tr w:rsidR="00B33162" w:rsidTr="00292375">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292375">
            <w:pPr>
              <w:pStyle w:val="TableNormalParagraph"/>
              <w:jc w:val="center"/>
              <w:rPr>
                <w:b/>
                <w:color w:val="FFFFFF"/>
              </w:rPr>
            </w:pPr>
            <w:r>
              <w:rPr>
                <w:b/>
                <w:color w:val="FFFFFF"/>
              </w:rPr>
              <w:t>Description</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axes are operating independently.</w:t>
            </w:r>
          </w:p>
        </w:tc>
      </w:tr>
      <w:tr w:rsidR="00B3316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292375">
            <w:pPr>
              <w:pStyle w:val="TableNormalParagraph"/>
              <w:spacing w:line="312" w:lineRule="auto"/>
              <w:ind w:left="720" w:hanging="720"/>
              <w:rPr>
                <w:rStyle w:val="ImbeddedCode"/>
                <w:sz w:val="22"/>
              </w:rPr>
            </w:pPr>
            <w:r>
              <w:rPr>
                <w:rStyle w:val="ImbeddedCode"/>
                <w:sz w:val="22"/>
                <w:shd w:val="clear" w:color="auto" w:fill="FFFFFF"/>
              </w:rPr>
              <w:lastRenderedPageBreak/>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292375">
            <w:pPr>
              <w:pStyle w:val="TableNormalParagraph"/>
              <w:rPr>
                <w:rStyle w:val="DefaultParagraphFont1"/>
              </w:rPr>
            </w:pPr>
            <w:r>
              <w:rPr>
                <w:rStyle w:val="DefaultParagraphFont1"/>
              </w:rPr>
              <w:t>The sets of axes are operating synchronously.</w:t>
            </w:r>
          </w:p>
        </w:tc>
      </w:tr>
      <w:tr w:rsidR="00E91EF2" w:rsidTr="00292375">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292375">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D20861" w:rsidRPr="00D20861" w:rsidRDefault="00D20861" w:rsidP="00D20861">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 xml:space="preserve"> Now </w:t>
      </w:r>
      <w:proofErr w:type="spellStart"/>
      <w:r w:rsidRPr="00D20861">
        <w:rPr>
          <w:rStyle w:val="ImbeddedCode"/>
        </w:rPr>
        <w:t>PowerState</w:t>
      </w:r>
      <w:proofErr w:type="spellEnd"/>
      <w:r>
        <w:t>.</w:t>
      </w:r>
      <w:proofErr w:type="gramEnd"/>
    </w:p>
    <w:p w:rsidR="00981EFE" w:rsidRDefault="00D20861">
      <w:pPr>
        <w:pStyle w:val="GlossaryEntry"/>
      </w:pPr>
      <w:proofErr w:type="spellStart"/>
      <w:r>
        <w:rPr>
          <w:rStyle w:val="ImbeddedCode"/>
          <w:b/>
        </w:rPr>
        <w:t>PowerState</w:t>
      </w:r>
      <w:proofErr w:type="spellEnd"/>
      <w:r w:rsidR="006D32F3">
        <w:tab/>
        <w:t xml:space="preserve">Power </w:t>
      </w:r>
      <w:r>
        <w:t>state</w:t>
      </w:r>
      <w:r w:rsidR="006D32F3">
        <w:t xml:space="preserve"> </w:t>
      </w:r>
      <w:r w:rsidR="006D32F3">
        <w:rPr>
          <w:b/>
        </w:rPr>
        <w:t>MUST</w:t>
      </w:r>
      <w:r w:rsidR="006D32F3">
        <w:t xml:space="preserve"> be either </w:t>
      </w:r>
      <w:r w:rsidR="006D32F3">
        <w:rPr>
          <w:rStyle w:val="ImbeddedCode"/>
        </w:rPr>
        <w:t>ON</w:t>
      </w:r>
      <w:r w:rsidR="006D32F3">
        <w:t xml:space="preserve"> or </w:t>
      </w:r>
      <w:r w:rsidR="006D32F3">
        <w:rPr>
          <w:rStyle w:val="ImbeddedCode"/>
        </w:rPr>
        <w:t>OFF</w:t>
      </w:r>
      <w:r w:rsidR="006D32F3">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292375">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292375">
            <w:pPr>
              <w:pStyle w:val="TableNormalParagraph"/>
              <w:jc w:val="center"/>
              <w:rPr>
                <w:b/>
                <w:color w:val="FFFFFF"/>
              </w:rPr>
            </w:pPr>
            <w:r>
              <w:rPr>
                <w:b/>
                <w:color w:val="FFFFFF"/>
              </w:rPr>
              <w:t>Description</w:t>
            </w:r>
          </w:p>
        </w:tc>
      </w:tr>
      <w:tr w:rsidR="005C4ECF" w:rsidTr="00292375">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rPr>
                <w:rStyle w:val="DefaultParagraphFont1"/>
              </w:rPr>
            </w:pPr>
            <w:r>
              <w:rPr>
                <w:rStyle w:val="DefaultParagraphFont1"/>
              </w:rPr>
              <w:t>The axis is operating like a spindle and spinning.</w:t>
            </w:r>
          </w:p>
        </w:tc>
      </w:tr>
      <w:tr w:rsidR="005C4ECF" w:rsidTr="00292375">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axis is indexing to a position.</w:t>
            </w:r>
          </w:p>
        </w:tc>
      </w:tr>
      <w:tr w:rsidR="005C4ECF" w:rsidTr="00292375">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292375">
            <w:pPr>
              <w:pStyle w:val="TableNormalParagraph"/>
              <w:spacing w:line="312" w:lineRule="auto"/>
              <w:ind w:left="720" w:hanging="720"/>
              <w:rPr>
                <w:rStyle w:val="ImbeddedCode"/>
                <w:sz w:val="22"/>
                <w:shd w:val="clear" w:color="auto" w:fill="FFFFFF"/>
              </w:rPr>
            </w:pPr>
            <w:r>
              <w:rPr>
                <w:rStyle w:val="ImbeddedCode"/>
                <w:sz w:val="22"/>
                <w:shd w:val="clear" w:color="auto" w:fill="FFFFFF"/>
              </w:rPr>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292375">
            <w:pPr>
              <w:pStyle w:val="TableNormalParagraph"/>
            </w:pPr>
            <w:r>
              <w:t>The axes is indexing and rotating at a programmed velocity.</w:t>
            </w:r>
          </w:p>
        </w:tc>
      </w:tr>
    </w:tbl>
    <w:p w:rsidR="0014216B" w:rsidRDefault="0014216B" w:rsidP="00877AE3">
      <w:pPr>
        <w:pStyle w:val="GlossaryEntry"/>
        <w:rPr>
          <w:rStyle w:val="ImbeddedCode"/>
          <w:b/>
        </w:rPr>
      </w:pPr>
    </w:p>
    <w:p w:rsidR="00877AE3" w:rsidRDefault="00877AE3" w:rsidP="00877AE3">
      <w:pPr>
        <w:pStyle w:val="GlossaryEntry"/>
      </w:pPr>
      <w:proofErr w:type="spellStart"/>
      <w:r>
        <w:rPr>
          <w:rStyle w:val="ImbeddedCode"/>
          <w:b/>
        </w:rPr>
        <w:t>SlaveAxes</w:t>
      </w:r>
      <w:proofErr w:type="spellEnd"/>
      <w:r>
        <w:rPr>
          <w:rStyle w:val="ImbeddedCode"/>
          <w:b/>
        </w:rPr>
        <w:tab/>
      </w:r>
      <w:r w:rsidRPr="0003074B">
        <w:t xml:space="preserve">The set of axes being </w:t>
      </w:r>
      <w:r w:rsidR="0065638E">
        <w:t>operating as slave to the active axes</w:t>
      </w:r>
      <w:r w:rsidRPr="0003074B">
        <w:t>.</w:t>
      </w:r>
      <w:r>
        <w:t xml:space="preserve"> The value </w:t>
      </w:r>
      <w:r>
        <w:rPr>
          <w:b/>
        </w:rPr>
        <w:t>MUST</w:t>
      </w:r>
      <w:r>
        <w:t xml:space="preserve"> be a space delimited set of axes names. For example</w:t>
      </w:r>
      <w:proofErr w:type="gramStart"/>
      <w:r>
        <w:t>:</w:t>
      </w:r>
      <w:proofErr w:type="gramEnd"/>
      <w:r>
        <w:br/>
      </w:r>
      <w:r>
        <w:rPr>
          <w:rStyle w:val="ImbeddedCode"/>
        </w:rPr>
        <w:t>&lt;</w:t>
      </w:r>
      <w:proofErr w:type="spellStart"/>
      <w:r>
        <w:rPr>
          <w:rStyle w:val="ImbeddedCode"/>
        </w:rPr>
        <w:t>SlaveAxes</w:t>
      </w:r>
      <w:proofErr w:type="spellEnd"/>
      <w:r>
        <w:rPr>
          <w:rStyle w:val="ImbeddedCode"/>
        </w:rPr>
        <w:t xml:space="preserve"> …&gt;X</w:t>
      </w:r>
      <w:r w:rsidR="002F09A0">
        <w:rPr>
          <w:rStyle w:val="ImbeddedCode"/>
        </w:rPr>
        <w:t>2</w:t>
      </w:r>
      <w:r>
        <w:rPr>
          <w:rStyle w:val="ImbeddedCode"/>
        </w:rPr>
        <w:t xml:space="preserve"> Y</w:t>
      </w:r>
      <w:r w:rsidR="002F09A0">
        <w:rPr>
          <w:rStyle w:val="ImbeddedCode"/>
        </w:rPr>
        <w:t>2</w:t>
      </w:r>
      <w:r>
        <w:rPr>
          <w:rStyle w:val="ImbeddedCode"/>
        </w:rPr>
        <w:t xml:space="preserve"> Z</w:t>
      </w:r>
      <w:r w:rsidR="002F09A0">
        <w:rPr>
          <w:rStyle w:val="ImbeddedCode"/>
        </w:rPr>
        <w:t>2 C2</w:t>
      </w:r>
      <w:r>
        <w:rPr>
          <w:rStyle w:val="ImbeddedCode"/>
        </w:rPr>
        <w:t>&lt;/</w:t>
      </w:r>
      <w:proofErr w:type="spellStart"/>
      <w:r>
        <w:rPr>
          <w:rStyle w:val="ImbeddedCode"/>
        </w:rPr>
        <w:t>SlaveAxes</w:t>
      </w:r>
      <w:proofErr w:type="spellEnd"/>
      <w:r>
        <w:rPr>
          <w:rStyle w:val="ImbeddedCode"/>
        </w:rPr>
        <w:t>&gt;</w:t>
      </w:r>
      <w:r w:rsidR="009F5666">
        <w:rPr>
          <w:rStyle w:val="ImbeddedCode"/>
        </w:rPr>
        <w:br/>
      </w:r>
      <w:r>
        <w:rPr>
          <w:rStyle w:val="ImbeddedCode"/>
        </w:rPr>
        <w:br/>
      </w:r>
      <w:r>
        <w:t xml:space="preserve">If this is not provided, it </w:t>
      </w:r>
      <w:r w:rsidRPr="00216EB2">
        <w:rPr>
          <w:b/>
        </w:rPr>
        <w:t>MUST</w:t>
      </w:r>
      <w:r>
        <w:t xml:space="preserve"> assumed </w:t>
      </w:r>
      <w:r w:rsidR="00DA1785">
        <w:t>there are no slave axes</w:t>
      </w:r>
      <w:r>
        <w:t>.</w:t>
      </w:r>
      <w:r w:rsidR="00DA1785">
        <w:t xml:space="preserve"> Slave axes </w:t>
      </w:r>
      <w:r w:rsidR="00DA1785">
        <w:rPr>
          <w:b/>
        </w:rPr>
        <w:t xml:space="preserve">MUST </w:t>
      </w:r>
      <w:r w:rsidR="00DA1785">
        <w:t xml:space="preserve">only be used in conjunction </w:t>
      </w:r>
      <w:r w:rsidR="00DF50A8">
        <w:t xml:space="preserve">a </w:t>
      </w:r>
      <w:proofErr w:type="spellStart"/>
      <w:r w:rsidR="007B6259">
        <w:rPr>
          <w:rStyle w:val="ImbeddedCode"/>
        </w:rPr>
        <w:t>SlaveMode</w:t>
      </w:r>
      <w:proofErr w:type="spellEnd"/>
      <w:r w:rsidR="00DF50A8">
        <w:t xml:space="preserve"> </w:t>
      </w:r>
      <w:r w:rsidR="001A699D">
        <w:t xml:space="preserve">of </w:t>
      </w:r>
      <w:r w:rsidR="001A699D">
        <w:rPr>
          <w:rStyle w:val="ImbeddedCode"/>
        </w:rPr>
        <w:t>SYNCHRONOUS</w:t>
      </w:r>
      <w:r w:rsidR="001A699D">
        <w:t xml:space="preserve"> or </w:t>
      </w:r>
      <w:r w:rsidR="001A699D">
        <w:rPr>
          <w:rStyle w:val="ImbeddedCode"/>
        </w:rPr>
        <w:t>MIRROR</w:t>
      </w:r>
      <w:r w:rsidR="001A699D">
        <w:t xml:space="preserve">. </w:t>
      </w:r>
      <w:r w:rsidR="00640D2C">
        <w:t>The slave axes will also match to the active axi</w:t>
      </w:r>
      <w:r w:rsidR="003D0D6F">
        <w:t>s with the same root name. If X Y</w:t>
      </w:r>
      <w:r w:rsidR="00640D2C">
        <w:t xml:space="preserve"> </w:t>
      </w:r>
      <w:proofErr w:type="gramStart"/>
      <w:r w:rsidR="00640D2C">
        <w:t>are</w:t>
      </w:r>
      <w:proofErr w:type="gramEnd"/>
      <w:r w:rsidR="00640D2C">
        <w:t xml:space="preserve"> the active axis, slave axe</w:t>
      </w:r>
      <w:r w:rsidR="00E61555">
        <w:t>s X2 and Y2 will be slaves to X and Y</w:t>
      </w:r>
      <w:r w:rsidR="00640D2C">
        <w:t xml:space="preserve"> respectively.</w:t>
      </w:r>
    </w:p>
    <w:p w:rsidR="00DD57A4" w:rsidRPr="00A12653" w:rsidRDefault="00DD57A4" w:rsidP="00DD57A4">
      <w:pPr>
        <w:pStyle w:val="GlossaryEntry"/>
      </w:pPr>
      <w:proofErr w:type="spellStart"/>
      <w:r>
        <w:rPr>
          <w:rStyle w:val="ImbeddedCode"/>
          <w:b/>
        </w:rPr>
        <w:lastRenderedPageBreak/>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981EFE" w:rsidRDefault="006D32F3">
      <w:pPr>
        <w:pStyle w:val="Heading2"/>
        <w:ind w:hanging="648"/>
      </w:pPr>
      <w:bookmarkStart w:id="64" w:name="_TOC71192"/>
      <w:bookmarkStart w:id="65" w:name="_Ref89789996"/>
      <w:bookmarkStart w:id="66" w:name="_Toc89966179"/>
      <w:bookmarkStart w:id="67" w:name="_Toc254358240"/>
      <w:bookmarkEnd w:id="64"/>
      <w:r>
        <w:t>Alarms</w:t>
      </w:r>
      <w:bookmarkEnd w:id="65"/>
      <w:bookmarkEnd w:id="66"/>
      <w:bookmarkEnd w:id="67"/>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proofErr w:type="gramStart"/>
            <w:r>
              <w:t xml:space="preserve">Either </w:t>
            </w:r>
            <w:r>
              <w:rPr>
                <w:rStyle w:val="ImbeddedCode"/>
              </w:rPr>
              <w:t>INSTANT</w:t>
            </w:r>
            <w:proofErr w:type="gramEnd"/>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proofErr w:type="spellStart"/>
            <w:r>
              <w:rPr>
                <w:rFonts w:ascii="Courier" w:hAnsi="Courier"/>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7B6259">
      <w:pPr>
        <w:ind w:left="108"/>
      </w:pPr>
    </w:p>
    <w:p w:rsidR="00981EFE" w:rsidRDefault="007B6259">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lastRenderedPageBreak/>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7B6259">
      <w:pPr>
        <w:ind w:left="108"/>
      </w:pPr>
    </w:p>
    <w:p w:rsidR="00981EFE" w:rsidRDefault="007B6259">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7B6259">
      <w:pPr>
        <w:pStyle w:val="BodyA"/>
      </w:pPr>
    </w:p>
    <w:p w:rsidR="00981EFE" w:rsidRDefault="006D32F3">
      <w:pPr>
        <w:pStyle w:val="Heading1"/>
      </w:pPr>
      <w:bookmarkStart w:id="68" w:name="_Toc254358241"/>
      <w:r>
        <w:lastRenderedPageBreak/>
        <w:t>Annotated XML Examples</w:t>
      </w:r>
      <w:bookmarkEnd w:id="13"/>
      <w:bookmarkEnd w:id="68"/>
    </w:p>
    <w:p w:rsidR="00981EFE" w:rsidRDefault="006D32F3">
      <w:pPr>
        <w:pStyle w:val="Heading2"/>
        <w:ind w:hanging="648"/>
      </w:pPr>
      <w:bookmarkStart w:id="69" w:name="_Toc89966183"/>
      <w:bookmarkStart w:id="70" w:name="_Toc254358242"/>
      <w:r>
        <w:t xml:space="preserve">Example of a </w:t>
      </w:r>
      <w:r>
        <w:rPr>
          <w:rFonts w:ascii="Courier" w:hAnsi="Courier"/>
        </w:rPr>
        <w:t>current</w:t>
      </w:r>
      <w:r>
        <w:t xml:space="preserve"> Request</w:t>
      </w:r>
      <w:bookmarkEnd w:id="69"/>
      <w:bookmarkEnd w:id="70"/>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MTConnectStreams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="urn:</w:t>
      </w:r>
      <w:r w:rsidR="00E010B7">
        <w:rPr>
          <w:rStyle w:val="DefaultParagraphFont1"/>
        </w:rPr>
        <w:t>mtconnect.com:MTConnectStreams:1.1</w:t>
      </w:r>
      <w:r w:rsidRPr="00D90CAA">
        <w:rPr>
          <w:rStyle w:val="DefaultParagraphFont1"/>
        </w:rPr>
        <w:t xml:space="preserve">"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proofErr w:type="spellStart"/>
      <w:r w:rsidRPr="00D90CAA">
        <w:rPr>
          <w:rStyle w:val="DefaultParagraphFont1"/>
        </w:rPr>
        <w:t>xsi:schemaLocation</w:t>
      </w:r>
      <w:proofErr w:type="spellEnd"/>
      <w:r w:rsidRPr="00D90CAA">
        <w:rPr>
          <w:rStyle w:val="DefaultParagraphFont1"/>
        </w:rPr>
        <w:t>="urn:mt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xml:space="preserve">" </w:t>
      </w:r>
      <w:proofErr w:type="spellStart"/>
      <w:r>
        <w:t>bufferSize</w:t>
      </w:r>
      <w:proofErr w:type="spellEnd"/>
      <w:r>
        <w:t xml:space="preserve">="100000" </w:t>
      </w:r>
      <w:proofErr w:type="spellStart"/>
      <w:r>
        <w:t>creationTime</w:t>
      </w:r>
      <w:proofErr w:type="spellEnd"/>
      <w:r>
        <w:t xml:space="preserve">="2008-07-07T23:22:40-07:00" </w:t>
      </w:r>
      <w:proofErr w:type="spellStart"/>
      <w:r>
        <w:t>nextSequence</w:t>
      </w:r>
      <w:proofErr w:type="spellEnd"/>
      <w:r>
        <w:t>="31088439" version=</w:t>
      </w:r>
      <w:r w:rsidR="00DE7418">
        <w:t>"1.1</w:t>
      </w:r>
      <w:r>
        <w:t xml:space="preserve">" </w:t>
      </w:r>
      <w:proofErr w:type="spellStart"/>
      <w:r>
        <w:t>instanceId</w:t>
      </w:r>
      <w:proofErr w:type="spellEnd"/>
      <w:r>
        <w:t>="1214527986"/&gt;</w:t>
      </w:r>
    </w:p>
    <w:p w:rsidR="00981EFE" w:rsidRDefault="006D32F3" w:rsidP="00661905">
      <w:pPr>
        <w:pStyle w:val="Code"/>
        <w:numPr>
          <w:ilvl w:val="0"/>
          <w:numId w:val="15"/>
        </w:numPr>
        <w:ind w:left="648" w:hanging="648"/>
      </w:pPr>
      <w:r>
        <w:t xml:space="preserve">  &lt;Streams&gt;</w:t>
      </w:r>
    </w:p>
    <w:p w:rsidR="00981EFE" w:rsidRDefault="007B6259">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w:t>
      </w:r>
      <w:proofErr w:type="spellStart"/>
      <w:r w:rsidRPr="008D67E2">
        <w:t>DeviceStream</w:t>
      </w:r>
      <w:proofErr w:type="spellEnd"/>
      <w:r w:rsidRPr="008D67E2">
        <w:t xml:space="preserve"> </w:t>
      </w:r>
      <w:proofErr w:type="spellStart"/>
      <w:r w:rsidRPr="008D67E2">
        <w:t>uuid</w:t>
      </w:r>
      <w:proofErr w:type="spellEnd"/>
      <w:r w:rsidRPr="008D67E2">
        <w:t>="linux-01" name="</w:t>
      </w:r>
      <w:proofErr w:type="spellStart"/>
      <w:r w:rsidRPr="008D67E2">
        <w:t>LinuxCNC</w:t>
      </w:r>
      <w:proofErr w:type="spellEnd"/>
      <w:r w:rsidRPr="008D67E2">
        <w:t>"&gt;</w:t>
      </w:r>
    </w:p>
    <w:p w:rsidR="00981EFE" w:rsidRDefault="007B6259">
      <w:pPr>
        <w:pStyle w:val="BodyA"/>
        <w:rPr>
          <w:sz w:val="20"/>
        </w:rPr>
      </w:pPr>
    </w:p>
    <w:p w:rsidR="00981EFE" w:rsidRDefault="006D32F3">
      <w:pPr>
        <w:pStyle w:val="BodyA"/>
      </w:pPr>
      <w:r>
        <w:t xml:space="preserve">All the events are then grouped by components. The path includes the most relevant parts of the </w:t>
      </w:r>
      <w:proofErr w:type="spellStart"/>
      <w:r>
        <w:t>xpath</w:t>
      </w:r>
      <w:proofErr w:type="spellEnd"/>
      <w:r>
        <w:t xml:space="preserve">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w:t>
      </w:r>
      <w:proofErr w:type="spellStart"/>
      <w:r>
        <w:t>ComponentStream</w:t>
      </w:r>
      <w:proofErr w:type="spellEnd"/>
      <w:r>
        <w:t xml:space="preserve"> </w:t>
      </w:r>
      <w:proofErr w:type="spellStart"/>
      <w:r>
        <w:t>componentId</w:t>
      </w:r>
      <w:proofErr w:type="spellEnd"/>
      <w:r>
        <w:t>="2" name="power" component="Power"&gt;</w:t>
      </w:r>
    </w:p>
    <w:p w:rsidR="00981EFE" w:rsidRDefault="006D32F3" w:rsidP="00661905">
      <w:pPr>
        <w:pStyle w:val="Code"/>
        <w:numPr>
          <w:ilvl w:val="0"/>
          <w:numId w:val="15"/>
        </w:numPr>
        <w:ind w:left="648" w:hanging="648"/>
      </w:pPr>
      <w:r>
        <w:t xml:space="preserve">        &lt;Events&gt;</w:t>
      </w:r>
    </w:p>
    <w:p w:rsidR="00981EFE" w:rsidRDefault="003B3882" w:rsidP="00661905">
      <w:pPr>
        <w:pStyle w:val="Code"/>
        <w:numPr>
          <w:ilvl w:val="0"/>
          <w:numId w:val="15"/>
        </w:numPr>
        <w:ind w:left="648" w:hanging="648"/>
      </w:pPr>
      <w:r>
        <w:t xml:space="preserve">          &lt;</w:t>
      </w:r>
      <w:proofErr w:type="spellStart"/>
      <w:r>
        <w:t>PowerState</w:t>
      </w:r>
      <w:proofErr w:type="spellEnd"/>
      <w:r w:rsidR="006D32F3">
        <w:t xml:space="preserve"> name="power" </w:t>
      </w:r>
      <w:proofErr w:type="spellStart"/>
      <w:r w:rsidR="006D32F3">
        <w:t>dataItemId</w:t>
      </w:r>
      <w:proofErr w:type="spellEnd"/>
      <w:r w:rsidR="006D32F3">
        <w:t>="9" sequence="30055111" timestamp="2008-07-10T10:27:59.591"&gt;ON&lt;/</w:t>
      </w:r>
      <w:proofErr w:type="spellStart"/>
      <w:r w:rsidR="006D32F3">
        <w:t>PowerStat</w:t>
      </w:r>
      <w:r>
        <w:t>e</w:t>
      </w:r>
      <w:proofErr w:type="spellEnd"/>
      <w:r w:rsidR="006D32F3">
        <w:t>&gt;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7B6259">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w:t>
      </w:r>
      <w:proofErr w:type="spellStart"/>
      <w:r>
        <w:t>ComponentStream</w:t>
      </w:r>
      <w:proofErr w:type="spellEnd"/>
      <w:r>
        <w:t xml:space="preserve"> </w:t>
      </w:r>
      <w:proofErr w:type="spellStart"/>
      <w:r>
        <w:t>componentId</w:t>
      </w:r>
      <w:proofErr w:type="spellEnd"/>
      <w:r>
        <w:t>="8"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w:t>
      </w:r>
      <w:proofErr w:type="spellStart"/>
      <w:r>
        <w:t>dataItemId</w:t>
      </w:r>
      <w:proofErr w:type="spellEnd"/>
      <w:r>
        <w:t>="22" sequence="38148653" timestamp="2008-07-10T12:34:00.615"&gt;IDLE&lt;/Execution&gt;</w:t>
      </w:r>
    </w:p>
    <w:p w:rsidR="00981EFE" w:rsidRDefault="007B6259">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w:t>
      </w:r>
      <w:proofErr w:type="spellStart"/>
      <w:r>
        <w:t>dataItemId</w:t>
      </w:r>
      <w:proofErr w:type="spellEnd"/>
      <w:r>
        <w:t>="22"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w:t>
      </w:r>
      <w:proofErr w:type="spellStart"/>
      <w:r>
        <w:t>ComponentStream</w:t>
      </w:r>
      <w:proofErr w:type="spellEnd"/>
      <w:r>
        <w:t>&gt;</w:t>
      </w:r>
    </w:p>
    <w:p w:rsidR="00981EFE" w:rsidRDefault="006D32F3" w:rsidP="00661905">
      <w:pPr>
        <w:pStyle w:val="Code"/>
        <w:numPr>
          <w:ilvl w:val="0"/>
          <w:numId w:val="15"/>
        </w:numPr>
        <w:ind w:left="648" w:hanging="648"/>
      </w:pPr>
      <w:r>
        <w:t xml:space="preserve">    &lt;/</w:t>
      </w:r>
      <w:proofErr w:type="spellStart"/>
      <w:r>
        <w:t>DeviceStream</w:t>
      </w:r>
      <w:proofErr w:type="spellEnd"/>
      <w:r>
        <w:t>&gt;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w:t>
      </w:r>
      <w:proofErr w:type="spellStart"/>
      <w:r>
        <w:t>MTConnectStreams</w:t>
      </w:r>
      <w:proofErr w:type="spellEnd"/>
      <w:r>
        <w:t>&gt;</w:t>
      </w:r>
    </w:p>
    <w:p w:rsidR="007D368A" w:rsidRDefault="007D368A" w:rsidP="007D368A">
      <w:pPr>
        <w:pStyle w:val="Appendices"/>
      </w:pPr>
      <w:bookmarkStart w:id="71" w:name="_TOC71559"/>
      <w:bookmarkStart w:id="72" w:name="_TOC78007"/>
      <w:bookmarkStart w:id="73" w:name="_Toc254358243"/>
      <w:bookmarkEnd w:id="71"/>
      <w:bookmarkEnd w:id="72"/>
      <w:r>
        <w:lastRenderedPageBreak/>
        <w:t>Appendices</w:t>
      </w:r>
      <w:bookmarkEnd w:id="73"/>
    </w:p>
    <w:p w:rsidR="00981EFE" w:rsidRPr="00DF0515" w:rsidRDefault="006D32F3" w:rsidP="007D368A">
      <w:pPr>
        <w:pStyle w:val="Appendix1"/>
        <w:pageBreakBefore w:val="0"/>
      </w:pPr>
      <w:bookmarkStart w:id="74" w:name="_Toc254358244"/>
      <w:r w:rsidRPr="00DF0515">
        <w:t>Bibliography</w:t>
      </w:r>
      <w:bookmarkEnd w:id="14"/>
      <w:bookmarkEnd w:id="15"/>
      <w:bookmarkEnd w:id="16"/>
      <w:bookmarkEnd w:id="74"/>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9"/>
      <w:footerReference w:type="even" r:id="rId30"/>
      <w:footerReference w:type="default" r:id="rId31"/>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14F9" w:rsidRDefault="006D32F3">
      <w:r>
        <w:separator/>
      </w:r>
    </w:p>
  </w:endnote>
  <w:endnote w:type="continuationSeparator" w:id="0">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7B6259">
    <w:pPr>
      <w:pStyle w:val="Footer"/>
    </w:pPr>
  </w:p>
  <w:p w:rsidR="00981EFE" w:rsidRDefault="00862FB4"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 roman </w:instrText>
    </w:r>
    <w:r w:rsidR="00CE44A6">
      <w:fldChar w:fldCharType="separate"/>
    </w:r>
    <w:proofErr w:type="spellStart"/>
    <w:r>
      <w:t>i</w:t>
    </w:r>
    <w:proofErr w:type="spellEnd"/>
    <w:r w:rsidR="00CE44A6">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3774EA">
      <w:t>Part 3 - Streams - Version 1.</w:t>
    </w:r>
    <w:r w:rsidR="00F26A5F">
      <w:t>1</w:t>
    </w:r>
    <w:r w:rsidR="003774EA">
      <w:t>.0</w:t>
    </w:r>
    <w:r>
      <w:tab/>
    </w:r>
    <w:r w:rsidR="00CE44A6">
      <w:fldChar w:fldCharType="begin"/>
    </w:r>
    <w:r>
      <w:instrText xml:space="preserve"> PAGE \* roman </w:instrText>
    </w:r>
    <w:r w:rsidR="00CE44A6">
      <w:fldChar w:fldCharType="separate"/>
    </w:r>
    <w:r w:rsidR="00D9060A">
      <w:rPr>
        <w:noProof/>
      </w:rPr>
      <w:t>ii</w:t>
    </w:r>
    <w:r w:rsidR="00CE44A6">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 roman </w:instrText>
    </w:r>
    <w:r w:rsidR="00CE44A6">
      <w:fldChar w:fldCharType="separate"/>
    </w:r>
    <w:r>
      <w:rPr>
        <w:noProof/>
      </w:rPr>
      <w:t>ii</w:t>
    </w:r>
    <w:r w:rsidR="00CE44A6">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r>
      <w:t>MTConnect version 1.0.1</w:t>
    </w:r>
    <w:r>
      <w:tab/>
    </w:r>
    <w:r>
      <w:tab/>
    </w:r>
    <w:r w:rsidR="00CE44A6">
      <w:fldChar w:fldCharType="begin"/>
    </w:r>
    <w:r>
      <w:instrText xml:space="preserve"> PAGE \* roman </w:instrText>
    </w:r>
    <w:r w:rsidR="00CE44A6">
      <w:fldChar w:fldCharType="separate"/>
    </w:r>
    <w:r>
      <w:rPr>
        <w:noProof/>
      </w:rPr>
      <w:t>ii</w:t>
    </w:r>
    <w:r w:rsidR="00CE44A6">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 roman </w:instrText>
    </w:r>
    <w:r w:rsidR="00CE44A6">
      <w:fldChar w:fldCharType="separate"/>
    </w:r>
    <w:r>
      <w:rPr>
        <w:noProof/>
      </w:rPr>
      <w:t>ii</w:t>
    </w:r>
    <w:r w:rsidR="00CE44A6">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Part 3 - Stre</w:t>
    </w:r>
    <w:r w:rsidR="00C9218D">
      <w:t>ams - Version 1.1.0</w:t>
    </w:r>
    <w:r>
      <w:tab/>
    </w:r>
    <w:r w:rsidR="00CE44A6">
      <w:fldChar w:fldCharType="begin"/>
    </w:r>
    <w:r>
      <w:instrText xml:space="preserve"> PAGE \* roman </w:instrText>
    </w:r>
    <w:r w:rsidR="00CE44A6">
      <w:fldChar w:fldCharType="separate"/>
    </w:r>
    <w:r w:rsidR="00D9060A">
      <w:rPr>
        <w:noProof/>
      </w:rPr>
      <w:t>ii</w:t>
    </w:r>
    <w:r w:rsidR="00CE44A6">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CE44A6">
      <w:fldChar w:fldCharType="begin"/>
    </w:r>
    <w:r>
      <w:instrText xml:space="preserve"> PAGE </w:instrText>
    </w:r>
    <w:r w:rsidR="00CE44A6">
      <w:fldChar w:fldCharType="separate"/>
    </w:r>
    <w:r>
      <w:rPr>
        <w:noProof/>
      </w:rPr>
      <w:t>76</w:t>
    </w:r>
    <w:r w:rsidR="00CE44A6">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CD5B24">
      <w:t>Part 3 - Streams - Version 1.</w:t>
    </w:r>
    <w:r w:rsidR="008612D5">
      <w:t>1</w:t>
    </w:r>
    <w:r w:rsidR="00221BDD">
      <w:t>.0</w:t>
    </w:r>
    <w:r>
      <w:tab/>
    </w:r>
    <w:r w:rsidR="00CE44A6">
      <w:fldChar w:fldCharType="begin"/>
    </w:r>
    <w:r>
      <w:instrText xml:space="preserve"> PAGE </w:instrText>
    </w:r>
    <w:r w:rsidR="00CE44A6">
      <w:fldChar w:fldCharType="separate"/>
    </w:r>
    <w:r w:rsidR="007B6259">
      <w:rPr>
        <w:noProof/>
      </w:rPr>
      <w:t>4</w:t>
    </w:r>
    <w:r w:rsidR="00CE44A6">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14F9" w:rsidRDefault="006D32F3">
      <w:r>
        <w:separator/>
      </w:r>
    </w:p>
  </w:footnote>
  <w:footnote w:type="continuationSeparator" w:id="0">
    <w:p w:rsidR="007D14F9" w:rsidRDefault="006D32F3">
      <w:r>
        <w:continuationSeparator/>
      </w:r>
    </w:p>
  </w:footnote>
  <w:footnote w:id="1">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CE44A6"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241BEE">
      <w:rPr>
        <w:rFonts w:ascii="Helvetica Neue Light" w:hAnsi="Helvetica Neue Light"/>
        <w:noProof/>
        <w:kern w:val="1"/>
        <w:sz w:val="18"/>
        <w:szCs w:val="20"/>
      </w:rPr>
      <w:t>February 22,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CE44A6">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6A9470C2"/>
    <w:multiLevelType w:val="hybridMultilevel"/>
    <w:tmpl w:val="1140308A"/>
    <w:lvl w:ilvl="0" w:tplc="58EA90C8">
      <w:start w:val="1"/>
      <w:numFmt w:val="upperLetter"/>
      <w:pStyle w:val="Appendix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17D3B"/>
    <w:rsid w:val="00027D7E"/>
    <w:rsid w:val="0003074B"/>
    <w:rsid w:val="00042DDB"/>
    <w:rsid w:val="00062D3A"/>
    <w:rsid w:val="00067735"/>
    <w:rsid w:val="000C63B8"/>
    <w:rsid w:val="00114577"/>
    <w:rsid w:val="00114AFC"/>
    <w:rsid w:val="00130232"/>
    <w:rsid w:val="0014216B"/>
    <w:rsid w:val="0014398E"/>
    <w:rsid w:val="00166985"/>
    <w:rsid w:val="00166B20"/>
    <w:rsid w:val="00194D58"/>
    <w:rsid w:val="001A699D"/>
    <w:rsid w:val="001A78C8"/>
    <w:rsid w:val="001D796C"/>
    <w:rsid w:val="001E50D3"/>
    <w:rsid w:val="002017D5"/>
    <w:rsid w:val="00204A20"/>
    <w:rsid w:val="00204B1F"/>
    <w:rsid w:val="00216EB2"/>
    <w:rsid w:val="00221BDD"/>
    <w:rsid w:val="00241BEE"/>
    <w:rsid w:val="002750D2"/>
    <w:rsid w:val="00277183"/>
    <w:rsid w:val="00281DF1"/>
    <w:rsid w:val="002A76F7"/>
    <w:rsid w:val="002B7EBE"/>
    <w:rsid w:val="002F09A0"/>
    <w:rsid w:val="002F1F2A"/>
    <w:rsid w:val="0031455E"/>
    <w:rsid w:val="003212EF"/>
    <w:rsid w:val="00331E2F"/>
    <w:rsid w:val="003774EA"/>
    <w:rsid w:val="003B3882"/>
    <w:rsid w:val="003C54D1"/>
    <w:rsid w:val="003D0D6F"/>
    <w:rsid w:val="003F5FFB"/>
    <w:rsid w:val="00415532"/>
    <w:rsid w:val="0042560D"/>
    <w:rsid w:val="00427B86"/>
    <w:rsid w:val="004440D5"/>
    <w:rsid w:val="00481681"/>
    <w:rsid w:val="00494AAB"/>
    <w:rsid w:val="004B2C34"/>
    <w:rsid w:val="004D0F8B"/>
    <w:rsid w:val="004F0AB3"/>
    <w:rsid w:val="004F3F05"/>
    <w:rsid w:val="005141C3"/>
    <w:rsid w:val="00554E3B"/>
    <w:rsid w:val="005758BA"/>
    <w:rsid w:val="00597275"/>
    <w:rsid w:val="005C0035"/>
    <w:rsid w:val="005C4ECF"/>
    <w:rsid w:val="005D22BB"/>
    <w:rsid w:val="005F09F9"/>
    <w:rsid w:val="005F52BE"/>
    <w:rsid w:val="00606C05"/>
    <w:rsid w:val="006125A8"/>
    <w:rsid w:val="00640D2C"/>
    <w:rsid w:val="00654844"/>
    <w:rsid w:val="00655662"/>
    <w:rsid w:val="0065638E"/>
    <w:rsid w:val="00661905"/>
    <w:rsid w:val="006B0BFA"/>
    <w:rsid w:val="006B3C2E"/>
    <w:rsid w:val="006D32F3"/>
    <w:rsid w:val="00717779"/>
    <w:rsid w:val="007341A6"/>
    <w:rsid w:val="0078061B"/>
    <w:rsid w:val="00790015"/>
    <w:rsid w:val="007B11DE"/>
    <w:rsid w:val="007B6259"/>
    <w:rsid w:val="007B76C5"/>
    <w:rsid w:val="007D14F9"/>
    <w:rsid w:val="007D368A"/>
    <w:rsid w:val="007E49C9"/>
    <w:rsid w:val="007E509D"/>
    <w:rsid w:val="007F3D70"/>
    <w:rsid w:val="00803AC3"/>
    <w:rsid w:val="00806896"/>
    <w:rsid w:val="00820DC9"/>
    <w:rsid w:val="008378BF"/>
    <w:rsid w:val="0084700F"/>
    <w:rsid w:val="00856802"/>
    <w:rsid w:val="008612D5"/>
    <w:rsid w:val="00861F4E"/>
    <w:rsid w:val="00862FB4"/>
    <w:rsid w:val="00876E3C"/>
    <w:rsid w:val="00877AE3"/>
    <w:rsid w:val="00884061"/>
    <w:rsid w:val="008A1D60"/>
    <w:rsid w:val="008B0B40"/>
    <w:rsid w:val="008B5B2A"/>
    <w:rsid w:val="008C489E"/>
    <w:rsid w:val="008D58A0"/>
    <w:rsid w:val="008E2C32"/>
    <w:rsid w:val="008F4394"/>
    <w:rsid w:val="00913590"/>
    <w:rsid w:val="00922A39"/>
    <w:rsid w:val="00940D3D"/>
    <w:rsid w:val="009478BE"/>
    <w:rsid w:val="009A2A98"/>
    <w:rsid w:val="009A7DF2"/>
    <w:rsid w:val="009B16D0"/>
    <w:rsid w:val="009C58AB"/>
    <w:rsid w:val="009C59F1"/>
    <w:rsid w:val="009F3396"/>
    <w:rsid w:val="009F4192"/>
    <w:rsid w:val="009F5666"/>
    <w:rsid w:val="00A11548"/>
    <w:rsid w:val="00A12653"/>
    <w:rsid w:val="00A24F1B"/>
    <w:rsid w:val="00A25D80"/>
    <w:rsid w:val="00AC204E"/>
    <w:rsid w:val="00AD2AC7"/>
    <w:rsid w:val="00AD3935"/>
    <w:rsid w:val="00AD399B"/>
    <w:rsid w:val="00AE2697"/>
    <w:rsid w:val="00AF5C37"/>
    <w:rsid w:val="00B06A68"/>
    <w:rsid w:val="00B11867"/>
    <w:rsid w:val="00B1579F"/>
    <w:rsid w:val="00B17192"/>
    <w:rsid w:val="00B33162"/>
    <w:rsid w:val="00B42CFF"/>
    <w:rsid w:val="00B50F0E"/>
    <w:rsid w:val="00B62130"/>
    <w:rsid w:val="00B62C85"/>
    <w:rsid w:val="00B77865"/>
    <w:rsid w:val="00BA6DC1"/>
    <w:rsid w:val="00BB2738"/>
    <w:rsid w:val="00BE7028"/>
    <w:rsid w:val="00C0427B"/>
    <w:rsid w:val="00C25FB8"/>
    <w:rsid w:val="00C2600B"/>
    <w:rsid w:val="00C560E0"/>
    <w:rsid w:val="00C85908"/>
    <w:rsid w:val="00C9218D"/>
    <w:rsid w:val="00CB00AC"/>
    <w:rsid w:val="00CD1D1F"/>
    <w:rsid w:val="00CD39C0"/>
    <w:rsid w:val="00CD5B24"/>
    <w:rsid w:val="00CD7E65"/>
    <w:rsid w:val="00CE028D"/>
    <w:rsid w:val="00CE44A6"/>
    <w:rsid w:val="00CE6ECE"/>
    <w:rsid w:val="00CF29EB"/>
    <w:rsid w:val="00D20861"/>
    <w:rsid w:val="00D515F1"/>
    <w:rsid w:val="00D74043"/>
    <w:rsid w:val="00D9060A"/>
    <w:rsid w:val="00DA1785"/>
    <w:rsid w:val="00DA3BA9"/>
    <w:rsid w:val="00DD30EA"/>
    <w:rsid w:val="00DD57A4"/>
    <w:rsid w:val="00DE1C01"/>
    <w:rsid w:val="00DE7418"/>
    <w:rsid w:val="00DF0515"/>
    <w:rsid w:val="00DF50A8"/>
    <w:rsid w:val="00E010B7"/>
    <w:rsid w:val="00E05B22"/>
    <w:rsid w:val="00E11F8F"/>
    <w:rsid w:val="00E22FD1"/>
    <w:rsid w:val="00E4533E"/>
    <w:rsid w:val="00E5444A"/>
    <w:rsid w:val="00E61555"/>
    <w:rsid w:val="00E616A7"/>
    <w:rsid w:val="00E81D18"/>
    <w:rsid w:val="00E919BA"/>
    <w:rsid w:val="00E91EF2"/>
    <w:rsid w:val="00ED6308"/>
    <w:rsid w:val="00EE1ABE"/>
    <w:rsid w:val="00F01E59"/>
    <w:rsid w:val="00F26A5F"/>
    <w:rsid w:val="00F3129F"/>
    <w:rsid w:val="00F34D0E"/>
    <w:rsid w:val="00F43BC8"/>
    <w:rsid w:val="00F535A3"/>
    <w:rsid w:val="00F75247"/>
    <w:rsid w:val="00FC4256"/>
    <w:rsid w:val="00FC70C2"/>
    <w:rsid w:val="00FD0E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7D14F9"/>
    <w:pPr>
      <w:spacing w:before="120" w:after="120"/>
    </w:pPr>
    <w:rPr>
      <w:rFonts w:eastAsia="ヒラギノ角ゴ Pro W3"/>
      <w:b/>
      <w:caps/>
      <w:color w:val="000000"/>
    </w:rPr>
  </w:style>
  <w:style w:type="paragraph" w:styleId="TOC2">
    <w:name w:val="toc 2"/>
    <w:uiPriority w:val="39"/>
    <w:rsid w:val="007D14F9"/>
    <w:pPr>
      <w:ind w:left="200"/>
    </w:pPr>
    <w:rPr>
      <w:rFonts w:eastAsia="ヒラギノ角ゴ Pro W3"/>
      <w:smallCaps/>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18"/>
      </w:numPr>
      <w:ind w:left="432" w:hanging="432"/>
    </w:pPr>
  </w:style>
  <w:style w:type="paragraph" w:customStyle="1" w:styleId="Appendices">
    <w:name w:val="Appendices"/>
    <w:basedOn w:val="Heading1"/>
    <w:next w:val="Appendix1"/>
    <w:qFormat/>
    <w:rsid w:val="007D368A"/>
    <w:pPr>
      <w:numPr>
        <w:numId w:val="0"/>
      </w:numPr>
      <w:jc w:val="center"/>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5B3E6-7E23-47EF-A394-23E2B4D1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26</Pages>
  <Words>5440</Words>
  <Characters>31264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36631</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175</cp:revision>
  <cp:lastPrinted>2009-10-02T10:23:00Z</cp:lastPrinted>
  <dcterms:created xsi:type="dcterms:W3CDTF">2009-10-02T10:24:00Z</dcterms:created>
  <dcterms:modified xsi:type="dcterms:W3CDTF">2010-02-23T06:41:00Z</dcterms:modified>
</cp:coreProperties>
</file>