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54BA5">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675D0B">
                    <w:rPr>
                      <w:rFonts w:ascii="Times New Roman" w:hAnsi="Times New Roman"/>
                      <w:sz w:val="56"/>
                    </w:rPr>
                    <w:t>Samples, and Conditions</w:t>
                  </w:r>
                </w:p>
                <w:p w:rsidR="00E672D8" w:rsidRPr="00C354ED" w:rsidRDefault="00E672D8" w:rsidP="005E0064">
                  <w:pPr>
                    <w:pStyle w:val="BodyA"/>
                    <w:jc w:val="center"/>
                    <w:rPr>
                      <w:sz w:val="36"/>
                    </w:rPr>
                  </w:pPr>
                  <w:r>
                    <w:rPr>
                      <w:sz w:val="36"/>
                    </w:rPr>
                    <w:t>Version 1.1.0 – Draft F</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154BA5" w:rsidRPr="00C83681">
                    <w:fldChar w:fldCharType="begin"/>
                  </w:r>
                  <w:r w:rsidRPr="00C83681">
                    <w:rPr>
                      <w:rFonts w:ascii="Times New Roman" w:hAnsi="Times New Roman"/>
                    </w:rPr>
                    <w:instrText xml:space="preserve"> TIME \@ "MMMM d, yyyy" </w:instrText>
                  </w:r>
                  <w:r w:rsidR="00154BA5" w:rsidRPr="00C83681">
                    <w:fldChar w:fldCharType="separate"/>
                  </w:r>
                  <w:r w:rsidR="009E3072">
                    <w:rPr>
                      <w:rFonts w:ascii="Times New Roman" w:hAnsi="Times New Roman"/>
                      <w:noProof/>
                    </w:rPr>
                    <w:t>April 11, 2010</w:t>
                  </w:r>
                  <w:r w:rsidR="00154BA5"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914E51" w:rsidRDefault="00154BA5">
      <w:pPr>
        <w:pStyle w:val="TOC1"/>
        <w:tabs>
          <w:tab w:val="left" w:pos="400"/>
          <w:tab w:val="right" w:leader="dot" w:pos="9350"/>
        </w:tabs>
        <w:rPr>
          <w:rFonts w:asciiTheme="minorHAnsi" w:eastAsiaTheme="minorEastAsia" w:hAnsiTheme="minorHAnsi" w:cstheme="minorBidi"/>
          <w:b w:val="0"/>
          <w:noProof/>
          <w:color w:val="auto"/>
          <w:sz w:val="22"/>
          <w:szCs w:val="22"/>
        </w:rPr>
      </w:pPr>
      <w:r w:rsidRPr="00154BA5">
        <w:rPr>
          <w:rFonts w:ascii="Times New Roman"/>
          <w:caps/>
        </w:rPr>
        <w:lastRenderedPageBreak/>
        <w:fldChar w:fldCharType="begin"/>
      </w:r>
      <w:r w:rsidR="006D32F3">
        <w:instrText xml:space="preserve"> TOC \o "1-3" </w:instrText>
      </w:r>
      <w:r w:rsidRPr="00154BA5">
        <w:rPr>
          <w:rFonts w:ascii="Times New Roman"/>
          <w:caps/>
        </w:rPr>
        <w:fldChar w:fldCharType="separate"/>
      </w:r>
      <w:r w:rsidR="00914E51">
        <w:rPr>
          <w:noProof/>
        </w:rPr>
        <w:t>1</w:t>
      </w:r>
      <w:r w:rsidR="00914E51">
        <w:rPr>
          <w:rFonts w:asciiTheme="minorHAnsi" w:eastAsiaTheme="minorEastAsia" w:hAnsiTheme="minorHAnsi" w:cstheme="minorBidi"/>
          <w:b w:val="0"/>
          <w:noProof/>
          <w:color w:val="auto"/>
          <w:sz w:val="22"/>
          <w:szCs w:val="22"/>
        </w:rPr>
        <w:tab/>
      </w:r>
      <w:r w:rsidR="00914E51">
        <w:rPr>
          <w:noProof/>
        </w:rPr>
        <w:t>Overview</w:t>
      </w:r>
      <w:r w:rsidR="00914E51">
        <w:rPr>
          <w:noProof/>
        </w:rPr>
        <w:tab/>
      </w:r>
      <w:r>
        <w:rPr>
          <w:noProof/>
        </w:rPr>
        <w:fldChar w:fldCharType="begin"/>
      </w:r>
      <w:r w:rsidR="00914E51">
        <w:rPr>
          <w:noProof/>
        </w:rPr>
        <w:instrText xml:space="preserve"> PAGEREF _Toc258417232 \h </w:instrText>
      </w:r>
      <w:r>
        <w:rPr>
          <w:noProof/>
        </w:rPr>
      </w:r>
      <w:r>
        <w:rPr>
          <w:noProof/>
        </w:rPr>
        <w:fldChar w:fldCharType="separate"/>
      </w:r>
      <w:r w:rsidR="00914E51">
        <w:rPr>
          <w:noProof/>
        </w:rPr>
        <w:t>1</w:t>
      </w:r>
      <w:r>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257231">
        <w:rPr>
          <w:noProof/>
          <w:vertAlign w:val="superscript"/>
        </w:rPr>
        <w:t>®</w:t>
      </w:r>
      <w:r>
        <w:rPr>
          <w:noProof/>
        </w:rPr>
        <w:t xml:space="preserve"> Document Structure</w:t>
      </w:r>
      <w:r>
        <w:rPr>
          <w:noProof/>
        </w:rPr>
        <w:tab/>
      </w:r>
      <w:r w:rsidR="00154BA5">
        <w:rPr>
          <w:noProof/>
        </w:rPr>
        <w:fldChar w:fldCharType="begin"/>
      </w:r>
      <w:r>
        <w:rPr>
          <w:noProof/>
        </w:rPr>
        <w:instrText xml:space="preserve"> PAGEREF _Toc258417233 \h </w:instrText>
      </w:r>
      <w:r w:rsidR="00154BA5">
        <w:rPr>
          <w:noProof/>
        </w:rPr>
      </w:r>
      <w:r w:rsidR="00154BA5">
        <w:rPr>
          <w:noProof/>
        </w:rPr>
        <w:fldChar w:fldCharType="separate"/>
      </w:r>
      <w:r>
        <w:rPr>
          <w:noProof/>
        </w:rPr>
        <w:t>1</w:t>
      </w:r>
      <w:r w:rsidR="00154BA5">
        <w:rPr>
          <w:noProof/>
        </w:rPr>
        <w:fldChar w:fldCharType="end"/>
      </w:r>
    </w:p>
    <w:p w:rsidR="00914E51" w:rsidRDefault="00914E5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54BA5">
        <w:rPr>
          <w:noProof/>
        </w:rPr>
        <w:fldChar w:fldCharType="begin"/>
      </w:r>
      <w:r>
        <w:rPr>
          <w:noProof/>
        </w:rPr>
        <w:instrText xml:space="preserve"> PAGEREF _Toc258417234 \h </w:instrText>
      </w:r>
      <w:r w:rsidR="00154BA5">
        <w:rPr>
          <w:noProof/>
        </w:rPr>
      </w:r>
      <w:r w:rsidR="00154BA5">
        <w:rPr>
          <w:noProof/>
        </w:rPr>
        <w:fldChar w:fldCharType="separate"/>
      </w:r>
      <w:r>
        <w:rPr>
          <w:noProof/>
        </w:rPr>
        <w:t>2</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54BA5">
        <w:rPr>
          <w:noProof/>
        </w:rPr>
        <w:fldChar w:fldCharType="begin"/>
      </w:r>
      <w:r>
        <w:rPr>
          <w:noProof/>
        </w:rPr>
        <w:instrText xml:space="preserve"> PAGEREF _Toc258417235 \h </w:instrText>
      </w:r>
      <w:r w:rsidR="00154BA5">
        <w:rPr>
          <w:noProof/>
        </w:rPr>
      </w:r>
      <w:r w:rsidR="00154BA5">
        <w:rPr>
          <w:noProof/>
        </w:rPr>
        <w:fldChar w:fldCharType="separate"/>
      </w:r>
      <w:r>
        <w:rPr>
          <w:noProof/>
        </w:rPr>
        <w:t>2</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54BA5">
        <w:rPr>
          <w:noProof/>
        </w:rPr>
        <w:fldChar w:fldCharType="begin"/>
      </w:r>
      <w:r>
        <w:rPr>
          <w:noProof/>
        </w:rPr>
        <w:instrText xml:space="preserve"> PAGEREF _Toc258417236 \h </w:instrText>
      </w:r>
      <w:r w:rsidR="00154BA5">
        <w:rPr>
          <w:noProof/>
        </w:rPr>
      </w:r>
      <w:r w:rsidR="00154BA5">
        <w:rPr>
          <w:noProof/>
        </w:rPr>
        <w:fldChar w:fldCharType="separate"/>
      </w:r>
      <w:r>
        <w:rPr>
          <w:noProof/>
        </w:rPr>
        <w:t>4</w:t>
      </w:r>
      <w:r w:rsidR="00154BA5">
        <w:rPr>
          <w:noProof/>
        </w:rPr>
        <w:fldChar w:fldCharType="end"/>
      </w:r>
    </w:p>
    <w:p w:rsidR="00914E51" w:rsidRDefault="00914E5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54BA5">
        <w:rPr>
          <w:noProof/>
        </w:rPr>
        <w:fldChar w:fldCharType="begin"/>
      </w:r>
      <w:r>
        <w:rPr>
          <w:noProof/>
        </w:rPr>
        <w:instrText xml:space="preserve"> PAGEREF _Toc258417237 \h </w:instrText>
      </w:r>
      <w:r w:rsidR="00154BA5">
        <w:rPr>
          <w:noProof/>
        </w:rPr>
      </w:r>
      <w:r w:rsidR="00154BA5">
        <w:rPr>
          <w:noProof/>
        </w:rPr>
        <w:fldChar w:fldCharType="separate"/>
      </w:r>
      <w:r>
        <w:rPr>
          <w:noProof/>
        </w:rPr>
        <w:t>5</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154BA5">
        <w:rPr>
          <w:noProof/>
        </w:rPr>
        <w:fldChar w:fldCharType="begin"/>
      </w:r>
      <w:r>
        <w:rPr>
          <w:noProof/>
        </w:rPr>
        <w:instrText xml:space="preserve"> PAGEREF _Toc258417238 \h </w:instrText>
      </w:r>
      <w:r w:rsidR="00154BA5">
        <w:rPr>
          <w:noProof/>
        </w:rPr>
      </w:r>
      <w:r w:rsidR="00154BA5">
        <w:rPr>
          <w:noProof/>
        </w:rPr>
        <w:fldChar w:fldCharType="separate"/>
      </w:r>
      <w:r>
        <w:rPr>
          <w:noProof/>
        </w:rPr>
        <w:t>5</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sidR="00154BA5">
        <w:rPr>
          <w:noProof/>
        </w:rPr>
        <w:fldChar w:fldCharType="begin"/>
      </w:r>
      <w:r>
        <w:rPr>
          <w:noProof/>
        </w:rPr>
        <w:instrText xml:space="preserve"> PAGEREF _Toc258417239 \h </w:instrText>
      </w:r>
      <w:r w:rsidR="00154BA5">
        <w:rPr>
          <w:noProof/>
        </w:rPr>
      </w:r>
      <w:r w:rsidR="00154BA5">
        <w:rPr>
          <w:noProof/>
        </w:rPr>
        <w:fldChar w:fldCharType="separate"/>
      </w:r>
      <w:r>
        <w:rPr>
          <w:noProof/>
        </w:rPr>
        <w:t>6</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257231">
        <w:rPr>
          <w:rFonts w:ascii="Courier" w:hAnsi="Courier"/>
          <w:noProof/>
        </w:rPr>
        <w:t>Streams</w:t>
      </w:r>
      <w:r>
        <w:rPr>
          <w:noProof/>
        </w:rPr>
        <w:tab/>
      </w:r>
      <w:r w:rsidR="00154BA5">
        <w:rPr>
          <w:noProof/>
        </w:rPr>
        <w:fldChar w:fldCharType="begin"/>
      </w:r>
      <w:r>
        <w:rPr>
          <w:noProof/>
        </w:rPr>
        <w:instrText xml:space="preserve"> PAGEREF _Toc258417240 \h </w:instrText>
      </w:r>
      <w:r w:rsidR="00154BA5">
        <w:rPr>
          <w:noProof/>
        </w:rPr>
      </w:r>
      <w:r w:rsidR="00154BA5">
        <w:rPr>
          <w:noProof/>
        </w:rPr>
        <w:fldChar w:fldCharType="separate"/>
      </w:r>
      <w:r>
        <w:rPr>
          <w:noProof/>
        </w:rPr>
        <w:t>6</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257231">
        <w:rPr>
          <w:rFonts w:ascii="Courier" w:hAnsi="Courier"/>
          <w:noProof/>
        </w:rPr>
        <w:t>DeviceStream</w:t>
      </w:r>
      <w:r>
        <w:rPr>
          <w:noProof/>
        </w:rPr>
        <w:tab/>
      </w:r>
      <w:r w:rsidR="00154BA5">
        <w:rPr>
          <w:noProof/>
        </w:rPr>
        <w:fldChar w:fldCharType="begin"/>
      </w:r>
      <w:r>
        <w:rPr>
          <w:noProof/>
        </w:rPr>
        <w:instrText xml:space="preserve"> PAGEREF _Toc258417241 \h </w:instrText>
      </w:r>
      <w:r w:rsidR="00154BA5">
        <w:rPr>
          <w:noProof/>
        </w:rPr>
      </w:r>
      <w:r w:rsidR="00154BA5">
        <w:rPr>
          <w:noProof/>
        </w:rPr>
        <w:fldChar w:fldCharType="separate"/>
      </w:r>
      <w:r>
        <w:rPr>
          <w:noProof/>
        </w:rPr>
        <w:t>7</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3.4.1</w:t>
      </w:r>
      <w:r>
        <w:rPr>
          <w:rFonts w:asciiTheme="minorHAnsi" w:eastAsiaTheme="minorEastAsia" w:hAnsiTheme="minorHAnsi" w:cstheme="minorBidi"/>
          <w:i w:val="0"/>
          <w:noProof/>
          <w:color w:val="auto"/>
          <w:sz w:val="22"/>
          <w:szCs w:val="22"/>
        </w:rPr>
        <w:tab/>
      </w:r>
      <w:r w:rsidRPr="00257231">
        <w:rPr>
          <w:rFonts w:ascii="Courier" w:hAnsi="Courier"/>
          <w:noProof/>
        </w:rPr>
        <w:t>DeviceStream</w:t>
      </w:r>
      <w:r>
        <w:rPr>
          <w:noProof/>
        </w:rPr>
        <w:t xml:space="preserve"> Attributes</w:t>
      </w:r>
      <w:r>
        <w:rPr>
          <w:noProof/>
        </w:rPr>
        <w:tab/>
      </w:r>
      <w:r w:rsidR="00154BA5">
        <w:rPr>
          <w:noProof/>
        </w:rPr>
        <w:fldChar w:fldCharType="begin"/>
      </w:r>
      <w:r>
        <w:rPr>
          <w:noProof/>
        </w:rPr>
        <w:instrText xml:space="preserve"> PAGEREF _Toc258417242 \h </w:instrText>
      </w:r>
      <w:r w:rsidR="00154BA5">
        <w:rPr>
          <w:noProof/>
        </w:rPr>
      </w:r>
      <w:r w:rsidR="00154BA5">
        <w:rPr>
          <w:noProof/>
        </w:rPr>
        <w:fldChar w:fldCharType="separate"/>
      </w:r>
      <w:r>
        <w:rPr>
          <w:noProof/>
        </w:rPr>
        <w:t>8</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3.4.2</w:t>
      </w:r>
      <w:r>
        <w:rPr>
          <w:rFonts w:asciiTheme="minorHAnsi" w:eastAsiaTheme="minorEastAsia" w:hAnsiTheme="minorHAnsi" w:cstheme="minorBidi"/>
          <w:i w:val="0"/>
          <w:noProof/>
          <w:color w:val="auto"/>
          <w:sz w:val="22"/>
          <w:szCs w:val="22"/>
        </w:rPr>
        <w:tab/>
      </w:r>
      <w:r w:rsidRPr="00257231">
        <w:rPr>
          <w:rFonts w:ascii="Courier" w:hAnsi="Courier"/>
          <w:noProof/>
        </w:rPr>
        <w:t>DeviceStream</w:t>
      </w:r>
      <w:r>
        <w:rPr>
          <w:noProof/>
        </w:rPr>
        <w:t xml:space="preserve"> Elements</w:t>
      </w:r>
      <w:r>
        <w:rPr>
          <w:noProof/>
        </w:rPr>
        <w:tab/>
      </w:r>
      <w:r w:rsidR="00154BA5">
        <w:rPr>
          <w:noProof/>
        </w:rPr>
        <w:fldChar w:fldCharType="begin"/>
      </w:r>
      <w:r>
        <w:rPr>
          <w:noProof/>
        </w:rPr>
        <w:instrText xml:space="preserve"> PAGEREF _Toc258417243 \h </w:instrText>
      </w:r>
      <w:r w:rsidR="00154BA5">
        <w:rPr>
          <w:noProof/>
        </w:rPr>
      </w:r>
      <w:r w:rsidR="00154BA5">
        <w:rPr>
          <w:noProof/>
        </w:rPr>
        <w:fldChar w:fldCharType="separate"/>
      </w:r>
      <w:r>
        <w:rPr>
          <w:noProof/>
        </w:rPr>
        <w:t>8</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sidRPr="00257231">
        <w:rPr>
          <w:rFonts w:ascii="Courier" w:hAnsi="Courier"/>
          <w:noProof/>
        </w:rPr>
        <w:t>3.5</w:t>
      </w:r>
      <w:r>
        <w:rPr>
          <w:rFonts w:asciiTheme="minorHAnsi" w:eastAsiaTheme="minorEastAsia" w:hAnsiTheme="minorHAnsi" w:cstheme="minorBidi"/>
          <w:noProof/>
          <w:color w:val="auto"/>
          <w:sz w:val="22"/>
          <w:szCs w:val="22"/>
        </w:rPr>
        <w:tab/>
      </w:r>
      <w:r w:rsidRPr="00257231">
        <w:rPr>
          <w:rFonts w:ascii="Courier" w:hAnsi="Courier"/>
          <w:noProof/>
        </w:rPr>
        <w:t>ComponentStream</w:t>
      </w:r>
      <w:r>
        <w:rPr>
          <w:noProof/>
        </w:rPr>
        <w:tab/>
      </w:r>
      <w:r w:rsidR="00154BA5">
        <w:rPr>
          <w:noProof/>
        </w:rPr>
        <w:fldChar w:fldCharType="begin"/>
      </w:r>
      <w:r>
        <w:rPr>
          <w:noProof/>
        </w:rPr>
        <w:instrText xml:space="preserve"> PAGEREF _Toc258417244 \h </w:instrText>
      </w:r>
      <w:r w:rsidR="00154BA5">
        <w:rPr>
          <w:noProof/>
        </w:rPr>
      </w:r>
      <w:r w:rsidR="00154BA5">
        <w:rPr>
          <w:noProof/>
        </w:rPr>
        <w:fldChar w:fldCharType="separate"/>
      </w:r>
      <w:r>
        <w:rPr>
          <w:noProof/>
        </w:rPr>
        <w:t>9</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3.5.1</w:t>
      </w:r>
      <w:r>
        <w:rPr>
          <w:rFonts w:asciiTheme="minorHAnsi" w:eastAsiaTheme="minorEastAsia" w:hAnsiTheme="minorHAnsi" w:cstheme="minorBidi"/>
          <w:i w:val="0"/>
          <w:noProof/>
          <w:color w:val="auto"/>
          <w:sz w:val="22"/>
          <w:szCs w:val="22"/>
        </w:rPr>
        <w:tab/>
      </w:r>
      <w:r w:rsidRPr="00257231">
        <w:rPr>
          <w:rFonts w:ascii="Courier" w:hAnsi="Courier"/>
          <w:noProof/>
        </w:rPr>
        <w:t>ComponentStream</w:t>
      </w:r>
      <w:r>
        <w:rPr>
          <w:noProof/>
        </w:rPr>
        <w:t xml:space="preserve"> Attributes</w:t>
      </w:r>
      <w:r>
        <w:rPr>
          <w:noProof/>
        </w:rPr>
        <w:tab/>
      </w:r>
      <w:r w:rsidR="00154BA5">
        <w:rPr>
          <w:noProof/>
        </w:rPr>
        <w:fldChar w:fldCharType="begin"/>
      </w:r>
      <w:r>
        <w:rPr>
          <w:noProof/>
        </w:rPr>
        <w:instrText xml:space="preserve"> PAGEREF _Toc258417245 \h </w:instrText>
      </w:r>
      <w:r w:rsidR="00154BA5">
        <w:rPr>
          <w:noProof/>
        </w:rPr>
      </w:r>
      <w:r w:rsidR="00154BA5">
        <w:rPr>
          <w:noProof/>
        </w:rPr>
        <w:fldChar w:fldCharType="separate"/>
      </w:r>
      <w:r>
        <w:rPr>
          <w:noProof/>
        </w:rPr>
        <w:t>9</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3.5.2</w:t>
      </w:r>
      <w:r>
        <w:rPr>
          <w:rFonts w:asciiTheme="minorHAnsi" w:eastAsiaTheme="minorEastAsia" w:hAnsiTheme="minorHAnsi" w:cstheme="minorBidi"/>
          <w:i w:val="0"/>
          <w:noProof/>
          <w:color w:val="auto"/>
          <w:sz w:val="22"/>
          <w:szCs w:val="22"/>
        </w:rPr>
        <w:tab/>
      </w:r>
      <w:r w:rsidRPr="00257231">
        <w:rPr>
          <w:rFonts w:ascii="Courier" w:hAnsi="Courier"/>
          <w:noProof/>
        </w:rPr>
        <w:t>ComponentStream</w:t>
      </w:r>
      <w:r>
        <w:rPr>
          <w:noProof/>
        </w:rPr>
        <w:t xml:space="preserve"> Elements</w:t>
      </w:r>
      <w:r>
        <w:rPr>
          <w:noProof/>
        </w:rPr>
        <w:tab/>
      </w:r>
      <w:r w:rsidR="00154BA5">
        <w:rPr>
          <w:noProof/>
        </w:rPr>
        <w:fldChar w:fldCharType="begin"/>
      </w:r>
      <w:r>
        <w:rPr>
          <w:noProof/>
        </w:rPr>
        <w:instrText xml:space="preserve"> PAGEREF _Toc258417246 \h </w:instrText>
      </w:r>
      <w:r w:rsidR="00154BA5">
        <w:rPr>
          <w:noProof/>
        </w:rPr>
      </w:r>
      <w:r w:rsidR="00154BA5">
        <w:rPr>
          <w:noProof/>
        </w:rPr>
        <w:fldChar w:fldCharType="separate"/>
      </w:r>
      <w:r>
        <w:rPr>
          <w:noProof/>
        </w:rPr>
        <w:t>10</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54BA5">
        <w:rPr>
          <w:noProof/>
        </w:rPr>
        <w:fldChar w:fldCharType="begin"/>
      </w:r>
      <w:r>
        <w:rPr>
          <w:noProof/>
        </w:rPr>
        <w:instrText xml:space="preserve"> PAGEREF _Toc258417247 \h </w:instrText>
      </w:r>
      <w:r w:rsidR="00154BA5">
        <w:rPr>
          <w:noProof/>
        </w:rPr>
      </w:r>
      <w:r w:rsidR="00154BA5">
        <w:rPr>
          <w:noProof/>
        </w:rPr>
        <w:fldChar w:fldCharType="separate"/>
      </w:r>
      <w:r>
        <w:rPr>
          <w:noProof/>
        </w:rPr>
        <w:t>10</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257231">
        <w:rPr>
          <w:rFonts w:ascii="Courier" w:hAnsi="Courier"/>
          <w:noProof/>
        </w:rPr>
        <w:t>Samples</w:t>
      </w:r>
      <w:r>
        <w:rPr>
          <w:noProof/>
        </w:rPr>
        <w:tab/>
      </w:r>
      <w:r w:rsidR="00154BA5">
        <w:rPr>
          <w:noProof/>
        </w:rPr>
        <w:fldChar w:fldCharType="begin"/>
      </w:r>
      <w:r>
        <w:rPr>
          <w:noProof/>
        </w:rPr>
        <w:instrText xml:space="preserve"> PAGEREF _Toc258417248 \h </w:instrText>
      </w:r>
      <w:r w:rsidR="00154BA5">
        <w:rPr>
          <w:noProof/>
        </w:rPr>
      </w:r>
      <w:r w:rsidR="00154BA5">
        <w:rPr>
          <w:noProof/>
        </w:rPr>
        <w:fldChar w:fldCharType="separate"/>
      </w:r>
      <w:r>
        <w:rPr>
          <w:noProof/>
        </w:rPr>
        <w:t>10</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sidRPr="00257231">
        <w:rPr>
          <w:rFonts w:ascii="Courier" w:hAnsi="Courier"/>
          <w:noProof/>
        </w:rPr>
        <w:t>3.8</w:t>
      </w:r>
      <w:r>
        <w:rPr>
          <w:rFonts w:asciiTheme="minorHAnsi" w:eastAsiaTheme="minorEastAsia" w:hAnsiTheme="minorHAnsi" w:cstheme="minorBidi"/>
          <w:noProof/>
          <w:color w:val="auto"/>
          <w:sz w:val="22"/>
          <w:szCs w:val="22"/>
        </w:rPr>
        <w:tab/>
      </w:r>
      <w:r w:rsidRPr="00257231">
        <w:rPr>
          <w:rFonts w:ascii="Courier" w:hAnsi="Courier"/>
          <w:noProof/>
        </w:rPr>
        <w:t>Sample</w:t>
      </w:r>
      <w:r>
        <w:rPr>
          <w:noProof/>
        </w:rPr>
        <w:tab/>
      </w:r>
      <w:r w:rsidR="00154BA5">
        <w:rPr>
          <w:noProof/>
        </w:rPr>
        <w:fldChar w:fldCharType="begin"/>
      </w:r>
      <w:r>
        <w:rPr>
          <w:noProof/>
        </w:rPr>
        <w:instrText xml:space="preserve"> PAGEREF _Toc258417249 \h </w:instrText>
      </w:r>
      <w:r w:rsidR="00154BA5">
        <w:rPr>
          <w:noProof/>
        </w:rPr>
      </w:r>
      <w:r w:rsidR="00154BA5">
        <w:rPr>
          <w:noProof/>
        </w:rPr>
        <w:fldChar w:fldCharType="separate"/>
      </w:r>
      <w:r>
        <w:rPr>
          <w:noProof/>
        </w:rPr>
        <w:t>10</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54BA5">
        <w:rPr>
          <w:noProof/>
        </w:rPr>
        <w:fldChar w:fldCharType="begin"/>
      </w:r>
      <w:r>
        <w:rPr>
          <w:noProof/>
        </w:rPr>
        <w:instrText xml:space="preserve"> PAGEREF _Toc258417250 \h </w:instrText>
      </w:r>
      <w:r w:rsidR="00154BA5">
        <w:rPr>
          <w:noProof/>
        </w:rPr>
      </w:r>
      <w:r w:rsidR="00154BA5">
        <w:rPr>
          <w:noProof/>
        </w:rPr>
        <w:fldChar w:fldCharType="separate"/>
      </w:r>
      <w:r>
        <w:rPr>
          <w:noProof/>
        </w:rPr>
        <w:t>11</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3.8.2</w:t>
      </w:r>
      <w:r>
        <w:rPr>
          <w:rFonts w:asciiTheme="minorHAnsi" w:eastAsiaTheme="minorEastAsia" w:hAnsiTheme="minorHAnsi" w:cstheme="minorBidi"/>
          <w:i w:val="0"/>
          <w:noProof/>
          <w:color w:val="auto"/>
          <w:sz w:val="22"/>
          <w:szCs w:val="22"/>
        </w:rPr>
        <w:tab/>
      </w:r>
      <w:r w:rsidRPr="00257231">
        <w:rPr>
          <w:rFonts w:ascii="Courier New" w:hAnsi="Courier New"/>
          <w:noProof/>
        </w:rPr>
        <w:t>Sample</w:t>
      </w:r>
      <w:r>
        <w:rPr>
          <w:noProof/>
        </w:rPr>
        <w:t xml:space="preserve"> Element Tag Names</w:t>
      </w:r>
      <w:r>
        <w:rPr>
          <w:noProof/>
        </w:rPr>
        <w:tab/>
      </w:r>
      <w:r w:rsidR="00154BA5">
        <w:rPr>
          <w:noProof/>
        </w:rPr>
        <w:fldChar w:fldCharType="begin"/>
      </w:r>
      <w:r>
        <w:rPr>
          <w:noProof/>
        </w:rPr>
        <w:instrText xml:space="preserve"> PAGEREF _Toc258417251 \h </w:instrText>
      </w:r>
      <w:r w:rsidR="00154BA5">
        <w:rPr>
          <w:noProof/>
        </w:rPr>
      </w:r>
      <w:r w:rsidR="00154BA5">
        <w:rPr>
          <w:noProof/>
        </w:rPr>
        <w:fldChar w:fldCharType="separate"/>
      </w:r>
      <w:r>
        <w:rPr>
          <w:noProof/>
        </w:rPr>
        <w:t>11</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sidR="00154BA5">
        <w:rPr>
          <w:noProof/>
        </w:rPr>
        <w:fldChar w:fldCharType="begin"/>
      </w:r>
      <w:r>
        <w:rPr>
          <w:noProof/>
        </w:rPr>
        <w:instrText xml:space="preserve"> PAGEREF _Toc258417252 \h </w:instrText>
      </w:r>
      <w:r w:rsidR="00154BA5">
        <w:rPr>
          <w:noProof/>
        </w:rPr>
      </w:r>
      <w:r w:rsidR="00154BA5">
        <w:rPr>
          <w:noProof/>
        </w:rPr>
        <w:fldChar w:fldCharType="separate"/>
      </w:r>
      <w:r>
        <w:rPr>
          <w:noProof/>
        </w:rPr>
        <w:t>13</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257231">
        <w:rPr>
          <w:rFonts w:ascii="Courier" w:hAnsi="Courier"/>
          <w:noProof/>
        </w:rPr>
        <w:t>Events</w:t>
      </w:r>
      <w:r>
        <w:rPr>
          <w:noProof/>
        </w:rPr>
        <w:tab/>
      </w:r>
      <w:r w:rsidR="00154BA5">
        <w:rPr>
          <w:noProof/>
        </w:rPr>
        <w:fldChar w:fldCharType="begin"/>
      </w:r>
      <w:r>
        <w:rPr>
          <w:noProof/>
        </w:rPr>
        <w:instrText xml:space="preserve"> PAGEREF _Toc258417253 \h </w:instrText>
      </w:r>
      <w:r w:rsidR="00154BA5">
        <w:rPr>
          <w:noProof/>
        </w:rPr>
      </w:r>
      <w:r w:rsidR="00154BA5">
        <w:rPr>
          <w:noProof/>
        </w:rPr>
        <w:fldChar w:fldCharType="separate"/>
      </w:r>
      <w:r>
        <w:rPr>
          <w:noProof/>
        </w:rPr>
        <w:t>13</w:t>
      </w:r>
      <w:r w:rsidR="00154BA5">
        <w:rPr>
          <w:noProof/>
        </w:rPr>
        <w:fldChar w:fldCharType="end"/>
      </w:r>
    </w:p>
    <w:p w:rsidR="00914E51" w:rsidRDefault="00914E51">
      <w:pPr>
        <w:pStyle w:val="TOC2"/>
        <w:tabs>
          <w:tab w:val="left" w:pos="1000"/>
          <w:tab w:val="right" w:leader="dot" w:pos="9350"/>
        </w:tabs>
        <w:rPr>
          <w:rFonts w:asciiTheme="minorHAnsi" w:eastAsiaTheme="minorEastAsia" w:hAnsiTheme="minorHAnsi" w:cstheme="minorBidi"/>
          <w:noProof/>
          <w:color w:val="auto"/>
          <w:sz w:val="22"/>
          <w:szCs w:val="22"/>
        </w:rPr>
      </w:pPr>
      <w:r w:rsidRPr="00257231">
        <w:rPr>
          <w:rFonts w:ascii="Courier" w:hAnsi="Courier"/>
          <w:noProof/>
        </w:rPr>
        <w:t>3.10</w:t>
      </w:r>
      <w:r>
        <w:rPr>
          <w:rFonts w:asciiTheme="minorHAnsi" w:eastAsiaTheme="minorEastAsia" w:hAnsiTheme="minorHAnsi" w:cstheme="minorBidi"/>
          <w:noProof/>
          <w:color w:val="auto"/>
          <w:sz w:val="22"/>
          <w:szCs w:val="22"/>
        </w:rPr>
        <w:tab/>
      </w:r>
      <w:r w:rsidRPr="00257231">
        <w:rPr>
          <w:rFonts w:ascii="Courier" w:hAnsi="Courier"/>
          <w:noProof/>
        </w:rPr>
        <w:t>Event</w:t>
      </w:r>
      <w:r>
        <w:rPr>
          <w:noProof/>
        </w:rPr>
        <w:tab/>
      </w:r>
      <w:r w:rsidR="00154BA5">
        <w:rPr>
          <w:noProof/>
        </w:rPr>
        <w:fldChar w:fldCharType="begin"/>
      </w:r>
      <w:r>
        <w:rPr>
          <w:noProof/>
        </w:rPr>
        <w:instrText xml:space="preserve"> PAGEREF _Toc258417254 \h </w:instrText>
      </w:r>
      <w:r w:rsidR="00154BA5">
        <w:rPr>
          <w:noProof/>
        </w:rPr>
      </w:r>
      <w:r w:rsidR="00154BA5">
        <w:rPr>
          <w:noProof/>
        </w:rPr>
        <w:fldChar w:fldCharType="separate"/>
      </w:r>
      <w:r>
        <w:rPr>
          <w:noProof/>
        </w:rPr>
        <w:t>13</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sidR="00154BA5">
        <w:rPr>
          <w:noProof/>
        </w:rPr>
        <w:fldChar w:fldCharType="begin"/>
      </w:r>
      <w:r>
        <w:rPr>
          <w:noProof/>
        </w:rPr>
        <w:instrText xml:space="preserve"> PAGEREF _Toc258417255 \h </w:instrText>
      </w:r>
      <w:r w:rsidR="00154BA5">
        <w:rPr>
          <w:noProof/>
        </w:rPr>
      </w:r>
      <w:r w:rsidR="00154BA5">
        <w:rPr>
          <w:noProof/>
        </w:rPr>
        <w:fldChar w:fldCharType="separate"/>
      </w:r>
      <w:r>
        <w:rPr>
          <w:noProof/>
        </w:rPr>
        <w:t>14</w:t>
      </w:r>
      <w:r w:rsidR="00154BA5">
        <w:rPr>
          <w:noProof/>
        </w:rPr>
        <w:fldChar w:fldCharType="end"/>
      </w:r>
    </w:p>
    <w:p w:rsidR="00914E51" w:rsidRDefault="00914E51">
      <w:pPr>
        <w:pStyle w:val="TOC2"/>
        <w:tabs>
          <w:tab w:val="left" w:pos="1000"/>
          <w:tab w:val="right" w:leader="dot" w:pos="9350"/>
        </w:tabs>
        <w:rPr>
          <w:rFonts w:asciiTheme="minorHAnsi" w:eastAsiaTheme="minorEastAsia" w:hAnsiTheme="minorHAnsi" w:cstheme="minorBidi"/>
          <w:noProof/>
          <w:color w:val="auto"/>
          <w:sz w:val="22"/>
          <w:szCs w:val="22"/>
        </w:rPr>
      </w:pPr>
      <w:r w:rsidRPr="00257231">
        <w:rPr>
          <w:rFonts w:ascii="Courier New" w:hAnsi="Courier New" w:cs="Courier New"/>
          <w:noProof/>
        </w:rPr>
        <w:t>3.11</w:t>
      </w:r>
      <w:r>
        <w:rPr>
          <w:rFonts w:asciiTheme="minorHAnsi" w:eastAsiaTheme="minorEastAsia" w:hAnsiTheme="minorHAnsi" w:cstheme="minorBidi"/>
          <w:noProof/>
          <w:color w:val="auto"/>
          <w:sz w:val="22"/>
          <w:szCs w:val="22"/>
        </w:rPr>
        <w:tab/>
      </w:r>
      <w:r w:rsidRPr="00257231">
        <w:rPr>
          <w:rFonts w:ascii="Courier New" w:hAnsi="Courier New" w:cs="Courier New"/>
          <w:noProof/>
        </w:rPr>
        <w:t>Condition</w:t>
      </w:r>
      <w:r>
        <w:rPr>
          <w:noProof/>
        </w:rPr>
        <w:tab/>
      </w:r>
      <w:r w:rsidR="00154BA5">
        <w:rPr>
          <w:noProof/>
        </w:rPr>
        <w:fldChar w:fldCharType="begin"/>
      </w:r>
      <w:r>
        <w:rPr>
          <w:noProof/>
        </w:rPr>
        <w:instrText xml:space="preserve"> PAGEREF _Toc258417256 \h </w:instrText>
      </w:r>
      <w:r w:rsidR="00154BA5">
        <w:rPr>
          <w:noProof/>
        </w:rPr>
      </w:r>
      <w:r w:rsidR="00154BA5">
        <w:rPr>
          <w:noProof/>
        </w:rPr>
        <w:fldChar w:fldCharType="separate"/>
      </w:r>
      <w:r>
        <w:rPr>
          <w:noProof/>
        </w:rPr>
        <w:t>18</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54BA5">
        <w:rPr>
          <w:noProof/>
        </w:rPr>
        <w:fldChar w:fldCharType="begin"/>
      </w:r>
      <w:r>
        <w:rPr>
          <w:noProof/>
        </w:rPr>
        <w:instrText xml:space="preserve"> PAGEREF _Toc258417257 \h </w:instrText>
      </w:r>
      <w:r w:rsidR="00154BA5">
        <w:rPr>
          <w:noProof/>
        </w:rPr>
      </w:r>
      <w:r w:rsidR="00154BA5">
        <w:rPr>
          <w:noProof/>
        </w:rPr>
        <w:fldChar w:fldCharType="separate"/>
      </w:r>
      <w:r>
        <w:rPr>
          <w:noProof/>
        </w:rPr>
        <w:t>18</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sidR="00154BA5">
        <w:rPr>
          <w:noProof/>
        </w:rPr>
        <w:fldChar w:fldCharType="begin"/>
      </w:r>
      <w:r>
        <w:rPr>
          <w:noProof/>
        </w:rPr>
        <w:instrText xml:space="preserve"> PAGEREF _Toc258417258 \h </w:instrText>
      </w:r>
      <w:r w:rsidR="00154BA5">
        <w:rPr>
          <w:noProof/>
        </w:rPr>
      </w:r>
      <w:r w:rsidR="00154BA5">
        <w:rPr>
          <w:noProof/>
        </w:rPr>
        <w:fldChar w:fldCharType="separate"/>
      </w:r>
      <w:r>
        <w:rPr>
          <w:noProof/>
        </w:rPr>
        <w:t>19</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3.11.3</w:t>
      </w:r>
      <w:r>
        <w:rPr>
          <w:rFonts w:asciiTheme="minorHAnsi" w:eastAsiaTheme="minorEastAsia" w:hAnsiTheme="minorHAnsi" w:cstheme="minorBidi"/>
          <w:i w:val="0"/>
          <w:noProof/>
          <w:color w:val="auto"/>
          <w:sz w:val="22"/>
          <w:szCs w:val="22"/>
        </w:rPr>
        <w:tab/>
      </w:r>
      <w:r w:rsidRPr="00257231">
        <w:rPr>
          <w:rFonts w:ascii="Courier New" w:hAnsi="Courier New"/>
          <w:noProof/>
        </w:rPr>
        <w:t>Condition</w:t>
      </w:r>
      <w:r>
        <w:rPr>
          <w:noProof/>
        </w:rPr>
        <w:t xml:space="preserve"> Contents - CDATA</w:t>
      </w:r>
      <w:r>
        <w:rPr>
          <w:noProof/>
        </w:rPr>
        <w:tab/>
      </w:r>
      <w:r w:rsidR="00154BA5">
        <w:rPr>
          <w:noProof/>
        </w:rPr>
        <w:fldChar w:fldCharType="begin"/>
      </w:r>
      <w:r>
        <w:rPr>
          <w:noProof/>
        </w:rPr>
        <w:instrText xml:space="preserve"> PAGEREF _Toc258417259 \h </w:instrText>
      </w:r>
      <w:r w:rsidR="00154BA5">
        <w:rPr>
          <w:noProof/>
        </w:rPr>
      </w:r>
      <w:r w:rsidR="00154BA5">
        <w:rPr>
          <w:noProof/>
        </w:rPr>
        <w:fldChar w:fldCharType="separate"/>
      </w:r>
      <w:r>
        <w:rPr>
          <w:noProof/>
        </w:rPr>
        <w:t>20</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3.11.4</w:t>
      </w:r>
      <w:r>
        <w:rPr>
          <w:rFonts w:asciiTheme="minorHAnsi" w:eastAsiaTheme="minorEastAsia" w:hAnsiTheme="minorHAnsi" w:cstheme="minorBidi"/>
          <w:i w:val="0"/>
          <w:noProof/>
          <w:color w:val="auto"/>
          <w:sz w:val="22"/>
          <w:szCs w:val="22"/>
        </w:rPr>
        <w:tab/>
      </w:r>
      <w:r w:rsidRPr="00257231">
        <w:rPr>
          <w:rFonts w:ascii="Courier New" w:hAnsi="Courier New"/>
          <w:noProof/>
        </w:rPr>
        <w:t>Condition</w:t>
      </w:r>
      <w:r>
        <w:rPr>
          <w:noProof/>
        </w:rPr>
        <w:t xml:space="preserve"> Types</w:t>
      </w:r>
      <w:r>
        <w:rPr>
          <w:noProof/>
        </w:rPr>
        <w:tab/>
      </w:r>
      <w:r w:rsidR="00154BA5">
        <w:rPr>
          <w:noProof/>
        </w:rPr>
        <w:fldChar w:fldCharType="begin"/>
      </w:r>
      <w:r>
        <w:rPr>
          <w:noProof/>
        </w:rPr>
        <w:instrText xml:space="preserve"> PAGEREF _Toc258417260 \h </w:instrText>
      </w:r>
      <w:r w:rsidR="00154BA5">
        <w:rPr>
          <w:noProof/>
        </w:rPr>
      </w:r>
      <w:r w:rsidR="00154BA5">
        <w:rPr>
          <w:noProof/>
        </w:rPr>
        <w:fldChar w:fldCharType="separate"/>
      </w:r>
      <w:r>
        <w:rPr>
          <w:noProof/>
        </w:rPr>
        <w:t>20</w:t>
      </w:r>
      <w:r w:rsidR="00154BA5">
        <w:rPr>
          <w:noProof/>
        </w:rPr>
        <w:fldChar w:fldCharType="end"/>
      </w:r>
    </w:p>
    <w:p w:rsidR="00914E51" w:rsidRDefault="00914E51">
      <w:pPr>
        <w:pStyle w:val="TOC3"/>
        <w:tabs>
          <w:tab w:val="left" w:pos="1200"/>
          <w:tab w:val="right" w:leader="dot" w:pos="9350"/>
        </w:tabs>
        <w:rPr>
          <w:rFonts w:asciiTheme="minorHAnsi" w:eastAsiaTheme="minorEastAsia" w:hAnsiTheme="minorHAnsi" w:cstheme="minorBidi"/>
          <w:i w:val="0"/>
          <w:noProof/>
          <w:color w:val="auto"/>
          <w:sz w:val="22"/>
          <w:szCs w:val="22"/>
        </w:rPr>
      </w:pPr>
      <w:r w:rsidRPr="00257231">
        <w:rPr>
          <w:noProof/>
        </w:rPr>
        <w:t>3.11.5</w:t>
      </w:r>
      <w:r>
        <w:rPr>
          <w:rFonts w:asciiTheme="minorHAnsi" w:eastAsiaTheme="minorEastAsia" w:hAnsiTheme="minorHAnsi" w:cstheme="minorBidi"/>
          <w:i w:val="0"/>
          <w:noProof/>
          <w:color w:val="auto"/>
          <w:sz w:val="22"/>
          <w:szCs w:val="22"/>
        </w:rPr>
        <w:tab/>
      </w:r>
      <w:r w:rsidRPr="00257231">
        <w:rPr>
          <w:rFonts w:ascii="Courier New" w:hAnsi="Courier New"/>
          <w:noProof/>
        </w:rPr>
        <w:t>Condition</w:t>
      </w:r>
      <w:r>
        <w:rPr>
          <w:noProof/>
        </w:rPr>
        <w:t xml:space="preserve"> Examples</w:t>
      </w:r>
      <w:r>
        <w:rPr>
          <w:noProof/>
        </w:rPr>
        <w:tab/>
      </w:r>
      <w:r w:rsidR="00154BA5">
        <w:rPr>
          <w:noProof/>
        </w:rPr>
        <w:fldChar w:fldCharType="begin"/>
      </w:r>
      <w:r>
        <w:rPr>
          <w:noProof/>
        </w:rPr>
        <w:instrText xml:space="preserve"> PAGEREF _Toc258417261 \h </w:instrText>
      </w:r>
      <w:r w:rsidR="00154BA5">
        <w:rPr>
          <w:noProof/>
        </w:rPr>
      </w:r>
      <w:r w:rsidR="00154BA5">
        <w:rPr>
          <w:noProof/>
        </w:rPr>
        <w:fldChar w:fldCharType="separate"/>
      </w:r>
      <w:r>
        <w:rPr>
          <w:noProof/>
        </w:rPr>
        <w:t>21</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sidRPr="00257231">
        <w:rPr>
          <w:strike/>
          <w:noProof/>
        </w:rPr>
        <w:t>3.12</w:t>
      </w:r>
      <w:r>
        <w:rPr>
          <w:rFonts w:asciiTheme="minorHAnsi" w:eastAsiaTheme="minorEastAsia" w:hAnsiTheme="minorHAnsi" w:cstheme="minorBidi"/>
          <w:noProof/>
          <w:color w:val="auto"/>
          <w:sz w:val="22"/>
          <w:szCs w:val="22"/>
        </w:rPr>
        <w:tab/>
      </w:r>
      <w:r w:rsidRPr="00257231">
        <w:rPr>
          <w:strike/>
          <w:noProof/>
        </w:rPr>
        <w:t xml:space="preserve">Alarms </w:t>
      </w:r>
      <w:r>
        <w:rPr>
          <w:noProof/>
        </w:rPr>
        <w:t xml:space="preserve"> DEPRECATED: See </w:t>
      </w:r>
      <w:r w:rsidRPr="00257231">
        <w:rPr>
          <w:rFonts w:ascii="Courier New" w:hAnsi="Courier New" w:cs="Courier New"/>
          <w:noProof/>
        </w:rPr>
        <w:t>Condition</w:t>
      </w:r>
      <w:r>
        <w:rPr>
          <w:noProof/>
        </w:rPr>
        <w:t xml:space="preserve"> instead</w:t>
      </w:r>
      <w:r>
        <w:rPr>
          <w:noProof/>
        </w:rPr>
        <w:tab/>
      </w:r>
      <w:r w:rsidR="00154BA5">
        <w:rPr>
          <w:noProof/>
        </w:rPr>
        <w:fldChar w:fldCharType="begin"/>
      </w:r>
      <w:r>
        <w:rPr>
          <w:noProof/>
        </w:rPr>
        <w:instrText xml:space="preserve"> PAGEREF _Toc258417262 \h </w:instrText>
      </w:r>
      <w:r w:rsidR="00154BA5">
        <w:rPr>
          <w:noProof/>
        </w:rPr>
      </w:r>
      <w:r w:rsidR="00154BA5">
        <w:rPr>
          <w:noProof/>
        </w:rPr>
        <w:fldChar w:fldCharType="separate"/>
      </w:r>
      <w:r>
        <w:rPr>
          <w:noProof/>
        </w:rPr>
        <w:t>23</w:t>
      </w:r>
      <w:r w:rsidR="00154BA5">
        <w:rPr>
          <w:noProof/>
        </w:rPr>
        <w:fldChar w:fldCharType="end"/>
      </w:r>
    </w:p>
    <w:p w:rsidR="00914E51" w:rsidRDefault="00914E51">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Annotated XML Examples</w:t>
      </w:r>
      <w:r>
        <w:rPr>
          <w:noProof/>
        </w:rPr>
        <w:tab/>
      </w:r>
      <w:r w:rsidR="00154BA5">
        <w:rPr>
          <w:noProof/>
        </w:rPr>
        <w:fldChar w:fldCharType="begin"/>
      </w:r>
      <w:r>
        <w:rPr>
          <w:noProof/>
        </w:rPr>
        <w:instrText xml:space="preserve"> PAGEREF _Toc258417263 \h </w:instrText>
      </w:r>
      <w:r w:rsidR="00154BA5">
        <w:rPr>
          <w:noProof/>
        </w:rPr>
      </w:r>
      <w:r w:rsidR="00154BA5">
        <w:rPr>
          <w:noProof/>
        </w:rPr>
        <w:fldChar w:fldCharType="separate"/>
      </w:r>
      <w:r>
        <w:rPr>
          <w:noProof/>
        </w:rPr>
        <w:t>25</w:t>
      </w:r>
      <w:r w:rsidR="00154BA5">
        <w:rPr>
          <w:noProof/>
        </w:rPr>
        <w:fldChar w:fldCharType="end"/>
      </w:r>
    </w:p>
    <w:p w:rsidR="00914E51" w:rsidRDefault="00914E51">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Pr>
          <w:noProof/>
        </w:rPr>
        <w:t xml:space="preserve">Example of a </w:t>
      </w:r>
      <w:r w:rsidRPr="00257231">
        <w:rPr>
          <w:rFonts w:ascii="Courier" w:hAnsi="Courier"/>
          <w:noProof/>
        </w:rPr>
        <w:t>current</w:t>
      </w:r>
      <w:r>
        <w:rPr>
          <w:noProof/>
        </w:rPr>
        <w:t xml:space="preserve"> Request</w:t>
      </w:r>
      <w:r>
        <w:rPr>
          <w:noProof/>
        </w:rPr>
        <w:tab/>
      </w:r>
      <w:r w:rsidR="00154BA5">
        <w:rPr>
          <w:noProof/>
        </w:rPr>
        <w:fldChar w:fldCharType="begin"/>
      </w:r>
      <w:r>
        <w:rPr>
          <w:noProof/>
        </w:rPr>
        <w:instrText xml:space="preserve"> PAGEREF _Toc258417264 \h </w:instrText>
      </w:r>
      <w:r w:rsidR="00154BA5">
        <w:rPr>
          <w:noProof/>
        </w:rPr>
      </w:r>
      <w:r w:rsidR="00154BA5">
        <w:rPr>
          <w:noProof/>
        </w:rPr>
        <w:fldChar w:fldCharType="separate"/>
      </w:r>
      <w:r>
        <w:rPr>
          <w:noProof/>
        </w:rPr>
        <w:t>25</w:t>
      </w:r>
      <w:r w:rsidR="00154BA5">
        <w:rPr>
          <w:noProof/>
        </w:rPr>
        <w:fldChar w:fldCharType="end"/>
      </w:r>
    </w:p>
    <w:p w:rsidR="00914E51" w:rsidRDefault="00914E51">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54BA5">
        <w:rPr>
          <w:noProof/>
        </w:rPr>
        <w:fldChar w:fldCharType="begin"/>
      </w:r>
      <w:r>
        <w:rPr>
          <w:noProof/>
        </w:rPr>
        <w:instrText xml:space="preserve"> PAGEREF _Toc258417265 \h </w:instrText>
      </w:r>
      <w:r w:rsidR="00154BA5">
        <w:rPr>
          <w:noProof/>
        </w:rPr>
      </w:r>
      <w:r w:rsidR="00154BA5">
        <w:rPr>
          <w:noProof/>
        </w:rPr>
        <w:fldChar w:fldCharType="separate"/>
      </w:r>
      <w:r>
        <w:rPr>
          <w:noProof/>
        </w:rPr>
        <w:t>26</w:t>
      </w:r>
      <w:r w:rsidR="00154BA5">
        <w:rPr>
          <w:noProof/>
        </w:rPr>
        <w:fldChar w:fldCharType="end"/>
      </w:r>
    </w:p>
    <w:p w:rsidR="00914E51" w:rsidRDefault="00914E51">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54BA5">
        <w:rPr>
          <w:noProof/>
        </w:rPr>
        <w:fldChar w:fldCharType="begin"/>
      </w:r>
      <w:r>
        <w:rPr>
          <w:noProof/>
        </w:rPr>
        <w:instrText xml:space="preserve"> PAGEREF _Toc258417266 \h </w:instrText>
      </w:r>
      <w:r w:rsidR="00154BA5">
        <w:rPr>
          <w:noProof/>
        </w:rPr>
      </w:r>
      <w:r w:rsidR="00154BA5">
        <w:rPr>
          <w:noProof/>
        </w:rPr>
        <w:fldChar w:fldCharType="separate"/>
      </w:r>
      <w:r>
        <w:rPr>
          <w:noProof/>
        </w:rPr>
        <w:t>26</w:t>
      </w:r>
      <w:r w:rsidR="00154BA5">
        <w:rPr>
          <w:noProof/>
        </w:rPr>
        <w:fldChar w:fldCharType="end"/>
      </w:r>
    </w:p>
    <w:p w:rsidR="005E0064" w:rsidRDefault="00154BA5">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154BA5">
      <w:pPr>
        <w:pStyle w:val="TableofFigures"/>
        <w:tabs>
          <w:tab w:val="right" w:leader="dot" w:pos="9350"/>
        </w:tabs>
        <w:rPr>
          <w:rFonts w:asciiTheme="minorHAnsi" w:eastAsiaTheme="minorEastAsia" w:hAnsiTheme="minorHAnsi" w:cstheme="minorBidi"/>
          <w:smallCaps/>
          <w:noProof/>
          <w:color w:val="auto"/>
          <w:sz w:val="22"/>
          <w:szCs w:val="22"/>
        </w:rPr>
      </w:pPr>
      <w:r w:rsidRPr="00154BA5">
        <w:rPr>
          <w:rFonts w:ascii="Courier" w:hAnsi="Courier"/>
          <w:smallCaps/>
          <w:color w:val="0079A5"/>
          <w:sz w:val="48"/>
        </w:rPr>
        <w:fldChar w:fldCharType="begin"/>
      </w:r>
      <w:r w:rsidR="006D32F3">
        <w:rPr>
          <w:color w:val="0079A5"/>
          <w:sz w:val="48"/>
        </w:rPr>
        <w:instrText xml:space="preserve"> TOC \c "Figure" </w:instrText>
      </w:r>
      <w:r w:rsidRPr="00154BA5">
        <w:rPr>
          <w:rFonts w:ascii="Courier" w:hAnsi="Courier"/>
          <w:smallCaps/>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Streams Schema Diagram</w:t>
      </w:r>
      <w:r>
        <w:rPr>
          <w:noProof/>
        </w:rPr>
        <w:tab/>
      </w:r>
      <w:r w:rsidR="00154BA5">
        <w:rPr>
          <w:noProof/>
        </w:rPr>
        <w:fldChar w:fldCharType="begin"/>
      </w:r>
      <w:r>
        <w:rPr>
          <w:noProof/>
        </w:rPr>
        <w:instrText xml:space="preserve"> PAGEREF _Toc255400810 \h </w:instrText>
      </w:r>
      <w:r w:rsidR="00154BA5">
        <w:rPr>
          <w:noProof/>
        </w:rPr>
      </w:r>
      <w:r w:rsidR="00154BA5">
        <w:rPr>
          <w:noProof/>
        </w:rPr>
        <w:fldChar w:fldCharType="separate"/>
      </w:r>
      <w:r>
        <w:rPr>
          <w:noProof/>
        </w:rPr>
        <w:t>7</w:t>
      </w:r>
      <w:r w:rsidR="00154BA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DeviceStream Schema</w:t>
      </w:r>
      <w:r>
        <w:rPr>
          <w:noProof/>
        </w:rPr>
        <w:tab/>
      </w:r>
      <w:r w:rsidR="00154BA5">
        <w:rPr>
          <w:noProof/>
        </w:rPr>
        <w:fldChar w:fldCharType="begin"/>
      </w:r>
      <w:r>
        <w:rPr>
          <w:noProof/>
        </w:rPr>
        <w:instrText xml:space="preserve"> PAGEREF _Toc255400811 \h </w:instrText>
      </w:r>
      <w:r w:rsidR="00154BA5">
        <w:rPr>
          <w:noProof/>
        </w:rPr>
      </w:r>
      <w:r w:rsidR="00154BA5">
        <w:rPr>
          <w:noProof/>
        </w:rPr>
        <w:fldChar w:fldCharType="separate"/>
      </w:r>
      <w:r>
        <w:rPr>
          <w:noProof/>
        </w:rPr>
        <w:t>8</w:t>
      </w:r>
      <w:r w:rsidR="00154BA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ComponentStream Schema</w:t>
      </w:r>
      <w:r>
        <w:rPr>
          <w:noProof/>
        </w:rPr>
        <w:tab/>
      </w:r>
      <w:r w:rsidR="00154BA5">
        <w:rPr>
          <w:noProof/>
        </w:rPr>
        <w:fldChar w:fldCharType="begin"/>
      </w:r>
      <w:r>
        <w:rPr>
          <w:noProof/>
        </w:rPr>
        <w:instrText xml:space="preserve"> PAGEREF _Toc255400812 \h </w:instrText>
      </w:r>
      <w:r w:rsidR="00154BA5">
        <w:rPr>
          <w:noProof/>
        </w:rPr>
      </w:r>
      <w:r w:rsidR="00154BA5">
        <w:rPr>
          <w:noProof/>
        </w:rPr>
        <w:fldChar w:fldCharType="separate"/>
      </w:r>
      <w:r>
        <w:rPr>
          <w:noProof/>
        </w:rPr>
        <w:t>9</w:t>
      </w:r>
      <w:r w:rsidR="00154BA5">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154BA5">
        <w:rPr>
          <w:noProof/>
        </w:rPr>
        <w:fldChar w:fldCharType="begin"/>
      </w:r>
      <w:r>
        <w:rPr>
          <w:noProof/>
        </w:rPr>
        <w:instrText xml:space="preserve"> PAGEREF _Toc255400813 \h </w:instrText>
      </w:r>
      <w:r w:rsidR="00154BA5">
        <w:rPr>
          <w:noProof/>
        </w:rPr>
      </w:r>
      <w:r w:rsidR="00154BA5">
        <w:rPr>
          <w:noProof/>
        </w:rPr>
        <w:fldChar w:fldCharType="separate"/>
      </w:r>
      <w:r>
        <w:rPr>
          <w:noProof/>
        </w:rPr>
        <w:t>19</w:t>
      </w:r>
      <w:r w:rsidR="00154BA5">
        <w:rPr>
          <w:noProof/>
        </w:rPr>
        <w:fldChar w:fldCharType="end"/>
      </w:r>
    </w:p>
    <w:p w:rsidR="005E0064" w:rsidRDefault="00154BA5">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8417232"/>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8417233"/>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Draft F</w:t>
      </w:r>
    </w:p>
    <w:p w:rsidR="00386951" w:rsidRPr="00C354ED" w:rsidRDefault="00386951" w:rsidP="00386951">
      <w:pPr>
        <w:pStyle w:val="BodyA"/>
        <w:spacing w:after="0"/>
        <w:ind w:left="720"/>
      </w:pPr>
      <w:r w:rsidRPr="00C354ED">
        <w:t>Part 2: Components and Data Items</w:t>
      </w:r>
      <w:r>
        <w:t xml:space="preserve">  – Version 1.1.0, Draft F</w:t>
      </w:r>
    </w:p>
    <w:p w:rsidR="00AC7120" w:rsidRPr="00C354ED" w:rsidRDefault="00AC7120" w:rsidP="00AC7120">
      <w:pPr>
        <w:pStyle w:val="BodyA"/>
        <w:spacing w:after="0"/>
        <w:ind w:left="720"/>
      </w:pPr>
      <w:r w:rsidRPr="00C354ED">
        <w:t>Part 3: Streams, Events</w:t>
      </w:r>
      <w:r>
        <w:t>,</w:t>
      </w:r>
      <w:r w:rsidRPr="00C354ED">
        <w:t xml:space="preserve"> Samples</w:t>
      </w:r>
      <w:r>
        <w:t>, and Conditions – Version 1.1.0, Draft F</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8417234"/>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Pr="00CA30EA">
        <w:rPr>
          <w:rStyle w:val="ImbeddedCode"/>
        </w:rPr>
        <w:t>Cond</w:t>
      </w:r>
      <w:r w:rsidR="002637EA" w:rsidRPr="00CA30EA">
        <w:rPr>
          <w:rStyle w:val="ImbeddedCode"/>
        </w:rPr>
        <w:t>itions</w:t>
      </w:r>
      <w:r w:rsidR="002637EA">
        <w:t>. An Event represents the</w:t>
      </w:r>
      <w:r w:rsidR="00DD0077">
        <w:t xml:space="preserve"> state of a data item or a message</w:t>
      </w:r>
      <w:r>
        <w:t xml:space="preserve">. Samples represent the </w:t>
      </w:r>
      <w:r w:rsidR="0023216C">
        <w:t xml:space="preserve">point in time </w:t>
      </w:r>
      <w:r>
        <w:t>value of a continuously changing data item like axis position. Conditions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8417235"/>
      <w:bookmarkStart w:id="11" w:name="_Toc103011090"/>
      <w:bookmarkEnd w:id="7"/>
      <w:bookmarkEnd w:id="8"/>
      <w:r>
        <w:t>Terminology</w:t>
      </w:r>
      <w:bookmarkEnd w:id="9"/>
      <w:bookmarkEnd w:id="10"/>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Pr>
          <w:rStyle w:val="ImbeddedCode"/>
        </w:rPr>
        <w:t>Conditions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C0301D" w:rsidRPr="00655B7B">
        <w:rPr>
          <w:rStyle w:val="ImbeddedCode"/>
        </w:rPr>
        <w:t>C</w:t>
      </w:r>
      <w:r w:rsidR="001272FA" w:rsidRPr="00655B7B">
        <w:rPr>
          <w:rStyle w:val="ImbeddedCode"/>
        </w:rPr>
        <w:t>onditions</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8417236"/>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58417237"/>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conditions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8417238"/>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and condition</w:t>
      </w:r>
      <w:r w:rsidR="00D71F2B">
        <w:t>s</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5400809"/>
      <w:r w:rsidRPr="00BE7028">
        <w:t xml:space="preserve">Figure </w:t>
      </w:r>
      <w:r w:rsidR="00154BA5" w:rsidRPr="00BE7028">
        <w:fldChar w:fldCharType="begin"/>
      </w:r>
      <w:r w:rsidRPr="00BE7028">
        <w:instrText xml:space="preserve"> SEQ Figure \* ARABIC </w:instrText>
      </w:r>
      <w:r w:rsidR="00154BA5" w:rsidRPr="00BE7028">
        <w:fldChar w:fldCharType="separate"/>
      </w:r>
      <w:r w:rsidR="0026132F">
        <w:rPr>
          <w:noProof/>
        </w:rPr>
        <w:t>1</w:t>
      </w:r>
      <w:r w:rsidR="00154BA5"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8417239"/>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and Conditions</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8417240"/>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5400810"/>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and conditions</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8417241"/>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5400811"/>
      <w:r>
        <w:t xml:space="preserve">Figure </w:t>
      </w:r>
      <w:fldSimple w:instr=" SEQ Figure \* ARABIC ">
        <w:r w:rsidR="0026132F">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8417242"/>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8417243"/>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8417244"/>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905969" cy="4966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6499" cy="4967337"/>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5400812"/>
      <w:r>
        <w:t xml:space="preserve">Figure </w:t>
      </w:r>
      <w:fldSimple w:instr=" SEQ Figure \* ARABIC ">
        <w:r w:rsidR="0026132F">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8417245"/>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Events, samples, and C</w:t>
      </w:r>
      <w:r w:rsidR="001272FA">
        <w:rPr>
          <w:rStyle w:val="ImbeddedCode"/>
        </w:rPr>
        <w:t>onditions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8417246"/>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Toc258417247"/>
      <w:bookmarkStart w:id="49" w:name="_Ref89789984"/>
      <w:bookmarkStart w:id="50" w:name="_Toc89966171"/>
      <w:bookmarkEnd w:id="47"/>
      <w:r>
        <w:t>Samples and Events</w:t>
      </w:r>
      <w:bookmarkEnd w:id="48"/>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8417248"/>
      <w:r>
        <w:rPr>
          <w:rFonts w:ascii="Courier" w:hAnsi="Courier"/>
        </w:rPr>
        <w:t>Samples</w:t>
      </w:r>
      <w:bookmarkEnd w:id="49"/>
      <w:bookmarkEnd w:id="50"/>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8417249"/>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w:t>
      </w:r>
      <w:r>
        <w:lastRenderedPageBreak/>
        <w:t xml:space="preserve">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8417250"/>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8417251"/>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8417252"/>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8417253"/>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8417254"/>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8417255"/>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lastRenderedPageBreak/>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DC3535" w:rsidP="00E672D8">
            <w:pPr>
              <w:pStyle w:val="TableNormalParagraph"/>
              <w:spacing w:line="312" w:lineRule="auto"/>
              <w:ind w:left="720" w:hanging="720"/>
              <w:rPr>
                <w:rStyle w:val="ImbeddedCode"/>
                <w:sz w:val="22"/>
              </w:rPr>
            </w:pPr>
            <w:r>
              <w:rPr>
                <w:rStyle w:val="ImbeddedCode"/>
                <w:sz w:val="22"/>
                <w:shd w:val="clear" w:color="auto" w:fill="FFFFFF"/>
              </w:rPr>
              <w:t>ENABLED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495F22" w:rsidP="00E672D8">
            <w:pPr>
              <w:pStyle w:val="TableNormalParagraph"/>
              <w:spacing w:line="312" w:lineRule="auto"/>
              <w:ind w:left="720" w:hanging="720"/>
              <w:rPr>
                <w:rStyle w:val="ImbeddedCode"/>
                <w:sz w:val="22"/>
              </w:rPr>
            </w:pPr>
            <w:r>
              <w:rPr>
                <w:rStyle w:val="ImbeddedCode"/>
                <w:sz w:val="22"/>
                <w:shd w:val="clear" w:color="auto" w:fill="FFFFFF"/>
              </w:rPr>
              <w:t>DISABLED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w:t>
      </w:r>
      <w:r w:rsidR="007A4B0E">
        <w:rPr>
          <w:rStyle w:val="DefaultParagraphFont1"/>
        </w:rPr>
        <w:t xml:space="preserve">or sequence </w:t>
      </w:r>
      <w:r>
        <w:rPr>
          <w:rStyle w:val="DefaultParagraphFont1"/>
        </w:rPr>
        <w:t>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lastRenderedPageBreak/>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Toc258417256"/>
      <w:bookmarkStart w:id="72" w:name="_Ref89789996"/>
      <w:bookmarkStart w:id="73" w:name="_Toc89966179"/>
      <w:bookmarkEnd w:id="70"/>
      <w:r w:rsidRPr="00EA2F37">
        <w:rPr>
          <w:rFonts w:ascii="Courier New" w:hAnsi="Courier New" w:cs="Courier New"/>
        </w:rPr>
        <w:t>Condition</w:t>
      </w:r>
      <w:bookmarkEnd w:id="71"/>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8417257"/>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8417258"/>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8417259"/>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8417260"/>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The operational conditions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8417261"/>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1272FA" w:rsidRPr="001272FA">
        <w:rPr>
          <w:rStyle w:val="ImbeddedCode"/>
        </w:rPr>
        <w:t>Conditions</w:t>
      </w:r>
      <w:r>
        <w:t xml:space="preserve"> and only return those that are in the current select window. </w:t>
      </w:r>
    </w:p>
    <w:p w:rsidR="005E0064" w:rsidRPr="000047AD" w:rsidRDefault="006D32F3">
      <w:pPr>
        <w:pStyle w:val="Heading2"/>
        <w:ind w:hanging="648"/>
        <w:rPr>
          <w:strike/>
        </w:rPr>
      </w:pPr>
      <w:bookmarkStart w:id="80" w:name="_Toc258417262"/>
      <w:r w:rsidRPr="000047AD">
        <w:rPr>
          <w:strike/>
        </w:rPr>
        <w:t>Alarms</w:t>
      </w:r>
      <w:bookmarkEnd w:id="72"/>
      <w:bookmarkEnd w:id="73"/>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81" w:name="_Toc258417263"/>
      <w:r>
        <w:lastRenderedPageBreak/>
        <w:t>Annotated XML Examples</w:t>
      </w:r>
      <w:bookmarkEnd w:id="16"/>
      <w:bookmarkEnd w:id="81"/>
    </w:p>
    <w:p w:rsidR="005E0064" w:rsidRDefault="006D32F3">
      <w:pPr>
        <w:pStyle w:val="Heading2"/>
        <w:ind w:hanging="648"/>
      </w:pPr>
      <w:bookmarkStart w:id="82" w:name="_Toc89966183"/>
      <w:bookmarkStart w:id="83" w:name="_Toc258417264"/>
      <w:r>
        <w:t xml:space="preserve">Example of a </w:t>
      </w:r>
      <w:r>
        <w:rPr>
          <w:rFonts w:ascii="Courier" w:hAnsi="Courier"/>
        </w:rPr>
        <w:t>current</w:t>
      </w:r>
      <w:r>
        <w:t xml:space="preserve"> Request</w:t>
      </w:r>
      <w:bookmarkEnd w:id="82"/>
      <w:bookmarkEnd w:id="83"/>
    </w:p>
    <w:p w:rsidR="007D368A" w:rsidRDefault="007D368A" w:rsidP="007D368A">
      <w:pPr>
        <w:pStyle w:val="Appendices"/>
      </w:pPr>
      <w:bookmarkStart w:id="84" w:name="_TOC71559"/>
      <w:bookmarkStart w:id="85" w:name="_TOC78007"/>
      <w:bookmarkStart w:id="86" w:name="_Toc258417265"/>
      <w:bookmarkEnd w:id="84"/>
      <w:bookmarkEnd w:id="85"/>
      <w:r>
        <w:lastRenderedPageBreak/>
        <w:t>Appendices</w:t>
      </w:r>
      <w:bookmarkEnd w:id="86"/>
    </w:p>
    <w:p w:rsidR="005E0064" w:rsidRPr="00DF0515" w:rsidRDefault="006D32F3" w:rsidP="007D368A">
      <w:pPr>
        <w:pStyle w:val="Appendix1"/>
        <w:pageBreakBefore w:val="0"/>
      </w:pPr>
      <w:bookmarkStart w:id="87" w:name="_Toc258417266"/>
      <w:r w:rsidRPr="00DF0515">
        <w:t>Bibliography</w:t>
      </w:r>
      <w:bookmarkEnd w:id="17"/>
      <w:bookmarkEnd w:id="18"/>
      <w:bookmarkEnd w:id="19"/>
      <w:bookmarkEnd w:id="87"/>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Draft F</w:t>
    </w:r>
    <w:r w:rsidRPr="00F00C80">
      <w:rPr>
        <w:rFonts w:ascii="Times New Roman" w:hAnsi="Times New Roman"/>
      </w:rPr>
      <w:tab/>
    </w:r>
    <w:r w:rsidR="00154BA5" w:rsidRPr="00F00C80">
      <w:rPr>
        <w:rFonts w:ascii="Times New Roman" w:hAnsi="Times New Roman"/>
      </w:rPr>
      <w:fldChar w:fldCharType="begin"/>
    </w:r>
    <w:r w:rsidRPr="00F00C80">
      <w:rPr>
        <w:rFonts w:ascii="Times New Roman" w:hAnsi="Times New Roman"/>
      </w:rPr>
      <w:instrText xml:space="preserve"> PAGE \* roman </w:instrText>
    </w:r>
    <w:r w:rsidR="00154BA5" w:rsidRPr="00F00C80">
      <w:rPr>
        <w:rFonts w:ascii="Times New Roman" w:hAnsi="Times New Roman"/>
      </w:rPr>
      <w:fldChar w:fldCharType="separate"/>
    </w:r>
    <w:r w:rsidR="009E3072">
      <w:rPr>
        <w:rFonts w:ascii="Times New Roman" w:hAnsi="Times New Roman"/>
        <w:noProof/>
      </w:rPr>
      <w:t>ii</w:t>
    </w:r>
    <w:r w:rsidR="00154BA5"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Draft F</w:t>
    </w:r>
    <w:r w:rsidRPr="000C1D57">
      <w:rPr>
        <w:rFonts w:ascii="Times New Roman" w:hAnsi="Times New Roman"/>
      </w:rPr>
      <w:tab/>
    </w:r>
    <w:r w:rsidR="00154BA5" w:rsidRPr="000C1D57">
      <w:rPr>
        <w:rFonts w:ascii="Times New Roman" w:hAnsi="Times New Roman"/>
      </w:rPr>
      <w:fldChar w:fldCharType="begin"/>
    </w:r>
    <w:r w:rsidRPr="000C1D57">
      <w:rPr>
        <w:rFonts w:ascii="Times New Roman" w:hAnsi="Times New Roman"/>
      </w:rPr>
      <w:instrText xml:space="preserve"> PAGE \* roman </w:instrText>
    </w:r>
    <w:r w:rsidR="00154BA5" w:rsidRPr="000C1D57">
      <w:rPr>
        <w:rFonts w:ascii="Times New Roman" w:hAnsi="Times New Roman"/>
      </w:rPr>
      <w:fldChar w:fldCharType="separate"/>
    </w:r>
    <w:r w:rsidR="009E3072">
      <w:rPr>
        <w:rFonts w:ascii="Times New Roman" w:hAnsi="Times New Roman"/>
        <w:noProof/>
      </w:rPr>
      <w:t>ii</w:t>
    </w:r>
    <w:r w:rsidR="00154BA5"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Draft F</w:t>
    </w:r>
    <w:r w:rsidRPr="00CB2097">
      <w:rPr>
        <w:rFonts w:ascii="Times New Roman" w:hAnsi="Times New Roman"/>
      </w:rPr>
      <w:tab/>
    </w:r>
    <w:r w:rsidR="00154BA5" w:rsidRPr="00CB2097">
      <w:rPr>
        <w:rFonts w:ascii="Times New Roman" w:hAnsi="Times New Roman"/>
      </w:rPr>
      <w:fldChar w:fldCharType="begin"/>
    </w:r>
    <w:r w:rsidRPr="00CB2097">
      <w:rPr>
        <w:rFonts w:ascii="Times New Roman" w:hAnsi="Times New Roman"/>
      </w:rPr>
      <w:instrText xml:space="preserve"> PAGE </w:instrText>
    </w:r>
    <w:r w:rsidR="00154BA5" w:rsidRPr="00CB2097">
      <w:rPr>
        <w:rFonts w:ascii="Times New Roman" w:hAnsi="Times New Roman"/>
      </w:rPr>
      <w:fldChar w:fldCharType="separate"/>
    </w:r>
    <w:r w:rsidR="00D30DB6">
      <w:rPr>
        <w:rFonts w:ascii="Times New Roman" w:hAnsi="Times New Roman"/>
        <w:noProof/>
      </w:rPr>
      <w:t>21</w:t>
    </w:r>
    <w:r w:rsidR="00154BA5"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54BA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154BA5"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9E3072">
      <w:rPr>
        <w:rFonts w:ascii="Times New Roman" w:hAnsi="Times New Roman"/>
        <w:noProof/>
        <w:kern w:val="1"/>
        <w:sz w:val="18"/>
        <w:szCs w:val="20"/>
      </w:rPr>
      <w:t>April 11,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54BA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54BA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54BA5">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4F64"/>
    <w:rsid w:val="00017D3B"/>
    <w:rsid w:val="00027CF4"/>
    <w:rsid w:val="00027D7E"/>
    <w:rsid w:val="0003074B"/>
    <w:rsid w:val="00033B13"/>
    <w:rsid w:val="00036EFB"/>
    <w:rsid w:val="00042DDB"/>
    <w:rsid w:val="000614A9"/>
    <w:rsid w:val="00062D3A"/>
    <w:rsid w:val="00067735"/>
    <w:rsid w:val="00073A97"/>
    <w:rsid w:val="000764D8"/>
    <w:rsid w:val="00076766"/>
    <w:rsid w:val="00077802"/>
    <w:rsid w:val="000B5AAC"/>
    <w:rsid w:val="000C0274"/>
    <w:rsid w:val="000C1D57"/>
    <w:rsid w:val="000C63B8"/>
    <w:rsid w:val="000C73D1"/>
    <w:rsid w:val="000E2CDA"/>
    <w:rsid w:val="000E5FDE"/>
    <w:rsid w:val="000F6C8E"/>
    <w:rsid w:val="001047BB"/>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3162"/>
    <w:rsid w:val="001D526C"/>
    <w:rsid w:val="001D796C"/>
    <w:rsid w:val="001E50D3"/>
    <w:rsid w:val="001F2BE5"/>
    <w:rsid w:val="001F628F"/>
    <w:rsid w:val="001F6E8A"/>
    <w:rsid w:val="0020081F"/>
    <w:rsid w:val="002017D5"/>
    <w:rsid w:val="00204A20"/>
    <w:rsid w:val="00204B1F"/>
    <w:rsid w:val="0020687B"/>
    <w:rsid w:val="0020780D"/>
    <w:rsid w:val="00216EB2"/>
    <w:rsid w:val="002201D4"/>
    <w:rsid w:val="00221BDD"/>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656FD"/>
    <w:rsid w:val="00367DF2"/>
    <w:rsid w:val="00373F57"/>
    <w:rsid w:val="003744D0"/>
    <w:rsid w:val="003774EA"/>
    <w:rsid w:val="00386951"/>
    <w:rsid w:val="00390D2D"/>
    <w:rsid w:val="003A0C92"/>
    <w:rsid w:val="003A51A2"/>
    <w:rsid w:val="003B2E7E"/>
    <w:rsid w:val="003B3882"/>
    <w:rsid w:val="003B498D"/>
    <w:rsid w:val="003C032B"/>
    <w:rsid w:val="003C5214"/>
    <w:rsid w:val="003C5242"/>
    <w:rsid w:val="003C54D1"/>
    <w:rsid w:val="003D0D6F"/>
    <w:rsid w:val="003D3676"/>
    <w:rsid w:val="003D5101"/>
    <w:rsid w:val="003E2D0C"/>
    <w:rsid w:val="003E361D"/>
    <w:rsid w:val="003E38E8"/>
    <w:rsid w:val="003F00F3"/>
    <w:rsid w:val="003F5FFB"/>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758BA"/>
    <w:rsid w:val="005762B8"/>
    <w:rsid w:val="0058247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76F8"/>
    <w:rsid w:val="006E79F8"/>
    <w:rsid w:val="006E7ED5"/>
    <w:rsid w:val="006F1D80"/>
    <w:rsid w:val="006F4EC9"/>
    <w:rsid w:val="007000CF"/>
    <w:rsid w:val="00717779"/>
    <w:rsid w:val="007218C7"/>
    <w:rsid w:val="007341A6"/>
    <w:rsid w:val="0074355A"/>
    <w:rsid w:val="00744BE7"/>
    <w:rsid w:val="00755C93"/>
    <w:rsid w:val="00755FB5"/>
    <w:rsid w:val="00763FCF"/>
    <w:rsid w:val="00764782"/>
    <w:rsid w:val="00774D77"/>
    <w:rsid w:val="00775C36"/>
    <w:rsid w:val="0078061B"/>
    <w:rsid w:val="00790015"/>
    <w:rsid w:val="0079766D"/>
    <w:rsid w:val="007A4B0E"/>
    <w:rsid w:val="007B11DE"/>
    <w:rsid w:val="007B4C0D"/>
    <w:rsid w:val="007B6259"/>
    <w:rsid w:val="007B76C5"/>
    <w:rsid w:val="007D14F9"/>
    <w:rsid w:val="007D358E"/>
    <w:rsid w:val="007D368A"/>
    <w:rsid w:val="007D73A0"/>
    <w:rsid w:val="007D7949"/>
    <w:rsid w:val="007E45D6"/>
    <w:rsid w:val="007E49C9"/>
    <w:rsid w:val="007E509D"/>
    <w:rsid w:val="007F3D70"/>
    <w:rsid w:val="007F56E0"/>
    <w:rsid w:val="007F6133"/>
    <w:rsid w:val="00803AC3"/>
    <w:rsid w:val="00806896"/>
    <w:rsid w:val="00814A5A"/>
    <w:rsid w:val="00820DC9"/>
    <w:rsid w:val="008272E5"/>
    <w:rsid w:val="008378BF"/>
    <w:rsid w:val="008401EE"/>
    <w:rsid w:val="00846D03"/>
    <w:rsid w:val="0084700F"/>
    <w:rsid w:val="00854BE9"/>
    <w:rsid w:val="00856802"/>
    <w:rsid w:val="008612D5"/>
    <w:rsid w:val="00861F4E"/>
    <w:rsid w:val="00862FB4"/>
    <w:rsid w:val="00875320"/>
    <w:rsid w:val="00875FA0"/>
    <w:rsid w:val="00876E3C"/>
    <w:rsid w:val="00877AE3"/>
    <w:rsid w:val="00884061"/>
    <w:rsid w:val="008A1D60"/>
    <w:rsid w:val="008A35A9"/>
    <w:rsid w:val="008A4A4E"/>
    <w:rsid w:val="008A5E8D"/>
    <w:rsid w:val="008A6A9B"/>
    <w:rsid w:val="008B0B40"/>
    <w:rsid w:val="008B5B2A"/>
    <w:rsid w:val="008C489E"/>
    <w:rsid w:val="008D58A0"/>
    <w:rsid w:val="008E2C32"/>
    <w:rsid w:val="008E35F0"/>
    <w:rsid w:val="008F36BF"/>
    <w:rsid w:val="008F4394"/>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7DF2"/>
    <w:rsid w:val="009B16D0"/>
    <w:rsid w:val="009B30E9"/>
    <w:rsid w:val="009C23A5"/>
    <w:rsid w:val="009C58AB"/>
    <w:rsid w:val="009C59F1"/>
    <w:rsid w:val="009D50C5"/>
    <w:rsid w:val="009E16AA"/>
    <w:rsid w:val="009E3072"/>
    <w:rsid w:val="009F0DE7"/>
    <w:rsid w:val="009F3396"/>
    <w:rsid w:val="009F4192"/>
    <w:rsid w:val="009F5666"/>
    <w:rsid w:val="00A11548"/>
    <w:rsid w:val="00A12653"/>
    <w:rsid w:val="00A1381D"/>
    <w:rsid w:val="00A165B5"/>
    <w:rsid w:val="00A2181E"/>
    <w:rsid w:val="00A24F1B"/>
    <w:rsid w:val="00A25D80"/>
    <w:rsid w:val="00A323B6"/>
    <w:rsid w:val="00A33B0C"/>
    <w:rsid w:val="00A34144"/>
    <w:rsid w:val="00A36E5B"/>
    <w:rsid w:val="00A50F67"/>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50F0"/>
    <w:rsid w:val="00B77865"/>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6B75"/>
    <w:rsid w:val="00C0719E"/>
    <w:rsid w:val="00C10331"/>
    <w:rsid w:val="00C11F6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5378"/>
    <w:rsid w:val="00D010E8"/>
    <w:rsid w:val="00D20861"/>
    <w:rsid w:val="00D24D8F"/>
    <w:rsid w:val="00D30DB6"/>
    <w:rsid w:val="00D31C46"/>
    <w:rsid w:val="00D43327"/>
    <w:rsid w:val="00D515F1"/>
    <w:rsid w:val="00D64920"/>
    <w:rsid w:val="00D67CF0"/>
    <w:rsid w:val="00D70B05"/>
    <w:rsid w:val="00D71F2B"/>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11D99-67F1-4E4D-9FF9-169E5FD2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12814</TotalTime>
  <Pages>32</Pages>
  <Words>7148</Words>
  <Characters>40748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47801</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521</cp:revision>
  <cp:lastPrinted>2009-10-02T10:23:00Z</cp:lastPrinted>
  <dcterms:created xsi:type="dcterms:W3CDTF">2009-10-02T10:24:00Z</dcterms:created>
  <dcterms:modified xsi:type="dcterms:W3CDTF">2010-04-13T23:39:00Z</dcterms:modified>
</cp:coreProperties>
</file>