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8F7" w:rsidRDefault="008F2DBF">
      <w:pPr>
        <w:pStyle w:val="BodyA"/>
        <w:sectPr w:rsidR="007478F7">
          <w:headerReference w:type="even" r:id="rId9"/>
          <w:headerReference w:type="default" r:id="rId10"/>
          <w:footerReference w:type="default" r:id="rId11"/>
          <w:pgSz w:w="12240" w:h="15840"/>
          <w:pgMar w:top="1440" w:right="1440" w:bottom="1440" w:left="1440" w:header="720" w:footer="864" w:gutter="0"/>
          <w:cols w:space="720"/>
        </w:sectPr>
      </w:pPr>
      <w:r>
        <w:rPr>
          <w:noProof/>
        </w:rPr>
        <w:drawing>
          <wp:inline distT="0" distB="0" distL="0" distR="0">
            <wp:extent cx="3122930" cy="1061085"/>
            <wp:effectExtent l="0" t="0" r="1270" b="5715"/>
            <wp:docPr id="12" name="Picture 13" descr="Description: \\.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psf\Host\Volumes\Secure\Documents\Secure\MTConnect\Logos\Logo_MTConnect_Institute_R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2930" cy="1061085"/>
                    </a:xfrm>
                    <a:prstGeom prst="rect">
                      <a:avLst/>
                    </a:prstGeom>
                    <a:noFill/>
                    <a:ln>
                      <a:noFill/>
                    </a:ln>
                  </pic:spPr>
                </pic:pic>
              </a:graphicData>
            </a:graphic>
          </wp:inline>
        </w:drawing>
      </w:r>
      <w:r>
        <w:rPr>
          <w:noProof/>
        </w:rPr>
        <mc:AlternateContent>
          <mc:Choice Requires="wps">
            <w:drawing>
              <wp:anchor distT="152400" distB="152400" distL="152400" distR="152400" simplePos="0" relativeHeight="251656704" behindDoc="0" locked="0" layoutInCell="1" allowOverlap="1">
                <wp:simplePos x="0" y="0"/>
                <wp:positionH relativeFrom="page">
                  <wp:posOffset>935355</wp:posOffset>
                </wp:positionH>
                <wp:positionV relativeFrom="page">
                  <wp:posOffset>3928745</wp:posOffset>
                </wp:positionV>
                <wp:extent cx="6074410" cy="1240790"/>
                <wp:effectExtent l="1905" t="4445" r="635" b="2540"/>
                <wp:wrapSquare wrapText="bothSides"/>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40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EE5D50" w:rsidRDefault="00EE5D50">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E5D50" w:rsidRPr="00C01990" w:rsidRDefault="00EE5D50" w:rsidP="00C01990">
                            <w:pPr>
                              <w:pStyle w:val="Title1"/>
                              <w:spacing w:after="0"/>
                              <w:jc w:val="center"/>
                              <w:rPr>
                                <w:rFonts w:ascii="Times New Roman" w:hAnsi="Times New Roman"/>
                                <w:sz w:val="32"/>
                              </w:rPr>
                            </w:pPr>
                            <w:r>
                              <w:rPr>
                                <w:rFonts w:ascii="Times New Roman" w:hAnsi="Times New Roman"/>
                                <w:sz w:val="56"/>
                              </w:rPr>
                              <w:t>Part 4</w:t>
                            </w:r>
                            <w:r w:rsidRPr="00C354ED">
                              <w:rPr>
                                <w:rFonts w:ascii="Times New Roman" w:hAnsi="Times New Roman"/>
                                <w:sz w:val="56"/>
                              </w:rPr>
                              <w:t xml:space="preserve"> – </w:t>
                            </w:r>
                            <w:r>
                              <w:rPr>
                                <w:rFonts w:ascii="Times New Roman" w:hAnsi="Times New Roman"/>
                                <w:sz w:val="56"/>
                              </w:rPr>
                              <w:t>Assets</w:t>
                            </w:r>
                            <w:r w:rsidRPr="00C354ED">
                              <w:rPr>
                                <w:rFonts w:ascii="Times New Roman" w:hAnsi="Times New Roman"/>
                                <w:sz w:val="56"/>
                              </w:rPr>
                              <w:br/>
                            </w:r>
                            <w:r>
                              <w:rPr>
                                <w:rFonts w:ascii="Times New Roman" w:hAnsi="Times New Roman"/>
                                <w:sz w:val="32"/>
                              </w:rPr>
                              <w:t>Version 1.2.0 – Draft A</w:t>
                            </w:r>
                          </w:p>
                          <w:p w:rsidR="00EE5D50" w:rsidRPr="00C354ED" w:rsidRDefault="00EE5D50" w:rsidP="007478F7">
                            <w:pPr>
                              <w:pStyle w:val="BodyA"/>
                              <w:rPr>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3.65pt;margin-top:309.35pt;width:478.3pt;height:97.7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" filled="f" stroked="f" strokeweight="1pt">
                <v:path arrowok="t"/>
                <v:textbox inset="0,0,0,0">
                  <w:txbxContent>
                    <w:p w:rsidR="00EE5D50" w:rsidRDefault="00EE5D50">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E5D50" w:rsidRPr="00C01990" w:rsidRDefault="00EE5D50" w:rsidP="00C01990">
                      <w:pPr>
                        <w:pStyle w:val="Title1"/>
                        <w:spacing w:after="0"/>
                        <w:jc w:val="center"/>
                        <w:rPr>
                          <w:rFonts w:ascii="Times New Roman" w:hAnsi="Times New Roman"/>
                          <w:sz w:val="32"/>
                        </w:rPr>
                      </w:pPr>
                      <w:r>
                        <w:rPr>
                          <w:rFonts w:ascii="Times New Roman" w:hAnsi="Times New Roman"/>
                          <w:sz w:val="56"/>
                        </w:rPr>
                        <w:t>Part 4</w:t>
                      </w:r>
                      <w:r w:rsidRPr="00C354ED">
                        <w:rPr>
                          <w:rFonts w:ascii="Times New Roman" w:hAnsi="Times New Roman"/>
                          <w:sz w:val="56"/>
                        </w:rPr>
                        <w:t xml:space="preserve"> – </w:t>
                      </w:r>
                      <w:r>
                        <w:rPr>
                          <w:rFonts w:ascii="Times New Roman" w:hAnsi="Times New Roman"/>
                          <w:sz w:val="56"/>
                        </w:rPr>
                        <w:t>Assets</w:t>
                      </w:r>
                      <w:r w:rsidRPr="00C354ED">
                        <w:rPr>
                          <w:rFonts w:ascii="Times New Roman" w:hAnsi="Times New Roman"/>
                          <w:sz w:val="56"/>
                        </w:rPr>
                        <w:br/>
                      </w:r>
                      <w:r>
                        <w:rPr>
                          <w:rFonts w:ascii="Times New Roman" w:hAnsi="Times New Roman"/>
                          <w:sz w:val="32"/>
                        </w:rPr>
                        <w:t>Version 1.2.0 – Draft A</w:t>
                      </w:r>
                    </w:p>
                    <w:p w:rsidR="00EE5D50" w:rsidRPr="00C354ED" w:rsidRDefault="00EE5D50" w:rsidP="007478F7">
                      <w:pPr>
                        <w:pStyle w:val="BodyA"/>
                        <w:rPr>
                          <w:sz w:val="36"/>
                        </w:rPr>
                      </w:pPr>
                    </w:p>
                  </w:txbxContent>
                </v:textbox>
                <w10:wrap type="square" anchorx="page" anchory="pag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3343910</wp:posOffset>
                </wp:positionH>
                <wp:positionV relativeFrom="paragraph">
                  <wp:posOffset>5434330</wp:posOffset>
                </wp:positionV>
                <wp:extent cx="2497455" cy="854710"/>
                <wp:effectExtent l="635"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85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5D50" w:rsidRPr="00C83681" w:rsidRDefault="00EE5D50" w:rsidP="007478F7">
                            <w:pPr>
                              <w:rPr>
                                <w:rFonts w:ascii="Times New Roman" w:hAnsi="Times New Roman"/>
                              </w:rPr>
                            </w:pPr>
                            <w:r w:rsidRPr="00C83681">
                              <w:rPr>
                                <w:rFonts w:ascii="Times New Roman" w:hAnsi="Times New Roman"/>
                              </w:rPr>
                              <w:t>Prepared for: MTConnect Institute</w:t>
                            </w:r>
                          </w:p>
                          <w:p w:rsidR="00EE5D50" w:rsidRPr="00C83681" w:rsidRDefault="00EE5D50"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E5D50" w:rsidRPr="00C83681" w:rsidRDefault="00EE5D50"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sidR="008D5FAE">
                              <w:rPr>
                                <w:rFonts w:ascii="Times New Roman" w:hAnsi="Times New Roman"/>
                                <w:noProof/>
                              </w:rPr>
                              <w:t>March 6, 2011</w:t>
                            </w:r>
                            <w:r w:rsidRPr="00C8368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style="position:absolute;margin-left:263.3pt;margin-top:427.9pt;width:196.65pt;height:67.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" stroked="f">
                <v:textbox>
                  <w:txbxContent>
                    <w:p w:rsidR="00EE5D50" w:rsidRPr="00C83681" w:rsidRDefault="00EE5D50" w:rsidP="007478F7">
                      <w:pPr>
                        <w:rPr>
                          <w:rFonts w:ascii="Times New Roman" w:hAnsi="Times New Roman"/>
                        </w:rPr>
                      </w:pPr>
                      <w:r w:rsidRPr="00C83681">
                        <w:rPr>
                          <w:rFonts w:ascii="Times New Roman" w:hAnsi="Times New Roman"/>
                        </w:rPr>
                        <w:t>Prepared for: MTConnect Institute</w:t>
                      </w:r>
                    </w:p>
                    <w:p w:rsidR="00EE5D50" w:rsidRPr="00C83681" w:rsidRDefault="00EE5D50"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E5D50" w:rsidRPr="00C83681" w:rsidRDefault="00EE5D50"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sidR="008D5FAE">
                        <w:rPr>
                          <w:rFonts w:ascii="Times New Roman" w:hAnsi="Times New Roman"/>
                          <w:noProof/>
                        </w:rPr>
                        <w:t>March 6, 2011</w:t>
                      </w:r>
                      <w:r w:rsidRPr="00C83681">
                        <w:fldChar w:fldCharType="end"/>
                      </w:r>
                    </w:p>
                  </w:txbxContent>
                </v:textbox>
              </v:shape>
            </w:pict>
          </mc:Fallback>
        </mc:AlternateConten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3"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4"/>
          <w:headerReference w:type="default" r:id="rId15"/>
          <w:footerReference w:type="even" r:id="rId16"/>
          <w:footerReference w:type="default" r:id="rId17"/>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8"/>
          <w:headerReference w:type="default" r:id="rId19"/>
          <w:footerReference w:type="even" r:id="rId20"/>
          <w:footerReference w:type="default" r:id="rId21"/>
          <w:pgSz w:w="12240" w:h="15840"/>
          <w:pgMar w:top="1440" w:right="1440" w:bottom="1440" w:left="1440" w:header="720" w:footer="864" w:gutter="0"/>
          <w:cols w:space="720"/>
        </w:sectPr>
      </w:pPr>
      <w:r>
        <w:lastRenderedPageBreak/>
        <w:t>Table of Contents</w:t>
      </w:r>
    </w:p>
    <w:p w:rsidR="002E6FD5" w:rsidRDefault="00506088">
      <w:pPr>
        <w:pStyle w:val="TOC1"/>
        <w:tabs>
          <w:tab w:val="left" w:pos="400"/>
          <w:tab w:val="right" w:leader="dot" w:pos="9350"/>
        </w:tabs>
        <w:rPr>
          <w:rFonts w:asciiTheme="minorHAnsi" w:eastAsiaTheme="minorEastAsia" w:hAnsiTheme="minorHAnsi" w:cstheme="minorBidi"/>
          <w:b w:val="0"/>
          <w:noProof/>
          <w:color w:val="auto"/>
          <w:sz w:val="22"/>
          <w:szCs w:val="22"/>
        </w:rPr>
      </w:pPr>
      <w:r>
        <w:rPr>
          <w:rFonts w:ascii="Times New Roman"/>
          <w:caps/>
        </w:rPr>
        <w:lastRenderedPageBreak/>
        <w:fldChar w:fldCharType="begin"/>
      </w:r>
      <w:r w:rsidR="00A61ACE">
        <w:instrText xml:space="preserve"> TOC \o "1-4</w:instrText>
      </w:r>
      <w:r w:rsidR="007478F7">
        <w:instrText xml:space="preserve">" </w:instrText>
      </w:r>
      <w:r>
        <w:rPr>
          <w:rFonts w:ascii="Times New Roman"/>
          <w:caps/>
        </w:rPr>
        <w:fldChar w:fldCharType="separate"/>
      </w:r>
      <w:r w:rsidR="002E6FD5">
        <w:rPr>
          <w:noProof/>
        </w:rPr>
        <w:t>1</w:t>
      </w:r>
      <w:r w:rsidR="002E6FD5">
        <w:rPr>
          <w:rFonts w:asciiTheme="minorHAnsi" w:eastAsiaTheme="minorEastAsia" w:hAnsiTheme="minorHAnsi" w:cstheme="minorBidi"/>
          <w:b w:val="0"/>
          <w:noProof/>
          <w:color w:val="auto"/>
          <w:sz w:val="22"/>
          <w:szCs w:val="22"/>
        </w:rPr>
        <w:tab/>
      </w:r>
      <w:r w:rsidR="002E6FD5">
        <w:rPr>
          <w:noProof/>
        </w:rPr>
        <w:t>Overview</w:t>
      </w:r>
      <w:r w:rsidR="002E6FD5">
        <w:rPr>
          <w:noProof/>
        </w:rPr>
        <w:tab/>
      </w:r>
      <w:r w:rsidR="002E6FD5">
        <w:rPr>
          <w:noProof/>
        </w:rPr>
        <w:fldChar w:fldCharType="begin"/>
      </w:r>
      <w:r w:rsidR="002E6FD5">
        <w:rPr>
          <w:noProof/>
        </w:rPr>
        <w:instrText xml:space="preserve"> PAGEREF _Toc287174650 \h </w:instrText>
      </w:r>
      <w:r w:rsidR="002E6FD5">
        <w:rPr>
          <w:noProof/>
        </w:rPr>
      </w:r>
      <w:r w:rsidR="002E6FD5">
        <w:rPr>
          <w:noProof/>
        </w:rPr>
        <w:fldChar w:fldCharType="separate"/>
      </w:r>
      <w:r w:rsidR="008D5FAE">
        <w:rPr>
          <w:noProof/>
        </w:rPr>
        <w:t>1</w:t>
      </w:r>
      <w:r w:rsidR="002E6FD5">
        <w:rPr>
          <w:noProof/>
        </w:rPr>
        <w:fldChar w:fldCharType="end"/>
      </w:r>
    </w:p>
    <w:p w:rsidR="002E6FD5" w:rsidRDefault="002E6FD5">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E33771">
        <w:rPr>
          <w:noProof/>
          <w:vertAlign w:val="superscript"/>
        </w:rPr>
        <w:t>®</w:t>
      </w:r>
      <w:r>
        <w:rPr>
          <w:noProof/>
        </w:rPr>
        <w:t xml:space="preserve"> Document Structure</w:t>
      </w:r>
      <w:r>
        <w:rPr>
          <w:noProof/>
        </w:rPr>
        <w:tab/>
      </w:r>
      <w:r>
        <w:rPr>
          <w:noProof/>
        </w:rPr>
        <w:fldChar w:fldCharType="begin"/>
      </w:r>
      <w:r>
        <w:rPr>
          <w:noProof/>
        </w:rPr>
        <w:instrText xml:space="preserve"> PAGEREF _Toc287174651 \h </w:instrText>
      </w:r>
      <w:r>
        <w:rPr>
          <w:noProof/>
        </w:rPr>
      </w:r>
      <w:r>
        <w:rPr>
          <w:noProof/>
        </w:rPr>
        <w:fldChar w:fldCharType="separate"/>
      </w:r>
      <w:r w:rsidR="008D5FAE">
        <w:rPr>
          <w:noProof/>
        </w:rPr>
        <w:t>1</w:t>
      </w:r>
      <w:r>
        <w:rPr>
          <w:noProof/>
        </w:rPr>
        <w:fldChar w:fldCharType="end"/>
      </w:r>
    </w:p>
    <w:p w:rsidR="002E6FD5" w:rsidRDefault="002E6FD5">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Pr>
          <w:noProof/>
        </w:rPr>
        <w:fldChar w:fldCharType="begin"/>
      </w:r>
      <w:r>
        <w:rPr>
          <w:noProof/>
        </w:rPr>
        <w:instrText xml:space="preserve"> PAGEREF _Toc287174652 \h </w:instrText>
      </w:r>
      <w:r>
        <w:rPr>
          <w:noProof/>
        </w:rPr>
      </w:r>
      <w:r>
        <w:rPr>
          <w:noProof/>
        </w:rPr>
        <w:fldChar w:fldCharType="separate"/>
      </w:r>
      <w:r w:rsidR="008D5FAE">
        <w:rPr>
          <w:noProof/>
        </w:rPr>
        <w:t>2</w:t>
      </w:r>
      <w:r>
        <w:rPr>
          <w:noProof/>
        </w:rPr>
        <w:fldChar w:fldCharType="end"/>
      </w:r>
    </w:p>
    <w:p w:rsidR="002E6FD5" w:rsidRDefault="002E6FD5">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Pr>
          <w:noProof/>
        </w:rPr>
        <w:fldChar w:fldCharType="begin"/>
      </w:r>
      <w:r>
        <w:rPr>
          <w:noProof/>
        </w:rPr>
        <w:instrText xml:space="preserve"> PAGEREF _Toc287174653 \h </w:instrText>
      </w:r>
      <w:r>
        <w:rPr>
          <w:noProof/>
        </w:rPr>
      </w:r>
      <w:r>
        <w:rPr>
          <w:noProof/>
        </w:rPr>
        <w:fldChar w:fldCharType="separate"/>
      </w:r>
      <w:r w:rsidR="008D5FAE">
        <w:rPr>
          <w:noProof/>
        </w:rPr>
        <w:t>2</w:t>
      </w:r>
      <w:r>
        <w:rPr>
          <w:noProof/>
        </w:rPr>
        <w:fldChar w:fldCharType="end"/>
      </w:r>
    </w:p>
    <w:p w:rsidR="002E6FD5" w:rsidRDefault="002E6FD5">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Pr>
          <w:noProof/>
        </w:rPr>
        <w:fldChar w:fldCharType="begin"/>
      </w:r>
      <w:r>
        <w:rPr>
          <w:noProof/>
        </w:rPr>
        <w:instrText xml:space="preserve"> PAGEREF _Toc287174654 \h </w:instrText>
      </w:r>
      <w:r>
        <w:rPr>
          <w:noProof/>
        </w:rPr>
      </w:r>
      <w:r>
        <w:rPr>
          <w:noProof/>
        </w:rPr>
        <w:fldChar w:fldCharType="separate"/>
      </w:r>
      <w:r w:rsidR="008D5FAE">
        <w:rPr>
          <w:noProof/>
        </w:rPr>
        <w:t>4</w:t>
      </w:r>
      <w:r>
        <w:rPr>
          <w:noProof/>
        </w:rPr>
        <w:fldChar w:fldCharType="end"/>
      </w:r>
    </w:p>
    <w:p w:rsidR="002E6FD5" w:rsidRDefault="002E6FD5">
      <w:pPr>
        <w:pStyle w:val="TOC1"/>
        <w:tabs>
          <w:tab w:val="left" w:pos="400"/>
          <w:tab w:val="right" w:leader="dot" w:pos="9350"/>
        </w:tabs>
        <w:rPr>
          <w:rFonts w:asciiTheme="minorHAnsi" w:eastAsiaTheme="minorEastAsia" w:hAnsiTheme="minorHAnsi" w:cstheme="minorBidi"/>
          <w:b w:val="0"/>
          <w:noProof/>
          <w:color w:val="auto"/>
          <w:sz w:val="22"/>
          <w:szCs w:val="22"/>
        </w:rPr>
      </w:pPr>
      <w:r w:rsidRPr="00E33771">
        <w:rPr>
          <w:rFonts w:ascii="Courier New" w:hAnsi="Courier New" w:cs="Courier New"/>
          <w:noProof/>
        </w:rPr>
        <w:t>3</w:t>
      </w:r>
      <w:r>
        <w:rPr>
          <w:rFonts w:asciiTheme="minorHAnsi" w:eastAsiaTheme="minorEastAsia" w:hAnsiTheme="minorHAnsi" w:cstheme="minorBidi"/>
          <w:b w:val="0"/>
          <w:noProof/>
          <w:color w:val="auto"/>
          <w:sz w:val="22"/>
          <w:szCs w:val="22"/>
        </w:rPr>
        <w:tab/>
      </w:r>
      <w:r w:rsidRPr="00E33771">
        <w:rPr>
          <w:rFonts w:ascii="Courier New" w:hAnsi="Courier New" w:cs="Courier New"/>
          <w:noProof/>
        </w:rPr>
        <w:t>Assets</w:t>
      </w:r>
      <w:r>
        <w:rPr>
          <w:noProof/>
        </w:rPr>
        <w:tab/>
      </w:r>
      <w:r>
        <w:rPr>
          <w:noProof/>
        </w:rPr>
        <w:fldChar w:fldCharType="begin"/>
      </w:r>
      <w:r>
        <w:rPr>
          <w:noProof/>
        </w:rPr>
        <w:instrText xml:space="preserve"> PAGEREF _Toc287174655 \h </w:instrText>
      </w:r>
      <w:r>
        <w:rPr>
          <w:noProof/>
        </w:rPr>
      </w:r>
      <w:r>
        <w:rPr>
          <w:noProof/>
        </w:rPr>
        <w:fldChar w:fldCharType="separate"/>
      </w:r>
      <w:r w:rsidR="008D5FAE">
        <w:rPr>
          <w:noProof/>
        </w:rPr>
        <w:t>5</w:t>
      </w:r>
      <w:r>
        <w:rPr>
          <w:noProof/>
        </w:rPr>
        <w:fldChar w:fldCharType="end"/>
      </w:r>
    </w:p>
    <w:p w:rsidR="002E6FD5" w:rsidRDefault="002E6FD5">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Cutting Tools</w:t>
      </w:r>
      <w:r>
        <w:rPr>
          <w:noProof/>
        </w:rPr>
        <w:tab/>
      </w:r>
      <w:r>
        <w:rPr>
          <w:noProof/>
        </w:rPr>
        <w:fldChar w:fldCharType="begin"/>
      </w:r>
      <w:r>
        <w:rPr>
          <w:noProof/>
        </w:rPr>
        <w:instrText xml:space="preserve"> PAGEREF _Toc287174656 \h </w:instrText>
      </w:r>
      <w:r>
        <w:rPr>
          <w:noProof/>
        </w:rPr>
      </w:r>
      <w:r>
        <w:rPr>
          <w:noProof/>
        </w:rPr>
        <w:fldChar w:fldCharType="separate"/>
      </w:r>
      <w:r w:rsidR="008D5FAE">
        <w:rPr>
          <w:noProof/>
        </w:rPr>
        <w:t>6</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Pr>
          <w:noProof/>
        </w:rPr>
        <w:t>CuttingTool attributes:</w:t>
      </w:r>
      <w:r>
        <w:rPr>
          <w:noProof/>
        </w:rPr>
        <w:tab/>
      </w:r>
      <w:r>
        <w:rPr>
          <w:noProof/>
        </w:rPr>
        <w:fldChar w:fldCharType="begin"/>
      </w:r>
      <w:r>
        <w:rPr>
          <w:noProof/>
        </w:rPr>
        <w:instrText xml:space="preserve"> PAGEREF _Toc287174657 \h </w:instrText>
      </w:r>
      <w:r>
        <w:rPr>
          <w:noProof/>
        </w:rPr>
      </w:r>
      <w:r>
        <w:rPr>
          <w:noProof/>
        </w:rPr>
        <w:fldChar w:fldCharType="separate"/>
      </w:r>
      <w:r w:rsidR="008D5FAE">
        <w:rPr>
          <w:noProof/>
        </w:rPr>
        <w:t>7</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3.1.2</w:t>
      </w:r>
      <w:r>
        <w:rPr>
          <w:rFonts w:asciiTheme="minorHAnsi" w:eastAsiaTheme="minorEastAsia" w:hAnsiTheme="minorHAnsi" w:cstheme="minorBidi"/>
          <w:i w:val="0"/>
          <w:noProof/>
          <w:color w:val="auto"/>
          <w:sz w:val="22"/>
          <w:szCs w:val="22"/>
        </w:rPr>
        <w:tab/>
      </w:r>
      <w:r>
        <w:rPr>
          <w:noProof/>
        </w:rPr>
        <w:t>deviceUuid</w:t>
      </w:r>
      <w:r>
        <w:rPr>
          <w:noProof/>
        </w:rPr>
        <w:tab/>
      </w:r>
      <w:r>
        <w:rPr>
          <w:noProof/>
        </w:rPr>
        <w:fldChar w:fldCharType="begin"/>
      </w:r>
      <w:r>
        <w:rPr>
          <w:noProof/>
        </w:rPr>
        <w:instrText xml:space="preserve"> PAGEREF _Toc287174658 \h </w:instrText>
      </w:r>
      <w:r>
        <w:rPr>
          <w:noProof/>
        </w:rPr>
      </w:r>
      <w:r>
        <w:rPr>
          <w:noProof/>
        </w:rPr>
        <w:fldChar w:fldCharType="separate"/>
      </w:r>
      <w:r w:rsidR="008D5FAE">
        <w:rPr>
          <w:noProof/>
        </w:rPr>
        <w:t>8</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3.1.3</w:t>
      </w:r>
      <w:r>
        <w:rPr>
          <w:rFonts w:asciiTheme="minorHAnsi" w:eastAsiaTheme="minorEastAsia" w:hAnsiTheme="minorHAnsi" w:cstheme="minorBidi"/>
          <w:i w:val="0"/>
          <w:noProof/>
          <w:color w:val="auto"/>
          <w:sz w:val="22"/>
          <w:szCs w:val="22"/>
        </w:rPr>
        <w:tab/>
      </w:r>
      <w:r>
        <w:rPr>
          <w:noProof/>
        </w:rPr>
        <w:t>CuttingTool Elements</w:t>
      </w:r>
      <w:r>
        <w:rPr>
          <w:noProof/>
        </w:rPr>
        <w:tab/>
      </w:r>
      <w:r>
        <w:rPr>
          <w:noProof/>
        </w:rPr>
        <w:fldChar w:fldCharType="begin"/>
      </w:r>
      <w:r>
        <w:rPr>
          <w:noProof/>
        </w:rPr>
        <w:instrText xml:space="preserve"> PAGEREF _Toc287174659 \h </w:instrText>
      </w:r>
      <w:r>
        <w:rPr>
          <w:noProof/>
        </w:rPr>
      </w:r>
      <w:r>
        <w:rPr>
          <w:noProof/>
        </w:rPr>
        <w:fldChar w:fldCharType="separate"/>
      </w:r>
      <w:r w:rsidR="008D5FAE">
        <w:rPr>
          <w:noProof/>
        </w:rPr>
        <w:t>8</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3.1.4</w:t>
      </w:r>
      <w:r>
        <w:rPr>
          <w:rFonts w:asciiTheme="minorHAnsi" w:eastAsiaTheme="minorEastAsia" w:hAnsiTheme="minorHAnsi" w:cstheme="minorBidi"/>
          <w:i w:val="0"/>
          <w:noProof/>
          <w:color w:val="auto"/>
          <w:sz w:val="22"/>
          <w:szCs w:val="22"/>
        </w:rPr>
        <w:tab/>
      </w:r>
      <w:r>
        <w:rPr>
          <w:noProof/>
        </w:rPr>
        <w:t>Description</w:t>
      </w:r>
      <w:r>
        <w:rPr>
          <w:noProof/>
        </w:rPr>
        <w:tab/>
      </w:r>
      <w:r>
        <w:rPr>
          <w:noProof/>
        </w:rPr>
        <w:fldChar w:fldCharType="begin"/>
      </w:r>
      <w:r>
        <w:rPr>
          <w:noProof/>
        </w:rPr>
        <w:instrText xml:space="preserve"> PAGEREF _Toc287174660 \h </w:instrText>
      </w:r>
      <w:r>
        <w:rPr>
          <w:noProof/>
        </w:rPr>
      </w:r>
      <w:r>
        <w:rPr>
          <w:noProof/>
        </w:rPr>
        <w:fldChar w:fldCharType="separate"/>
      </w:r>
      <w:r w:rsidR="008D5FAE">
        <w:rPr>
          <w:noProof/>
        </w:rPr>
        <w:t>8</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3.1.5</w:t>
      </w:r>
      <w:r>
        <w:rPr>
          <w:rFonts w:asciiTheme="minorHAnsi" w:eastAsiaTheme="minorEastAsia" w:hAnsiTheme="minorHAnsi" w:cstheme="minorBidi"/>
          <w:i w:val="0"/>
          <w:noProof/>
          <w:color w:val="auto"/>
          <w:sz w:val="22"/>
          <w:szCs w:val="22"/>
        </w:rPr>
        <w:tab/>
      </w:r>
      <w:r>
        <w:rPr>
          <w:noProof/>
        </w:rPr>
        <w:t>CuttingToolDefinition</w:t>
      </w:r>
      <w:r>
        <w:rPr>
          <w:noProof/>
        </w:rPr>
        <w:tab/>
      </w:r>
      <w:r>
        <w:rPr>
          <w:noProof/>
        </w:rPr>
        <w:fldChar w:fldCharType="begin"/>
      </w:r>
      <w:r>
        <w:rPr>
          <w:noProof/>
        </w:rPr>
        <w:instrText xml:space="preserve"> PAGEREF _Toc287174661 \h </w:instrText>
      </w:r>
      <w:r>
        <w:rPr>
          <w:noProof/>
        </w:rPr>
      </w:r>
      <w:r>
        <w:rPr>
          <w:noProof/>
        </w:rPr>
        <w:fldChar w:fldCharType="separate"/>
      </w:r>
      <w:r w:rsidR="008D5FAE">
        <w:rPr>
          <w:noProof/>
        </w:rPr>
        <w:t>8</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3.1.6</w:t>
      </w:r>
      <w:r>
        <w:rPr>
          <w:rFonts w:asciiTheme="minorHAnsi" w:eastAsiaTheme="minorEastAsia" w:hAnsiTheme="minorHAnsi" w:cstheme="minorBidi"/>
          <w:i w:val="0"/>
          <w:noProof/>
          <w:color w:val="auto"/>
          <w:sz w:val="22"/>
          <w:szCs w:val="22"/>
        </w:rPr>
        <w:tab/>
      </w:r>
      <w:r w:rsidRPr="00E33771">
        <w:rPr>
          <w:rFonts w:ascii="Courier New" w:hAnsi="Courier New"/>
          <w:noProof/>
        </w:rPr>
        <w:t>CuttingToolDefinition</w:t>
      </w:r>
      <w:r>
        <w:rPr>
          <w:noProof/>
        </w:rPr>
        <w:t xml:space="preserve"> attributes:</w:t>
      </w:r>
      <w:r>
        <w:rPr>
          <w:noProof/>
        </w:rPr>
        <w:tab/>
      </w:r>
      <w:r>
        <w:rPr>
          <w:noProof/>
        </w:rPr>
        <w:fldChar w:fldCharType="begin"/>
      </w:r>
      <w:r>
        <w:rPr>
          <w:noProof/>
        </w:rPr>
        <w:instrText xml:space="preserve"> PAGEREF _Toc287174662 \h </w:instrText>
      </w:r>
      <w:r>
        <w:rPr>
          <w:noProof/>
        </w:rPr>
      </w:r>
      <w:r>
        <w:rPr>
          <w:noProof/>
        </w:rPr>
        <w:fldChar w:fldCharType="separate"/>
      </w:r>
      <w:r w:rsidR="008D5FAE">
        <w:rPr>
          <w:noProof/>
        </w:rPr>
        <w:t>8</w:t>
      </w:r>
      <w:r>
        <w:rPr>
          <w:noProof/>
        </w:rPr>
        <w:fldChar w:fldCharType="end"/>
      </w:r>
    </w:p>
    <w:p w:rsidR="002E6FD5" w:rsidRDefault="002E6FD5">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3.1.6.1</w:t>
      </w:r>
      <w:r>
        <w:rPr>
          <w:rFonts w:asciiTheme="minorHAnsi" w:eastAsiaTheme="minorEastAsia" w:hAnsiTheme="minorHAnsi" w:cstheme="minorBidi"/>
          <w:noProof/>
          <w:color w:val="auto"/>
          <w:sz w:val="22"/>
          <w:szCs w:val="22"/>
        </w:rPr>
        <w:tab/>
      </w:r>
      <w:r w:rsidRPr="00E33771">
        <w:rPr>
          <w:rFonts w:ascii="Courier New" w:hAnsi="Courier New"/>
          <w:noProof/>
        </w:rPr>
        <w:t>format</w:t>
      </w:r>
      <w:r>
        <w:rPr>
          <w:noProof/>
        </w:rPr>
        <w:tab/>
      </w:r>
      <w:r>
        <w:rPr>
          <w:noProof/>
        </w:rPr>
        <w:fldChar w:fldCharType="begin"/>
      </w:r>
      <w:r>
        <w:rPr>
          <w:noProof/>
        </w:rPr>
        <w:instrText xml:space="preserve"> PAGEREF _Toc287174663 \h </w:instrText>
      </w:r>
      <w:r>
        <w:rPr>
          <w:noProof/>
        </w:rPr>
      </w:r>
      <w:r>
        <w:rPr>
          <w:noProof/>
        </w:rPr>
        <w:fldChar w:fldCharType="separate"/>
      </w:r>
      <w:r w:rsidR="008D5FAE">
        <w:rPr>
          <w:noProof/>
        </w:rPr>
        <w:t>9</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3.1.7</w:t>
      </w:r>
      <w:r>
        <w:rPr>
          <w:rFonts w:asciiTheme="minorHAnsi" w:eastAsiaTheme="minorEastAsia" w:hAnsiTheme="minorHAnsi" w:cstheme="minorBidi"/>
          <w:i w:val="0"/>
          <w:noProof/>
          <w:color w:val="auto"/>
          <w:sz w:val="22"/>
          <w:szCs w:val="22"/>
        </w:rPr>
        <w:tab/>
      </w:r>
      <w:r w:rsidRPr="00E33771">
        <w:rPr>
          <w:rFonts w:ascii="Courier New" w:hAnsi="Courier New"/>
          <w:noProof/>
        </w:rPr>
        <w:t>CuttingToolDefinition</w:t>
      </w:r>
      <w:r>
        <w:rPr>
          <w:noProof/>
        </w:rPr>
        <w:t xml:space="preserve"> Elements</w:t>
      </w:r>
      <w:r>
        <w:rPr>
          <w:noProof/>
        </w:rPr>
        <w:tab/>
      </w:r>
      <w:r>
        <w:rPr>
          <w:noProof/>
        </w:rPr>
        <w:fldChar w:fldCharType="begin"/>
      </w:r>
      <w:r>
        <w:rPr>
          <w:noProof/>
        </w:rPr>
        <w:instrText xml:space="preserve"> PAGEREF _Toc287174664 \h </w:instrText>
      </w:r>
      <w:r>
        <w:rPr>
          <w:noProof/>
        </w:rPr>
      </w:r>
      <w:r>
        <w:rPr>
          <w:noProof/>
        </w:rPr>
        <w:fldChar w:fldCharType="separate"/>
      </w:r>
      <w:r w:rsidR="008D5FAE">
        <w:rPr>
          <w:noProof/>
        </w:rPr>
        <w:t>9</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3.1.8</w:t>
      </w:r>
      <w:r>
        <w:rPr>
          <w:rFonts w:asciiTheme="minorHAnsi" w:eastAsiaTheme="minorEastAsia" w:hAnsiTheme="minorHAnsi" w:cstheme="minorBidi"/>
          <w:i w:val="0"/>
          <w:noProof/>
          <w:color w:val="auto"/>
          <w:sz w:val="22"/>
          <w:szCs w:val="22"/>
        </w:rPr>
        <w:tab/>
      </w:r>
      <w:r>
        <w:rPr>
          <w:noProof/>
        </w:rPr>
        <w:t>ISO 13399</w:t>
      </w:r>
      <w:r>
        <w:rPr>
          <w:noProof/>
        </w:rPr>
        <w:tab/>
      </w:r>
      <w:r>
        <w:rPr>
          <w:noProof/>
        </w:rPr>
        <w:fldChar w:fldCharType="begin"/>
      </w:r>
      <w:r>
        <w:rPr>
          <w:noProof/>
        </w:rPr>
        <w:instrText xml:space="preserve"> PAGEREF _Toc287174665 \h </w:instrText>
      </w:r>
      <w:r>
        <w:rPr>
          <w:noProof/>
        </w:rPr>
      </w:r>
      <w:r>
        <w:rPr>
          <w:noProof/>
        </w:rPr>
        <w:fldChar w:fldCharType="separate"/>
      </w:r>
      <w:r w:rsidR="008D5FAE">
        <w:rPr>
          <w:noProof/>
        </w:rPr>
        <w:t>9</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3.1.9</w:t>
      </w:r>
      <w:r>
        <w:rPr>
          <w:rFonts w:asciiTheme="minorHAnsi" w:eastAsiaTheme="minorEastAsia" w:hAnsiTheme="minorHAnsi" w:cstheme="minorBidi"/>
          <w:i w:val="0"/>
          <w:noProof/>
          <w:color w:val="auto"/>
          <w:sz w:val="22"/>
          <w:szCs w:val="22"/>
        </w:rPr>
        <w:tab/>
      </w:r>
      <w:r w:rsidRPr="00E33771">
        <w:rPr>
          <w:rFonts w:ascii="Courier New" w:hAnsi="Courier New"/>
          <w:noProof/>
        </w:rPr>
        <w:t>CuttingToolLifeCycle</w:t>
      </w:r>
      <w:r>
        <w:rPr>
          <w:noProof/>
        </w:rPr>
        <w:tab/>
      </w:r>
      <w:r>
        <w:rPr>
          <w:noProof/>
        </w:rPr>
        <w:fldChar w:fldCharType="begin"/>
      </w:r>
      <w:r>
        <w:rPr>
          <w:noProof/>
        </w:rPr>
        <w:instrText xml:space="preserve"> PAGEREF _Toc287174666 \h </w:instrText>
      </w:r>
      <w:r>
        <w:rPr>
          <w:noProof/>
        </w:rPr>
      </w:r>
      <w:r>
        <w:rPr>
          <w:noProof/>
        </w:rPr>
        <w:fldChar w:fldCharType="separate"/>
      </w:r>
      <w:r w:rsidR="008D5FAE">
        <w:rPr>
          <w:noProof/>
        </w:rPr>
        <w:t>10</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3.1.10</w:t>
      </w:r>
      <w:r>
        <w:rPr>
          <w:rFonts w:asciiTheme="minorHAnsi" w:eastAsiaTheme="minorEastAsia" w:hAnsiTheme="minorHAnsi" w:cstheme="minorBidi"/>
          <w:i w:val="0"/>
          <w:noProof/>
          <w:color w:val="auto"/>
          <w:sz w:val="22"/>
          <w:szCs w:val="22"/>
        </w:rPr>
        <w:tab/>
      </w:r>
      <w:r>
        <w:rPr>
          <w:noProof/>
        </w:rPr>
        <w:t>CuttingToolLifeCycle Elements</w:t>
      </w:r>
      <w:r>
        <w:rPr>
          <w:noProof/>
        </w:rPr>
        <w:tab/>
      </w:r>
      <w:r>
        <w:rPr>
          <w:noProof/>
        </w:rPr>
        <w:fldChar w:fldCharType="begin"/>
      </w:r>
      <w:r>
        <w:rPr>
          <w:noProof/>
        </w:rPr>
        <w:instrText xml:space="preserve"> PAGEREF _Toc287174667 \h </w:instrText>
      </w:r>
      <w:r>
        <w:rPr>
          <w:noProof/>
        </w:rPr>
      </w:r>
      <w:r>
        <w:rPr>
          <w:noProof/>
        </w:rPr>
        <w:fldChar w:fldCharType="separate"/>
      </w:r>
      <w:r w:rsidR="008D5FAE">
        <w:rPr>
          <w:noProof/>
        </w:rPr>
        <w:t>11</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3.1.11</w:t>
      </w:r>
      <w:r>
        <w:rPr>
          <w:rFonts w:asciiTheme="minorHAnsi" w:eastAsiaTheme="minorEastAsia" w:hAnsiTheme="minorHAnsi" w:cstheme="minorBidi"/>
          <w:i w:val="0"/>
          <w:noProof/>
          <w:color w:val="auto"/>
          <w:sz w:val="22"/>
          <w:szCs w:val="22"/>
        </w:rPr>
        <w:tab/>
      </w:r>
      <w:r>
        <w:rPr>
          <w:noProof/>
        </w:rPr>
        <w:t>CutterStatus</w:t>
      </w:r>
      <w:r>
        <w:rPr>
          <w:noProof/>
        </w:rPr>
        <w:tab/>
      </w:r>
      <w:r>
        <w:rPr>
          <w:noProof/>
        </w:rPr>
        <w:fldChar w:fldCharType="begin"/>
      </w:r>
      <w:r>
        <w:rPr>
          <w:noProof/>
        </w:rPr>
        <w:instrText xml:space="preserve"> PAGEREF _Toc287174668 \h </w:instrText>
      </w:r>
      <w:r>
        <w:rPr>
          <w:noProof/>
        </w:rPr>
      </w:r>
      <w:r>
        <w:rPr>
          <w:noProof/>
        </w:rPr>
        <w:fldChar w:fldCharType="separate"/>
      </w:r>
      <w:r w:rsidR="008D5FAE">
        <w:rPr>
          <w:noProof/>
        </w:rPr>
        <w:t>11</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3.1.12</w:t>
      </w:r>
      <w:r>
        <w:rPr>
          <w:rFonts w:asciiTheme="minorHAnsi" w:eastAsiaTheme="minorEastAsia" w:hAnsiTheme="minorHAnsi" w:cstheme="minorBidi"/>
          <w:i w:val="0"/>
          <w:noProof/>
          <w:color w:val="auto"/>
          <w:sz w:val="22"/>
          <w:szCs w:val="22"/>
        </w:rPr>
        <w:tab/>
      </w:r>
      <w:r>
        <w:rPr>
          <w:noProof/>
        </w:rPr>
        <w:t>ToolLife</w:t>
      </w:r>
      <w:r>
        <w:rPr>
          <w:noProof/>
        </w:rPr>
        <w:tab/>
      </w:r>
      <w:r>
        <w:rPr>
          <w:noProof/>
        </w:rPr>
        <w:fldChar w:fldCharType="begin"/>
      </w:r>
      <w:r>
        <w:rPr>
          <w:noProof/>
        </w:rPr>
        <w:instrText xml:space="preserve"> PAGEREF _Toc287174669 \h </w:instrText>
      </w:r>
      <w:r>
        <w:rPr>
          <w:noProof/>
        </w:rPr>
      </w:r>
      <w:r>
        <w:rPr>
          <w:noProof/>
        </w:rPr>
        <w:fldChar w:fldCharType="separate"/>
      </w:r>
      <w:r w:rsidR="008D5FAE">
        <w:rPr>
          <w:noProof/>
        </w:rPr>
        <w:t>12</w:t>
      </w:r>
      <w:r>
        <w:rPr>
          <w:noProof/>
        </w:rPr>
        <w:fldChar w:fldCharType="end"/>
      </w:r>
    </w:p>
    <w:p w:rsidR="002E6FD5" w:rsidRDefault="002E6FD5">
      <w:pPr>
        <w:pStyle w:val="TOC4"/>
        <w:tabs>
          <w:tab w:val="left" w:pos="1600"/>
          <w:tab w:val="right" w:leader="dot" w:pos="9350"/>
        </w:tabs>
        <w:rPr>
          <w:rFonts w:asciiTheme="minorHAnsi" w:eastAsiaTheme="minorEastAsia" w:hAnsiTheme="minorHAnsi" w:cstheme="minorBidi"/>
          <w:noProof/>
          <w:color w:val="auto"/>
          <w:sz w:val="22"/>
          <w:szCs w:val="22"/>
        </w:rPr>
      </w:pPr>
      <w:r>
        <w:rPr>
          <w:noProof/>
        </w:rPr>
        <w:t>3.1.12.1</w:t>
      </w:r>
      <w:r>
        <w:rPr>
          <w:rFonts w:asciiTheme="minorHAnsi" w:eastAsiaTheme="minorEastAsia" w:hAnsiTheme="minorHAnsi" w:cstheme="minorBidi"/>
          <w:noProof/>
          <w:color w:val="auto"/>
          <w:sz w:val="22"/>
          <w:szCs w:val="22"/>
        </w:rPr>
        <w:tab/>
      </w:r>
      <w:r>
        <w:rPr>
          <w:noProof/>
        </w:rPr>
        <w:t>ToolLife attributes:</w:t>
      </w:r>
      <w:r>
        <w:rPr>
          <w:noProof/>
        </w:rPr>
        <w:tab/>
      </w:r>
      <w:r>
        <w:rPr>
          <w:noProof/>
        </w:rPr>
        <w:fldChar w:fldCharType="begin"/>
      </w:r>
      <w:r>
        <w:rPr>
          <w:noProof/>
        </w:rPr>
        <w:instrText xml:space="preserve"> PAGEREF _Toc287174670 \h </w:instrText>
      </w:r>
      <w:r>
        <w:rPr>
          <w:noProof/>
        </w:rPr>
      </w:r>
      <w:r>
        <w:rPr>
          <w:noProof/>
        </w:rPr>
        <w:fldChar w:fldCharType="separate"/>
      </w:r>
      <w:r w:rsidR="008D5FAE">
        <w:rPr>
          <w:noProof/>
        </w:rPr>
        <w:t>12</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3.1.13</w:t>
      </w:r>
      <w:r>
        <w:rPr>
          <w:rFonts w:asciiTheme="minorHAnsi" w:eastAsiaTheme="minorEastAsia" w:hAnsiTheme="minorHAnsi" w:cstheme="minorBidi"/>
          <w:i w:val="0"/>
          <w:noProof/>
          <w:color w:val="auto"/>
          <w:sz w:val="22"/>
          <w:szCs w:val="22"/>
        </w:rPr>
        <w:tab/>
      </w:r>
      <w:r>
        <w:rPr>
          <w:noProof/>
        </w:rPr>
        <w:t>PocketId</w:t>
      </w:r>
      <w:r>
        <w:rPr>
          <w:noProof/>
        </w:rPr>
        <w:tab/>
      </w:r>
      <w:r>
        <w:rPr>
          <w:noProof/>
        </w:rPr>
        <w:fldChar w:fldCharType="begin"/>
      </w:r>
      <w:r>
        <w:rPr>
          <w:noProof/>
        </w:rPr>
        <w:instrText xml:space="preserve"> PAGEREF _Toc287174671 \h </w:instrText>
      </w:r>
      <w:r>
        <w:rPr>
          <w:noProof/>
        </w:rPr>
      </w:r>
      <w:r>
        <w:rPr>
          <w:noProof/>
        </w:rPr>
        <w:fldChar w:fldCharType="separate"/>
      </w:r>
      <w:r w:rsidR="008D5FAE">
        <w:rPr>
          <w:noProof/>
        </w:rPr>
        <w:t>13</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3.1.14</w:t>
      </w:r>
      <w:r>
        <w:rPr>
          <w:rFonts w:asciiTheme="minorHAnsi" w:eastAsiaTheme="minorEastAsia" w:hAnsiTheme="minorHAnsi" w:cstheme="minorBidi"/>
          <w:i w:val="0"/>
          <w:noProof/>
          <w:color w:val="auto"/>
          <w:sz w:val="22"/>
          <w:szCs w:val="22"/>
        </w:rPr>
        <w:tab/>
      </w:r>
      <w:r>
        <w:rPr>
          <w:noProof/>
        </w:rPr>
        <w:t>PocketSize</w:t>
      </w:r>
      <w:r>
        <w:rPr>
          <w:noProof/>
        </w:rPr>
        <w:tab/>
      </w:r>
      <w:r>
        <w:rPr>
          <w:noProof/>
        </w:rPr>
        <w:fldChar w:fldCharType="begin"/>
      </w:r>
      <w:r>
        <w:rPr>
          <w:noProof/>
        </w:rPr>
        <w:instrText xml:space="preserve"> PAGEREF _Toc287174672 \h </w:instrText>
      </w:r>
      <w:r>
        <w:rPr>
          <w:noProof/>
        </w:rPr>
      </w:r>
      <w:r>
        <w:rPr>
          <w:noProof/>
        </w:rPr>
        <w:fldChar w:fldCharType="separate"/>
      </w:r>
      <w:r w:rsidR="008D5FAE">
        <w:rPr>
          <w:noProof/>
        </w:rPr>
        <w:t>13</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3.1.15</w:t>
      </w:r>
      <w:r>
        <w:rPr>
          <w:rFonts w:asciiTheme="minorHAnsi" w:eastAsiaTheme="minorEastAsia" w:hAnsiTheme="minorHAnsi" w:cstheme="minorBidi"/>
          <w:i w:val="0"/>
          <w:noProof/>
          <w:color w:val="auto"/>
          <w:sz w:val="22"/>
          <w:szCs w:val="22"/>
        </w:rPr>
        <w:tab/>
      </w:r>
      <w:r>
        <w:rPr>
          <w:noProof/>
        </w:rPr>
        <w:t>PocketWeight</w:t>
      </w:r>
      <w:r>
        <w:rPr>
          <w:noProof/>
        </w:rPr>
        <w:tab/>
      </w:r>
      <w:r>
        <w:rPr>
          <w:noProof/>
        </w:rPr>
        <w:fldChar w:fldCharType="begin"/>
      </w:r>
      <w:r>
        <w:rPr>
          <w:noProof/>
        </w:rPr>
        <w:instrText xml:space="preserve"> PAGEREF _Toc287174673 \h </w:instrText>
      </w:r>
      <w:r>
        <w:rPr>
          <w:noProof/>
        </w:rPr>
      </w:r>
      <w:r>
        <w:rPr>
          <w:noProof/>
        </w:rPr>
        <w:fldChar w:fldCharType="separate"/>
      </w:r>
      <w:r w:rsidR="008D5FAE">
        <w:rPr>
          <w:noProof/>
        </w:rPr>
        <w:t>13</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3.1.16</w:t>
      </w:r>
      <w:r>
        <w:rPr>
          <w:rFonts w:asciiTheme="minorHAnsi" w:eastAsiaTheme="minorEastAsia" w:hAnsiTheme="minorHAnsi" w:cstheme="minorBidi"/>
          <w:i w:val="0"/>
          <w:noProof/>
          <w:color w:val="auto"/>
          <w:sz w:val="22"/>
          <w:szCs w:val="22"/>
        </w:rPr>
        <w:tab/>
      </w:r>
      <w:r>
        <w:rPr>
          <w:noProof/>
        </w:rPr>
        <w:t>ProgramNumber</w:t>
      </w:r>
      <w:r>
        <w:rPr>
          <w:noProof/>
        </w:rPr>
        <w:tab/>
      </w:r>
      <w:r>
        <w:rPr>
          <w:noProof/>
        </w:rPr>
        <w:fldChar w:fldCharType="begin"/>
      </w:r>
      <w:r>
        <w:rPr>
          <w:noProof/>
        </w:rPr>
        <w:instrText xml:space="preserve"> PAGEREF _Toc287174674 \h </w:instrText>
      </w:r>
      <w:r>
        <w:rPr>
          <w:noProof/>
        </w:rPr>
      </w:r>
      <w:r>
        <w:rPr>
          <w:noProof/>
        </w:rPr>
        <w:fldChar w:fldCharType="separate"/>
      </w:r>
      <w:r w:rsidR="008D5FAE">
        <w:rPr>
          <w:noProof/>
        </w:rPr>
        <w:t>13</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3.1.17</w:t>
      </w:r>
      <w:r>
        <w:rPr>
          <w:rFonts w:asciiTheme="minorHAnsi" w:eastAsiaTheme="minorEastAsia" w:hAnsiTheme="minorHAnsi" w:cstheme="minorBidi"/>
          <w:i w:val="0"/>
          <w:noProof/>
          <w:color w:val="auto"/>
          <w:sz w:val="22"/>
          <w:szCs w:val="22"/>
        </w:rPr>
        <w:tab/>
      </w:r>
      <w:r>
        <w:rPr>
          <w:noProof/>
        </w:rPr>
        <w:t>ReconditionCount</w:t>
      </w:r>
      <w:r>
        <w:rPr>
          <w:noProof/>
        </w:rPr>
        <w:tab/>
      </w:r>
      <w:r>
        <w:rPr>
          <w:noProof/>
        </w:rPr>
        <w:fldChar w:fldCharType="begin"/>
      </w:r>
      <w:r>
        <w:rPr>
          <w:noProof/>
        </w:rPr>
        <w:instrText xml:space="preserve"> PAGEREF _Toc287174675 \h </w:instrText>
      </w:r>
      <w:r>
        <w:rPr>
          <w:noProof/>
        </w:rPr>
      </w:r>
      <w:r>
        <w:rPr>
          <w:noProof/>
        </w:rPr>
        <w:fldChar w:fldCharType="separate"/>
      </w:r>
      <w:r w:rsidR="008D5FAE">
        <w:rPr>
          <w:noProof/>
        </w:rPr>
        <w:t>13</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3.1.18</w:t>
      </w:r>
      <w:r>
        <w:rPr>
          <w:rFonts w:asciiTheme="minorHAnsi" w:eastAsiaTheme="minorEastAsia" w:hAnsiTheme="minorHAnsi" w:cstheme="minorBidi"/>
          <w:i w:val="0"/>
          <w:noProof/>
          <w:color w:val="auto"/>
          <w:sz w:val="22"/>
          <w:szCs w:val="22"/>
        </w:rPr>
        <w:tab/>
      </w:r>
      <w:r>
        <w:rPr>
          <w:noProof/>
        </w:rPr>
        <w:t>CuttingItems</w:t>
      </w:r>
      <w:r>
        <w:rPr>
          <w:noProof/>
        </w:rPr>
        <w:tab/>
      </w:r>
      <w:r>
        <w:rPr>
          <w:noProof/>
        </w:rPr>
        <w:fldChar w:fldCharType="begin"/>
      </w:r>
      <w:r>
        <w:rPr>
          <w:noProof/>
        </w:rPr>
        <w:instrText xml:space="preserve"> PAGEREF _Toc287174676 \h </w:instrText>
      </w:r>
      <w:r>
        <w:rPr>
          <w:noProof/>
        </w:rPr>
      </w:r>
      <w:r>
        <w:rPr>
          <w:noProof/>
        </w:rPr>
        <w:fldChar w:fldCharType="separate"/>
      </w:r>
      <w:r w:rsidR="008D5FAE">
        <w:rPr>
          <w:noProof/>
        </w:rPr>
        <w:t>15</w:t>
      </w:r>
      <w:r>
        <w:rPr>
          <w:noProof/>
        </w:rPr>
        <w:fldChar w:fldCharType="end"/>
      </w:r>
    </w:p>
    <w:p w:rsidR="002E6FD5" w:rsidRDefault="002E6FD5">
      <w:pPr>
        <w:pStyle w:val="TOC4"/>
        <w:tabs>
          <w:tab w:val="left" w:pos="1600"/>
          <w:tab w:val="right" w:leader="dot" w:pos="9350"/>
        </w:tabs>
        <w:rPr>
          <w:rFonts w:asciiTheme="minorHAnsi" w:eastAsiaTheme="minorEastAsia" w:hAnsiTheme="minorHAnsi" w:cstheme="minorBidi"/>
          <w:noProof/>
          <w:color w:val="auto"/>
          <w:sz w:val="22"/>
          <w:szCs w:val="22"/>
        </w:rPr>
      </w:pPr>
      <w:r>
        <w:rPr>
          <w:noProof/>
        </w:rPr>
        <w:t>3.1.18.1</w:t>
      </w:r>
      <w:r>
        <w:rPr>
          <w:rFonts w:asciiTheme="minorHAnsi" w:eastAsiaTheme="minorEastAsia" w:hAnsiTheme="minorHAnsi" w:cstheme="minorBidi"/>
          <w:noProof/>
          <w:color w:val="auto"/>
          <w:sz w:val="22"/>
          <w:szCs w:val="22"/>
        </w:rPr>
        <w:tab/>
      </w:r>
      <w:r>
        <w:rPr>
          <w:noProof/>
        </w:rPr>
        <w:t>CuttingItems attributes</w:t>
      </w:r>
      <w:r>
        <w:rPr>
          <w:noProof/>
        </w:rPr>
        <w:tab/>
      </w:r>
      <w:r>
        <w:rPr>
          <w:noProof/>
        </w:rPr>
        <w:fldChar w:fldCharType="begin"/>
      </w:r>
      <w:r>
        <w:rPr>
          <w:noProof/>
        </w:rPr>
        <w:instrText xml:space="preserve"> PAGEREF _Toc287174677 \h </w:instrText>
      </w:r>
      <w:r>
        <w:rPr>
          <w:noProof/>
        </w:rPr>
      </w:r>
      <w:r>
        <w:rPr>
          <w:noProof/>
        </w:rPr>
        <w:fldChar w:fldCharType="separate"/>
      </w:r>
      <w:r w:rsidR="008D5FAE">
        <w:rPr>
          <w:noProof/>
        </w:rPr>
        <w:t>15</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3.1.19</w:t>
      </w:r>
      <w:r>
        <w:rPr>
          <w:rFonts w:asciiTheme="minorHAnsi" w:eastAsiaTheme="minorEastAsia" w:hAnsiTheme="minorHAnsi" w:cstheme="minorBidi"/>
          <w:i w:val="0"/>
          <w:noProof/>
          <w:color w:val="auto"/>
          <w:sz w:val="22"/>
          <w:szCs w:val="22"/>
        </w:rPr>
        <w:tab/>
      </w:r>
      <w:r>
        <w:rPr>
          <w:noProof/>
        </w:rPr>
        <w:t>CuttingItem</w:t>
      </w:r>
      <w:r>
        <w:rPr>
          <w:noProof/>
        </w:rPr>
        <w:tab/>
      </w:r>
      <w:r>
        <w:rPr>
          <w:noProof/>
        </w:rPr>
        <w:fldChar w:fldCharType="begin"/>
      </w:r>
      <w:r>
        <w:rPr>
          <w:noProof/>
        </w:rPr>
        <w:instrText xml:space="preserve"> PAGEREF _Toc287174678 \h </w:instrText>
      </w:r>
      <w:r>
        <w:rPr>
          <w:noProof/>
        </w:rPr>
      </w:r>
      <w:r>
        <w:rPr>
          <w:noProof/>
        </w:rPr>
        <w:fldChar w:fldCharType="separate"/>
      </w:r>
      <w:r w:rsidR="008D5FAE">
        <w:rPr>
          <w:noProof/>
        </w:rPr>
        <w:t>15</w:t>
      </w:r>
      <w:r>
        <w:rPr>
          <w:noProof/>
        </w:rPr>
        <w:fldChar w:fldCharType="end"/>
      </w:r>
    </w:p>
    <w:p w:rsidR="002E6FD5" w:rsidRDefault="002E6FD5">
      <w:pPr>
        <w:pStyle w:val="TOC4"/>
        <w:tabs>
          <w:tab w:val="left" w:pos="1600"/>
          <w:tab w:val="right" w:leader="dot" w:pos="9350"/>
        </w:tabs>
        <w:rPr>
          <w:rFonts w:asciiTheme="minorHAnsi" w:eastAsiaTheme="minorEastAsia" w:hAnsiTheme="minorHAnsi" w:cstheme="minorBidi"/>
          <w:noProof/>
          <w:color w:val="auto"/>
          <w:sz w:val="22"/>
          <w:szCs w:val="22"/>
        </w:rPr>
      </w:pPr>
      <w:r>
        <w:rPr>
          <w:noProof/>
        </w:rPr>
        <w:t>3.1.19.1</w:t>
      </w:r>
      <w:r>
        <w:rPr>
          <w:rFonts w:asciiTheme="minorHAnsi" w:eastAsiaTheme="minorEastAsia" w:hAnsiTheme="minorHAnsi" w:cstheme="minorBidi"/>
          <w:noProof/>
          <w:color w:val="auto"/>
          <w:sz w:val="22"/>
          <w:szCs w:val="22"/>
        </w:rPr>
        <w:tab/>
      </w:r>
      <w:r>
        <w:rPr>
          <w:noProof/>
        </w:rPr>
        <w:t>CuttingItem attributes</w:t>
      </w:r>
      <w:r>
        <w:rPr>
          <w:noProof/>
        </w:rPr>
        <w:tab/>
      </w:r>
      <w:r>
        <w:rPr>
          <w:noProof/>
        </w:rPr>
        <w:fldChar w:fldCharType="begin"/>
      </w:r>
      <w:r>
        <w:rPr>
          <w:noProof/>
        </w:rPr>
        <w:instrText xml:space="preserve"> PAGEREF _Toc287174679 \h </w:instrText>
      </w:r>
      <w:r>
        <w:rPr>
          <w:noProof/>
        </w:rPr>
      </w:r>
      <w:r>
        <w:rPr>
          <w:noProof/>
        </w:rPr>
        <w:fldChar w:fldCharType="separate"/>
      </w:r>
      <w:r w:rsidR="008D5FAE">
        <w:rPr>
          <w:noProof/>
        </w:rPr>
        <w:t>16</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3.1.20</w:t>
      </w:r>
      <w:r>
        <w:rPr>
          <w:rFonts w:asciiTheme="minorHAnsi" w:eastAsiaTheme="minorEastAsia" w:hAnsiTheme="minorHAnsi" w:cstheme="minorBidi"/>
          <w:i w:val="0"/>
          <w:noProof/>
          <w:color w:val="auto"/>
          <w:sz w:val="22"/>
          <w:szCs w:val="22"/>
        </w:rPr>
        <w:tab/>
      </w:r>
      <w:r>
        <w:rPr>
          <w:noProof/>
        </w:rPr>
        <w:t>Length</w:t>
      </w:r>
      <w:r>
        <w:rPr>
          <w:noProof/>
        </w:rPr>
        <w:tab/>
      </w:r>
      <w:r>
        <w:rPr>
          <w:noProof/>
        </w:rPr>
        <w:fldChar w:fldCharType="begin"/>
      </w:r>
      <w:r>
        <w:rPr>
          <w:noProof/>
        </w:rPr>
        <w:instrText xml:space="preserve"> PAGEREF _Toc287174680 \h </w:instrText>
      </w:r>
      <w:r>
        <w:rPr>
          <w:noProof/>
        </w:rPr>
      </w:r>
      <w:r>
        <w:rPr>
          <w:noProof/>
        </w:rPr>
        <w:fldChar w:fldCharType="separate"/>
      </w:r>
      <w:r w:rsidR="008D5FAE">
        <w:rPr>
          <w:noProof/>
        </w:rPr>
        <w:t>17</w:t>
      </w:r>
      <w:r>
        <w:rPr>
          <w:noProof/>
        </w:rPr>
        <w:fldChar w:fldCharType="end"/>
      </w:r>
    </w:p>
    <w:p w:rsidR="002E6FD5" w:rsidRDefault="002E6FD5">
      <w:pPr>
        <w:pStyle w:val="TOC4"/>
        <w:tabs>
          <w:tab w:val="left" w:pos="1600"/>
          <w:tab w:val="right" w:leader="dot" w:pos="9350"/>
        </w:tabs>
        <w:rPr>
          <w:rFonts w:asciiTheme="minorHAnsi" w:eastAsiaTheme="minorEastAsia" w:hAnsiTheme="minorHAnsi" w:cstheme="minorBidi"/>
          <w:noProof/>
          <w:color w:val="auto"/>
          <w:sz w:val="22"/>
          <w:szCs w:val="22"/>
        </w:rPr>
      </w:pPr>
      <w:r>
        <w:rPr>
          <w:noProof/>
        </w:rPr>
        <w:t>3.1.20.1</w:t>
      </w:r>
      <w:r>
        <w:rPr>
          <w:rFonts w:asciiTheme="minorHAnsi" w:eastAsiaTheme="minorEastAsia" w:hAnsiTheme="minorHAnsi" w:cstheme="minorBidi"/>
          <w:noProof/>
          <w:color w:val="auto"/>
          <w:sz w:val="22"/>
          <w:szCs w:val="22"/>
        </w:rPr>
        <w:tab/>
      </w:r>
      <w:r>
        <w:rPr>
          <w:noProof/>
        </w:rPr>
        <w:t>Length attributes</w:t>
      </w:r>
      <w:r>
        <w:rPr>
          <w:noProof/>
        </w:rPr>
        <w:tab/>
      </w:r>
      <w:r>
        <w:rPr>
          <w:noProof/>
        </w:rPr>
        <w:fldChar w:fldCharType="begin"/>
      </w:r>
      <w:r>
        <w:rPr>
          <w:noProof/>
        </w:rPr>
        <w:instrText xml:space="preserve"> PAGEREF _Toc287174681 \h </w:instrText>
      </w:r>
      <w:r>
        <w:rPr>
          <w:noProof/>
        </w:rPr>
      </w:r>
      <w:r>
        <w:rPr>
          <w:noProof/>
        </w:rPr>
        <w:fldChar w:fldCharType="separate"/>
      </w:r>
      <w:r w:rsidR="008D5FAE">
        <w:rPr>
          <w:noProof/>
        </w:rPr>
        <w:t>17</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3.1.21</w:t>
      </w:r>
      <w:r>
        <w:rPr>
          <w:rFonts w:asciiTheme="minorHAnsi" w:eastAsiaTheme="minorEastAsia" w:hAnsiTheme="minorHAnsi" w:cstheme="minorBidi"/>
          <w:i w:val="0"/>
          <w:noProof/>
          <w:color w:val="auto"/>
          <w:sz w:val="22"/>
          <w:szCs w:val="22"/>
        </w:rPr>
        <w:tab/>
      </w:r>
      <w:r>
        <w:rPr>
          <w:noProof/>
        </w:rPr>
        <w:t>Diameter</w:t>
      </w:r>
      <w:r>
        <w:rPr>
          <w:noProof/>
        </w:rPr>
        <w:tab/>
      </w:r>
      <w:r>
        <w:rPr>
          <w:noProof/>
        </w:rPr>
        <w:fldChar w:fldCharType="begin"/>
      </w:r>
      <w:r>
        <w:rPr>
          <w:noProof/>
        </w:rPr>
        <w:instrText xml:space="preserve"> PAGEREF _Toc287174682 \h </w:instrText>
      </w:r>
      <w:r>
        <w:rPr>
          <w:noProof/>
        </w:rPr>
      </w:r>
      <w:r>
        <w:rPr>
          <w:noProof/>
        </w:rPr>
        <w:fldChar w:fldCharType="separate"/>
      </w:r>
      <w:r w:rsidR="008D5FAE">
        <w:rPr>
          <w:noProof/>
        </w:rPr>
        <w:t>17</w:t>
      </w:r>
      <w:r>
        <w:rPr>
          <w:noProof/>
        </w:rPr>
        <w:fldChar w:fldCharType="end"/>
      </w:r>
    </w:p>
    <w:p w:rsidR="002E6FD5" w:rsidRDefault="002E6FD5">
      <w:pPr>
        <w:pStyle w:val="TOC4"/>
        <w:tabs>
          <w:tab w:val="left" w:pos="1600"/>
          <w:tab w:val="right" w:leader="dot" w:pos="9350"/>
        </w:tabs>
        <w:rPr>
          <w:rFonts w:asciiTheme="minorHAnsi" w:eastAsiaTheme="minorEastAsia" w:hAnsiTheme="minorHAnsi" w:cstheme="minorBidi"/>
          <w:noProof/>
          <w:color w:val="auto"/>
          <w:sz w:val="22"/>
          <w:szCs w:val="22"/>
        </w:rPr>
      </w:pPr>
      <w:r>
        <w:rPr>
          <w:noProof/>
        </w:rPr>
        <w:t>3.1.21.1</w:t>
      </w:r>
      <w:r>
        <w:rPr>
          <w:rFonts w:asciiTheme="minorHAnsi" w:eastAsiaTheme="minorEastAsia" w:hAnsiTheme="minorHAnsi" w:cstheme="minorBidi"/>
          <w:noProof/>
          <w:color w:val="auto"/>
          <w:sz w:val="22"/>
          <w:szCs w:val="22"/>
        </w:rPr>
        <w:tab/>
      </w:r>
      <w:r>
        <w:rPr>
          <w:noProof/>
        </w:rPr>
        <w:t>Diameter attributes</w:t>
      </w:r>
      <w:r>
        <w:rPr>
          <w:noProof/>
        </w:rPr>
        <w:tab/>
      </w:r>
      <w:r>
        <w:rPr>
          <w:noProof/>
        </w:rPr>
        <w:fldChar w:fldCharType="begin"/>
      </w:r>
      <w:r>
        <w:rPr>
          <w:noProof/>
        </w:rPr>
        <w:instrText xml:space="preserve"> PAGEREF _Toc287174683 \h </w:instrText>
      </w:r>
      <w:r>
        <w:rPr>
          <w:noProof/>
        </w:rPr>
      </w:r>
      <w:r>
        <w:rPr>
          <w:noProof/>
        </w:rPr>
        <w:fldChar w:fldCharType="separate"/>
      </w:r>
      <w:r w:rsidR="008D5FAE">
        <w:rPr>
          <w:noProof/>
        </w:rPr>
        <w:t>17</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3.1.22</w:t>
      </w:r>
      <w:r>
        <w:rPr>
          <w:rFonts w:asciiTheme="minorHAnsi" w:eastAsiaTheme="minorEastAsia" w:hAnsiTheme="minorHAnsi" w:cstheme="minorBidi"/>
          <w:i w:val="0"/>
          <w:noProof/>
          <w:color w:val="auto"/>
          <w:sz w:val="22"/>
          <w:szCs w:val="22"/>
        </w:rPr>
        <w:tab/>
      </w:r>
      <w:r>
        <w:rPr>
          <w:noProof/>
        </w:rPr>
        <w:t>TipAngle</w:t>
      </w:r>
      <w:r>
        <w:rPr>
          <w:noProof/>
        </w:rPr>
        <w:tab/>
      </w:r>
      <w:r>
        <w:rPr>
          <w:noProof/>
        </w:rPr>
        <w:fldChar w:fldCharType="begin"/>
      </w:r>
      <w:r>
        <w:rPr>
          <w:noProof/>
        </w:rPr>
        <w:instrText xml:space="preserve"> PAGEREF _Toc287174684 \h </w:instrText>
      </w:r>
      <w:r>
        <w:rPr>
          <w:noProof/>
        </w:rPr>
      </w:r>
      <w:r>
        <w:rPr>
          <w:noProof/>
        </w:rPr>
        <w:fldChar w:fldCharType="separate"/>
      </w:r>
      <w:r w:rsidR="008D5FAE">
        <w:rPr>
          <w:noProof/>
        </w:rPr>
        <w:t>18</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3.1.23</w:t>
      </w:r>
      <w:r>
        <w:rPr>
          <w:rFonts w:asciiTheme="minorHAnsi" w:eastAsiaTheme="minorEastAsia" w:hAnsiTheme="minorHAnsi" w:cstheme="minorBidi"/>
          <w:i w:val="0"/>
          <w:noProof/>
          <w:color w:val="auto"/>
          <w:sz w:val="22"/>
          <w:szCs w:val="22"/>
        </w:rPr>
        <w:tab/>
      </w:r>
      <w:r>
        <w:rPr>
          <w:noProof/>
        </w:rPr>
        <w:t>CornerRadius</w:t>
      </w:r>
      <w:r>
        <w:rPr>
          <w:noProof/>
        </w:rPr>
        <w:tab/>
      </w:r>
      <w:r>
        <w:rPr>
          <w:noProof/>
        </w:rPr>
        <w:fldChar w:fldCharType="begin"/>
      </w:r>
      <w:r>
        <w:rPr>
          <w:noProof/>
        </w:rPr>
        <w:instrText xml:space="preserve"> PAGEREF _Toc287174685 \h </w:instrText>
      </w:r>
      <w:r>
        <w:rPr>
          <w:noProof/>
        </w:rPr>
      </w:r>
      <w:r>
        <w:rPr>
          <w:noProof/>
        </w:rPr>
        <w:fldChar w:fldCharType="separate"/>
      </w:r>
      <w:r w:rsidR="008D5FAE">
        <w:rPr>
          <w:noProof/>
        </w:rPr>
        <w:t>18</w:t>
      </w:r>
      <w:r>
        <w:rPr>
          <w:noProof/>
        </w:rPr>
        <w:fldChar w:fldCharType="end"/>
      </w:r>
    </w:p>
    <w:p w:rsidR="002E6FD5" w:rsidRDefault="002E6FD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3.1.24</w:t>
      </w:r>
      <w:r>
        <w:rPr>
          <w:rFonts w:asciiTheme="minorHAnsi" w:eastAsiaTheme="minorEastAsia" w:hAnsiTheme="minorHAnsi" w:cstheme="minorBidi"/>
          <w:i w:val="0"/>
          <w:noProof/>
          <w:color w:val="auto"/>
          <w:sz w:val="22"/>
          <w:szCs w:val="22"/>
        </w:rPr>
        <w:tab/>
      </w:r>
      <w:r>
        <w:rPr>
          <w:noProof/>
        </w:rPr>
        <w:t>ItemLife:</w:t>
      </w:r>
      <w:r>
        <w:rPr>
          <w:noProof/>
        </w:rPr>
        <w:tab/>
      </w:r>
      <w:r>
        <w:rPr>
          <w:noProof/>
        </w:rPr>
        <w:fldChar w:fldCharType="begin"/>
      </w:r>
      <w:r>
        <w:rPr>
          <w:noProof/>
        </w:rPr>
        <w:instrText xml:space="preserve"> PAGEREF _Toc287174686 \h </w:instrText>
      </w:r>
      <w:r>
        <w:rPr>
          <w:noProof/>
        </w:rPr>
      </w:r>
      <w:r>
        <w:rPr>
          <w:noProof/>
        </w:rPr>
        <w:fldChar w:fldCharType="separate"/>
      </w:r>
      <w:r w:rsidR="008D5FAE">
        <w:rPr>
          <w:noProof/>
        </w:rPr>
        <w:t>19</w:t>
      </w:r>
      <w:r>
        <w:rPr>
          <w:noProof/>
        </w:rPr>
        <w:fldChar w:fldCharType="end"/>
      </w:r>
    </w:p>
    <w:p w:rsidR="002E6FD5" w:rsidRDefault="002E6FD5">
      <w:pPr>
        <w:pStyle w:val="TOC4"/>
        <w:tabs>
          <w:tab w:val="left" w:pos="1600"/>
          <w:tab w:val="right" w:leader="dot" w:pos="9350"/>
        </w:tabs>
        <w:rPr>
          <w:rFonts w:asciiTheme="minorHAnsi" w:eastAsiaTheme="minorEastAsia" w:hAnsiTheme="minorHAnsi" w:cstheme="minorBidi"/>
          <w:noProof/>
          <w:color w:val="auto"/>
          <w:sz w:val="22"/>
          <w:szCs w:val="22"/>
        </w:rPr>
      </w:pPr>
      <w:r>
        <w:rPr>
          <w:noProof/>
        </w:rPr>
        <w:t>3.1.24.1</w:t>
      </w:r>
      <w:r>
        <w:rPr>
          <w:rFonts w:asciiTheme="minorHAnsi" w:eastAsiaTheme="minorEastAsia" w:hAnsiTheme="minorHAnsi" w:cstheme="minorBidi"/>
          <w:noProof/>
          <w:color w:val="auto"/>
          <w:sz w:val="22"/>
          <w:szCs w:val="22"/>
        </w:rPr>
        <w:tab/>
      </w:r>
      <w:r>
        <w:rPr>
          <w:noProof/>
        </w:rPr>
        <w:t>ItemLife attributes:</w:t>
      </w:r>
      <w:r>
        <w:rPr>
          <w:noProof/>
        </w:rPr>
        <w:tab/>
      </w:r>
      <w:r>
        <w:rPr>
          <w:noProof/>
        </w:rPr>
        <w:fldChar w:fldCharType="begin"/>
      </w:r>
      <w:r>
        <w:rPr>
          <w:noProof/>
        </w:rPr>
        <w:instrText xml:space="preserve"> PAGEREF _Toc287174687 \h </w:instrText>
      </w:r>
      <w:r>
        <w:rPr>
          <w:noProof/>
        </w:rPr>
      </w:r>
      <w:r>
        <w:rPr>
          <w:noProof/>
        </w:rPr>
        <w:fldChar w:fldCharType="separate"/>
      </w:r>
      <w:r w:rsidR="008D5FAE">
        <w:rPr>
          <w:noProof/>
        </w:rPr>
        <w:t>19</w:t>
      </w:r>
      <w:r>
        <w:rPr>
          <w:noProof/>
        </w:rPr>
        <w:fldChar w:fldCharType="end"/>
      </w:r>
    </w:p>
    <w:p w:rsidR="002E6FD5" w:rsidRDefault="002E6FD5">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Pr>
          <w:noProof/>
        </w:rPr>
        <w:fldChar w:fldCharType="begin"/>
      </w:r>
      <w:r>
        <w:rPr>
          <w:noProof/>
        </w:rPr>
        <w:instrText xml:space="preserve"> PAGEREF _Toc287174688 \h </w:instrText>
      </w:r>
      <w:r>
        <w:rPr>
          <w:noProof/>
        </w:rPr>
      </w:r>
      <w:r>
        <w:rPr>
          <w:noProof/>
        </w:rPr>
        <w:fldChar w:fldCharType="separate"/>
      </w:r>
      <w:r w:rsidR="008D5FAE">
        <w:rPr>
          <w:noProof/>
        </w:rPr>
        <w:t>21</w:t>
      </w:r>
      <w:r>
        <w:rPr>
          <w:noProof/>
        </w:rPr>
        <w:fldChar w:fldCharType="end"/>
      </w:r>
    </w:p>
    <w:p w:rsidR="002E6FD5" w:rsidRDefault="002E6FD5">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Pr>
          <w:noProof/>
        </w:rPr>
        <w:fldChar w:fldCharType="begin"/>
      </w:r>
      <w:r>
        <w:rPr>
          <w:noProof/>
        </w:rPr>
        <w:instrText xml:space="preserve"> PAGEREF _Toc287174689 \h </w:instrText>
      </w:r>
      <w:r>
        <w:rPr>
          <w:noProof/>
        </w:rPr>
      </w:r>
      <w:r>
        <w:rPr>
          <w:noProof/>
        </w:rPr>
        <w:fldChar w:fldCharType="separate"/>
      </w:r>
      <w:r w:rsidR="008D5FAE">
        <w:rPr>
          <w:noProof/>
        </w:rPr>
        <w:t>21</w:t>
      </w:r>
      <w:r>
        <w:rPr>
          <w:noProof/>
        </w:rPr>
        <w:fldChar w:fldCharType="end"/>
      </w:r>
    </w:p>
    <w:p w:rsidR="002E6FD5" w:rsidRDefault="002E6FD5">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Cutting Tool</w:t>
      </w:r>
      <w:r>
        <w:rPr>
          <w:noProof/>
        </w:rPr>
        <w:tab/>
      </w:r>
      <w:r>
        <w:rPr>
          <w:noProof/>
        </w:rPr>
        <w:fldChar w:fldCharType="begin"/>
      </w:r>
      <w:r>
        <w:rPr>
          <w:noProof/>
        </w:rPr>
        <w:instrText xml:space="preserve"> PAGEREF _Toc287174690 \h </w:instrText>
      </w:r>
      <w:r>
        <w:rPr>
          <w:noProof/>
        </w:rPr>
      </w:r>
      <w:r>
        <w:rPr>
          <w:noProof/>
        </w:rPr>
        <w:fldChar w:fldCharType="separate"/>
      </w:r>
      <w:r w:rsidR="008D5FAE">
        <w:rPr>
          <w:noProof/>
        </w:rPr>
        <w:t>23</w:t>
      </w:r>
      <w:r>
        <w:rPr>
          <w:noProof/>
        </w:rPr>
        <w:fldChar w:fldCharType="end"/>
      </w:r>
    </w:p>
    <w:p w:rsidR="007478F7" w:rsidRDefault="00506088">
      <w:pPr>
        <w:pStyle w:val="Contents1"/>
        <w:tabs>
          <w:tab w:val="right" w:leader="dot" w:pos="9340"/>
        </w:tabs>
      </w:pPr>
      <w:r>
        <w:fldChar w:fldCharType="end"/>
      </w:r>
    </w:p>
    <w:p w:rsidR="007478F7" w:rsidRDefault="007478F7">
      <w:pPr>
        <w:sectPr w:rsidR="007478F7" w:rsidSect="007478F7">
          <w:headerReference w:type="even" r:id="rId22"/>
          <w:footerReference w:type="even" r:id="rId23"/>
          <w:footerReference w:type="default" r:id="rId24"/>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2D39B6" w:rsidRDefault="00506088">
      <w:pPr>
        <w:pStyle w:val="TableofFigures"/>
        <w:tabs>
          <w:tab w:val="right" w:leader="dot" w:pos="9350"/>
        </w:tabs>
        <w:rPr>
          <w:rFonts w:asciiTheme="minorHAnsi" w:eastAsiaTheme="minorEastAsia" w:hAnsiTheme="minorHAnsi" w:cstheme="minorBidi"/>
          <w:noProof/>
          <w:color w:val="auto"/>
          <w:sz w:val="22"/>
          <w:szCs w:val="22"/>
        </w:rPr>
      </w:pPr>
      <w:r>
        <w:rPr>
          <w:rFonts w:ascii="Courier" w:hAnsi="Courier"/>
          <w:smallCaps/>
          <w:color w:val="0079A5"/>
          <w:sz w:val="48"/>
        </w:rPr>
        <w:fldChar w:fldCharType="begin"/>
      </w:r>
      <w:r w:rsidR="007478F7">
        <w:rPr>
          <w:color w:val="0079A5"/>
          <w:sz w:val="48"/>
        </w:rPr>
        <w:instrText xml:space="preserve"> TOC \c "Figure" </w:instrText>
      </w:r>
      <w:r>
        <w:rPr>
          <w:rFonts w:ascii="Courier" w:hAnsi="Courier"/>
          <w:smallCaps/>
          <w:color w:val="0079A5"/>
          <w:sz w:val="48"/>
        </w:rPr>
        <w:fldChar w:fldCharType="separate"/>
      </w:r>
      <w:r w:rsidR="002D39B6">
        <w:rPr>
          <w:noProof/>
        </w:rPr>
        <w:t>Figure 1: Assets Schema</w:t>
      </w:r>
      <w:r w:rsidR="002D39B6">
        <w:rPr>
          <w:noProof/>
        </w:rPr>
        <w:tab/>
      </w:r>
      <w:r w:rsidR="002D39B6">
        <w:rPr>
          <w:noProof/>
        </w:rPr>
        <w:fldChar w:fldCharType="begin"/>
      </w:r>
      <w:r w:rsidR="002D39B6">
        <w:rPr>
          <w:noProof/>
        </w:rPr>
        <w:instrText xml:space="preserve"> PAGEREF _Toc287174638 \h </w:instrText>
      </w:r>
      <w:r w:rsidR="002D39B6">
        <w:rPr>
          <w:noProof/>
        </w:rPr>
      </w:r>
      <w:r w:rsidR="002D39B6">
        <w:rPr>
          <w:noProof/>
        </w:rPr>
        <w:fldChar w:fldCharType="separate"/>
      </w:r>
      <w:r w:rsidR="008D5FAE">
        <w:rPr>
          <w:noProof/>
        </w:rPr>
        <w:t>5</w:t>
      </w:r>
      <w:r w:rsidR="002D39B6">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2: Cutting Tool Schema</w:t>
      </w:r>
      <w:r>
        <w:rPr>
          <w:noProof/>
        </w:rPr>
        <w:tab/>
      </w:r>
      <w:r>
        <w:rPr>
          <w:noProof/>
        </w:rPr>
        <w:fldChar w:fldCharType="begin"/>
      </w:r>
      <w:r>
        <w:rPr>
          <w:noProof/>
        </w:rPr>
        <w:instrText xml:space="preserve"> PAGEREF _Toc287174639 \h </w:instrText>
      </w:r>
      <w:r>
        <w:rPr>
          <w:noProof/>
        </w:rPr>
      </w:r>
      <w:r>
        <w:rPr>
          <w:noProof/>
        </w:rPr>
        <w:fldChar w:fldCharType="separate"/>
      </w:r>
      <w:r w:rsidR="008D5FAE">
        <w:rPr>
          <w:noProof/>
        </w:rPr>
        <w:t>6</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3: Cutting Tool Asset Structure</w:t>
      </w:r>
      <w:r>
        <w:rPr>
          <w:noProof/>
        </w:rPr>
        <w:tab/>
      </w:r>
      <w:r>
        <w:rPr>
          <w:noProof/>
        </w:rPr>
        <w:fldChar w:fldCharType="begin"/>
      </w:r>
      <w:r>
        <w:rPr>
          <w:noProof/>
        </w:rPr>
        <w:instrText xml:space="preserve"> PAGEREF _Toc287174640 \h </w:instrText>
      </w:r>
      <w:r>
        <w:rPr>
          <w:noProof/>
        </w:rPr>
      </w:r>
      <w:r>
        <w:rPr>
          <w:noProof/>
        </w:rPr>
        <w:fldChar w:fldCharType="separate"/>
      </w:r>
      <w:r w:rsidR="008D5FAE">
        <w:rPr>
          <w:noProof/>
        </w:rPr>
        <w:t>7</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4: Cutting Tool Definition</w:t>
      </w:r>
      <w:r>
        <w:rPr>
          <w:noProof/>
        </w:rPr>
        <w:tab/>
      </w:r>
      <w:r>
        <w:rPr>
          <w:noProof/>
        </w:rPr>
        <w:fldChar w:fldCharType="begin"/>
      </w:r>
      <w:r>
        <w:rPr>
          <w:noProof/>
        </w:rPr>
        <w:instrText xml:space="preserve"> PAGEREF _Toc287174641 \h </w:instrText>
      </w:r>
      <w:r>
        <w:rPr>
          <w:noProof/>
        </w:rPr>
      </w:r>
      <w:r>
        <w:rPr>
          <w:noProof/>
        </w:rPr>
        <w:fldChar w:fldCharType="separate"/>
      </w:r>
      <w:r w:rsidR="008D5FAE">
        <w:rPr>
          <w:noProof/>
        </w:rPr>
        <w:t>8</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5: Cutting Tool Life Cycle</w:t>
      </w:r>
      <w:r>
        <w:rPr>
          <w:noProof/>
        </w:rPr>
        <w:tab/>
      </w:r>
      <w:r>
        <w:rPr>
          <w:noProof/>
        </w:rPr>
        <w:fldChar w:fldCharType="begin"/>
      </w:r>
      <w:r>
        <w:rPr>
          <w:noProof/>
        </w:rPr>
        <w:instrText xml:space="preserve"> PAGEREF _Toc287174642 \h </w:instrText>
      </w:r>
      <w:r>
        <w:rPr>
          <w:noProof/>
        </w:rPr>
      </w:r>
      <w:r>
        <w:rPr>
          <w:noProof/>
        </w:rPr>
        <w:fldChar w:fldCharType="separate"/>
      </w:r>
      <w:r w:rsidR="008D5FAE">
        <w:rPr>
          <w:noProof/>
        </w:rPr>
        <w:t>10</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6: Tool Life</w:t>
      </w:r>
      <w:r>
        <w:rPr>
          <w:noProof/>
        </w:rPr>
        <w:tab/>
      </w:r>
      <w:r>
        <w:rPr>
          <w:noProof/>
        </w:rPr>
        <w:fldChar w:fldCharType="begin"/>
      </w:r>
      <w:r>
        <w:rPr>
          <w:noProof/>
        </w:rPr>
        <w:instrText xml:space="preserve"> PAGEREF _Toc287174643 \h </w:instrText>
      </w:r>
      <w:r>
        <w:rPr>
          <w:noProof/>
        </w:rPr>
      </w:r>
      <w:r>
        <w:rPr>
          <w:noProof/>
        </w:rPr>
        <w:fldChar w:fldCharType="separate"/>
      </w:r>
      <w:r w:rsidR="008D5FAE">
        <w:rPr>
          <w:noProof/>
        </w:rPr>
        <w:t>12</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7: Cutting Items</w:t>
      </w:r>
      <w:r>
        <w:rPr>
          <w:noProof/>
        </w:rPr>
        <w:tab/>
      </w:r>
      <w:r>
        <w:rPr>
          <w:noProof/>
        </w:rPr>
        <w:fldChar w:fldCharType="begin"/>
      </w:r>
      <w:r>
        <w:rPr>
          <w:noProof/>
        </w:rPr>
        <w:instrText xml:space="preserve"> PAGEREF _Toc287174644 \h </w:instrText>
      </w:r>
      <w:r>
        <w:rPr>
          <w:noProof/>
        </w:rPr>
      </w:r>
      <w:r>
        <w:rPr>
          <w:noProof/>
        </w:rPr>
        <w:fldChar w:fldCharType="separate"/>
      </w:r>
      <w:r w:rsidR="008D5FAE">
        <w:rPr>
          <w:noProof/>
        </w:rPr>
        <w:t>15</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8: Cutting Item Examples</w:t>
      </w:r>
      <w:r>
        <w:rPr>
          <w:noProof/>
        </w:rPr>
        <w:tab/>
      </w:r>
      <w:r>
        <w:rPr>
          <w:noProof/>
        </w:rPr>
        <w:fldChar w:fldCharType="begin"/>
      </w:r>
      <w:r>
        <w:rPr>
          <w:noProof/>
        </w:rPr>
        <w:instrText xml:space="preserve"> PAGEREF _Toc287174645 \h </w:instrText>
      </w:r>
      <w:r>
        <w:rPr>
          <w:noProof/>
        </w:rPr>
      </w:r>
      <w:r>
        <w:rPr>
          <w:noProof/>
        </w:rPr>
        <w:fldChar w:fldCharType="separate"/>
      </w:r>
      <w:r w:rsidR="008D5FAE">
        <w:rPr>
          <w:noProof/>
        </w:rPr>
        <w:t>16</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9: Cutting Item Length</w:t>
      </w:r>
      <w:r>
        <w:rPr>
          <w:noProof/>
        </w:rPr>
        <w:tab/>
      </w:r>
      <w:r>
        <w:rPr>
          <w:noProof/>
        </w:rPr>
        <w:fldChar w:fldCharType="begin"/>
      </w:r>
      <w:r>
        <w:rPr>
          <w:noProof/>
        </w:rPr>
        <w:instrText xml:space="preserve"> PAGEREF _Toc287174646 \h </w:instrText>
      </w:r>
      <w:r>
        <w:rPr>
          <w:noProof/>
        </w:rPr>
      </w:r>
      <w:r>
        <w:rPr>
          <w:noProof/>
        </w:rPr>
        <w:fldChar w:fldCharType="separate"/>
      </w:r>
      <w:r w:rsidR="008D5FAE">
        <w:rPr>
          <w:noProof/>
        </w:rPr>
        <w:t>17</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10: Cutting Item Diameter</w:t>
      </w:r>
      <w:r>
        <w:rPr>
          <w:noProof/>
        </w:rPr>
        <w:tab/>
      </w:r>
      <w:r>
        <w:rPr>
          <w:noProof/>
        </w:rPr>
        <w:fldChar w:fldCharType="begin"/>
      </w:r>
      <w:r>
        <w:rPr>
          <w:noProof/>
        </w:rPr>
        <w:instrText xml:space="preserve"> PAGEREF _Toc287174647 \h </w:instrText>
      </w:r>
      <w:r>
        <w:rPr>
          <w:noProof/>
        </w:rPr>
      </w:r>
      <w:r>
        <w:rPr>
          <w:noProof/>
        </w:rPr>
        <w:fldChar w:fldCharType="separate"/>
      </w:r>
      <w:r w:rsidR="008D5FAE">
        <w:rPr>
          <w:noProof/>
        </w:rPr>
        <w:t>17</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11: Cutting Item Geometry</w:t>
      </w:r>
      <w:r>
        <w:rPr>
          <w:noProof/>
        </w:rPr>
        <w:tab/>
      </w:r>
      <w:r>
        <w:rPr>
          <w:noProof/>
        </w:rPr>
        <w:fldChar w:fldCharType="begin"/>
      </w:r>
      <w:r>
        <w:rPr>
          <w:noProof/>
        </w:rPr>
        <w:instrText xml:space="preserve"> PAGEREF _Toc287174648 \h </w:instrText>
      </w:r>
      <w:r>
        <w:rPr>
          <w:noProof/>
        </w:rPr>
      </w:r>
      <w:r>
        <w:rPr>
          <w:noProof/>
        </w:rPr>
        <w:fldChar w:fldCharType="separate"/>
      </w:r>
      <w:r w:rsidR="008D5FAE">
        <w:rPr>
          <w:noProof/>
        </w:rPr>
        <w:t>18</w:t>
      </w:r>
      <w:r>
        <w:rPr>
          <w:noProof/>
        </w:rPr>
        <w:fldChar w:fldCharType="end"/>
      </w:r>
    </w:p>
    <w:p w:rsidR="002D39B6" w:rsidRDefault="002D39B6">
      <w:pPr>
        <w:pStyle w:val="TableofFigures"/>
        <w:tabs>
          <w:tab w:val="right" w:leader="dot" w:pos="9350"/>
        </w:tabs>
        <w:rPr>
          <w:rFonts w:asciiTheme="minorHAnsi" w:eastAsiaTheme="minorEastAsia" w:hAnsiTheme="minorHAnsi" w:cstheme="minorBidi"/>
          <w:noProof/>
          <w:color w:val="auto"/>
          <w:sz w:val="22"/>
          <w:szCs w:val="22"/>
        </w:rPr>
      </w:pPr>
      <w:r>
        <w:rPr>
          <w:noProof/>
        </w:rPr>
        <w:t>Figure 12: Item Life</w:t>
      </w:r>
      <w:r>
        <w:rPr>
          <w:noProof/>
        </w:rPr>
        <w:tab/>
      </w:r>
      <w:r>
        <w:rPr>
          <w:noProof/>
        </w:rPr>
        <w:fldChar w:fldCharType="begin"/>
      </w:r>
      <w:r>
        <w:rPr>
          <w:noProof/>
        </w:rPr>
        <w:instrText xml:space="preserve"> PAGEREF _Toc287174649 \h </w:instrText>
      </w:r>
      <w:r>
        <w:rPr>
          <w:noProof/>
        </w:rPr>
      </w:r>
      <w:r>
        <w:rPr>
          <w:noProof/>
        </w:rPr>
        <w:fldChar w:fldCharType="separate"/>
      </w:r>
      <w:r w:rsidR="008D5FAE">
        <w:rPr>
          <w:noProof/>
        </w:rPr>
        <w:t>19</w:t>
      </w:r>
      <w:r>
        <w:rPr>
          <w:noProof/>
        </w:rPr>
        <w:fldChar w:fldCharType="end"/>
      </w:r>
    </w:p>
    <w:p w:rsidR="007478F7" w:rsidRDefault="00506088">
      <w:pPr>
        <w:pStyle w:val="BodyA"/>
        <w:rPr>
          <w:color w:val="0079A5"/>
          <w:sz w:val="48"/>
        </w:rPr>
      </w:pPr>
      <w:r>
        <w:rPr>
          <w:color w:val="0079A5"/>
          <w:sz w:val="48"/>
        </w:rPr>
        <w:fldChar w:fldCharType="end"/>
      </w:r>
    </w:p>
    <w:p w:rsidR="007478F7" w:rsidRDefault="007478F7">
      <w:pPr>
        <w:ind w:left="108"/>
        <w:sectPr w:rsidR="007478F7" w:rsidSect="007478F7">
          <w:headerReference w:type="even" r:id="rId25"/>
          <w:footerReference w:type="even" r:id="rId26"/>
          <w:footerReference w:type="default" r:id="rId27"/>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87174650"/>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thres</w:t>
      </w:r>
      <w:r>
        <w:t>h</w:t>
      </w:r>
      <w:r>
        <w:t>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87174651"/>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087297">
        <w:t xml:space="preserve"> – Version 1.2</w:t>
      </w:r>
      <w:r w:rsidR="00FB7E32">
        <w:t xml:space="preserve">.0, </w:t>
      </w:r>
      <w:r w:rsidR="00087297">
        <w:t>Draft</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087297">
        <w:t xml:space="preserve">  –</w:t>
      </w:r>
      <w:proofErr w:type="gramEnd"/>
      <w:r w:rsidR="00087297">
        <w:t xml:space="preserve"> Version 1.2</w:t>
      </w:r>
      <w:r w:rsidR="00FB7E32">
        <w:t xml:space="preserve">.0, </w:t>
      </w:r>
      <w:r w:rsidR="00087297">
        <w:t>Draft</w:t>
      </w:r>
    </w:p>
    <w:p w:rsidR="007478F7"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087297">
        <w:t xml:space="preserve"> – Version 1.2</w:t>
      </w:r>
      <w:r w:rsidR="00FB7E32">
        <w:t xml:space="preserve">.0, </w:t>
      </w:r>
      <w:r w:rsidR="00087297">
        <w:t>Draft</w:t>
      </w:r>
    </w:p>
    <w:p w:rsidR="00087297" w:rsidRPr="00C354ED" w:rsidRDefault="00087297" w:rsidP="007478F7">
      <w:pPr>
        <w:pStyle w:val="BodyA"/>
        <w:spacing w:after="0"/>
        <w:ind w:left="720"/>
      </w:pPr>
      <w:r>
        <w:t>Part 4: Assets – Version 1.2.0, Draft</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87174652"/>
      <w:r>
        <w:lastRenderedPageBreak/>
        <w:t>Purpose of This Document</w:t>
      </w:r>
      <w:bookmarkEnd w:id="4"/>
    </w:p>
    <w:p w:rsidR="00CB6637" w:rsidRDefault="00CB6637" w:rsidP="00CB6637">
      <w:pPr>
        <w:pStyle w:val="BodyA"/>
        <w:spacing w:after="0"/>
      </w:pPr>
      <w:r>
        <w:t xml:space="preserve">The </w:t>
      </w:r>
      <w:r w:rsidR="005F2DB9">
        <w:t>four</w:t>
      </w:r>
      <w:r>
        <w:t xml:space="preserv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w:t>
      </w:r>
      <w:r w:rsidR="006B30ED">
        <w:t xml:space="preserve"> is covered in Part 3 covering Streams, Samples, E</w:t>
      </w:r>
      <w:r>
        <w:t>vents</w:t>
      </w:r>
      <w:r w:rsidR="006B30ED">
        <w:t>, and Condition</w:t>
      </w:r>
      <w:r>
        <w:t xml:space="preserve">.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87174653"/>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9418BF" w:rsidRPr="004B5CA9" w:rsidRDefault="009418BF" w:rsidP="009418BF">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proofErr w:type="spellStart"/>
      <w:r>
        <w:rPr>
          <w:rStyle w:val="DefaultParagraphFont1"/>
        </w:rPr>
        <w:t>Discovery</w:t>
      </w:r>
      <w:proofErr w:type="spellEnd"/>
      <w:r>
        <w:rPr>
          <w:rStyle w:val="DefaultParagraphFont1"/>
        </w:rPr>
        <w:t xml:space="preserve">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rsidR="0055674A">
        <w:t xml:space="preserve">A collection of </w:t>
      </w:r>
      <w:r w:rsidR="0055674A" w:rsidRPr="0055674A">
        <w:rPr>
          <w:rStyle w:val="ImbeddedCode"/>
        </w:rPr>
        <w:t>Events</w:t>
      </w:r>
      <w:r w:rsidR="0055674A">
        <w:t xml:space="preserve"> and </w:t>
      </w:r>
      <w:r w:rsidR="0055674A" w:rsidRPr="0055674A">
        <w:rPr>
          <w:rStyle w:val="ImbeddedCode"/>
        </w:rPr>
        <w:t>S</w:t>
      </w:r>
      <w:r w:rsidRPr="0055674A">
        <w:rPr>
          <w:rStyle w:val="ImbeddedCode"/>
        </w:rPr>
        <w:t>amples</w:t>
      </w:r>
      <w:r>
        <w:t xml:space="preserve">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8"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9"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proofErr w:type="gramStart"/>
      <w:r w:rsidR="00E13E3C">
        <w:t>The</w:t>
      </w:r>
      <w:proofErr w:type="gramEnd"/>
      <w:r w:rsidR="00E13E3C">
        <w:t xml:space="preserv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87174654"/>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5F2DB9">
      <w:pPr>
        <w:pStyle w:val="Heading1"/>
        <w:rPr>
          <w:rFonts w:ascii="Courier New" w:hAnsi="Courier New" w:cs="Courier New"/>
        </w:rPr>
      </w:pPr>
      <w:bookmarkStart w:id="9" w:name="_TOC16150"/>
      <w:bookmarkStart w:id="10" w:name="_TOC48399"/>
      <w:bookmarkStart w:id="11" w:name="_TOC84486"/>
      <w:bookmarkStart w:id="12" w:name="_Ref89787999"/>
      <w:bookmarkStart w:id="13" w:name="_Ref89788104"/>
      <w:bookmarkStart w:id="14" w:name="_Ref89788265"/>
      <w:bookmarkStart w:id="15" w:name="_Toc287174655"/>
      <w:bookmarkEnd w:id="9"/>
      <w:bookmarkEnd w:id="10"/>
      <w:bookmarkEnd w:id="11"/>
      <w:r>
        <w:rPr>
          <w:rFonts w:ascii="Courier New" w:hAnsi="Courier New" w:cs="Courier New"/>
        </w:rPr>
        <w:lastRenderedPageBreak/>
        <w:t>Assets</w:t>
      </w:r>
      <w:bookmarkEnd w:id="15"/>
    </w:p>
    <w:p w:rsidR="007505D8" w:rsidRDefault="00CD410A" w:rsidP="00CD410A">
      <w:pPr>
        <w:pStyle w:val="BodyA"/>
        <w:jc w:val="center"/>
      </w:pPr>
      <w:r>
        <w:rPr>
          <w:noProof/>
        </w:rPr>
        <w:drawing>
          <wp:inline distT="0" distB="0" distL="0" distR="0">
            <wp:extent cx="4374762" cy="2855344"/>
            <wp:effectExtent l="0" t="0" r="6985" b="2540"/>
            <wp:docPr id="2" name="Picture 2" descr="\\psf\Host\Users\will\projects\MTConnect\schema\assets\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st\Users\will\projects\MTConnect\schema\assets\asset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9951" cy="2858731"/>
                    </a:xfrm>
                    <a:prstGeom prst="rect">
                      <a:avLst/>
                    </a:prstGeom>
                    <a:noFill/>
                    <a:ln>
                      <a:noFill/>
                    </a:ln>
                  </pic:spPr>
                </pic:pic>
              </a:graphicData>
            </a:graphic>
          </wp:inline>
        </w:drawing>
      </w:r>
    </w:p>
    <w:p w:rsidR="00385CBA" w:rsidRPr="007505D8" w:rsidRDefault="00385CBA" w:rsidP="00385CBA">
      <w:pPr>
        <w:pStyle w:val="Caption"/>
        <w:rPr>
          <w:noProof/>
        </w:rPr>
      </w:pPr>
      <w:bookmarkStart w:id="16" w:name="_Toc287174638"/>
      <w:r>
        <w:t xml:space="preserve">Figure </w:t>
      </w:r>
      <w:r>
        <w:fldChar w:fldCharType="begin"/>
      </w:r>
      <w:r>
        <w:instrText xml:space="preserve"> SEQ Figure \* ARABIC </w:instrText>
      </w:r>
      <w:r>
        <w:fldChar w:fldCharType="separate"/>
      </w:r>
      <w:r w:rsidR="008D5FAE">
        <w:rPr>
          <w:noProof/>
        </w:rPr>
        <w:t>1</w:t>
      </w:r>
      <w:r>
        <w:rPr>
          <w:noProof/>
        </w:rPr>
        <w:fldChar w:fldCharType="end"/>
      </w:r>
      <w:r>
        <w:rPr>
          <w:noProof/>
        </w:rPr>
        <w:t xml:space="preserve">: </w:t>
      </w:r>
      <w:r>
        <w:rPr>
          <w:noProof/>
        </w:rPr>
        <w:t>Assets Schema</w:t>
      </w:r>
      <w:bookmarkEnd w:id="16"/>
    </w:p>
    <w:p w:rsidR="00213704" w:rsidRDefault="001566D5" w:rsidP="00213704">
      <w:pPr>
        <w:pStyle w:val="BodyA"/>
      </w:pPr>
      <w:r>
        <w:t xml:space="preserve">An Asset is something that is associated with the manufacturing process that is not a component of a device, can be removed without detriment to the function of the device, and can be associated with other devices during their lifecycle. </w:t>
      </w:r>
      <w:proofErr w:type="gramStart"/>
      <w:r>
        <w:t>An is</w:t>
      </w:r>
      <w:proofErr w:type="gramEnd"/>
      <w:r>
        <w:t xml:space="preserve"> does not have computational capabilities, but may carry information in some media physically attached to the asset.</w:t>
      </w:r>
    </w:p>
    <w:p w:rsidR="00DC7495" w:rsidRDefault="001566D5" w:rsidP="00213704">
      <w:pPr>
        <w:pStyle w:val="BodyA"/>
      </w:pPr>
      <w:r>
        <w:t xml:space="preserve">Concrete examples of Assets are things like Cutting Tools, </w:t>
      </w:r>
      <w:proofErr w:type="spellStart"/>
      <w:r>
        <w:t>Workholding</w:t>
      </w:r>
      <w:proofErr w:type="spellEnd"/>
      <w:r>
        <w:t xml:space="preserve">, and Fixtures. Part 4 of the MTConnect standard will concern itself with the modeling of these assets and the management and communication </w:t>
      </w:r>
      <w:r w:rsidR="00E469AF">
        <w:t>of asset data using MTConnect</w:t>
      </w:r>
      <w:r w:rsidR="00DC7495">
        <w:t>.</w:t>
      </w:r>
    </w:p>
    <w:p w:rsidR="004B781D" w:rsidRDefault="004B781D" w:rsidP="00213704">
      <w:pPr>
        <w:pStyle w:val="BodyA"/>
      </w:pPr>
      <w:r>
        <w:t xml:space="preserve">At the top level of the </w:t>
      </w:r>
      <w:proofErr w:type="spellStart"/>
      <w:r>
        <w:t>MTConnectAssets</w:t>
      </w:r>
      <w:proofErr w:type="spellEnd"/>
      <w:r>
        <w:t xml:space="preserve"> document we have a standard header as documented in Part 1: Overview and Protocol and </w:t>
      </w:r>
      <w:r w:rsidR="00C036B3">
        <w:t xml:space="preserve">one or more assets. Each asset is required to have an </w:t>
      </w:r>
      <w:proofErr w:type="spellStart"/>
      <w:r w:rsidR="00C036B3">
        <w:t>assetId</w:t>
      </w:r>
      <w:proofErr w:type="spellEnd"/>
      <w:r w:rsidR="00C036B3">
        <w:t xml:space="preserve"> that serves as a unique identifier of that asset. The </w:t>
      </w:r>
      <w:proofErr w:type="gramStart"/>
      <w:r w:rsidR="00C036B3">
        <w:t>id allow</w:t>
      </w:r>
      <w:proofErr w:type="gramEnd"/>
      <w:r w:rsidR="00C036B3">
        <w:t xml:space="preserve"> the application to request the asset data from the agent, as prescribed in Part 1. </w:t>
      </w:r>
    </w:p>
    <w:p w:rsidR="00E469AF" w:rsidRPr="005639B9" w:rsidRDefault="00E469AF" w:rsidP="00213704">
      <w:pPr>
        <w:pStyle w:val="BodyA"/>
      </w:pPr>
      <w:r>
        <w:t xml:space="preserve">In </w:t>
      </w:r>
      <w:proofErr w:type="gramStart"/>
      <w:r>
        <w:t>the remain</w:t>
      </w:r>
      <w:proofErr w:type="gramEnd"/>
      <w:r>
        <w:t xml:space="preserve"> document, we will be discussing Cutting Tools as the first asset covered by the standard. The</w:t>
      </w:r>
      <w:r w:rsidR="005639B9">
        <w:t xml:space="preserve"> cutting tool must have an </w:t>
      </w:r>
      <w:proofErr w:type="spellStart"/>
      <w:r w:rsidR="005639B9">
        <w:t>assetId</w:t>
      </w:r>
      <w:proofErr w:type="spellEnd"/>
      <w:r w:rsidR="005639B9">
        <w:t xml:space="preserve"> that differs from all the other assets tracked by this agent. There </w:t>
      </w:r>
      <w:r w:rsidR="005639B9">
        <w:rPr>
          <w:b/>
        </w:rPr>
        <w:t>MUST</w:t>
      </w:r>
      <w:r w:rsidR="005639B9">
        <w:t xml:space="preserve"> never be more than one asset provided by MTConnect with the same asset Id in the same agent.</w:t>
      </w:r>
    </w:p>
    <w:p w:rsidR="001566D5" w:rsidRDefault="002763B6" w:rsidP="002763B6">
      <w:pPr>
        <w:pStyle w:val="Heading2"/>
      </w:pPr>
      <w:bookmarkStart w:id="17" w:name="_Toc287174656"/>
      <w:r>
        <w:lastRenderedPageBreak/>
        <w:t>Cutting Tools</w:t>
      </w:r>
      <w:bookmarkEnd w:id="17"/>
    </w:p>
    <w:p w:rsidR="00613040" w:rsidRDefault="008D24F9" w:rsidP="00A24D28">
      <w:pPr>
        <w:pStyle w:val="BodyA"/>
        <w:jc w:val="center"/>
      </w:pPr>
      <w:r>
        <w:rPr>
          <w:noProof/>
        </w:rPr>
        <w:drawing>
          <wp:inline distT="0" distB="0" distL="0" distR="0">
            <wp:extent cx="4933950" cy="524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ting_tool.png"/>
                    <pic:cNvPicPr/>
                  </pic:nvPicPr>
                  <pic:blipFill>
                    <a:blip r:embed="rId31">
                      <a:extLst>
                        <a:ext uri="{28A0092B-C50C-407E-A947-70E740481C1C}">
                          <a14:useLocalDpi xmlns:a14="http://schemas.microsoft.com/office/drawing/2010/main" val="0"/>
                        </a:ext>
                      </a:extLst>
                    </a:blip>
                    <a:stretch>
                      <a:fillRect/>
                    </a:stretch>
                  </pic:blipFill>
                  <pic:spPr>
                    <a:xfrm>
                      <a:off x="0" y="0"/>
                      <a:ext cx="4933950" cy="5248275"/>
                    </a:xfrm>
                    <a:prstGeom prst="rect">
                      <a:avLst/>
                    </a:prstGeom>
                  </pic:spPr>
                </pic:pic>
              </a:graphicData>
            </a:graphic>
          </wp:inline>
        </w:drawing>
      </w:r>
    </w:p>
    <w:p w:rsidR="008D3C37" w:rsidRPr="00613040" w:rsidRDefault="008D3C37" w:rsidP="008D3C37">
      <w:pPr>
        <w:pStyle w:val="Caption"/>
        <w:rPr>
          <w:noProof/>
        </w:rPr>
      </w:pPr>
      <w:bookmarkStart w:id="18" w:name="_Toc287174639"/>
      <w:r>
        <w:t xml:space="preserve">Figure </w:t>
      </w:r>
      <w:r>
        <w:fldChar w:fldCharType="begin"/>
      </w:r>
      <w:r>
        <w:instrText xml:space="preserve"> SEQ Figure \* ARABIC </w:instrText>
      </w:r>
      <w:r>
        <w:fldChar w:fldCharType="separate"/>
      </w:r>
      <w:r w:rsidR="008D5FAE">
        <w:rPr>
          <w:noProof/>
        </w:rPr>
        <w:t>2</w:t>
      </w:r>
      <w:r>
        <w:rPr>
          <w:noProof/>
        </w:rPr>
        <w:fldChar w:fldCharType="end"/>
      </w:r>
      <w:r>
        <w:rPr>
          <w:noProof/>
        </w:rPr>
        <w:t xml:space="preserve">: Cutting </w:t>
      </w:r>
      <w:r>
        <w:rPr>
          <w:noProof/>
        </w:rPr>
        <w:t>Tool</w:t>
      </w:r>
      <w:r w:rsidR="00385CBA">
        <w:rPr>
          <w:noProof/>
        </w:rPr>
        <w:t xml:space="preserve"> Schema</w:t>
      </w:r>
      <w:bookmarkEnd w:id="18"/>
    </w:p>
    <w:p w:rsidR="003E3741" w:rsidRDefault="00522CB8" w:rsidP="00522CB8">
      <w:pPr>
        <w:pStyle w:val="BodyA"/>
      </w:pPr>
      <w:proofErr w:type="gramStart"/>
      <w:r>
        <w:t>A  cutting</w:t>
      </w:r>
      <w:proofErr w:type="gramEnd"/>
      <w:r>
        <w:t xml:space="preserve"> to</w:t>
      </w:r>
      <w:r w:rsidR="003E3741">
        <w:t xml:space="preserve">ol, or cutter, is a type of asset that is used to remove material from a </w:t>
      </w:r>
      <w:proofErr w:type="spellStart"/>
      <w:r w:rsidR="003E3741">
        <w:t>workpiece</w:t>
      </w:r>
      <w:proofErr w:type="spellEnd"/>
      <w:r w:rsidR="003E3741">
        <w:t xml:space="preserve">. A cutting tool may have one or more edges which provide a shear deformation of the material. The MTConnect standard will not define the entire geometry of the cutting tool, but will provide the information necessary to use the tool in the manufacturing process. Additional information can be added to the definition of the cutting tool by means of schema extensions. </w:t>
      </w:r>
    </w:p>
    <w:p w:rsidR="00285BCD" w:rsidRDefault="00FF2EB9" w:rsidP="00755CCC">
      <w:pPr>
        <w:pStyle w:val="BodyA"/>
        <w:jc w:val="center"/>
      </w:pPr>
      <w:r>
        <w:rPr>
          <w:noProof/>
        </w:rPr>
        <w:lastRenderedPageBreak/>
        <w:drawing>
          <wp:inline distT="0" distB="0" distL="0" distR="0" wp14:anchorId="3A90B01D" wp14:editId="1CCBFD7A">
            <wp:extent cx="4371975" cy="3600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71975" cy="3600984"/>
                    </a:xfrm>
                    <a:prstGeom prst="rect">
                      <a:avLst/>
                    </a:prstGeom>
                  </pic:spPr>
                </pic:pic>
              </a:graphicData>
            </a:graphic>
          </wp:inline>
        </w:drawing>
      </w:r>
    </w:p>
    <w:p w:rsidR="00AF3AF8" w:rsidRDefault="00AF3AF8" w:rsidP="00AF3AF8">
      <w:pPr>
        <w:pStyle w:val="Caption"/>
        <w:rPr>
          <w:noProof/>
        </w:rPr>
      </w:pPr>
      <w:bookmarkStart w:id="19" w:name="_Toc287174640"/>
      <w:r>
        <w:t xml:space="preserve">Figure </w:t>
      </w:r>
      <w:fldSimple w:instr=" SEQ Figure \* ARABIC ">
        <w:r w:rsidR="008D5FAE">
          <w:rPr>
            <w:noProof/>
          </w:rPr>
          <w:t>3</w:t>
        </w:r>
      </w:fldSimple>
      <w:r>
        <w:rPr>
          <w:noProof/>
        </w:rPr>
        <w:t>: Cutting Tool Asset Structure</w:t>
      </w:r>
      <w:bookmarkEnd w:id="19"/>
    </w:p>
    <w:p w:rsidR="00AF3AF8" w:rsidRDefault="00AE027A" w:rsidP="0001238C">
      <w:pPr>
        <w:pStyle w:val="BodyA"/>
      </w:pPr>
      <w:r>
        <w:t xml:space="preserve">The structure of the </w:t>
      </w:r>
      <w:proofErr w:type="spellStart"/>
      <w:r>
        <w:t>MTConnectAssets</w:t>
      </w:r>
      <w:proofErr w:type="spellEnd"/>
      <w:r>
        <w:t xml:space="preserve"> document contains the standard </w:t>
      </w:r>
      <w:proofErr w:type="spellStart"/>
      <w:r>
        <w:t>MTConnectHeader</w:t>
      </w:r>
      <w:proofErr w:type="spellEnd"/>
      <w:r>
        <w:t xml:space="preserve"> as defined in </w:t>
      </w:r>
      <w:r w:rsidRPr="00AE027A">
        <w:rPr>
          <w:i/>
        </w:rPr>
        <w:t>Part 1: Overview and Protocol</w:t>
      </w:r>
      <w:r>
        <w:t xml:space="preserve"> of the standard. </w:t>
      </w:r>
      <w:r w:rsidR="007064E8">
        <w:t>A finite number of assets will be stored in the MTConnect agent. This finite number will be implementation specific and will depend on memory and storage constraints. The standard w</w:t>
      </w:r>
      <w:r w:rsidR="00913482">
        <w:t>ill not prescribe the number or capacity requirements for an implementation.</w:t>
      </w:r>
    </w:p>
    <w:p w:rsidR="003E1F95" w:rsidRDefault="003E1F95" w:rsidP="003E1F95">
      <w:pPr>
        <w:pStyle w:val="BodyA"/>
        <w:jc w:val="center"/>
      </w:pPr>
    </w:p>
    <w:p w:rsidR="00114E0C" w:rsidRDefault="00114E0C" w:rsidP="00D81A2B">
      <w:pPr>
        <w:pStyle w:val="Heading3"/>
      </w:pPr>
      <w:bookmarkStart w:id="20" w:name="_Toc89966173"/>
      <w:bookmarkStart w:id="21" w:name="_Toc259192244"/>
      <w:bookmarkStart w:id="22" w:name="_Toc89966124"/>
      <w:bookmarkStart w:id="23" w:name="_Toc287174657"/>
      <w:proofErr w:type="spellStart"/>
      <w:r>
        <w:t>CuttingTool</w:t>
      </w:r>
      <w:proofErr w:type="spellEnd"/>
      <w:r>
        <w:t xml:space="preserve"> attributes:</w:t>
      </w:r>
      <w:bookmarkEnd w:id="20"/>
      <w:bookmarkEnd w:id="21"/>
      <w:bookmarkEnd w:id="23"/>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114E0C" w:rsidTr="00650C47">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14E0C" w:rsidRDefault="00114E0C" w:rsidP="00650C47">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14E0C" w:rsidRDefault="00114E0C" w:rsidP="00650C47">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14E0C" w:rsidRDefault="00114E0C" w:rsidP="00650C47">
            <w:pPr>
              <w:pStyle w:val="TableNormalParagraph"/>
              <w:jc w:val="center"/>
              <w:rPr>
                <w:b/>
                <w:color w:val="FFFFFF"/>
              </w:rPr>
            </w:pPr>
            <w:r>
              <w:rPr>
                <w:b/>
                <w:color w:val="FFFFFF"/>
              </w:rPr>
              <w:t>Occurrence</w:t>
            </w:r>
          </w:p>
        </w:tc>
      </w:tr>
      <w:tr w:rsidR="00114E0C"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650C47">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650C47">
            <w:pPr>
              <w:pStyle w:val="TableNormalParagraph"/>
            </w:pPr>
            <w:r>
              <w:t>The time this asset was last modified. Always given in UTC.</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650C47">
            <w:pPr>
              <w:pStyle w:val="TableNormalParagraph"/>
              <w:spacing w:line="312" w:lineRule="auto"/>
              <w:jc w:val="center"/>
            </w:pPr>
            <w:r>
              <w:t>1</w:t>
            </w:r>
          </w:p>
        </w:tc>
      </w:tr>
      <w:tr w:rsidR="00114E0C"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650C47">
            <w:pPr>
              <w:pStyle w:val="TableNormalParagraph"/>
              <w:spacing w:line="312" w:lineRule="auto"/>
              <w:rPr>
                <w:rStyle w:val="ImbeddedCode"/>
              </w:rPr>
            </w:pPr>
            <w:proofErr w:type="spellStart"/>
            <w:r>
              <w:rPr>
                <w:rStyle w:val="ImbeddedCode"/>
              </w:rPr>
              <w:t>assetId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7F2F04">
            <w:pPr>
              <w:pStyle w:val="TableNormalParagraph"/>
            </w:pPr>
            <w:r>
              <w:t>The unique identifier of the instance of this tool. This will be the same as the serial number in most cases.</w:t>
            </w:r>
            <w:r w:rsidR="00A22598">
              <w:t xml:space="preserve"> The suggested format is the combination of the </w:t>
            </w:r>
            <w:proofErr w:type="spellStart"/>
            <w:r w:rsidR="00A22598">
              <w:t>toolId</w:t>
            </w:r>
            <w:proofErr w:type="spellEnd"/>
            <w:r w:rsidR="00A22598">
              <w:t xml:space="preserve"> and the </w:t>
            </w:r>
            <w:proofErr w:type="spellStart"/>
            <w:r w:rsidR="00A22598">
              <w:t>serialNumber</w:t>
            </w:r>
            <w:proofErr w:type="spellEnd"/>
            <w:r w:rsidR="004D6B10">
              <w:t xml:space="preserve">. </w:t>
            </w:r>
            <w:r w:rsidR="003D0424">
              <w:t xml:space="preserve">One example would be </w:t>
            </w:r>
            <w:proofErr w:type="spellStart"/>
            <w:r w:rsidR="003D0424">
              <w:t>toolId.serialNumber</w:t>
            </w:r>
            <w:proofErr w:type="spellEnd"/>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650C47">
            <w:pPr>
              <w:pStyle w:val="TableNormalParagraph"/>
              <w:spacing w:line="312" w:lineRule="auto"/>
              <w:jc w:val="center"/>
            </w:pPr>
            <w:r>
              <w:t>1</w:t>
            </w:r>
          </w:p>
        </w:tc>
      </w:tr>
      <w:tr w:rsidR="00114E0C"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21318" w:rsidP="00650C47">
            <w:pPr>
              <w:pStyle w:val="TableNormalParagraph"/>
              <w:spacing w:line="312" w:lineRule="auto"/>
              <w:rPr>
                <w:rStyle w:val="ImbeddedCode"/>
              </w:rPr>
            </w:pPr>
            <w:proofErr w:type="spellStart"/>
            <w:r>
              <w:rPr>
                <w:rStyle w:val="ImbeddedCode"/>
              </w:rPr>
              <w:t>s</w:t>
            </w:r>
            <w:r w:rsidR="00114E0C">
              <w:rPr>
                <w:rStyle w:val="ImbeddedCode"/>
              </w:rPr>
              <w:t>erialNumber</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C925E3">
            <w:pPr>
              <w:pStyle w:val="TableNormalParagraph"/>
            </w:pPr>
            <w:r>
              <w:rPr>
                <w:rStyle w:val="DefaultParagraphFont1"/>
              </w:rPr>
              <w:t xml:space="preserve">It </w:t>
            </w:r>
            <w:r w:rsidRPr="006D76F8">
              <w:rPr>
                <w:rStyle w:val="DefaultParagraphFont1"/>
                <w:b/>
              </w:rPr>
              <w:t>MUST</w:t>
            </w:r>
            <w:r>
              <w:rPr>
                <w:rStyle w:val="DefaultParagraphFont1"/>
              </w:rPr>
              <w:t xml:space="preserve"> be a</w:t>
            </w:r>
            <w:r w:rsidR="00C925E3">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650C47">
            <w:pPr>
              <w:pStyle w:val="TableNormalParagraph"/>
              <w:spacing w:line="312" w:lineRule="auto"/>
              <w:jc w:val="center"/>
            </w:pPr>
            <w:r>
              <w:t>1</w:t>
            </w:r>
          </w:p>
        </w:tc>
      </w:tr>
      <w:tr w:rsidR="00114E0C"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650C47">
            <w:pPr>
              <w:pStyle w:val="TableNormalParagraph"/>
              <w:spacing w:line="312" w:lineRule="auto"/>
              <w:rPr>
                <w:rStyle w:val="ImbeddedCode"/>
              </w:rPr>
            </w:pPr>
            <w:proofErr w:type="spellStart"/>
            <w:r>
              <w:rPr>
                <w:rStyle w:val="ImbeddedCode"/>
              </w:rPr>
              <w:t>toolId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CD15C4">
            <w:pPr>
              <w:pStyle w:val="TableNormalParagraph"/>
              <w:rPr>
                <w:rStyle w:val="DefaultParagraphFont1"/>
              </w:rPr>
            </w:pPr>
            <w:r w:rsidRPr="00755BF0">
              <w:rPr>
                <w:rStyle w:val="DefaultParagraphFont1"/>
              </w:rPr>
              <w:t>The identifier for class of cutting tool</w:t>
            </w:r>
            <w:r w:rsidR="002024D3">
              <w:rPr>
                <w:rStyle w:val="DefaultParagraphFont1"/>
              </w:rP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14E0C" w:rsidRDefault="00114E0C" w:rsidP="00650C47">
            <w:pPr>
              <w:pStyle w:val="TableNormalParagraph"/>
              <w:spacing w:line="312" w:lineRule="auto"/>
              <w:jc w:val="center"/>
            </w:pPr>
            <w:r>
              <w:t>1</w:t>
            </w:r>
          </w:p>
        </w:tc>
      </w:tr>
      <w:tr w:rsidR="000501FF"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501FF" w:rsidRDefault="000501FF" w:rsidP="00650C47">
            <w:pPr>
              <w:pStyle w:val="TableNormalParagraph"/>
              <w:spacing w:line="312" w:lineRule="auto"/>
              <w:rPr>
                <w:rStyle w:val="ImbeddedCode"/>
              </w:rPr>
            </w:pPr>
            <w:proofErr w:type="spellStart"/>
            <w:r>
              <w:rPr>
                <w:rStyle w:val="ImbeddedCode"/>
              </w:rPr>
              <w:t>deviceUuid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501FF" w:rsidRPr="00755BF0" w:rsidRDefault="00442E71" w:rsidP="00650C47">
            <w:pPr>
              <w:pStyle w:val="TableNormalParagraph"/>
              <w:rPr>
                <w:rStyle w:val="DefaultParagraphFont1"/>
              </w:rPr>
            </w:pPr>
            <w:r>
              <w:rPr>
                <w:rStyle w:val="DefaultParagraphFont1"/>
              </w:rPr>
              <w:t xml:space="preserve">The device’s </w:t>
            </w:r>
            <w:proofErr w:type="spellStart"/>
            <w:r>
              <w:rPr>
                <w:rStyle w:val="DefaultParagraphFont1"/>
              </w:rPr>
              <w:t>uuid</w:t>
            </w:r>
            <w:proofErr w:type="spellEnd"/>
            <w:r>
              <w:rPr>
                <w:rStyle w:val="DefaultParagraphFont1"/>
              </w:rPr>
              <w:t xml:space="preserve"> that supplied this data.</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501FF" w:rsidRDefault="00442E71" w:rsidP="00650C47">
            <w:pPr>
              <w:pStyle w:val="TableNormalParagraph"/>
              <w:spacing w:line="312" w:lineRule="auto"/>
              <w:jc w:val="center"/>
            </w:pPr>
            <w:r>
              <w:t>1</w:t>
            </w:r>
          </w:p>
        </w:tc>
      </w:tr>
    </w:tbl>
    <w:p w:rsidR="007F5900" w:rsidRDefault="00B22A89" w:rsidP="007F5900">
      <w:pPr>
        <w:pStyle w:val="Heading3"/>
      </w:pPr>
      <w:bookmarkStart w:id="24" w:name="_Toc287174658"/>
      <w:proofErr w:type="spellStart"/>
      <w:proofErr w:type="gramStart"/>
      <w:r>
        <w:lastRenderedPageBreak/>
        <w:t>d</w:t>
      </w:r>
      <w:r w:rsidR="007F5900">
        <w:t>eviceUuid</w:t>
      </w:r>
      <w:bookmarkEnd w:id="24"/>
      <w:proofErr w:type="spellEnd"/>
      <w:proofErr w:type="gramEnd"/>
    </w:p>
    <w:p w:rsidR="007F5900" w:rsidRPr="00FA5651" w:rsidRDefault="007F5900" w:rsidP="007F5900">
      <w:pPr>
        <w:pStyle w:val="BodyA"/>
      </w:pPr>
      <w:r>
        <w:t xml:space="preserve">This optional element References to the UUID </w:t>
      </w:r>
      <w:proofErr w:type="spellStart"/>
      <w:r>
        <w:t>atribute</w:t>
      </w:r>
      <w:proofErr w:type="spellEnd"/>
      <w:r>
        <w:t xml:space="preserve"> given in the device element. This can be any series of numbers and letters as defined by the XML type NMTOKEN.</w:t>
      </w:r>
    </w:p>
    <w:p w:rsidR="00AA7DF7" w:rsidRDefault="00AA7DF7" w:rsidP="00AA7DF7">
      <w:pPr>
        <w:pStyle w:val="Heading3"/>
      </w:pPr>
      <w:bookmarkStart w:id="25" w:name="_Toc287174659"/>
      <w:proofErr w:type="spellStart"/>
      <w:r>
        <w:t>CuttingTool</w:t>
      </w:r>
      <w:proofErr w:type="spellEnd"/>
      <w:r>
        <w:t xml:space="preserve"> Element</w:t>
      </w:r>
      <w:bookmarkEnd w:id="22"/>
      <w:r w:rsidR="007F0823">
        <w:t>s</w:t>
      </w:r>
      <w:bookmarkEnd w:id="25"/>
    </w:p>
    <w:p w:rsidR="00F11D5D" w:rsidRPr="00F11D5D" w:rsidRDefault="00DC2E6C" w:rsidP="00DC2E6C">
      <w:pPr>
        <w:pStyle w:val="BodyA"/>
        <w:rPr>
          <w:rStyle w:val="DefaultParagraphFont1"/>
        </w:rPr>
      </w:pPr>
      <w:r>
        <w:t xml:space="preserve">The elements associated with this cutting tool are given below. Each element will be described in more detail below and any possible values will be presented with full definitions. The elements </w:t>
      </w:r>
      <w:r w:rsidRPr="00DC2E6C">
        <w:rPr>
          <w:b/>
        </w:rPr>
        <w:t>MUST</w:t>
      </w:r>
      <w:r>
        <w:t xml:space="preserve"> be provided in the following order as prescribed by XML.</w:t>
      </w:r>
      <w:r w:rsidR="0026214D">
        <w:t xml:space="preserve"> </w:t>
      </w:r>
      <w:r w:rsidR="00F11D5D">
        <w:t xml:space="preserve">At least one of </w:t>
      </w:r>
      <w:proofErr w:type="spellStart"/>
      <w:r w:rsidR="00C55C74">
        <w:rPr>
          <w:rStyle w:val="ImbeddedCode"/>
        </w:rPr>
        <w:t>Cutting</w:t>
      </w:r>
      <w:r w:rsidR="00F11D5D">
        <w:rPr>
          <w:rStyle w:val="ImbeddedCode"/>
        </w:rPr>
        <w:t>ToolDefinition</w:t>
      </w:r>
      <w:proofErr w:type="spellEnd"/>
      <w:r w:rsidR="00F11D5D">
        <w:rPr>
          <w:rStyle w:val="DefaultParagraphFont1"/>
        </w:rPr>
        <w:t xml:space="preserve"> or </w:t>
      </w:r>
      <w:proofErr w:type="spellStart"/>
      <w:r w:rsidR="00C55C74">
        <w:rPr>
          <w:rStyle w:val="ImbeddedCode"/>
        </w:rPr>
        <w:t>Cutting</w:t>
      </w:r>
      <w:r w:rsidR="00F11D5D">
        <w:rPr>
          <w:rStyle w:val="ImbeddedCode"/>
        </w:rPr>
        <w:t>ToolLifeCycle</w:t>
      </w:r>
      <w:proofErr w:type="spellEnd"/>
      <w:r w:rsidR="00F11D5D">
        <w:rPr>
          <w:rStyle w:val="DefaultParagraphFont1"/>
        </w:rPr>
        <w:t xml:space="preserve"> </w:t>
      </w:r>
      <w:r w:rsidR="00F11D5D">
        <w:rPr>
          <w:rStyle w:val="DefaultParagraphFont1"/>
          <w:b/>
        </w:rPr>
        <w:t>MUST</w:t>
      </w:r>
      <w:r w:rsidR="00F11D5D">
        <w:rPr>
          <w:rStyle w:val="DefaultParagraphFont1"/>
        </w:rPr>
        <w:t xml:space="preserve"> </w:t>
      </w:r>
      <w:proofErr w:type="gramStart"/>
      <w:r w:rsidR="00F11D5D">
        <w:rPr>
          <w:rStyle w:val="DefaultParagraphFont1"/>
        </w:rPr>
        <w:t>be</w:t>
      </w:r>
      <w:proofErr w:type="gramEnd"/>
      <w:r w:rsidR="00F11D5D">
        <w:rPr>
          <w:rStyle w:val="DefaultParagraphFont1"/>
        </w:rPr>
        <w:t xml:space="preserve"> supplied.</w:t>
      </w:r>
    </w:p>
    <w:tbl>
      <w:tblPr>
        <w:tblW w:w="0" w:type="auto"/>
        <w:tblInd w:w="108" w:type="dxa"/>
        <w:shd w:val="clear" w:color="auto" w:fill="FFFFFF"/>
        <w:tblLayout w:type="fixed"/>
        <w:tblLook w:val="0000" w:firstRow="0" w:lastRow="0" w:firstColumn="0" w:lastColumn="0" w:noHBand="0" w:noVBand="0"/>
      </w:tblPr>
      <w:tblGrid>
        <w:gridCol w:w="2597"/>
        <w:gridCol w:w="5170"/>
        <w:gridCol w:w="1475"/>
      </w:tblGrid>
      <w:tr w:rsidR="00AA7DF7" w:rsidTr="003C3BCE">
        <w:trPr>
          <w:cantSplit/>
          <w:trHeight w:val="373"/>
          <w:tblHeader/>
        </w:trPr>
        <w:tc>
          <w:tcPr>
            <w:tcW w:w="259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A7DF7" w:rsidRDefault="00AA7DF7" w:rsidP="00C76514">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17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A7DF7" w:rsidRDefault="00AA7DF7" w:rsidP="00C7651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A7DF7" w:rsidRDefault="00AA7DF7" w:rsidP="00C7651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AA7DF7" w:rsidTr="003C3BCE">
        <w:trPr>
          <w:cantSplit/>
          <w:trHeight w:val="880"/>
        </w:trPr>
        <w:tc>
          <w:tcPr>
            <w:tcW w:w="259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7DF7" w:rsidRDefault="00AA7DF7" w:rsidP="00C76514">
            <w:pPr>
              <w:pStyle w:val="TableNormalParagraph"/>
              <w:rPr>
                <w:rFonts w:ascii="Courier" w:hAnsi="Courier"/>
              </w:rPr>
            </w:pPr>
            <w:r>
              <w:rPr>
                <w:rFonts w:ascii="Courier" w:hAnsi="Courier"/>
              </w:rPr>
              <w:t>Description</w:t>
            </w:r>
          </w:p>
        </w:tc>
        <w:tc>
          <w:tcPr>
            <w:tcW w:w="5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7DF7" w:rsidRDefault="00AA7DF7" w:rsidP="00C76514">
            <w:pPr>
              <w:pStyle w:val="TableNormalParagraph"/>
            </w:pPr>
            <w:r>
              <w:t>An element that can contain any descriptive content. This can contain configuration information and manufacturer specific details.</w:t>
            </w:r>
            <w:r w:rsidR="007108DB">
              <w:t xml:space="preserve"> This element is defined to contain mixed content and XML elements can be added to extend the descriptive semantics of MTConnect</w:t>
            </w:r>
            <w:r w:rsidR="00F0575C">
              <w: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7DF7" w:rsidRDefault="00AA7DF7" w:rsidP="00C76514">
            <w:pPr>
              <w:pStyle w:val="TableNormalParagraph"/>
              <w:jc w:val="center"/>
            </w:pPr>
            <w:r>
              <w:t>0..1</w:t>
            </w:r>
          </w:p>
        </w:tc>
      </w:tr>
      <w:tr w:rsidR="0064526F" w:rsidTr="003C3BCE">
        <w:trPr>
          <w:cantSplit/>
          <w:trHeight w:val="363"/>
        </w:trPr>
        <w:tc>
          <w:tcPr>
            <w:tcW w:w="259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4526F" w:rsidRDefault="003C3BCE" w:rsidP="00650C47">
            <w:pPr>
              <w:pStyle w:val="TableNormalParagraph"/>
              <w:rPr>
                <w:rFonts w:ascii="Courier" w:hAnsi="Courier"/>
              </w:rPr>
            </w:pPr>
            <w:proofErr w:type="spellStart"/>
            <w:r>
              <w:rPr>
                <w:rFonts w:ascii="Courier" w:hAnsi="Courier"/>
              </w:rPr>
              <w:t>Cutting</w:t>
            </w:r>
            <w:r w:rsidR="0064526F">
              <w:rPr>
                <w:rFonts w:ascii="Courier" w:hAnsi="Courier"/>
              </w:rPr>
              <w:t>ToolDefinition</w:t>
            </w:r>
            <w:proofErr w:type="spellEnd"/>
          </w:p>
        </w:tc>
        <w:tc>
          <w:tcPr>
            <w:tcW w:w="5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4526F" w:rsidRDefault="00EF43C2" w:rsidP="00650C47">
            <w:pPr>
              <w:pStyle w:val="TableNormalParagraph"/>
            </w:pPr>
            <w:r>
              <w:t>Reference to a ISO 13399</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4526F" w:rsidRDefault="007D5345" w:rsidP="00650C47">
            <w:pPr>
              <w:pStyle w:val="TableNormalParagraph"/>
              <w:jc w:val="center"/>
            </w:pPr>
            <w:r>
              <w:t>0..</w:t>
            </w:r>
            <w:r w:rsidR="004913F6">
              <w:t>1</w:t>
            </w:r>
          </w:p>
        </w:tc>
      </w:tr>
      <w:tr w:rsidR="004913F6" w:rsidTr="003C3BCE">
        <w:trPr>
          <w:cantSplit/>
          <w:trHeight w:val="363"/>
        </w:trPr>
        <w:tc>
          <w:tcPr>
            <w:tcW w:w="259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913F6" w:rsidRDefault="003C3BCE" w:rsidP="00650C47">
            <w:pPr>
              <w:pStyle w:val="TableNormalParagraph"/>
              <w:rPr>
                <w:rFonts w:ascii="Courier" w:hAnsi="Courier"/>
              </w:rPr>
            </w:pPr>
            <w:proofErr w:type="spellStart"/>
            <w:r>
              <w:rPr>
                <w:rFonts w:ascii="Courier" w:hAnsi="Courier"/>
              </w:rPr>
              <w:t>Cutting</w:t>
            </w:r>
            <w:r w:rsidR="004913F6">
              <w:rPr>
                <w:rFonts w:ascii="Courier" w:hAnsi="Courier"/>
              </w:rPr>
              <w:t>ToolLifeCycle</w:t>
            </w:r>
            <w:proofErr w:type="spellEnd"/>
          </w:p>
        </w:tc>
        <w:tc>
          <w:tcPr>
            <w:tcW w:w="5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913F6" w:rsidRDefault="004913F6" w:rsidP="00650C47">
            <w:pPr>
              <w:pStyle w:val="TableNormalParagraph"/>
            </w:pPr>
            <w:r>
              <w:t>MTConnect data regarding the use phase of this tool.</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913F6" w:rsidRDefault="00130786" w:rsidP="00650C47">
            <w:pPr>
              <w:pStyle w:val="TableNormalParagraph"/>
              <w:jc w:val="center"/>
            </w:pPr>
            <w:r>
              <w:t>0..</w:t>
            </w:r>
            <w:r w:rsidR="004913F6">
              <w:t>1</w:t>
            </w:r>
          </w:p>
        </w:tc>
      </w:tr>
    </w:tbl>
    <w:p w:rsidR="00E8552D" w:rsidRDefault="00E8552D" w:rsidP="00114E0C">
      <w:pPr>
        <w:pStyle w:val="Notes"/>
        <w:ind w:left="0" w:firstLine="0"/>
      </w:pPr>
    </w:p>
    <w:p w:rsidR="00913482" w:rsidRDefault="00AA7DF7" w:rsidP="00810B35">
      <w:pPr>
        <w:pStyle w:val="Heading3"/>
      </w:pPr>
      <w:bookmarkStart w:id="26" w:name="_Toc287174660"/>
      <w:r>
        <w:t>Description</w:t>
      </w:r>
      <w:bookmarkEnd w:id="26"/>
    </w:p>
    <w:p w:rsidR="006706A3" w:rsidRDefault="00FD5DB2" w:rsidP="006706A3">
      <w:pPr>
        <w:pStyle w:val="BodyA"/>
      </w:pPr>
      <w:r>
        <w:t xml:space="preserve">The description </w:t>
      </w:r>
      <w:r w:rsidRPr="00FD5DB2">
        <w:rPr>
          <w:b/>
        </w:rPr>
        <w:t>MAY</w:t>
      </w:r>
      <w:r>
        <w:t xml:space="preserve"> contain mixed content, meaning that an additional XML element or plain text may be provided as part of the content of the description tag.</w:t>
      </w:r>
      <w:r w:rsidR="0097229D">
        <w:t xml:space="preserve"> Currently the description contains no additional attributes.</w:t>
      </w:r>
    </w:p>
    <w:p w:rsidR="007C6492" w:rsidRDefault="00621EEC" w:rsidP="007C6492">
      <w:pPr>
        <w:pStyle w:val="Heading3"/>
      </w:pPr>
      <w:bookmarkStart w:id="27" w:name="_Toc287174661"/>
      <w:proofErr w:type="spellStart"/>
      <w:r>
        <w:t>Cutting</w:t>
      </w:r>
      <w:r w:rsidR="007C6492">
        <w:t>ToolDefinition</w:t>
      </w:r>
      <w:bookmarkEnd w:id="27"/>
      <w:proofErr w:type="spellEnd"/>
    </w:p>
    <w:p w:rsidR="00422184" w:rsidRDefault="00EF285F" w:rsidP="00422184">
      <w:pPr>
        <w:pStyle w:val="BodyA"/>
        <w:jc w:val="center"/>
      </w:pPr>
      <w:r>
        <w:rPr>
          <w:noProof/>
        </w:rPr>
        <w:drawing>
          <wp:inline distT="0" distB="0" distL="0" distR="0">
            <wp:extent cx="349567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definition.png"/>
                    <pic:cNvPicPr/>
                  </pic:nvPicPr>
                  <pic:blipFill>
                    <a:blip r:embed="rId33">
                      <a:extLst>
                        <a:ext uri="{28A0092B-C50C-407E-A947-70E740481C1C}">
                          <a14:useLocalDpi xmlns:a14="http://schemas.microsoft.com/office/drawing/2010/main" val="0"/>
                        </a:ext>
                      </a:extLst>
                    </a:blip>
                    <a:stretch>
                      <a:fillRect/>
                    </a:stretch>
                  </pic:blipFill>
                  <pic:spPr>
                    <a:xfrm>
                      <a:off x="0" y="0"/>
                      <a:ext cx="3495675" cy="1752600"/>
                    </a:xfrm>
                    <a:prstGeom prst="rect">
                      <a:avLst/>
                    </a:prstGeom>
                  </pic:spPr>
                </pic:pic>
              </a:graphicData>
            </a:graphic>
          </wp:inline>
        </w:drawing>
      </w:r>
    </w:p>
    <w:p w:rsidR="00567A70" w:rsidRPr="00422184" w:rsidRDefault="00567A70" w:rsidP="00567A70">
      <w:pPr>
        <w:pStyle w:val="Caption"/>
        <w:rPr>
          <w:noProof/>
        </w:rPr>
      </w:pPr>
      <w:bookmarkStart w:id="28" w:name="_Toc287174641"/>
      <w:r>
        <w:t xml:space="preserve">Figure </w:t>
      </w:r>
      <w:r>
        <w:fldChar w:fldCharType="begin"/>
      </w:r>
      <w:r>
        <w:instrText xml:space="preserve"> SEQ Figure \* ARABIC </w:instrText>
      </w:r>
      <w:r>
        <w:fldChar w:fldCharType="separate"/>
      </w:r>
      <w:r w:rsidR="008D5FAE">
        <w:rPr>
          <w:noProof/>
        </w:rPr>
        <w:t>4</w:t>
      </w:r>
      <w:r>
        <w:rPr>
          <w:noProof/>
        </w:rPr>
        <w:fldChar w:fldCharType="end"/>
      </w:r>
      <w:r>
        <w:rPr>
          <w:noProof/>
        </w:rPr>
        <w:t xml:space="preserve">: Cutting Tool </w:t>
      </w:r>
      <w:r>
        <w:rPr>
          <w:noProof/>
        </w:rPr>
        <w:t>Definition</w:t>
      </w:r>
      <w:bookmarkEnd w:id="28"/>
    </w:p>
    <w:p w:rsidR="007C6492" w:rsidRPr="007C6492" w:rsidRDefault="003F1A0A" w:rsidP="007C6492">
      <w:pPr>
        <w:pStyle w:val="BodyA"/>
      </w:pPr>
      <w:r>
        <w:t xml:space="preserve">The tool definition contains the </w:t>
      </w:r>
      <w:r w:rsidR="00930F27">
        <w:t>ISO 13399 standard tool information.</w:t>
      </w:r>
    </w:p>
    <w:p w:rsidR="00A83C84" w:rsidRDefault="00924490" w:rsidP="00A83C84">
      <w:pPr>
        <w:pStyle w:val="Heading3"/>
      </w:pPr>
      <w:bookmarkStart w:id="29" w:name="_Toc287174662"/>
      <w:proofErr w:type="spellStart"/>
      <w:r w:rsidRPr="00924490">
        <w:rPr>
          <w:rStyle w:val="ImbeddedCode"/>
        </w:rPr>
        <w:t>Cutting</w:t>
      </w:r>
      <w:r w:rsidR="004136D1" w:rsidRPr="00924490">
        <w:rPr>
          <w:rStyle w:val="ImbeddedCode"/>
        </w:rPr>
        <w:t>ToolDefinition</w:t>
      </w:r>
      <w:proofErr w:type="spellEnd"/>
      <w:r w:rsidR="00A83C84">
        <w:t xml:space="preserve"> attributes:</w:t>
      </w:r>
      <w:bookmarkEnd w:id="29"/>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A83C84" w:rsidTr="00650C47">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83C84" w:rsidRDefault="00A83C84" w:rsidP="00650C47">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83C84" w:rsidRDefault="00A83C84" w:rsidP="00650C47">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83C84" w:rsidRDefault="00A83C84" w:rsidP="00650C47">
            <w:pPr>
              <w:pStyle w:val="TableNormalParagraph"/>
              <w:jc w:val="center"/>
              <w:rPr>
                <w:b/>
                <w:color w:val="FFFFFF"/>
              </w:rPr>
            </w:pPr>
            <w:r>
              <w:rPr>
                <w:b/>
                <w:color w:val="FFFFFF"/>
              </w:rPr>
              <w:t>Occurrence</w:t>
            </w:r>
          </w:p>
        </w:tc>
      </w:tr>
      <w:tr w:rsidR="00C01B0B"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1B0B" w:rsidRPr="00EF285F" w:rsidRDefault="00C01B0B" w:rsidP="00650C47">
            <w:pPr>
              <w:pStyle w:val="TableNormalParagraph"/>
              <w:spacing w:line="312" w:lineRule="auto"/>
              <w:rPr>
                <w:rStyle w:val="ImbeddedCode"/>
              </w:rPr>
            </w:pPr>
            <w:r w:rsidRPr="00EF285F">
              <w:rPr>
                <w:rStyle w:val="ImbeddedCode"/>
              </w:rPr>
              <w:t>format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1B0B" w:rsidRPr="00EF285F" w:rsidRDefault="00416A32" w:rsidP="00416A32">
            <w:pPr>
              <w:pStyle w:val="TableNormalParagraph"/>
            </w:pPr>
            <w:r>
              <w:t>Format – EXPRESS,</w:t>
            </w:r>
            <w:r w:rsidR="00C01B0B" w:rsidRPr="00EF285F">
              <w:t xml:space="preserve"> XML</w:t>
            </w:r>
            <w:r>
              <w:t>, TEXT, or UNDEFINED.</w:t>
            </w:r>
            <w:r w:rsidR="008B779B">
              <w:t xml:space="preserve"> Default: XML</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1B0B" w:rsidRDefault="004E2F00" w:rsidP="00650C47">
            <w:pPr>
              <w:pStyle w:val="TableNormalParagraph"/>
              <w:spacing w:line="312" w:lineRule="auto"/>
              <w:jc w:val="center"/>
            </w:pPr>
            <w:r>
              <w:t>0..</w:t>
            </w:r>
            <w:r w:rsidR="00C01B0B" w:rsidRPr="00EF285F">
              <w:t>1</w:t>
            </w:r>
          </w:p>
        </w:tc>
      </w:tr>
    </w:tbl>
    <w:p w:rsidR="008E0C24" w:rsidRDefault="00723192" w:rsidP="008E0C24">
      <w:pPr>
        <w:pStyle w:val="Heading4"/>
        <w:rPr>
          <w:rStyle w:val="DefaultParagraphFont1"/>
        </w:rPr>
      </w:pPr>
      <w:bookmarkStart w:id="30" w:name="_Toc287174663"/>
      <w:proofErr w:type="gramStart"/>
      <w:r>
        <w:rPr>
          <w:rStyle w:val="ImbeddedCode"/>
        </w:rPr>
        <w:lastRenderedPageBreak/>
        <w:t>fo</w:t>
      </w:r>
      <w:r w:rsidR="008E0C24" w:rsidRPr="00723192">
        <w:rPr>
          <w:rStyle w:val="ImbeddedCode"/>
        </w:rPr>
        <w:t>rmat</w:t>
      </w:r>
      <w:bookmarkEnd w:id="30"/>
      <w:proofErr w:type="gramEnd"/>
    </w:p>
    <w:p w:rsidR="00723192" w:rsidRPr="00E900CD" w:rsidRDefault="00E900CD" w:rsidP="00723192">
      <w:pPr>
        <w:pStyle w:val="BodyA"/>
        <w:rPr>
          <w:rStyle w:val="DefaultParagraphFont1"/>
        </w:rPr>
      </w:pPr>
      <w:r>
        <w:t xml:space="preserve">The format attribute describes the expected representation </w:t>
      </w:r>
      <w:r w:rsidR="004E2F00">
        <w:t xml:space="preserve">of the enclosed data. If no value is given, the </w:t>
      </w:r>
      <w:r w:rsidR="00C242C9">
        <w:t xml:space="preserve">assumed format </w:t>
      </w:r>
      <w:r w:rsidR="004E2F00">
        <w:t xml:space="preserve">will be </w:t>
      </w:r>
      <w:r>
        <w:rPr>
          <w:rStyle w:val="ImbeddedCode"/>
        </w:rPr>
        <w:t>XML</w:t>
      </w:r>
      <w:r w:rsidR="00936190">
        <w:rPr>
          <w:rStyle w:val="DefaultParagraphFont1"/>
        </w:rPr>
        <w:t>.</w:t>
      </w:r>
      <w:r w:rsidR="00C242C9">
        <w:rPr>
          <w:rStyle w:val="DefaultParagraphFont1"/>
        </w:rPr>
        <w:t xml:space="preserve"> </w:t>
      </w:r>
    </w:p>
    <w:tbl>
      <w:tblPr>
        <w:tblW w:w="0" w:type="auto"/>
        <w:tblInd w:w="108" w:type="dxa"/>
        <w:shd w:val="clear" w:color="auto" w:fill="FFFFFF"/>
        <w:tblLayout w:type="fixed"/>
        <w:tblLook w:val="0000" w:firstRow="0" w:lastRow="0" w:firstColumn="0" w:lastColumn="0" w:noHBand="0" w:noVBand="0"/>
      </w:tblPr>
      <w:tblGrid>
        <w:gridCol w:w="2417"/>
        <w:gridCol w:w="5350"/>
      </w:tblGrid>
      <w:tr w:rsidR="00C16F8D" w:rsidTr="004C1DB7">
        <w:trPr>
          <w:cantSplit/>
          <w:trHeight w:val="373"/>
          <w:tblHeader/>
        </w:trPr>
        <w:tc>
          <w:tcPr>
            <w:tcW w:w="241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16F8D" w:rsidRDefault="00C16F8D" w:rsidP="004C1DB7">
            <w:pPr>
              <w:pStyle w:val="TableNormalParagraph"/>
              <w:spacing w:line="312" w:lineRule="auto"/>
              <w:jc w:val="center"/>
              <w:rPr>
                <w:rFonts w:ascii="Helvetica" w:hAnsi="Helvetica"/>
                <w:b/>
                <w:color w:val="FFFFFF"/>
                <w:sz w:val="22"/>
              </w:rPr>
            </w:pPr>
            <w:r>
              <w:rPr>
                <w:rFonts w:ascii="Helvetica" w:hAnsi="Helvetica"/>
                <w:b/>
                <w:color w:val="FFFFFF"/>
                <w:sz w:val="22"/>
              </w:rPr>
              <w:t>Value</w:t>
            </w:r>
          </w:p>
        </w:tc>
        <w:tc>
          <w:tcPr>
            <w:tcW w:w="535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16F8D" w:rsidRDefault="00C16F8D" w:rsidP="004C1DB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C16F8D" w:rsidTr="004C1DB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16F8D" w:rsidRDefault="00C16F8D" w:rsidP="004C1DB7">
            <w:pPr>
              <w:pStyle w:val="TableNormalParagraph"/>
              <w:rPr>
                <w:rFonts w:ascii="Courier" w:hAnsi="Courier"/>
              </w:rPr>
            </w:pPr>
            <w:r>
              <w:rPr>
                <w:rFonts w:ascii="Courier" w:hAnsi="Courier"/>
              </w:rPr>
              <w:t>XML</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16F8D" w:rsidRDefault="00C16F8D" w:rsidP="004C1DB7">
            <w:pPr>
              <w:pStyle w:val="TableNormalParagraph"/>
            </w:pPr>
            <w:r>
              <w:t>The default value for the definition. The content will be an XML document.</w:t>
            </w:r>
          </w:p>
        </w:tc>
      </w:tr>
      <w:tr w:rsidR="00A34DDA" w:rsidTr="004C1DB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4DDA" w:rsidRDefault="00A34DDA" w:rsidP="004C1DB7">
            <w:pPr>
              <w:pStyle w:val="TableNormalParagraph"/>
              <w:rPr>
                <w:rFonts w:ascii="Courier" w:hAnsi="Courier"/>
              </w:rPr>
            </w:pPr>
            <w:r>
              <w:rPr>
                <w:rFonts w:ascii="Courier" w:hAnsi="Courier"/>
              </w:rPr>
              <w:t>EXPRESS</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4DDA" w:rsidRDefault="00A34DDA" w:rsidP="004C1DB7">
            <w:pPr>
              <w:pStyle w:val="TableNormalParagraph"/>
            </w:pPr>
            <w:r>
              <w:t>The document will confirm to the ISO 10303 standard.</w:t>
            </w:r>
          </w:p>
        </w:tc>
      </w:tr>
      <w:tr w:rsidR="00A34DDA" w:rsidTr="004C1DB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4DDA" w:rsidRDefault="00172AA1" w:rsidP="004C1DB7">
            <w:pPr>
              <w:pStyle w:val="TableNormalParagraph"/>
              <w:rPr>
                <w:rFonts w:ascii="Courier" w:hAnsi="Courier"/>
              </w:rPr>
            </w:pPr>
            <w:r>
              <w:rPr>
                <w:rFonts w:ascii="Courier" w:hAnsi="Courier"/>
              </w:rPr>
              <w:t>TEXT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4DDA" w:rsidRDefault="00172AA1" w:rsidP="004C1DB7">
            <w:pPr>
              <w:pStyle w:val="TableNormalParagraph"/>
            </w:pPr>
            <w:r>
              <w:t xml:space="preserve">The document will be a text representation of the tool data. </w:t>
            </w:r>
          </w:p>
        </w:tc>
      </w:tr>
      <w:tr w:rsidR="00172AA1" w:rsidTr="004C1DB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AA1" w:rsidRDefault="00172AA1" w:rsidP="004C1DB7">
            <w:pPr>
              <w:pStyle w:val="TableNormalParagraph"/>
              <w:rPr>
                <w:rFonts w:ascii="Courier" w:hAnsi="Courier"/>
              </w:rPr>
            </w:pPr>
            <w:r>
              <w:rPr>
                <w:rFonts w:ascii="Courier" w:hAnsi="Courier"/>
              </w:rPr>
              <w:t>UNDEFINED</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2AA1" w:rsidRDefault="00172AA1" w:rsidP="004C1DB7">
            <w:pPr>
              <w:pStyle w:val="TableNormalParagraph"/>
            </w:pPr>
            <w:r>
              <w:t xml:space="preserve">The document will be </w:t>
            </w:r>
            <w:r w:rsidR="00B50871">
              <w:t>provided in an undefined format.</w:t>
            </w:r>
          </w:p>
        </w:tc>
      </w:tr>
    </w:tbl>
    <w:p w:rsidR="008E0C24" w:rsidRPr="008E0C24" w:rsidRDefault="008E0C24" w:rsidP="008E0C24">
      <w:pPr>
        <w:pStyle w:val="BodyA"/>
      </w:pPr>
    </w:p>
    <w:p w:rsidR="00A83C84" w:rsidRDefault="0009483D" w:rsidP="00A83C84">
      <w:pPr>
        <w:pStyle w:val="Heading3"/>
      </w:pPr>
      <w:bookmarkStart w:id="31" w:name="_Toc287174664"/>
      <w:proofErr w:type="spellStart"/>
      <w:r w:rsidRPr="0009483D">
        <w:rPr>
          <w:rStyle w:val="ImbeddedCode"/>
        </w:rPr>
        <w:t>Cutting</w:t>
      </w:r>
      <w:r w:rsidR="00553A8F" w:rsidRPr="0009483D">
        <w:rPr>
          <w:rStyle w:val="ImbeddedCode"/>
        </w:rPr>
        <w:t>ToolDefinition</w:t>
      </w:r>
      <w:proofErr w:type="spellEnd"/>
      <w:r w:rsidR="00553A8F">
        <w:t xml:space="preserve"> </w:t>
      </w:r>
      <w:r w:rsidR="00A83C84">
        <w:t>Elements</w:t>
      </w:r>
      <w:bookmarkEnd w:id="31"/>
    </w:p>
    <w:p w:rsidR="00A83C84" w:rsidRPr="00DC2E6C" w:rsidRDefault="00A83C84" w:rsidP="00A83C84">
      <w:pPr>
        <w:pStyle w:val="BodyA"/>
      </w:pPr>
      <w:r>
        <w:t xml:space="preserve">The elements associated with this cutting tool are given below. Each element will be described in more detail below and any possible values will be presented with full definitions. The elements </w:t>
      </w:r>
      <w:r w:rsidRPr="00DC2E6C">
        <w:rPr>
          <w:b/>
        </w:rPr>
        <w:t>MUST</w:t>
      </w:r>
      <w:r>
        <w:t xml:space="preserve"> be provided in the following order as prescribed by XML.</w:t>
      </w:r>
    </w:p>
    <w:tbl>
      <w:tblPr>
        <w:tblW w:w="0" w:type="auto"/>
        <w:tblInd w:w="108" w:type="dxa"/>
        <w:shd w:val="clear" w:color="auto" w:fill="FFFFFF"/>
        <w:tblLayout w:type="fixed"/>
        <w:tblLook w:val="0000" w:firstRow="0" w:lastRow="0" w:firstColumn="0" w:lastColumn="0" w:noHBand="0" w:noVBand="0"/>
      </w:tblPr>
      <w:tblGrid>
        <w:gridCol w:w="2417"/>
        <w:gridCol w:w="5350"/>
        <w:gridCol w:w="1475"/>
      </w:tblGrid>
      <w:tr w:rsidR="00A83C84" w:rsidTr="00650C47">
        <w:trPr>
          <w:cantSplit/>
          <w:trHeight w:val="373"/>
          <w:tblHeader/>
        </w:trPr>
        <w:tc>
          <w:tcPr>
            <w:tcW w:w="241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83C84" w:rsidRDefault="00A83C84" w:rsidP="00650C4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35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83C84" w:rsidRDefault="00A83C84" w:rsidP="00650C4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83C84" w:rsidRDefault="00A83C84" w:rsidP="00650C4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A83C84"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83C84" w:rsidRDefault="00BE0AF0" w:rsidP="00650C47">
            <w:pPr>
              <w:pStyle w:val="TableNormalParagraph"/>
              <w:rPr>
                <w:rFonts w:ascii="Courier" w:hAnsi="Courier"/>
              </w:rPr>
            </w:pPr>
            <w:r>
              <w:rPr>
                <w:rFonts w:ascii="Courier" w:hAnsi="Courier"/>
              </w:rPr>
              <w:t>ISO13399</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83C84" w:rsidRDefault="00BE0AF0" w:rsidP="00650C47">
            <w:pPr>
              <w:pStyle w:val="TableNormalParagraph"/>
            </w:pPr>
            <w:r>
              <w:t>Not sure what this will be…</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83C84" w:rsidRDefault="00A83C84" w:rsidP="00650C47">
            <w:pPr>
              <w:pStyle w:val="TableNormalParagraph"/>
              <w:jc w:val="center"/>
            </w:pPr>
            <w:r>
              <w:t>1</w:t>
            </w:r>
          </w:p>
        </w:tc>
      </w:tr>
    </w:tbl>
    <w:p w:rsidR="00A83C84" w:rsidRDefault="00A83C84" w:rsidP="00A83C84">
      <w:pPr>
        <w:pStyle w:val="Notes"/>
        <w:ind w:left="0" w:firstLine="0"/>
      </w:pPr>
    </w:p>
    <w:p w:rsidR="00A83C84" w:rsidRDefault="00E177E8" w:rsidP="00A83C84">
      <w:pPr>
        <w:pStyle w:val="Heading3"/>
      </w:pPr>
      <w:bookmarkStart w:id="32" w:name="_Toc287174665"/>
      <w:r>
        <w:t>ISO 13399</w:t>
      </w:r>
      <w:bookmarkEnd w:id="32"/>
    </w:p>
    <w:p w:rsidR="00A83C84" w:rsidRDefault="00E177E8" w:rsidP="006706A3">
      <w:pPr>
        <w:pStyle w:val="BodyA"/>
      </w:pPr>
      <w:proofErr w:type="gramStart"/>
      <w:r w:rsidRPr="00E177E8">
        <w:rPr>
          <w:highlight w:val="yellow"/>
        </w:rPr>
        <w:t>The ISO 13399 data either in XML or EXPRESS format.</w:t>
      </w:r>
      <w:proofErr w:type="gramEnd"/>
      <w:r w:rsidRPr="00E177E8">
        <w:rPr>
          <w:highlight w:val="yellow"/>
        </w:rPr>
        <w:t xml:space="preserve"> An XML schema will be preferred</w:t>
      </w:r>
      <w:r w:rsidR="00A83C84" w:rsidRPr="00E177E8">
        <w:rPr>
          <w:highlight w:val="yellow"/>
        </w:rPr>
        <w:t>.</w:t>
      </w:r>
      <w:r w:rsidRPr="00E177E8">
        <w:rPr>
          <w:highlight w:val="yellow"/>
        </w:rPr>
        <w:t xml:space="preserve"> This is still an open issue.</w:t>
      </w:r>
    </w:p>
    <w:p w:rsidR="00C42A60" w:rsidRDefault="007F0268" w:rsidP="00AA22DF">
      <w:pPr>
        <w:pStyle w:val="Heading3"/>
      </w:pPr>
      <w:bookmarkStart w:id="33" w:name="_Toc287174666"/>
      <w:proofErr w:type="spellStart"/>
      <w:r w:rsidRPr="00F77816">
        <w:rPr>
          <w:rStyle w:val="ImbeddedCode"/>
        </w:rPr>
        <w:lastRenderedPageBreak/>
        <w:t>Cutting</w:t>
      </w:r>
      <w:r w:rsidR="00C42A60" w:rsidRPr="00F77816">
        <w:rPr>
          <w:rStyle w:val="ImbeddedCode"/>
        </w:rPr>
        <w:t>ToolLifeCycle</w:t>
      </w:r>
      <w:bookmarkEnd w:id="33"/>
      <w:proofErr w:type="spellEnd"/>
    </w:p>
    <w:p w:rsidR="00C42A60" w:rsidRDefault="00881E6B" w:rsidP="00751DE4">
      <w:pPr>
        <w:pStyle w:val="BodyA"/>
        <w:jc w:val="center"/>
      </w:pPr>
      <w:r>
        <w:rPr>
          <w:noProof/>
        </w:rPr>
        <w:drawing>
          <wp:inline distT="0" distB="0" distL="0" distR="0">
            <wp:extent cx="3094074" cy="71656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life_cycle.png"/>
                    <pic:cNvPicPr/>
                  </pic:nvPicPr>
                  <pic:blipFill>
                    <a:blip r:embed="rId34">
                      <a:extLst>
                        <a:ext uri="{28A0092B-C50C-407E-A947-70E740481C1C}">
                          <a14:useLocalDpi xmlns:a14="http://schemas.microsoft.com/office/drawing/2010/main" val="0"/>
                        </a:ext>
                      </a:extLst>
                    </a:blip>
                    <a:stretch>
                      <a:fillRect/>
                    </a:stretch>
                  </pic:blipFill>
                  <pic:spPr>
                    <a:xfrm>
                      <a:off x="0" y="0"/>
                      <a:ext cx="3095979" cy="7170100"/>
                    </a:xfrm>
                    <a:prstGeom prst="rect">
                      <a:avLst/>
                    </a:prstGeom>
                  </pic:spPr>
                </pic:pic>
              </a:graphicData>
            </a:graphic>
          </wp:inline>
        </w:drawing>
      </w:r>
    </w:p>
    <w:p w:rsidR="00CC74C6" w:rsidRPr="00C42A60" w:rsidRDefault="00CC74C6" w:rsidP="00CC74C6">
      <w:pPr>
        <w:pStyle w:val="Caption"/>
        <w:rPr>
          <w:noProof/>
        </w:rPr>
      </w:pPr>
      <w:bookmarkStart w:id="34" w:name="_Toc287174642"/>
      <w:r>
        <w:t xml:space="preserve">Figure </w:t>
      </w:r>
      <w:r>
        <w:fldChar w:fldCharType="begin"/>
      </w:r>
      <w:r>
        <w:instrText xml:space="preserve"> SEQ Figure \* ARABIC </w:instrText>
      </w:r>
      <w:r>
        <w:fldChar w:fldCharType="separate"/>
      </w:r>
      <w:r w:rsidR="008D5FAE">
        <w:rPr>
          <w:noProof/>
        </w:rPr>
        <w:t>5</w:t>
      </w:r>
      <w:r>
        <w:rPr>
          <w:noProof/>
        </w:rPr>
        <w:fldChar w:fldCharType="end"/>
      </w:r>
      <w:r>
        <w:rPr>
          <w:noProof/>
        </w:rPr>
        <w:t xml:space="preserve">: Cutting Tool </w:t>
      </w:r>
      <w:r>
        <w:rPr>
          <w:noProof/>
        </w:rPr>
        <w:t>Life Cycle</w:t>
      </w:r>
      <w:bookmarkEnd w:id="34"/>
    </w:p>
    <w:p w:rsidR="00AA22DF" w:rsidRDefault="00AA6391" w:rsidP="00AA22DF">
      <w:pPr>
        <w:pStyle w:val="Heading3"/>
      </w:pPr>
      <w:bookmarkStart w:id="35" w:name="_Toc287174667"/>
      <w:proofErr w:type="spellStart"/>
      <w:r>
        <w:lastRenderedPageBreak/>
        <w:t>Cutting</w:t>
      </w:r>
      <w:r w:rsidR="00154ECB">
        <w:t>ToolLifeCycle</w:t>
      </w:r>
      <w:proofErr w:type="spellEnd"/>
      <w:r w:rsidR="00154ECB">
        <w:t xml:space="preserve"> </w:t>
      </w:r>
      <w:r w:rsidR="00AA22DF">
        <w:t>Elements</w:t>
      </w:r>
      <w:bookmarkEnd w:id="35"/>
    </w:p>
    <w:p w:rsidR="00AA22DF" w:rsidRPr="00DC2E6C" w:rsidRDefault="00AA22DF" w:rsidP="00AA22DF">
      <w:pPr>
        <w:pStyle w:val="BodyA"/>
      </w:pPr>
      <w:r>
        <w:t xml:space="preserve">The elements associated with this cutting tool are given below. Each element will be described in more detail below and any possible values will be presented with full definitions. The elements </w:t>
      </w:r>
      <w:r w:rsidRPr="00DC2E6C">
        <w:rPr>
          <w:b/>
        </w:rPr>
        <w:t>MUST</w:t>
      </w:r>
      <w:r>
        <w:t xml:space="preserve"> be provided in the following order as prescribed by XML.</w:t>
      </w:r>
    </w:p>
    <w:tbl>
      <w:tblPr>
        <w:tblW w:w="0" w:type="auto"/>
        <w:tblInd w:w="108" w:type="dxa"/>
        <w:shd w:val="clear" w:color="auto" w:fill="FFFFFF"/>
        <w:tblLayout w:type="fixed"/>
        <w:tblLook w:val="0000" w:firstRow="0" w:lastRow="0" w:firstColumn="0" w:lastColumn="0" w:noHBand="0" w:noVBand="0"/>
      </w:tblPr>
      <w:tblGrid>
        <w:gridCol w:w="2417"/>
        <w:gridCol w:w="5350"/>
        <w:gridCol w:w="1475"/>
      </w:tblGrid>
      <w:tr w:rsidR="00AA22DF" w:rsidTr="00650C47">
        <w:trPr>
          <w:cantSplit/>
          <w:trHeight w:val="373"/>
          <w:tblHeader/>
        </w:trPr>
        <w:tc>
          <w:tcPr>
            <w:tcW w:w="241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A22DF" w:rsidRDefault="00AA22DF" w:rsidP="00650C4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35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A22DF" w:rsidRDefault="00AA22DF" w:rsidP="00650C4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A22DF" w:rsidRDefault="00AA22DF" w:rsidP="00650C4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AA22DF"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22DF" w:rsidRDefault="00E13464" w:rsidP="00650C47">
            <w:pPr>
              <w:pStyle w:val="TableNormalParagraph"/>
              <w:rPr>
                <w:rFonts w:ascii="Courier" w:hAnsi="Courier"/>
              </w:rPr>
            </w:pPr>
            <w:proofErr w:type="spellStart"/>
            <w:r>
              <w:rPr>
                <w:rFonts w:ascii="Courier" w:hAnsi="Courier"/>
              </w:rPr>
              <w:t>CutterStatus</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22DF" w:rsidRDefault="000617F0" w:rsidP="00650C47">
            <w:pPr>
              <w:pStyle w:val="TableNormalParagraph"/>
            </w:pPr>
            <w:r>
              <w:t xml:space="preserve">The status of </w:t>
            </w:r>
            <w:proofErr w:type="gramStart"/>
            <w:r>
              <w:t>the this</w:t>
            </w:r>
            <w:proofErr w:type="gramEnd"/>
            <w:r>
              <w:t xml:space="preserve"> assembly. Possible values are: NEW, RECONDITIONED, NOT_REGISTERED, USED, EXPIRED, TAGGED_OUT, BROKEN.</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22DF" w:rsidRDefault="00EB11B1" w:rsidP="00650C47">
            <w:pPr>
              <w:pStyle w:val="TableNormalParagraph"/>
              <w:jc w:val="center"/>
            </w:pPr>
            <w:r>
              <w:t>0..</w:t>
            </w:r>
            <w:r w:rsidR="00AA22DF">
              <w:t>1</w:t>
            </w:r>
          </w:p>
        </w:tc>
      </w:tr>
      <w:tr w:rsidR="00E13464"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13464" w:rsidP="00650C47">
            <w:pPr>
              <w:pStyle w:val="TableNormalParagraph"/>
              <w:rPr>
                <w:rFonts w:ascii="Courier" w:hAnsi="Courier"/>
              </w:rPr>
            </w:pPr>
            <w:proofErr w:type="spellStart"/>
            <w:r>
              <w:rPr>
                <w:rFonts w:ascii="Courier" w:hAnsi="Courier"/>
              </w:rPr>
              <w:t>ToolLife</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547C6E" w:rsidP="00A82337">
            <w:pPr>
              <w:pStyle w:val="TableNormalParagraph"/>
            </w:pPr>
            <w:r>
              <w:t>Tool life represents the amount of remaining or usage of the tool in either minutes (</w:t>
            </w:r>
            <w:r w:rsidR="00A82337">
              <w:t>MINUTES</w:t>
            </w:r>
            <w:r>
              <w:t>) or in parts (PART_COUNT).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AC7B2A" w:rsidP="00650C47">
            <w:pPr>
              <w:pStyle w:val="TableNormalParagraph"/>
              <w:jc w:val="center"/>
            </w:pPr>
            <w:r>
              <w:t>0..</w:t>
            </w:r>
            <w:r w:rsidR="003C7774">
              <w:t>2</w:t>
            </w:r>
          </w:p>
        </w:tc>
      </w:tr>
      <w:tr w:rsidR="00191B85"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91B85" w:rsidRDefault="00191B85" w:rsidP="00650C47">
            <w:pPr>
              <w:pStyle w:val="TableNormalParagraph"/>
              <w:rPr>
                <w:rFonts w:ascii="Courier" w:hAnsi="Courier"/>
              </w:rPr>
            </w:pPr>
            <w:proofErr w:type="spellStart"/>
            <w:r>
              <w:rPr>
                <w:rFonts w:ascii="Courier" w:hAnsi="Courier"/>
              </w:rPr>
              <w:t>ReconditionCount</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91B85" w:rsidRDefault="00191B85" w:rsidP="00650C47">
            <w:pPr>
              <w:pStyle w:val="TableNormalParagraph"/>
            </w:pPr>
            <w:r>
              <w:t>The number of times this cutter has been reconditioned.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91B85" w:rsidRDefault="00191B85" w:rsidP="00650C47">
            <w:pPr>
              <w:pStyle w:val="TableNormalParagraph"/>
              <w:jc w:val="center"/>
            </w:pPr>
            <w:r>
              <w:t>0..1</w:t>
            </w:r>
          </w:p>
        </w:tc>
      </w:tr>
      <w:tr w:rsidR="00E13464"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13464" w:rsidP="00650C47">
            <w:pPr>
              <w:pStyle w:val="TableNormalParagraph"/>
              <w:rPr>
                <w:rFonts w:ascii="Courier" w:hAnsi="Courier"/>
              </w:rPr>
            </w:pPr>
            <w:proofErr w:type="spellStart"/>
            <w:r>
              <w:rPr>
                <w:rFonts w:ascii="Courier" w:hAnsi="Courier"/>
              </w:rPr>
              <w:t>PocketId</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9B3FBE" w:rsidP="00650C47">
            <w:pPr>
              <w:pStyle w:val="TableNormalParagraph"/>
            </w:pPr>
            <w:r>
              <w:t>The pocket identifier this tool now resides in.</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B11B1" w:rsidP="00650C47">
            <w:pPr>
              <w:pStyle w:val="TableNormalParagraph"/>
              <w:jc w:val="center"/>
            </w:pPr>
            <w:r>
              <w:t>0..1</w:t>
            </w:r>
          </w:p>
        </w:tc>
      </w:tr>
      <w:tr w:rsidR="00E13464"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13464" w:rsidP="00650C47">
            <w:pPr>
              <w:pStyle w:val="TableNormalParagraph"/>
              <w:rPr>
                <w:rFonts w:ascii="Courier" w:hAnsi="Courier"/>
              </w:rPr>
            </w:pPr>
            <w:proofErr w:type="spellStart"/>
            <w:r>
              <w:rPr>
                <w:rFonts w:ascii="Courier" w:hAnsi="Courier"/>
              </w:rPr>
              <w:t>ProgramToolNumber</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9B3FBE" w:rsidP="00650C47">
            <w:pPr>
              <w:pStyle w:val="TableNormalParagraph"/>
            </w:pPr>
            <w:r>
              <w:t>The number of the tool as referenced in the part program.</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B11B1" w:rsidP="00650C47">
            <w:pPr>
              <w:pStyle w:val="TableNormalParagraph"/>
              <w:jc w:val="center"/>
            </w:pPr>
            <w:r>
              <w:t>0..1</w:t>
            </w:r>
          </w:p>
        </w:tc>
      </w:tr>
      <w:tr w:rsidR="00E13464"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Pr="00E70D3E" w:rsidRDefault="007E30BD" w:rsidP="00650C47">
            <w:pPr>
              <w:pStyle w:val="TableNormalParagraph"/>
              <w:rPr>
                <w:rFonts w:ascii="Courier" w:hAnsi="Courier"/>
                <w:highlight w:val="yellow"/>
              </w:rPr>
            </w:pPr>
            <w:proofErr w:type="spellStart"/>
            <w:r>
              <w:rPr>
                <w:rFonts w:ascii="Courier" w:hAnsi="Courier"/>
                <w:highlight w:val="yellow"/>
              </w:rPr>
              <w:t>Pocket</w:t>
            </w:r>
            <w:r w:rsidR="00E13464" w:rsidRPr="00E70D3E">
              <w:rPr>
                <w:rFonts w:ascii="Courier" w:hAnsi="Courier"/>
                <w:highlight w:val="yellow"/>
              </w:rPr>
              <w:t>Size</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Pr="00E70D3E" w:rsidRDefault="00E70D3E" w:rsidP="00650C47">
            <w:pPr>
              <w:pStyle w:val="TableNormalParagraph"/>
              <w:rPr>
                <w:highlight w:val="yellow"/>
              </w:rPr>
            </w:pPr>
            <w:r w:rsidRPr="00E70D3E">
              <w:rPr>
                <w:highlight w:val="yellow"/>
              </w:rPr>
              <w:t xml:space="preserve">The number of pots this tool will take. This may not be required </w:t>
            </w:r>
            <w:r>
              <w:rPr>
                <w:highlight w:val="yellow"/>
              </w:rPr>
              <w:t>here as it is in 13399 and will not change over the tools life.</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B11B1" w:rsidP="00650C47">
            <w:pPr>
              <w:pStyle w:val="TableNormalParagraph"/>
              <w:jc w:val="center"/>
            </w:pPr>
            <w:r w:rsidRPr="00E70D3E">
              <w:rPr>
                <w:highlight w:val="yellow"/>
              </w:rPr>
              <w:t>0..1</w:t>
            </w:r>
          </w:p>
        </w:tc>
      </w:tr>
      <w:tr w:rsidR="00B50F5F"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0F5F" w:rsidRDefault="00B50F5F" w:rsidP="00650C47">
            <w:pPr>
              <w:pStyle w:val="TableNormalParagraph"/>
              <w:rPr>
                <w:rFonts w:ascii="Courier" w:hAnsi="Courier"/>
              </w:rPr>
            </w:pPr>
            <w:proofErr w:type="spellStart"/>
            <w:r>
              <w:rPr>
                <w:rFonts w:ascii="Courier" w:hAnsi="Courier"/>
              </w:rPr>
              <w:t>PocketWeight</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0F5F" w:rsidRDefault="00B50F5F" w:rsidP="00650C47">
            <w:pPr>
              <w:pStyle w:val="TableNormalParagraph"/>
            </w:pPr>
            <w:r>
              <w:t>The weight</w:t>
            </w:r>
            <w:r w:rsidR="00135DC3">
              <w:t xml:space="preserve"> of the cutter in kilograms.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50F5F" w:rsidRDefault="00B50F5F" w:rsidP="00650C47">
            <w:pPr>
              <w:pStyle w:val="TableNormalParagraph"/>
              <w:jc w:val="center"/>
            </w:pPr>
            <w:r>
              <w:t>0..1</w:t>
            </w:r>
          </w:p>
        </w:tc>
      </w:tr>
      <w:tr w:rsidR="00E13464"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13464" w:rsidP="00650C47">
            <w:pPr>
              <w:pStyle w:val="TableNormalParagraph"/>
              <w:rPr>
                <w:rFonts w:ascii="Courier" w:hAnsi="Courier"/>
              </w:rPr>
            </w:pPr>
            <w:r>
              <w:rPr>
                <w:rFonts w:ascii="Courier" w:hAnsi="Courier"/>
              </w:rPr>
              <w:t>Length</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2F391A" w:rsidP="00650C47">
            <w:pPr>
              <w:pStyle w:val="TableNormalParagraph"/>
            </w:pPr>
            <w:r>
              <w:t>The measured length of the assembly.</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B11B1" w:rsidP="00650C47">
            <w:pPr>
              <w:pStyle w:val="TableNormalParagraph"/>
              <w:jc w:val="center"/>
            </w:pPr>
            <w:r>
              <w:t>0..1</w:t>
            </w:r>
          </w:p>
        </w:tc>
      </w:tr>
      <w:tr w:rsidR="00E13464"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13464" w:rsidP="00650C47">
            <w:pPr>
              <w:pStyle w:val="TableNormalParagraph"/>
              <w:rPr>
                <w:rFonts w:ascii="Courier" w:hAnsi="Courier"/>
              </w:rPr>
            </w:pPr>
            <w:r>
              <w:rPr>
                <w:rFonts w:ascii="Courier" w:hAnsi="Courier"/>
              </w:rPr>
              <w:t>Diameter</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2F391A" w:rsidP="00650C47">
            <w:pPr>
              <w:pStyle w:val="TableNormalParagraph"/>
            </w:pPr>
            <w:r>
              <w:t>The measured diameter of the tool.</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B11B1" w:rsidP="00650C47">
            <w:pPr>
              <w:pStyle w:val="TableNormalParagraph"/>
              <w:jc w:val="center"/>
            </w:pPr>
            <w:r>
              <w:t>0..1</w:t>
            </w:r>
          </w:p>
        </w:tc>
      </w:tr>
      <w:tr w:rsidR="00355346"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55346" w:rsidRPr="00C410E6" w:rsidRDefault="0042110B" w:rsidP="00650C47">
            <w:pPr>
              <w:pStyle w:val="TableNormalParagraph"/>
              <w:rPr>
                <w:rFonts w:ascii="Courier" w:hAnsi="Courier"/>
                <w:highlight w:val="yellow"/>
              </w:rPr>
            </w:pPr>
            <w:r w:rsidRPr="00C410E6">
              <w:rPr>
                <w:rFonts w:ascii="Courier" w:hAnsi="Courier"/>
                <w:highlight w:val="yellow"/>
              </w:rPr>
              <w:t>Offset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55346" w:rsidRPr="00C410E6" w:rsidRDefault="0042110B" w:rsidP="00650C47">
            <w:pPr>
              <w:pStyle w:val="TableNormalParagraph"/>
              <w:rPr>
                <w:highlight w:val="yellow"/>
              </w:rPr>
            </w:pPr>
            <w:r w:rsidRPr="00C410E6">
              <w:rPr>
                <w:highlight w:val="yellow"/>
              </w:rPr>
              <w:t>The computed offset of this tool.</w:t>
            </w:r>
            <w:r w:rsidR="00C410E6">
              <w:rPr>
                <w:highlight w:val="yellow"/>
              </w:rPr>
              <w:t xml:space="preserve"> Do we need this? Is it the same as length?</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55346" w:rsidRDefault="0042110B" w:rsidP="00650C47">
            <w:pPr>
              <w:pStyle w:val="TableNormalParagraph"/>
              <w:jc w:val="center"/>
            </w:pPr>
            <w:r w:rsidRPr="00C410E6">
              <w:rPr>
                <w:highlight w:val="yellow"/>
              </w:rPr>
              <w:t>0..1</w:t>
            </w:r>
          </w:p>
        </w:tc>
      </w:tr>
      <w:tr w:rsidR="00E13464" w:rsidTr="00650C47">
        <w:trPr>
          <w:cantSplit/>
          <w:trHeight w:val="36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13464" w:rsidP="00650C47">
            <w:pPr>
              <w:pStyle w:val="TableNormalParagraph"/>
              <w:rPr>
                <w:rFonts w:ascii="Courier" w:hAnsi="Courier"/>
              </w:rPr>
            </w:pPr>
            <w:proofErr w:type="spellStart"/>
            <w:r>
              <w:rPr>
                <w:rFonts w:ascii="Courier" w:hAnsi="Courier"/>
              </w:rPr>
              <w:t>CuttingItems</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2E4F7A" w:rsidP="00650C47">
            <w:pPr>
              <w:pStyle w:val="TableNormalParagraph"/>
            </w:pPr>
            <w:r>
              <w:t>A set of individual cutting items.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3464" w:rsidRDefault="00EB11B1" w:rsidP="00650C47">
            <w:pPr>
              <w:pStyle w:val="TableNormalParagraph"/>
              <w:jc w:val="center"/>
            </w:pPr>
            <w:r>
              <w:t>0..1</w:t>
            </w:r>
          </w:p>
        </w:tc>
      </w:tr>
    </w:tbl>
    <w:p w:rsidR="00AA22DF" w:rsidRPr="006706A3" w:rsidRDefault="00AA22DF" w:rsidP="006706A3">
      <w:pPr>
        <w:pStyle w:val="BodyA"/>
      </w:pPr>
    </w:p>
    <w:p w:rsidR="00392F36" w:rsidRDefault="001246A9" w:rsidP="00A77D87">
      <w:pPr>
        <w:pStyle w:val="Heading3"/>
      </w:pPr>
      <w:bookmarkStart w:id="36" w:name="_Toc287174668"/>
      <w:proofErr w:type="spellStart"/>
      <w:r>
        <w:t>Cutter</w:t>
      </w:r>
      <w:r w:rsidR="00392F36">
        <w:t>Status</w:t>
      </w:r>
      <w:bookmarkEnd w:id="36"/>
      <w:proofErr w:type="spellEnd"/>
    </w:p>
    <w:p w:rsidR="000034A5" w:rsidRPr="000D3DD6" w:rsidRDefault="000034A5" w:rsidP="000034A5">
      <w:pPr>
        <w:pStyle w:val="BodyA"/>
      </w:pPr>
      <w:r>
        <w:t xml:space="preserve">The value of the </w:t>
      </w:r>
      <w:proofErr w:type="spellStart"/>
      <w:r w:rsidR="005B4688">
        <w:t>ToolStatus</w:t>
      </w:r>
      <w:proofErr w:type="spellEnd"/>
      <w:r>
        <w:t xml:space="preserve"> element can be one of the following or can be extended using the extended “x</w:t>
      </w:r>
      <w:proofErr w:type="gramStart"/>
      <w:r>
        <w:t>:[</w:t>
      </w:r>
      <w:proofErr w:type="gramEnd"/>
      <w:r>
        <w:t>VALUE]” pattern where [VALUE] can be any uppercase word. The extended syntax MAY not be supported by applications, adhering to the following vocabulary is greatly encouraged.</w:t>
      </w:r>
    </w:p>
    <w:tbl>
      <w:tblPr>
        <w:tblW w:w="0" w:type="auto"/>
        <w:tblInd w:w="108" w:type="dxa"/>
        <w:shd w:val="clear" w:color="auto" w:fill="FFFFFF"/>
        <w:tblLayout w:type="fixed"/>
        <w:tblLook w:val="0000" w:firstRow="0" w:lastRow="0" w:firstColumn="0" w:lastColumn="0" w:noHBand="0" w:noVBand="0"/>
      </w:tblPr>
      <w:tblGrid>
        <w:gridCol w:w="2057"/>
        <w:gridCol w:w="5646"/>
      </w:tblGrid>
      <w:tr w:rsidR="000034A5" w:rsidTr="00E7511D">
        <w:trPr>
          <w:cantSplit/>
          <w:trHeight w:val="373"/>
          <w:tblHeader/>
        </w:trPr>
        <w:tc>
          <w:tcPr>
            <w:tcW w:w="205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0034A5" w:rsidRDefault="000034A5" w:rsidP="00650C47">
            <w:pPr>
              <w:pStyle w:val="TableNormalParagraph"/>
              <w:jc w:val="center"/>
              <w:rPr>
                <w:b/>
                <w:color w:val="FFFFFF"/>
              </w:rPr>
            </w:pPr>
            <w:r>
              <w:rPr>
                <w:b/>
                <w:color w:val="FFFFFF"/>
              </w:rPr>
              <w:t>Value</w:t>
            </w:r>
          </w:p>
        </w:tc>
        <w:tc>
          <w:tcPr>
            <w:tcW w:w="564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0034A5" w:rsidRDefault="000034A5" w:rsidP="00650C47">
            <w:pPr>
              <w:pStyle w:val="TableNormalParagraph"/>
              <w:jc w:val="center"/>
              <w:rPr>
                <w:b/>
                <w:color w:val="FFFFFF"/>
              </w:rPr>
            </w:pPr>
            <w:r>
              <w:rPr>
                <w:b/>
                <w:color w:val="FFFFFF"/>
              </w:rPr>
              <w:t>Description</w:t>
            </w:r>
          </w:p>
        </w:tc>
      </w:tr>
      <w:tr w:rsidR="000034A5" w:rsidTr="00E7511D">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34A5" w:rsidRDefault="00E7511D" w:rsidP="00650C47">
            <w:pPr>
              <w:pStyle w:val="TableNormalParagraph"/>
              <w:spacing w:line="312" w:lineRule="auto"/>
              <w:rPr>
                <w:rStyle w:val="ImbeddedCode"/>
              </w:rPr>
            </w:pPr>
            <w:r>
              <w:rPr>
                <w:rStyle w:val="ImbeddedCode"/>
              </w:rPr>
              <w:t>NEW</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34A5" w:rsidRDefault="001138D5" w:rsidP="001138D5">
            <w:pPr>
              <w:pStyle w:val="TableNormalParagraph"/>
              <w:tabs>
                <w:tab w:val="left" w:pos="3375"/>
              </w:tabs>
            </w:pPr>
            <w:r>
              <w:t>A new tool that has not been used or first use. Marks the start of the tool history.</w:t>
            </w:r>
          </w:p>
        </w:tc>
      </w:tr>
      <w:tr w:rsidR="00E7511D" w:rsidTr="00E7511D">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Default="00E7511D" w:rsidP="00650C47">
            <w:pPr>
              <w:pStyle w:val="TableNormalParagraph"/>
              <w:spacing w:line="312" w:lineRule="auto"/>
              <w:rPr>
                <w:rStyle w:val="ImbeddedCode"/>
              </w:rPr>
            </w:pPr>
            <w:r>
              <w:rPr>
                <w:rStyle w:val="ImbeddedCode"/>
              </w:rPr>
              <w:t>RECONDITIONED</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Pr="00087BE5" w:rsidRDefault="006406BB" w:rsidP="00650C47">
            <w:pPr>
              <w:pStyle w:val="TableNormalParagraph"/>
              <w:rPr>
                <w:rStyle w:val="DefaultParagraphFont1"/>
              </w:rPr>
            </w:pPr>
            <w:r>
              <w:t>The cutting tool has been reconditioned.</w:t>
            </w:r>
            <w:r w:rsidR="00087BE5">
              <w:t xml:space="preserve"> See </w:t>
            </w:r>
            <w:proofErr w:type="spellStart"/>
            <w:r w:rsidR="00087BE5" w:rsidRPr="00087BE5">
              <w:rPr>
                <w:rStyle w:val="ImbeddedCode"/>
                <w:sz w:val="20"/>
              </w:rPr>
              <w:t>ReconditionCount</w:t>
            </w:r>
            <w:proofErr w:type="spellEnd"/>
            <w:r w:rsidR="00087BE5">
              <w:rPr>
                <w:rStyle w:val="ImbeddedCode"/>
              </w:rPr>
              <w:t xml:space="preserve"> </w:t>
            </w:r>
            <w:r w:rsidR="00087BE5">
              <w:rPr>
                <w:rStyle w:val="DefaultParagraphFont1"/>
              </w:rPr>
              <w:t>for the number of times this cutter has been reconditioned.</w:t>
            </w:r>
          </w:p>
        </w:tc>
      </w:tr>
      <w:tr w:rsidR="00E7511D" w:rsidTr="00E7511D">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Default="00E7511D" w:rsidP="00650C47">
            <w:pPr>
              <w:pStyle w:val="TableNormalParagraph"/>
              <w:spacing w:line="312" w:lineRule="auto"/>
              <w:rPr>
                <w:rStyle w:val="ImbeddedCode"/>
              </w:rPr>
            </w:pPr>
            <w:r>
              <w:rPr>
                <w:rStyle w:val="ImbeddedCode"/>
              </w:rPr>
              <w:t>USED</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Default="001F6382" w:rsidP="00650C47">
            <w:pPr>
              <w:pStyle w:val="TableNormalParagraph"/>
            </w:pPr>
            <w:r>
              <w:t>The tool is in process and has remaining tool life.</w:t>
            </w:r>
          </w:p>
        </w:tc>
      </w:tr>
      <w:tr w:rsidR="00E7511D" w:rsidTr="00E7511D">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Default="00E7511D" w:rsidP="00650C47">
            <w:pPr>
              <w:pStyle w:val="TableNormalParagraph"/>
              <w:spacing w:line="312" w:lineRule="auto"/>
              <w:rPr>
                <w:rStyle w:val="ImbeddedCode"/>
              </w:rPr>
            </w:pPr>
            <w:r>
              <w:rPr>
                <w:rStyle w:val="ImbeddedCode"/>
              </w:rPr>
              <w:t>EXPIRED</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Default="006406BB" w:rsidP="00901EA7">
            <w:pPr>
              <w:pStyle w:val="TableNormalParagraph"/>
            </w:pPr>
            <w:r>
              <w:t xml:space="preserve">The cutting tool has </w:t>
            </w:r>
            <w:r w:rsidR="00901EA7">
              <w:t>reached the end of its useful life</w:t>
            </w:r>
            <w:r>
              <w:t>.</w:t>
            </w:r>
          </w:p>
        </w:tc>
      </w:tr>
      <w:tr w:rsidR="00E7511D" w:rsidTr="00E7511D">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Default="00E7511D" w:rsidP="00650C47">
            <w:pPr>
              <w:pStyle w:val="TableNormalParagraph"/>
              <w:spacing w:line="312" w:lineRule="auto"/>
              <w:rPr>
                <w:rStyle w:val="ImbeddedCode"/>
              </w:rPr>
            </w:pPr>
            <w:r>
              <w:rPr>
                <w:rStyle w:val="ImbeddedCode"/>
              </w:rPr>
              <w:t>BROKEN</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Default="00E9209A" w:rsidP="00650C47">
            <w:pPr>
              <w:pStyle w:val="TableNormalParagraph"/>
            </w:pPr>
            <w:r>
              <w:t>Premature tool failure</w:t>
            </w:r>
            <w:r w:rsidR="006406BB">
              <w:t>.</w:t>
            </w:r>
          </w:p>
        </w:tc>
      </w:tr>
      <w:tr w:rsidR="00E7511D" w:rsidTr="00E7511D">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Default="00E7511D" w:rsidP="00650C47">
            <w:pPr>
              <w:pStyle w:val="TableNormalParagraph"/>
              <w:spacing w:line="312" w:lineRule="auto"/>
              <w:rPr>
                <w:rStyle w:val="ImbeddedCode"/>
              </w:rPr>
            </w:pPr>
            <w:r>
              <w:rPr>
                <w:rStyle w:val="ImbeddedCode"/>
              </w:rPr>
              <w:t>TAGGED_OUT</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11D" w:rsidRDefault="00864A66" w:rsidP="006739A9">
            <w:pPr>
              <w:pStyle w:val="TableNormalParagraph"/>
            </w:pPr>
            <w:r>
              <w:t>Removed from service of the machine.</w:t>
            </w:r>
          </w:p>
        </w:tc>
      </w:tr>
      <w:tr w:rsidR="009072E5" w:rsidTr="00E7511D">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072E5" w:rsidRDefault="009072E5" w:rsidP="00650C47">
            <w:pPr>
              <w:pStyle w:val="TableNormalParagraph"/>
              <w:spacing w:line="312" w:lineRule="auto"/>
              <w:rPr>
                <w:rStyle w:val="ImbeddedCode"/>
              </w:rPr>
            </w:pPr>
            <w:r>
              <w:rPr>
                <w:rStyle w:val="ImbeddedCode"/>
              </w:rPr>
              <w:lastRenderedPageBreak/>
              <w:t>NOT_REGISTERED</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072E5" w:rsidRDefault="006406BB" w:rsidP="00864A66">
            <w:pPr>
              <w:pStyle w:val="TableNormalParagraph"/>
            </w:pPr>
            <w:r>
              <w:t xml:space="preserve">This cutting tool </w:t>
            </w:r>
            <w:r w:rsidR="00864A66">
              <w:t>cannot be used until it is entered into the system</w:t>
            </w:r>
            <w:r>
              <w:t>.</w:t>
            </w:r>
          </w:p>
        </w:tc>
      </w:tr>
    </w:tbl>
    <w:p w:rsidR="000034A5" w:rsidRPr="000034A5" w:rsidRDefault="000034A5" w:rsidP="000034A5">
      <w:pPr>
        <w:pStyle w:val="BodyA"/>
      </w:pPr>
    </w:p>
    <w:p w:rsidR="00392F36" w:rsidRDefault="00392F36" w:rsidP="00A77D87">
      <w:pPr>
        <w:pStyle w:val="Heading3"/>
      </w:pPr>
      <w:bookmarkStart w:id="37" w:name="_Toc287174669"/>
      <w:proofErr w:type="spellStart"/>
      <w:r>
        <w:t>ToolLife</w:t>
      </w:r>
      <w:bookmarkEnd w:id="37"/>
      <w:proofErr w:type="spellEnd"/>
    </w:p>
    <w:p w:rsidR="004E2362" w:rsidRDefault="00252E39" w:rsidP="007038D4">
      <w:pPr>
        <w:pStyle w:val="BodyA"/>
        <w:jc w:val="center"/>
      </w:pPr>
      <w:r>
        <w:rPr>
          <w:noProof/>
        </w:rPr>
        <w:drawing>
          <wp:inline distT="0" distB="0" distL="0" distR="0">
            <wp:extent cx="3276600" cy="20842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_life.png"/>
                    <pic:cNvPicPr/>
                  </pic:nvPicPr>
                  <pic:blipFill>
                    <a:blip r:embed="rId35">
                      <a:extLst>
                        <a:ext uri="{28A0092B-C50C-407E-A947-70E740481C1C}">
                          <a14:useLocalDpi xmlns:a14="http://schemas.microsoft.com/office/drawing/2010/main" val="0"/>
                        </a:ext>
                      </a:extLst>
                    </a:blip>
                    <a:stretch>
                      <a:fillRect/>
                    </a:stretch>
                  </pic:blipFill>
                  <pic:spPr>
                    <a:xfrm>
                      <a:off x="0" y="0"/>
                      <a:ext cx="3278539" cy="2085490"/>
                    </a:xfrm>
                    <a:prstGeom prst="rect">
                      <a:avLst/>
                    </a:prstGeom>
                  </pic:spPr>
                </pic:pic>
              </a:graphicData>
            </a:graphic>
          </wp:inline>
        </w:drawing>
      </w:r>
    </w:p>
    <w:p w:rsidR="00520BF7" w:rsidRPr="004E2362" w:rsidRDefault="00520BF7" w:rsidP="00520BF7">
      <w:pPr>
        <w:pStyle w:val="Caption"/>
        <w:rPr>
          <w:noProof/>
        </w:rPr>
      </w:pPr>
      <w:bookmarkStart w:id="38" w:name="_Toc287174643"/>
      <w:r>
        <w:t xml:space="preserve">Figure </w:t>
      </w:r>
      <w:r>
        <w:fldChar w:fldCharType="begin"/>
      </w:r>
      <w:r>
        <w:instrText xml:space="preserve"> SEQ Figure \* ARABIC </w:instrText>
      </w:r>
      <w:r>
        <w:fldChar w:fldCharType="separate"/>
      </w:r>
      <w:r w:rsidR="008D5FAE">
        <w:rPr>
          <w:noProof/>
        </w:rPr>
        <w:t>6</w:t>
      </w:r>
      <w:r>
        <w:rPr>
          <w:noProof/>
        </w:rPr>
        <w:fldChar w:fldCharType="end"/>
      </w:r>
      <w:r>
        <w:rPr>
          <w:noProof/>
        </w:rPr>
        <w:t>: Tool Life</w:t>
      </w:r>
      <w:bookmarkEnd w:id="38"/>
      <w:r>
        <w:rPr>
          <w:noProof/>
        </w:rPr>
        <w:t xml:space="preserve"> </w:t>
      </w:r>
    </w:p>
    <w:p w:rsidR="00FA1E97" w:rsidRPr="003A1567" w:rsidRDefault="00FA1E97" w:rsidP="00FA1E97">
      <w:pPr>
        <w:pStyle w:val="BodyA"/>
      </w:pPr>
      <w:r>
        <w:t xml:space="preserve">The value is </w:t>
      </w:r>
      <w:r w:rsidR="004E0F5A">
        <w:t xml:space="preserve">the current value for the tool life. </w:t>
      </w:r>
      <w:r w:rsidR="003A1567">
        <w:t xml:space="preserve">The value </w:t>
      </w:r>
      <w:r w:rsidR="003A1567">
        <w:rPr>
          <w:b/>
        </w:rPr>
        <w:t>MUST</w:t>
      </w:r>
      <w:r w:rsidR="003A1567">
        <w:t xml:space="preserve"> be a number.</w:t>
      </w:r>
      <w:r w:rsidR="00A506DA">
        <w:t xml:space="preserve"> Tool life is an option element which can have </w:t>
      </w:r>
      <w:r w:rsidR="00060F93">
        <w:t>three</w:t>
      </w:r>
      <w:r w:rsidR="00A506DA">
        <w:t xml:space="preserve"> types, either </w:t>
      </w:r>
      <w:proofErr w:type="gramStart"/>
      <w:r w:rsidR="00A506DA">
        <w:t>minutes</w:t>
      </w:r>
      <w:proofErr w:type="gramEnd"/>
      <w:r w:rsidR="00A506DA">
        <w:t xml:space="preserve"> for time based</w:t>
      </w:r>
      <w:r w:rsidR="00060F93">
        <w:t>,</w:t>
      </w:r>
      <w:r w:rsidR="00A506DA">
        <w:t xml:space="preserve"> part count for parts based</w:t>
      </w:r>
      <w:r w:rsidR="00060F93">
        <w:t>, or wear based using a distance measure</w:t>
      </w:r>
      <w:r w:rsidR="00D03C9F">
        <w:t xml:space="preserve">. One tool life can appear for each type, but there cannot be two entries of the same type. </w:t>
      </w:r>
      <w:r w:rsidR="00A130D1">
        <w:t>Additional types can be added in the future.</w:t>
      </w:r>
    </w:p>
    <w:p w:rsidR="00E1629F" w:rsidRDefault="00546491" w:rsidP="00E1629F">
      <w:pPr>
        <w:pStyle w:val="Heading4"/>
      </w:pPr>
      <w:bookmarkStart w:id="39" w:name="_Toc287174670"/>
      <w:proofErr w:type="spellStart"/>
      <w:r>
        <w:t>ToolLife</w:t>
      </w:r>
      <w:proofErr w:type="spellEnd"/>
      <w:r w:rsidR="00E1629F">
        <w:t xml:space="preserve"> attributes:</w:t>
      </w:r>
      <w:bookmarkEnd w:id="39"/>
    </w:p>
    <w:p w:rsidR="00E1629F" w:rsidRPr="007D1E76" w:rsidRDefault="00E1629F" w:rsidP="00E1629F">
      <w:pPr>
        <w:pStyle w:val="BodyA"/>
      </w:pPr>
      <w:proofErr w:type="gramStart"/>
      <w:r>
        <w:t>These is</w:t>
      </w:r>
      <w:proofErr w:type="gramEnd"/>
      <w:r>
        <w:t xml:space="preserve"> an optional attribute that can be used to further classify the operation type.</w:t>
      </w:r>
    </w:p>
    <w:tbl>
      <w:tblPr>
        <w:tblW w:w="0" w:type="auto"/>
        <w:tblInd w:w="108" w:type="dxa"/>
        <w:shd w:val="clear" w:color="auto" w:fill="FFFFFF"/>
        <w:tblLayout w:type="fixed"/>
        <w:tblLook w:val="0000" w:firstRow="0" w:lastRow="0" w:firstColumn="0" w:lastColumn="0" w:noHBand="0" w:noVBand="0"/>
      </w:tblPr>
      <w:tblGrid>
        <w:gridCol w:w="1877"/>
        <w:gridCol w:w="5826"/>
        <w:gridCol w:w="1539"/>
      </w:tblGrid>
      <w:tr w:rsidR="00E1629F" w:rsidTr="000D3BDA">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1629F" w:rsidRDefault="00E1629F" w:rsidP="00650C47">
            <w:pPr>
              <w:pStyle w:val="TableNormalParagraph"/>
              <w:jc w:val="center"/>
              <w:rPr>
                <w:b/>
                <w:color w:val="FFFFFF"/>
              </w:rPr>
            </w:pPr>
            <w:r>
              <w:rPr>
                <w:b/>
                <w:color w:val="FFFFFF"/>
              </w:rPr>
              <w:t>Attribute</w:t>
            </w:r>
          </w:p>
        </w:tc>
        <w:tc>
          <w:tcPr>
            <w:tcW w:w="58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1629F" w:rsidRDefault="00E1629F" w:rsidP="00650C47">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1629F" w:rsidRDefault="00E1629F" w:rsidP="00650C47">
            <w:pPr>
              <w:pStyle w:val="TableNormalParagraph"/>
              <w:jc w:val="center"/>
              <w:rPr>
                <w:b/>
                <w:color w:val="FFFFFF"/>
              </w:rPr>
            </w:pPr>
            <w:r>
              <w:rPr>
                <w:b/>
                <w:color w:val="FFFFFF"/>
              </w:rPr>
              <w:t>Occurrence</w:t>
            </w:r>
          </w:p>
        </w:tc>
      </w:tr>
      <w:tr w:rsidR="00E1629F" w:rsidTr="000D3BDA">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629F" w:rsidRDefault="00EA2D86" w:rsidP="00650C47">
            <w:pPr>
              <w:pStyle w:val="TableNormalParagraph"/>
              <w:spacing w:line="312" w:lineRule="auto"/>
              <w:rPr>
                <w:rStyle w:val="ImbeddedCode"/>
              </w:rPr>
            </w:pPr>
            <w:r>
              <w:rPr>
                <w:rStyle w:val="ImbeddedCode"/>
              </w:rPr>
              <w:t>type</w:t>
            </w:r>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629F" w:rsidRDefault="004C0EB4" w:rsidP="00650C47">
            <w:pPr>
              <w:pStyle w:val="TableNormalParagraph"/>
            </w:pPr>
            <w:r>
              <w:t>The type of tool life being accumulated.</w:t>
            </w:r>
            <w:r w:rsidR="0049344A">
              <w:t xml:space="preserve"> </w:t>
            </w:r>
            <w:r w:rsidR="0049344A" w:rsidRPr="0049344A">
              <w:rPr>
                <w:rStyle w:val="ImbeddedCode"/>
              </w:rPr>
              <w:t>MINUTES</w:t>
            </w:r>
            <w:r w:rsidR="0049344A">
              <w:t>,</w:t>
            </w:r>
            <w:r w:rsidR="00A506DA">
              <w:t xml:space="preserve"> </w:t>
            </w:r>
            <w:r w:rsidR="00A506DA" w:rsidRPr="0049344A">
              <w:rPr>
                <w:rStyle w:val="ImbeddedCode"/>
              </w:rPr>
              <w:t>PART_COUNT</w:t>
            </w:r>
            <w:r w:rsidR="0049344A">
              <w:t xml:space="preserve">, or </w:t>
            </w:r>
            <w:r w:rsidR="0049344A" w:rsidRPr="0049344A">
              <w:rPr>
                <w:rStyle w:val="ImbeddedCode"/>
              </w:rPr>
              <w:t>WEAR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1629F" w:rsidRDefault="00E1629F" w:rsidP="00650C47">
            <w:pPr>
              <w:pStyle w:val="TableNormalParagraph"/>
              <w:spacing w:line="312" w:lineRule="auto"/>
              <w:jc w:val="center"/>
            </w:pPr>
            <w:r>
              <w:t>1</w:t>
            </w:r>
          </w:p>
        </w:tc>
      </w:tr>
      <w:tr w:rsidR="00EA2D86" w:rsidTr="000D3BDA">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A2D86" w:rsidRDefault="00EA2D86" w:rsidP="00650C47">
            <w:pPr>
              <w:pStyle w:val="TableNormalParagraph"/>
              <w:spacing w:line="312" w:lineRule="auto"/>
              <w:rPr>
                <w:rStyle w:val="ImbeddedCode"/>
              </w:rPr>
            </w:pPr>
            <w:r>
              <w:rPr>
                <w:rStyle w:val="ImbeddedCode"/>
              </w:rPr>
              <w:t>direction</w:t>
            </w:r>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A2D86" w:rsidRDefault="004709AB" w:rsidP="00650C47">
            <w:pPr>
              <w:pStyle w:val="TableNormalParagraph"/>
            </w:pPr>
            <w:r>
              <w:t>Indicates if the tool life counts from zero to maximum or maximum to zero,</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A2D86" w:rsidRDefault="00EA2D86" w:rsidP="00650C47">
            <w:pPr>
              <w:pStyle w:val="TableNormalParagraph"/>
              <w:spacing w:line="312" w:lineRule="auto"/>
              <w:jc w:val="center"/>
            </w:pPr>
            <w:r>
              <w:t>1</w:t>
            </w:r>
          </w:p>
        </w:tc>
      </w:tr>
      <w:tr w:rsidR="00EA2D86" w:rsidTr="000D3BDA">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A2D86" w:rsidRDefault="00EA2D86" w:rsidP="00650C47">
            <w:pPr>
              <w:pStyle w:val="TableNormalParagraph"/>
              <w:spacing w:line="312" w:lineRule="auto"/>
              <w:rPr>
                <w:rStyle w:val="ImbeddedCode"/>
              </w:rPr>
            </w:pPr>
            <w:proofErr w:type="spellStart"/>
            <w:r>
              <w:rPr>
                <w:rStyle w:val="ImbeddedCode"/>
              </w:rPr>
              <w:t>warning</w:t>
            </w:r>
            <w:r w:rsidR="002D0C99">
              <w:rPr>
                <w:rStyle w:val="ImbeddedCode"/>
              </w:rPr>
              <w:t>Level</w:t>
            </w:r>
            <w:proofErr w:type="spellEnd"/>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A2D86" w:rsidRDefault="00726902" w:rsidP="00650C47">
            <w:pPr>
              <w:pStyle w:val="TableNormalParagraph"/>
            </w:pPr>
            <w:r>
              <w:t>The point at which a tool life warning will be raised.</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A2D86" w:rsidRDefault="00EA2D86" w:rsidP="00650C47">
            <w:pPr>
              <w:pStyle w:val="TableNormalParagraph"/>
              <w:spacing w:line="312" w:lineRule="auto"/>
              <w:jc w:val="center"/>
            </w:pPr>
            <w:r>
              <w:t>0..1</w:t>
            </w:r>
          </w:p>
        </w:tc>
      </w:tr>
      <w:tr w:rsidR="00EA2D86" w:rsidTr="000D3BDA">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A2D86" w:rsidRDefault="00EA2D86" w:rsidP="00650C47">
            <w:pPr>
              <w:pStyle w:val="TableNormalParagraph"/>
              <w:spacing w:line="312" w:lineRule="auto"/>
              <w:rPr>
                <w:rStyle w:val="ImbeddedCode"/>
              </w:rPr>
            </w:pPr>
            <w:r>
              <w:rPr>
                <w:rStyle w:val="ImbeddedCode"/>
              </w:rPr>
              <w:t>maximum</w:t>
            </w:r>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A2D86" w:rsidRDefault="007252F7" w:rsidP="00770C1A">
            <w:pPr>
              <w:pStyle w:val="TableNormalParagraph"/>
            </w:pPr>
            <w:r>
              <w:t xml:space="preserve">The maximum </w:t>
            </w:r>
            <w:r w:rsidR="00770C1A">
              <w:t>limit</w:t>
            </w:r>
            <w:r>
              <w:t xml:space="preserve"> of the tool life.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A2D86" w:rsidRDefault="00770C1A" w:rsidP="00650C47">
            <w:pPr>
              <w:pStyle w:val="TableNormalParagraph"/>
              <w:spacing w:line="312" w:lineRule="auto"/>
              <w:jc w:val="center"/>
            </w:pPr>
            <w:r>
              <w:t>0..</w:t>
            </w:r>
            <w:r w:rsidR="00EA2D86">
              <w:t>1</w:t>
            </w:r>
          </w:p>
        </w:tc>
      </w:tr>
      <w:tr w:rsidR="00770C1A" w:rsidTr="000D3BDA">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70C1A" w:rsidRDefault="001D0DD7" w:rsidP="00650C47">
            <w:pPr>
              <w:pStyle w:val="TableNormalParagraph"/>
              <w:spacing w:line="312" w:lineRule="auto"/>
              <w:rPr>
                <w:rStyle w:val="ImbeddedCode"/>
              </w:rPr>
            </w:pPr>
            <w:r>
              <w:rPr>
                <w:rStyle w:val="ImbeddedCode"/>
              </w:rPr>
              <w:t>m</w:t>
            </w:r>
            <w:r w:rsidR="00770C1A">
              <w:rPr>
                <w:rStyle w:val="ImbeddedCode"/>
              </w:rPr>
              <w:t>inimum</w:t>
            </w:r>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70C1A" w:rsidRDefault="00770C1A" w:rsidP="00650C47">
            <w:pPr>
              <w:pStyle w:val="TableNormalParagraph"/>
            </w:pPr>
            <w:r>
              <w:t>The minimum limit for the tool life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70C1A" w:rsidRDefault="00770C1A" w:rsidP="00650C47">
            <w:pPr>
              <w:pStyle w:val="TableNormalParagraph"/>
              <w:spacing w:line="312" w:lineRule="auto"/>
              <w:jc w:val="center"/>
            </w:pPr>
            <w:r>
              <w:t>0..1</w:t>
            </w:r>
          </w:p>
        </w:tc>
      </w:tr>
    </w:tbl>
    <w:p w:rsidR="00E1629F" w:rsidRDefault="00E1629F" w:rsidP="00E1629F">
      <w:pPr>
        <w:pStyle w:val="BodyA"/>
      </w:pPr>
    </w:p>
    <w:p w:rsidR="002B5F08" w:rsidRPr="00E433ED" w:rsidRDefault="002B5F08" w:rsidP="0008096F">
      <w:pPr>
        <w:pStyle w:val="Heading5"/>
      </w:pPr>
      <w:proofErr w:type="spellStart"/>
      <w:r w:rsidRPr="00E433ED">
        <w:t>ToolLife</w:t>
      </w:r>
      <w:proofErr w:type="spellEnd"/>
      <w:r w:rsidRPr="00E433ED">
        <w:t xml:space="preserve"> </w:t>
      </w:r>
      <w:proofErr w:type="gramStart"/>
      <w:r w:rsidRPr="00E433ED">
        <w:t>type attribute</w:t>
      </w:r>
      <w:proofErr w:type="gramEnd"/>
      <w:r w:rsidRPr="00E433ED">
        <w:t>:</w:t>
      </w:r>
    </w:p>
    <w:p w:rsidR="00933E4C" w:rsidRDefault="00933E4C" w:rsidP="00E1629F">
      <w:pPr>
        <w:pStyle w:val="BodyA"/>
      </w:pPr>
      <w:r>
        <w:t>The value of type must be one of the following:</w:t>
      </w:r>
    </w:p>
    <w:tbl>
      <w:tblPr>
        <w:tblW w:w="0" w:type="auto"/>
        <w:tblInd w:w="108" w:type="dxa"/>
        <w:shd w:val="clear" w:color="auto" w:fill="FFFFFF"/>
        <w:tblLayout w:type="fixed"/>
        <w:tblLook w:val="0000" w:firstRow="0" w:lastRow="0" w:firstColumn="0" w:lastColumn="0" w:noHBand="0" w:noVBand="0"/>
      </w:tblPr>
      <w:tblGrid>
        <w:gridCol w:w="2057"/>
        <w:gridCol w:w="5646"/>
      </w:tblGrid>
      <w:tr w:rsidR="00933E4C" w:rsidTr="00650C47">
        <w:trPr>
          <w:cantSplit/>
          <w:trHeight w:val="373"/>
          <w:tblHeader/>
        </w:trPr>
        <w:tc>
          <w:tcPr>
            <w:tcW w:w="205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33E4C" w:rsidRDefault="00933E4C" w:rsidP="00650C47">
            <w:pPr>
              <w:pStyle w:val="TableNormalParagraph"/>
              <w:jc w:val="center"/>
              <w:rPr>
                <w:b/>
                <w:color w:val="FFFFFF"/>
              </w:rPr>
            </w:pPr>
            <w:r>
              <w:rPr>
                <w:b/>
                <w:color w:val="FFFFFF"/>
              </w:rPr>
              <w:t>Value</w:t>
            </w:r>
          </w:p>
        </w:tc>
        <w:tc>
          <w:tcPr>
            <w:tcW w:w="564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33E4C" w:rsidRDefault="00933E4C" w:rsidP="00650C47">
            <w:pPr>
              <w:pStyle w:val="TableNormalParagraph"/>
              <w:jc w:val="center"/>
              <w:rPr>
                <w:b/>
                <w:color w:val="FFFFFF"/>
              </w:rPr>
            </w:pPr>
            <w:r>
              <w:rPr>
                <w:b/>
                <w:color w:val="FFFFFF"/>
              </w:rPr>
              <w:t>Description</w:t>
            </w:r>
          </w:p>
        </w:tc>
      </w:tr>
      <w:tr w:rsidR="00933E4C" w:rsidTr="00650C47">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3E4C" w:rsidRDefault="00ED0BCA" w:rsidP="00650C47">
            <w:pPr>
              <w:pStyle w:val="TableNormalParagraph"/>
              <w:spacing w:line="312" w:lineRule="auto"/>
              <w:rPr>
                <w:rStyle w:val="ImbeddedCode"/>
              </w:rPr>
            </w:pPr>
            <w:r>
              <w:rPr>
                <w:rStyle w:val="ImbeddedCode"/>
              </w:rPr>
              <w:lastRenderedPageBreak/>
              <w:t>MINUTES</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3E4C" w:rsidRDefault="00321E5A" w:rsidP="00E535B5">
            <w:pPr>
              <w:pStyle w:val="TableNormalParagraph"/>
            </w:pPr>
            <w:r>
              <w:t>The tool life measured in minutes.</w:t>
            </w:r>
            <w:r w:rsidR="00E535B5">
              <w:t xml:space="preserve"> All units for minimum, maximum, and </w:t>
            </w:r>
            <w:proofErr w:type="spellStart"/>
            <w:r w:rsidR="00E535B5">
              <w:t>warningLevel</w:t>
            </w:r>
            <w:proofErr w:type="spellEnd"/>
            <w:r w:rsidR="00E535B5">
              <w:t xml:space="preserve"> </w:t>
            </w:r>
            <w:r w:rsidR="00B94F90">
              <w:rPr>
                <w:b/>
              </w:rPr>
              <w:t>MUST</w:t>
            </w:r>
            <w:r w:rsidR="00B94F90">
              <w:t xml:space="preserve"> </w:t>
            </w:r>
            <w:r w:rsidR="00E535B5">
              <w:t>be provided in minutes.</w:t>
            </w:r>
          </w:p>
        </w:tc>
      </w:tr>
      <w:tr w:rsidR="00170EE6" w:rsidTr="00650C47">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6" w:rsidRDefault="00170EE6" w:rsidP="00650C47">
            <w:pPr>
              <w:pStyle w:val="TableNormalParagraph"/>
              <w:spacing w:line="312" w:lineRule="auto"/>
              <w:rPr>
                <w:rStyle w:val="ImbeddedCode"/>
              </w:rPr>
            </w:pPr>
            <w:r>
              <w:rPr>
                <w:rStyle w:val="ImbeddedCode"/>
              </w:rPr>
              <w:t>PART_COUNT</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6" w:rsidRDefault="008C6BD0" w:rsidP="00B94F90">
            <w:pPr>
              <w:pStyle w:val="TableNormalParagraph"/>
            </w:pPr>
            <w:r>
              <w:t>The t</w:t>
            </w:r>
            <w:r w:rsidR="00D01FF7">
              <w:t>ool life measured in parts.</w:t>
            </w:r>
            <w:r w:rsidR="00E535B5">
              <w:t xml:space="preserve">  All units for minimum, maximum, and </w:t>
            </w:r>
            <w:proofErr w:type="spellStart"/>
            <w:r w:rsidR="00E535B5">
              <w:t>warningLevel</w:t>
            </w:r>
            <w:proofErr w:type="spellEnd"/>
            <w:r w:rsidR="00E535B5">
              <w:t xml:space="preserve"> </w:t>
            </w:r>
            <w:r w:rsidR="00B94F90">
              <w:rPr>
                <w:b/>
              </w:rPr>
              <w:t>MUST</w:t>
            </w:r>
            <w:r w:rsidR="00E535B5">
              <w:t xml:space="preserve"> be provided supplied as the number of parts.</w:t>
            </w:r>
          </w:p>
        </w:tc>
      </w:tr>
      <w:tr w:rsidR="00BB4668" w:rsidTr="00650C47">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4668" w:rsidRDefault="00BB4668" w:rsidP="00650C47">
            <w:pPr>
              <w:pStyle w:val="TableNormalParagraph"/>
              <w:spacing w:line="312" w:lineRule="auto"/>
              <w:rPr>
                <w:rStyle w:val="ImbeddedCode"/>
              </w:rPr>
            </w:pPr>
            <w:r>
              <w:rPr>
                <w:rStyle w:val="ImbeddedCode"/>
              </w:rPr>
              <w:t>WEAR</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B4668" w:rsidRPr="00376055" w:rsidRDefault="00BB4668" w:rsidP="00376055">
            <w:pPr>
              <w:pStyle w:val="TableNormalParagraph"/>
              <w:rPr>
                <w:rStyle w:val="ImbeddedCode"/>
              </w:rPr>
            </w:pPr>
            <w:r>
              <w:t>The tool life measured in tool wear.</w:t>
            </w:r>
            <w:r w:rsidR="00650C47">
              <w:t xml:space="preserve"> </w:t>
            </w:r>
            <w:r w:rsidR="00376055">
              <w:t xml:space="preserve">Wear </w:t>
            </w:r>
            <w:r w:rsidR="00376055">
              <w:rPr>
                <w:b/>
              </w:rPr>
              <w:t xml:space="preserve">MUST </w:t>
            </w:r>
            <w:r w:rsidR="00376055">
              <w:t>be provided in millimeters as an offset to nominal.</w:t>
            </w:r>
            <w:r w:rsidR="00223BC2">
              <w:t xml:space="preserve"> All units for minimum, maximum, and </w:t>
            </w:r>
            <w:proofErr w:type="spellStart"/>
            <w:r w:rsidR="00223BC2">
              <w:t>warningLevel</w:t>
            </w:r>
            <w:proofErr w:type="spellEnd"/>
            <w:r w:rsidR="00223BC2">
              <w:t xml:space="preserve"> </w:t>
            </w:r>
            <w:r w:rsidR="00B94F90">
              <w:rPr>
                <w:b/>
              </w:rPr>
              <w:t>MUST</w:t>
            </w:r>
            <w:r w:rsidR="00B94F90">
              <w:t xml:space="preserve"> </w:t>
            </w:r>
            <w:r w:rsidR="00223BC2">
              <w:t>be given as millimeter offsets as well.</w:t>
            </w:r>
          </w:p>
        </w:tc>
      </w:tr>
    </w:tbl>
    <w:p w:rsidR="00933E4C" w:rsidRDefault="00933E4C" w:rsidP="00E1629F">
      <w:pPr>
        <w:pStyle w:val="BodyA"/>
      </w:pPr>
    </w:p>
    <w:p w:rsidR="00E433ED" w:rsidRPr="00E433ED" w:rsidRDefault="00E433ED" w:rsidP="00E433ED">
      <w:pPr>
        <w:pStyle w:val="Heading5"/>
      </w:pPr>
      <w:proofErr w:type="spellStart"/>
      <w:r w:rsidRPr="00E433ED">
        <w:t>ToolLife</w:t>
      </w:r>
      <w:proofErr w:type="spellEnd"/>
      <w:r w:rsidRPr="00E433ED">
        <w:t xml:space="preserve"> </w:t>
      </w:r>
      <w:proofErr w:type="gramStart"/>
      <w:r>
        <w:t>direction</w:t>
      </w:r>
      <w:r w:rsidRPr="00E433ED">
        <w:t xml:space="preserve"> attribute</w:t>
      </w:r>
      <w:proofErr w:type="gramEnd"/>
      <w:r w:rsidRPr="00E433ED">
        <w:t>:</w:t>
      </w:r>
    </w:p>
    <w:p w:rsidR="00E433ED" w:rsidRDefault="00E433ED" w:rsidP="00E433ED">
      <w:pPr>
        <w:pStyle w:val="BodyA"/>
      </w:pPr>
      <w:r>
        <w:t>The value of type must be one of the following:</w:t>
      </w:r>
    </w:p>
    <w:tbl>
      <w:tblPr>
        <w:tblW w:w="0" w:type="auto"/>
        <w:tblInd w:w="108" w:type="dxa"/>
        <w:shd w:val="clear" w:color="auto" w:fill="FFFFFF"/>
        <w:tblLayout w:type="fixed"/>
        <w:tblLook w:val="0000" w:firstRow="0" w:lastRow="0" w:firstColumn="0" w:lastColumn="0" w:noHBand="0" w:noVBand="0"/>
      </w:tblPr>
      <w:tblGrid>
        <w:gridCol w:w="2057"/>
        <w:gridCol w:w="5646"/>
      </w:tblGrid>
      <w:tr w:rsidR="00E433ED" w:rsidTr="00650C47">
        <w:trPr>
          <w:cantSplit/>
          <w:trHeight w:val="373"/>
          <w:tblHeader/>
        </w:trPr>
        <w:tc>
          <w:tcPr>
            <w:tcW w:w="205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433ED" w:rsidRDefault="00E433ED" w:rsidP="00650C47">
            <w:pPr>
              <w:pStyle w:val="TableNormalParagraph"/>
              <w:jc w:val="center"/>
              <w:rPr>
                <w:b/>
                <w:color w:val="FFFFFF"/>
              </w:rPr>
            </w:pPr>
            <w:r>
              <w:rPr>
                <w:b/>
                <w:color w:val="FFFFFF"/>
              </w:rPr>
              <w:t>Value</w:t>
            </w:r>
          </w:p>
        </w:tc>
        <w:tc>
          <w:tcPr>
            <w:tcW w:w="564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433ED" w:rsidRDefault="00E433ED" w:rsidP="00650C47">
            <w:pPr>
              <w:pStyle w:val="TableNormalParagraph"/>
              <w:jc w:val="center"/>
              <w:rPr>
                <w:b/>
                <w:color w:val="FFFFFF"/>
              </w:rPr>
            </w:pPr>
            <w:r>
              <w:rPr>
                <w:b/>
                <w:color w:val="FFFFFF"/>
              </w:rPr>
              <w:t>Description</w:t>
            </w:r>
          </w:p>
        </w:tc>
      </w:tr>
      <w:tr w:rsidR="00E433ED" w:rsidTr="00650C47">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33ED" w:rsidRDefault="004E0834" w:rsidP="00650C47">
            <w:pPr>
              <w:pStyle w:val="TableNormalParagraph"/>
              <w:spacing w:line="312" w:lineRule="auto"/>
              <w:rPr>
                <w:rStyle w:val="ImbeddedCode"/>
              </w:rPr>
            </w:pPr>
            <w:r>
              <w:rPr>
                <w:rStyle w:val="ImbeddedCode"/>
              </w:rPr>
              <w:t>DOWN</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33ED" w:rsidRDefault="004E0834" w:rsidP="00650C47">
            <w:pPr>
              <w:pStyle w:val="TableNormalParagraph"/>
            </w:pPr>
            <w:r>
              <w:t>The tool life counts down from the maximum to zero.</w:t>
            </w:r>
          </w:p>
        </w:tc>
      </w:tr>
      <w:tr w:rsidR="004E0834" w:rsidTr="00650C47">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E0834" w:rsidRDefault="004E0834" w:rsidP="00650C47">
            <w:pPr>
              <w:pStyle w:val="TableNormalParagraph"/>
              <w:spacing w:line="312" w:lineRule="auto"/>
              <w:rPr>
                <w:rStyle w:val="ImbeddedCode"/>
              </w:rPr>
            </w:pPr>
            <w:r>
              <w:rPr>
                <w:rStyle w:val="ImbeddedCode"/>
              </w:rPr>
              <w:t>UP</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E0834" w:rsidRDefault="004E0834" w:rsidP="00650C47">
            <w:pPr>
              <w:pStyle w:val="TableNormalParagraph"/>
            </w:pPr>
            <w:r>
              <w:t>The tool life counts up from zero to the maximum.</w:t>
            </w:r>
          </w:p>
        </w:tc>
      </w:tr>
    </w:tbl>
    <w:p w:rsidR="00E433ED" w:rsidRPr="00E1629F" w:rsidRDefault="00E433ED" w:rsidP="00E1629F">
      <w:pPr>
        <w:pStyle w:val="BodyA"/>
      </w:pPr>
    </w:p>
    <w:p w:rsidR="00392F36" w:rsidRDefault="00392F36" w:rsidP="00A77D87">
      <w:pPr>
        <w:pStyle w:val="Heading3"/>
      </w:pPr>
      <w:bookmarkStart w:id="40" w:name="_Toc287174671"/>
      <w:proofErr w:type="spellStart"/>
      <w:r>
        <w:t>PocketId</w:t>
      </w:r>
      <w:bookmarkEnd w:id="40"/>
      <w:proofErr w:type="spellEnd"/>
    </w:p>
    <w:p w:rsidR="00AD40C3" w:rsidRPr="00AD40C3" w:rsidRDefault="00AD40C3" w:rsidP="00AD40C3">
      <w:pPr>
        <w:pStyle w:val="BodyA"/>
      </w:pPr>
      <w:r>
        <w:t xml:space="preserve">This is </w:t>
      </w:r>
      <w:r w:rsidR="006E313A">
        <w:t>the optional</w:t>
      </w:r>
      <w:r w:rsidR="008D5163">
        <w:t xml:space="preserve"> device specific pocket id providing the current pocket number this tool resides in</w:t>
      </w:r>
      <w:r>
        <w:t>.</w:t>
      </w:r>
      <w:r w:rsidR="00E20F9B">
        <w:t xml:space="preserve"> </w:t>
      </w:r>
      <w:r>
        <w:t>This can be any series of numbers and letters as defined by the XML type NMTOKEN.</w:t>
      </w:r>
    </w:p>
    <w:p w:rsidR="00392F36" w:rsidRDefault="00392F36" w:rsidP="00A77D87">
      <w:pPr>
        <w:pStyle w:val="Heading3"/>
      </w:pPr>
      <w:bookmarkStart w:id="41" w:name="_Toc287174672"/>
      <w:proofErr w:type="spellStart"/>
      <w:r>
        <w:t>PocketSize</w:t>
      </w:r>
      <w:bookmarkEnd w:id="41"/>
      <w:proofErr w:type="spellEnd"/>
    </w:p>
    <w:p w:rsidR="00E71D37" w:rsidRDefault="002E0662" w:rsidP="004A5066">
      <w:pPr>
        <w:pStyle w:val="BodyA"/>
      </w:pPr>
      <w:r w:rsidRPr="002E0662">
        <w:t>Number of Pot tool pocket locations that the assembly occupies due to interference.</w:t>
      </w:r>
      <w:r w:rsidRPr="002E0662">
        <w:tab/>
      </w:r>
      <w:r>
        <w:t xml:space="preserve"> The value </w:t>
      </w:r>
      <w:r>
        <w:rPr>
          <w:b/>
        </w:rPr>
        <w:t>MUST</w:t>
      </w:r>
      <w:r>
        <w:t xml:space="preserve"> be an integer.</w:t>
      </w:r>
    </w:p>
    <w:p w:rsidR="00242B43" w:rsidRDefault="00A63579" w:rsidP="00242B43">
      <w:pPr>
        <w:pStyle w:val="Heading3"/>
      </w:pPr>
      <w:bookmarkStart w:id="42" w:name="_Toc287174673"/>
      <w:proofErr w:type="spellStart"/>
      <w:r>
        <w:t>PocketWeight</w:t>
      </w:r>
      <w:bookmarkEnd w:id="42"/>
      <w:proofErr w:type="spellEnd"/>
    </w:p>
    <w:p w:rsidR="00242B43" w:rsidRPr="00EE5D50" w:rsidRDefault="00EE5D50" w:rsidP="004A5066">
      <w:pPr>
        <w:pStyle w:val="BodyA"/>
      </w:pPr>
      <w:proofErr w:type="gramStart"/>
      <w:r>
        <w:t>The physical weight of the cutter</w:t>
      </w:r>
      <w:r w:rsidR="00242B43">
        <w:t>.</w:t>
      </w:r>
      <w:proofErr w:type="gramEnd"/>
      <w:r>
        <w:t xml:space="preserve"> The CDATA for this element </w:t>
      </w:r>
      <w:r>
        <w:rPr>
          <w:b/>
        </w:rPr>
        <w:t>MUST</w:t>
      </w:r>
      <w:r>
        <w:t xml:space="preserve"> be a floating point number representing the weight of the cutter in </w:t>
      </w:r>
      <w:r w:rsidR="00350926">
        <w:t>kilograms.</w:t>
      </w:r>
    </w:p>
    <w:p w:rsidR="00392F36" w:rsidRDefault="00392F36" w:rsidP="00A77D87">
      <w:pPr>
        <w:pStyle w:val="Heading3"/>
      </w:pPr>
      <w:bookmarkStart w:id="43" w:name="_Toc287174674"/>
      <w:proofErr w:type="spellStart"/>
      <w:r>
        <w:t>ProgramNumber</w:t>
      </w:r>
      <w:bookmarkEnd w:id="43"/>
      <w:proofErr w:type="spellEnd"/>
    </w:p>
    <w:p w:rsidR="005A7E6F" w:rsidRPr="005A7E6F" w:rsidRDefault="005A7E6F" w:rsidP="005A7E6F">
      <w:pPr>
        <w:pStyle w:val="BodyA"/>
      </w:pPr>
      <w:proofErr w:type="gramStart"/>
      <w:r w:rsidRPr="005A7E6F">
        <w:t>The tool number that is assigned in the part program.</w:t>
      </w:r>
      <w:proofErr w:type="gramEnd"/>
      <w:r w:rsidRPr="005A7E6F">
        <w:tab/>
      </w:r>
      <w:r>
        <w:t xml:space="preserve">The value </w:t>
      </w:r>
      <w:r>
        <w:rPr>
          <w:b/>
        </w:rPr>
        <w:t>MUST</w:t>
      </w:r>
      <w:r>
        <w:t xml:space="preserve"> be an integer.</w:t>
      </w:r>
    </w:p>
    <w:p w:rsidR="008E5940" w:rsidRDefault="008E5940" w:rsidP="008E5940">
      <w:pPr>
        <w:pStyle w:val="Heading3"/>
      </w:pPr>
      <w:bookmarkStart w:id="44" w:name="_Toc287174675"/>
      <w:proofErr w:type="spellStart"/>
      <w:r>
        <w:t>Recondition</w:t>
      </w:r>
      <w:r w:rsidR="00495D45">
        <w:t>Count</w:t>
      </w:r>
      <w:bookmarkEnd w:id="44"/>
      <w:proofErr w:type="spellEnd"/>
    </w:p>
    <w:p w:rsidR="00692B3F" w:rsidRDefault="005620C2" w:rsidP="00692B3F">
      <w:pPr>
        <w:pStyle w:val="BodyA"/>
      </w:pPr>
      <w:r>
        <w:t xml:space="preserve">This element </w:t>
      </w:r>
      <w:r>
        <w:rPr>
          <w:b/>
        </w:rPr>
        <w:t xml:space="preserve">MUST </w:t>
      </w:r>
      <w:r>
        <w:t>contain an integer value as the CDATA tat represents the number of times the cutter has been reconditioned</w:t>
      </w:r>
      <w:r w:rsidR="00232FD3">
        <w:t xml:space="preserve">. </w:t>
      </w:r>
    </w:p>
    <w:p w:rsidR="00A036DD" w:rsidRDefault="00A036DD" w:rsidP="00A036DD">
      <w:pPr>
        <w:pStyle w:val="Heading3"/>
      </w:pPr>
      <w:r>
        <w:lastRenderedPageBreak/>
        <w:t>Length</w:t>
      </w:r>
    </w:p>
    <w:p w:rsidR="00A036DD" w:rsidRDefault="00A036DD" w:rsidP="00A036DD">
      <w:pPr>
        <w:pStyle w:val="BodyA"/>
        <w:jc w:val="center"/>
      </w:pPr>
      <w:r>
        <w:rPr>
          <w:noProof/>
        </w:rPr>
        <w:drawing>
          <wp:inline distT="0" distB="0" distL="0" distR="0" wp14:anchorId="286416C4" wp14:editId="22CA182C">
            <wp:extent cx="2156603" cy="1474748"/>
            <wp:effectExtent l="0" t="0" r="0" b="0"/>
            <wp:docPr id="19" name="Picture 19" descr="\\psf\Host\Users\will\projects\MTConnect\schema\assets\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f\Host\Users\will\projects\MTConnect\schema\assets\lengt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6696" cy="1474812"/>
                    </a:xfrm>
                    <a:prstGeom prst="rect">
                      <a:avLst/>
                    </a:prstGeom>
                    <a:noFill/>
                    <a:ln>
                      <a:noFill/>
                    </a:ln>
                  </pic:spPr>
                </pic:pic>
              </a:graphicData>
            </a:graphic>
          </wp:inline>
        </w:drawing>
      </w:r>
    </w:p>
    <w:p w:rsidR="00A036DD" w:rsidRDefault="00A036DD" w:rsidP="00A036DD">
      <w:pPr>
        <w:pStyle w:val="Caption"/>
        <w:rPr>
          <w:noProof/>
        </w:rPr>
      </w:pPr>
      <w:r>
        <w:t xml:space="preserve">Figure </w:t>
      </w:r>
      <w:r>
        <w:fldChar w:fldCharType="begin"/>
      </w:r>
      <w:r>
        <w:instrText xml:space="preserve"> SEQ Figure \* ARABIC </w:instrText>
      </w:r>
      <w:r>
        <w:fldChar w:fldCharType="separate"/>
      </w:r>
      <w:r w:rsidR="008D5FAE">
        <w:rPr>
          <w:noProof/>
        </w:rPr>
        <w:t>7</w:t>
      </w:r>
      <w:r>
        <w:rPr>
          <w:noProof/>
        </w:rPr>
        <w:fldChar w:fldCharType="end"/>
      </w:r>
      <w:r>
        <w:rPr>
          <w:noProof/>
        </w:rPr>
        <w:t>: Cutting Item Length</w:t>
      </w:r>
    </w:p>
    <w:p w:rsidR="00A036DD" w:rsidRPr="001E1D6D" w:rsidRDefault="00A036DD" w:rsidP="00A036DD">
      <w:pPr>
        <w:pStyle w:val="BodyA"/>
      </w:pPr>
      <w:proofErr w:type="gramStart"/>
      <w:r>
        <w:t xml:space="preserve">The length of this cutting </w:t>
      </w:r>
      <w:r w:rsidR="0040128A">
        <w:t>tool</w:t>
      </w:r>
      <w:r>
        <w:t>.</w:t>
      </w:r>
      <w:proofErr w:type="gramEnd"/>
      <w:r>
        <w:t xml:space="preserve"> The CDATA of the Length element contains the current measured value of the cutting item. All values </w:t>
      </w:r>
      <w:r>
        <w:rPr>
          <w:b/>
        </w:rPr>
        <w:t xml:space="preserve">MUST </w:t>
      </w:r>
      <w:r>
        <w:t>be given in millimeters.</w:t>
      </w:r>
    </w:p>
    <w:p w:rsidR="00A036DD" w:rsidRDefault="00A036DD" w:rsidP="00A036DD">
      <w:pPr>
        <w:pStyle w:val="Heading4"/>
      </w:pPr>
      <w:r>
        <w:t>Length attributes</w:t>
      </w:r>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A036DD" w:rsidTr="00060332">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036DD" w:rsidRDefault="00A036DD" w:rsidP="00060332">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036DD" w:rsidRDefault="00A036DD" w:rsidP="00060332">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036DD" w:rsidRDefault="00A036DD" w:rsidP="00060332">
            <w:pPr>
              <w:pStyle w:val="TableNormalParagraph"/>
              <w:jc w:val="center"/>
              <w:rPr>
                <w:b/>
                <w:color w:val="FFFFFF"/>
              </w:rPr>
            </w:pPr>
            <w:r>
              <w:rPr>
                <w:b/>
                <w:color w:val="FFFFFF"/>
              </w:rPr>
              <w:t>Occurrence</w:t>
            </w:r>
          </w:p>
        </w:tc>
      </w:tr>
      <w:tr w:rsidR="00A036DD" w:rsidTr="00060332">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rPr>
                <w:rStyle w:val="ImbeddedCode"/>
              </w:rPr>
            </w:pPr>
            <w:r>
              <w:rPr>
                <w:rStyle w:val="ImbeddedCode"/>
              </w:rPr>
              <w:t>maximum</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pPr>
            <w:r>
              <w:t>The maximum length</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jc w:val="center"/>
            </w:pPr>
            <w:r>
              <w:t>0..1</w:t>
            </w:r>
          </w:p>
        </w:tc>
      </w:tr>
      <w:tr w:rsidR="00A036DD" w:rsidTr="00060332">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rPr>
                <w:rStyle w:val="ImbeddedCode"/>
              </w:rPr>
            </w:pPr>
            <w:r>
              <w:rPr>
                <w:rStyle w:val="ImbeddedCode"/>
              </w:rPr>
              <w:t>minimum</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pPr>
            <w:r>
              <w:t>The minimum length</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jc w:val="center"/>
            </w:pPr>
            <w:r>
              <w:t>0..1</w:t>
            </w:r>
          </w:p>
        </w:tc>
      </w:tr>
      <w:tr w:rsidR="00A036DD" w:rsidTr="00060332">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rPr>
                <w:rStyle w:val="ImbeddedCode"/>
              </w:rPr>
            </w:pPr>
            <w:r>
              <w:rPr>
                <w:rStyle w:val="ImbeddedCode"/>
              </w:rPr>
              <w:t>nominal</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pPr>
            <w:r>
              <w:t>The nominal length</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jc w:val="center"/>
            </w:pPr>
            <w:r>
              <w:t>0..1</w:t>
            </w:r>
          </w:p>
        </w:tc>
      </w:tr>
    </w:tbl>
    <w:p w:rsidR="00A036DD" w:rsidRDefault="00A036DD" w:rsidP="00A036DD">
      <w:pPr>
        <w:pStyle w:val="BodyA"/>
      </w:pPr>
    </w:p>
    <w:p w:rsidR="00A036DD" w:rsidRDefault="00A036DD" w:rsidP="00A036DD">
      <w:pPr>
        <w:pStyle w:val="Heading3"/>
      </w:pPr>
      <w:r>
        <w:t>Diameter</w:t>
      </w:r>
    </w:p>
    <w:p w:rsidR="00A036DD" w:rsidRDefault="00A036DD" w:rsidP="00A036DD">
      <w:pPr>
        <w:pStyle w:val="BodyA"/>
        <w:jc w:val="center"/>
      </w:pPr>
      <w:r>
        <w:rPr>
          <w:noProof/>
        </w:rPr>
        <w:drawing>
          <wp:inline distT="0" distB="0" distL="0" distR="0" wp14:anchorId="51C261BD" wp14:editId="292C7C62">
            <wp:extent cx="2424023" cy="1657618"/>
            <wp:effectExtent l="0" t="0" r="0" b="0"/>
            <wp:docPr id="20" name="Picture 20" descr="\\psf\Host\Users\will\projects\MTConnect\schema\assets\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f\Host\Users\will\projects\MTConnect\schema\assets\lengt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165" cy="1660451"/>
                    </a:xfrm>
                    <a:prstGeom prst="rect">
                      <a:avLst/>
                    </a:prstGeom>
                    <a:noFill/>
                    <a:ln>
                      <a:noFill/>
                    </a:ln>
                  </pic:spPr>
                </pic:pic>
              </a:graphicData>
            </a:graphic>
          </wp:inline>
        </w:drawing>
      </w:r>
    </w:p>
    <w:p w:rsidR="00A036DD" w:rsidRDefault="00A036DD" w:rsidP="00A036DD">
      <w:pPr>
        <w:pStyle w:val="Caption"/>
        <w:rPr>
          <w:noProof/>
        </w:rPr>
      </w:pPr>
      <w:r>
        <w:t xml:space="preserve">Figure </w:t>
      </w:r>
      <w:r>
        <w:fldChar w:fldCharType="begin"/>
      </w:r>
      <w:r>
        <w:instrText xml:space="preserve"> SEQ Figure \* ARABIC </w:instrText>
      </w:r>
      <w:r>
        <w:fldChar w:fldCharType="separate"/>
      </w:r>
      <w:r w:rsidR="008D5FAE">
        <w:rPr>
          <w:noProof/>
        </w:rPr>
        <w:t>8</w:t>
      </w:r>
      <w:r>
        <w:rPr>
          <w:noProof/>
        </w:rPr>
        <w:fldChar w:fldCharType="end"/>
      </w:r>
      <w:r>
        <w:rPr>
          <w:noProof/>
        </w:rPr>
        <w:t>: Cutting Item Diameter</w:t>
      </w:r>
    </w:p>
    <w:p w:rsidR="00A036DD" w:rsidRPr="00F30106" w:rsidRDefault="00A036DD" w:rsidP="00A036DD">
      <w:pPr>
        <w:pStyle w:val="BodyA"/>
      </w:pPr>
      <w:proofErr w:type="gramStart"/>
      <w:r>
        <w:t xml:space="preserve">The diameter of this cutting </w:t>
      </w:r>
      <w:r w:rsidR="00574C03">
        <w:t>tool</w:t>
      </w:r>
      <w:r>
        <w:t>.</w:t>
      </w:r>
      <w:proofErr w:type="gramEnd"/>
      <w:r>
        <w:t xml:space="preserve"> The CDATA of the Diameter element contains the current measured value of the cutting item. All values </w:t>
      </w:r>
      <w:r>
        <w:rPr>
          <w:b/>
        </w:rPr>
        <w:t xml:space="preserve">MUST </w:t>
      </w:r>
      <w:r>
        <w:t>be given in millimeters.</w:t>
      </w:r>
    </w:p>
    <w:p w:rsidR="00A036DD" w:rsidRDefault="00A036DD" w:rsidP="00A036DD">
      <w:pPr>
        <w:pStyle w:val="Heading4"/>
      </w:pPr>
      <w:r>
        <w:t>Diameter attributes</w:t>
      </w:r>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A036DD" w:rsidTr="00060332">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036DD" w:rsidRDefault="00A036DD" w:rsidP="00060332">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036DD" w:rsidRDefault="00A036DD" w:rsidP="00060332">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036DD" w:rsidRDefault="00A036DD" w:rsidP="00060332">
            <w:pPr>
              <w:pStyle w:val="TableNormalParagraph"/>
              <w:jc w:val="center"/>
              <w:rPr>
                <w:b/>
                <w:color w:val="FFFFFF"/>
              </w:rPr>
            </w:pPr>
            <w:r>
              <w:rPr>
                <w:b/>
                <w:color w:val="FFFFFF"/>
              </w:rPr>
              <w:t>Occurrence</w:t>
            </w:r>
          </w:p>
        </w:tc>
      </w:tr>
      <w:tr w:rsidR="00A036DD" w:rsidTr="00060332">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rPr>
                <w:rStyle w:val="ImbeddedCode"/>
              </w:rPr>
            </w:pPr>
            <w:r>
              <w:rPr>
                <w:rStyle w:val="ImbeddedCode"/>
              </w:rPr>
              <w:t>maximum</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pPr>
            <w:r>
              <w:t>The maximum diameter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jc w:val="center"/>
            </w:pPr>
            <w:r>
              <w:t>0..1</w:t>
            </w:r>
          </w:p>
        </w:tc>
      </w:tr>
      <w:tr w:rsidR="00A036DD" w:rsidTr="00060332">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rPr>
                <w:rStyle w:val="ImbeddedCode"/>
              </w:rPr>
            </w:pPr>
            <w:r>
              <w:rPr>
                <w:rStyle w:val="ImbeddedCode"/>
              </w:rPr>
              <w:t>minimum</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pPr>
            <w:r>
              <w:t>The minimum diameter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jc w:val="center"/>
            </w:pPr>
            <w:r>
              <w:t>0..1</w:t>
            </w:r>
          </w:p>
        </w:tc>
      </w:tr>
      <w:tr w:rsidR="00A036DD" w:rsidTr="00060332">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rPr>
                <w:rStyle w:val="ImbeddedCode"/>
              </w:rPr>
            </w:pPr>
            <w:r>
              <w:rPr>
                <w:rStyle w:val="ImbeddedCode"/>
              </w:rPr>
              <w:lastRenderedPageBreak/>
              <w:t>nominal</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pPr>
            <w:r>
              <w:t>The nominal diameter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036DD" w:rsidRDefault="00A036DD" w:rsidP="00060332">
            <w:pPr>
              <w:pStyle w:val="TableNormalParagraph"/>
              <w:spacing w:line="312" w:lineRule="auto"/>
              <w:jc w:val="center"/>
            </w:pPr>
            <w:r>
              <w:t>0..1</w:t>
            </w:r>
          </w:p>
        </w:tc>
      </w:tr>
    </w:tbl>
    <w:p w:rsidR="00A036DD" w:rsidRPr="00692B3F" w:rsidRDefault="00A036DD" w:rsidP="00692B3F">
      <w:pPr>
        <w:pStyle w:val="BodyA"/>
      </w:pPr>
    </w:p>
    <w:p w:rsidR="00AC44DD" w:rsidRDefault="006D5D43" w:rsidP="00AC44DD">
      <w:pPr>
        <w:pStyle w:val="Heading3"/>
      </w:pPr>
      <w:bookmarkStart w:id="45" w:name="_Toc287174676"/>
      <w:proofErr w:type="spellStart"/>
      <w:r>
        <w:t>CuttingItem</w:t>
      </w:r>
      <w:r w:rsidR="00B9012E">
        <w:t>s</w:t>
      </w:r>
      <w:bookmarkEnd w:id="45"/>
      <w:proofErr w:type="spellEnd"/>
    </w:p>
    <w:p w:rsidR="007C39C5" w:rsidRDefault="00CA3C6B" w:rsidP="00CA3C6B">
      <w:pPr>
        <w:pStyle w:val="BodyA"/>
        <w:jc w:val="center"/>
      </w:pPr>
      <w:r>
        <w:rPr>
          <w:noProof/>
        </w:rPr>
        <w:drawing>
          <wp:inline distT="0" distB="0" distL="0" distR="0">
            <wp:extent cx="3820147" cy="3864634"/>
            <wp:effectExtent l="0" t="0" r="9525" b="2540"/>
            <wp:docPr id="14" name="Picture 14" descr="\\psf\Host\Users\will\projects\MTConnect\schema\assets\cutting_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st\Users\will\projects\MTConnect\schema\assets\cutting_item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1256" cy="3865756"/>
                    </a:xfrm>
                    <a:prstGeom prst="rect">
                      <a:avLst/>
                    </a:prstGeom>
                    <a:noFill/>
                    <a:ln>
                      <a:noFill/>
                    </a:ln>
                  </pic:spPr>
                </pic:pic>
              </a:graphicData>
            </a:graphic>
          </wp:inline>
        </w:drawing>
      </w:r>
    </w:p>
    <w:p w:rsidR="00520BF7" w:rsidRPr="007C39C5" w:rsidRDefault="00520BF7" w:rsidP="00520BF7">
      <w:pPr>
        <w:pStyle w:val="Caption"/>
        <w:rPr>
          <w:noProof/>
        </w:rPr>
      </w:pPr>
      <w:bookmarkStart w:id="46" w:name="_Toc287174644"/>
      <w:r>
        <w:t xml:space="preserve">Figure </w:t>
      </w:r>
      <w:r>
        <w:fldChar w:fldCharType="begin"/>
      </w:r>
      <w:r>
        <w:instrText xml:space="preserve"> SEQ Figure \* ARABIC </w:instrText>
      </w:r>
      <w:r>
        <w:fldChar w:fldCharType="separate"/>
      </w:r>
      <w:r w:rsidR="008D5FAE">
        <w:rPr>
          <w:noProof/>
        </w:rPr>
        <w:t>9</w:t>
      </w:r>
      <w:r>
        <w:rPr>
          <w:noProof/>
        </w:rPr>
        <w:fldChar w:fldCharType="end"/>
      </w:r>
      <w:r>
        <w:rPr>
          <w:noProof/>
        </w:rPr>
        <w:t xml:space="preserve">: Cutting </w:t>
      </w:r>
      <w:r>
        <w:rPr>
          <w:noProof/>
        </w:rPr>
        <w:t>Items</w:t>
      </w:r>
      <w:bookmarkEnd w:id="46"/>
    </w:p>
    <w:p w:rsidR="00583FDC" w:rsidRDefault="00FE4187" w:rsidP="00583FDC">
      <w:pPr>
        <w:pStyle w:val="BodyA"/>
      </w:pPr>
      <w:proofErr w:type="gramStart"/>
      <w:r>
        <w:t xml:space="preserve">The collection of </w:t>
      </w:r>
      <w:r w:rsidR="00AB4638">
        <w:t>cutting items</w:t>
      </w:r>
      <w:r w:rsidR="00583FDC">
        <w:t>.</w:t>
      </w:r>
      <w:proofErr w:type="gramEnd"/>
    </w:p>
    <w:p w:rsidR="00AB4638" w:rsidRPr="007D1E76" w:rsidRDefault="00AB4638" w:rsidP="00583FDC">
      <w:pPr>
        <w:pStyle w:val="Heading4"/>
      </w:pPr>
      <w:bookmarkStart w:id="47" w:name="_Toc287174677"/>
      <w:proofErr w:type="spellStart"/>
      <w:r>
        <w:t>CuttingItem</w:t>
      </w:r>
      <w:r w:rsidR="00067108">
        <w:t>s</w:t>
      </w:r>
      <w:proofErr w:type="spellEnd"/>
      <w:r>
        <w:t xml:space="preserve"> attributes</w:t>
      </w:r>
      <w:bookmarkEnd w:id="47"/>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583FDC" w:rsidTr="00650C47">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83FDC" w:rsidRDefault="00583FDC" w:rsidP="00650C47">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83FDC" w:rsidRDefault="00583FDC" w:rsidP="00650C47">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83FDC" w:rsidRDefault="00583FDC" w:rsidP="00650C47">
            <w:pPr>
              <w:pStyle w:val="TableNormalParagraph"/>
              <w:jc w:val="center"/>
              <w:rPr>
                <w:b/>
                <w:color w:val="FFFFFF"/>
              </w:rPr>
            </w:pPr>
            <w:r>
              <w:rPr>
                <w:b/>
                <w:color w:val="FFFFFF"/>
              </w:rPr>
              <w:t>Occurrence</w:t>
            </w:r>
          </w:p>
        </w:tc>
      </w:tr>
      <w:tr w:rsidR="00583FDC"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83FDC" w:rsidRDefault="00606BA9" w:rsidP="00650C47">
            <w:pPr>
              <w:pStyle w:val="TableNormalParagraph"/>
              <w:spacing w:line="312" w:lineRule="auto"/>
              <w:rPr>
                <w:rStyle w:val="ImbeddedCode"/>
              </w:rPr>
            </w:pPr>
            <w:r>
              <w:rPr>
                <w:rStyle w:val="ImbeddedCode"/>
              </w:rPr>
              <w:t>c</w:t>
            </w:r>
            <w:r w:rsidR="002956DA">
              <w:rPr>
                <w:rStyle w:val="ImbeddedCode"/>
              </w:rPr>
              <w:t>ount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83FDC" w:rsidRDefault="002956DA" w:rsidP="00650C47">
            <w:pPr>
              <w:pStyle w:val="TableNormalParagraph"/>
            </w:pPr>
            <w:r>
              <w:t>The number of edges.</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83FDC" w:rsidRDefault="002956DA" w:rsidP="00650C47">
            <w:pPr>
              <w:pStyle w:val="TableNormalParagraph"/>
              <w:spacing w:line="312" w:lineRule="auto"/>
              <w:jc w:val="center"/>
            </w:pPr>
            <w:r>
              <w:t>1</w:t>
            </w:r>
          </w:p>
        </w:tc>
      </w:tr>
    </w:tbl>
    <w:p w:rsidR="00583FDC" w:rsidRPr="00583FDC" w:rsidRDefault="00583FDC" w:rsidP="00583FDC">
      <w:pPr>
        <w:pStyle w:val="BodyA"/>
      </w:pPr>
    </w:p>
    <w:p w:rsidR="00AC44DD" w:rsidRDefault="006424EC" w:rsidP="00AC44DD">
      <w:pPr>
        <w:pStyle w:val="Heading3"/>
      </w:pPr>
      <w:bookmarkStart w:id="48" w:name="_Toc287174678"/>
      <w:proofErr w:type="spellStart"/>
      <w:r>
        <w:t>CuttingItem</w:t>
      </w:r>
      <w:bookmarkEnd w:id="48"/>
      <w:proofErr w:type="spellEnd"/>
    </w:p>
    <w:p w:rsidR="004C1DB7" w:rsidRDefault="00950423" w:rsidP="004C1DB7">
      <w:pPr>
        <w:pStyle w:val="BodyA"/>
      </w:pPr>
      <w:r>
        <w:t xml:space="preserve">A cutting item is the portion of the tool that physically removes the material from the </w:t>
      </w:r>
      <w:proofErr w:type="spellStart"/>
      <w:r>
        <w:t>workpiece</w:t>
      </w:r>
      <w:proofErr w:type="spellEnd"/>
      <w:r>
        <w:t xml:space="preserve"> by shear deformation. </w:t>
      </w:r>
      <w:r w:rsidR="00C04A60">
        <w:t>The cutting item can be either single piece of material attached to the tool item or it can be a separate piece of material attached to the tool item using a permanent or removable attachment.</w:t>
      </w:r>
    </w:p>
    <w:p w:rsidR="00E71407" w:rsidRPr="00E71407" w:rsidRDefault="004C1DB7" w:rsidP="00583401">
      <w:pPr>
        <w:pStyle w:val="BodyA"/>
      </w:pPr>
      <w:r>
        <w:rPr>
          <w:noProof/>
        </w:rPr>
        <w:lastRenderedPageBreak/>
        <w:drawing>
          <wp:anchor distT="0" distB="0" distL="114300" distR="114300" simplePos="0" relativeHeight="251658752" behindDoc="0" locked="0" layoutInCell="1" allowOverlap="1">
            <wp:simplePos x="914400" y="914400"/>
            <wp:positionH relativeFrom="margin">
              <wp:align>left</wp:align>
            </wp:positionH>
            <wp:positionV relativeFrom="margin">
              <wp:align>top</wp:align>
            </wp:positionV>
            <wp:extent cx="2870835" cy="2295525"/>
            <wp:effectExtent l="0" t="0" r="5715" b="9525"/>
            <wp:wrapSquare wrapText="bothSides"/>
            <wp:docPr id="5" name="Picture 5" descr="\\psf\Host\Users\will\Desktop\tool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st\Users\will\Desktop\toolimage2.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70835" cy="2295525"/>
                    </a:xfrm>
                    <a:prstGeom prst="rect">
                      <a:avLst/>
                    </a:prstGeom>
                    <a:noFill/>
                    <a:ln>
                      <a:noFill/>
                    </a:ln>
                  </pic:spPr>
                </pic:pic>
              </a:graphicData>
            </a:graphic>
          </wp:anchor>
        </w:drawing>
      </w:r>
      <w:r>
        <w:t xml:space="preserve">  </w:t>
      </w:r>
      <w:r>
        <w:rPr>
          <w:noProof/>
        </w:rPr>
        <w:drawing>
          <wp:anchor distT="0" distB="0" distL="114300" distR="114300" simplePos="0" relativeHeight="251659776" behindDoc="0" locked="0" layoutInCell="1" allowOverlap="1">
            <wp:simplePos x="3905250" y="1085850"/>
            <wp:positionH relativeFrom="margin">
              <wp:align>right</wp:align>
            </wp:positionH>
            <wp:positionV relativeFrom="margin">
              <wp:align>top</wp:align>
            </wp:positionV>
            <wp:extent cx="2933700" cy="2256155"/>
            <wp:effectExtent l="0" t="0" r="0" b="0"/>
            <wp:wrapSquare wrapText="bothSides"/>
            <wp:docPr id="4" name="Picture 4" descr="\\psf\Host\Users\will\Desktop\tool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st\Users\will\Desktop\toolimage1.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33700" cy="2256155"/>
                    </a:xfrm>
                    <a:prstGeom prst="rect">
                      <a:avLst/>
                    </a:prstGeom>
                    <a:noFill/>
                    <a:ln>
                      <a:noFill/>
                    </a:ln>
                  </pic:spPr>
                </pic:pic>
              </a:graphicData>
            </a:graphic>
          </wp:anchor>
        </w:drawing>
      </w:r>
    </w:p>
    <w:p w:rsidR="00E5770B" w:rsidRDefault="00E5770B" w:rsidP="00E5770B">
      <w:pPr>
        <w:pStyle w:val="BodyA"/>
      </w:pPr>
      <w:r>
        <w:rPr>
          <w:noProof/>
        </w:rPr>
        <w:drawing>
          <wp:inline distT="0" distB="0" distL="0" distR="0">
            <wp:extent cx="2790825" cy="1638300"/>
            <wp:effectExtent l="0" t="0" r="9525" b="0"/>
            <wp:docPr id="9" name="Picture 9" descr="\\psf\Host\Users\will\Desktop\220px-LatheCarbideTippedT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st\Users\will\Desktop\220px-LatheCarbideTippedTool.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p>
    <w:p w:rsidR="004A557C" w:rsidRDefault="004A557C" w:rsidP="004A557C">
      <w:pPr>
        <w:pStyle w:val="Caption"/>
        <w:rPr>
          <w:noProof/>
        </w:rPr>
      </w:pPr>
      <w:bookmarkStart w:id="49" w:name="_Toc287174645"/>
      <w:r>
        <w:t xml:space="preserve">Figure </w:t>
      </w:r>
      <w:r>
        <w:fldChar w:fldCharType="begin"/>
      </w:r>
      <w:r>
        <w:instrText xml:space="preserve"> SEQ Figure \* ARABIC </w:instrText>
      </w:r>
      <w:r>
        <w:fldChar w:fldCharType="separate"/>
      </w:r>
      <w:r w:rsidR="008D5FAE">
        <w:rPr>
          <w:noProof/>
        </w:rPr>
        <w:t>10</w:t>
      </w:r>
      <w:r>
        <w:rPr>
          <w:noProof/>
        </w:rPr>
        <w:fldChar w:fldCharType="end"/>
      </w:r>
      <w:r>
        <w:rPr>
          <w:noProof/>
        </w:rPr>
        <w:t xml:space="preserve">: Cutting </w:t>
      </w:r>
      <w:r>
        <w:rPr>
          <w:noProof/>
        </w:rPr>
        <w:t>Item Examples</w:t>
      </w:r>
      <w:bookmarkEnd w:id="49"/>
    </w:p>
    <w:p w:rsidR="006E0CF9" w:rsidRPr="006E0CF9" w:rsidRDefault="006B3780" w:rsidP="00583401">
      <w:pPr>
        <w:pStyle w:val="Heading4"/>
      </w:pPr>
      <w:bookmarkStart w:id="50" w:name="_Toc287174679"/>
      <w:proofErr w:type="spellStart"/>
      <w:r>
        <w:t>CuttingItem</w:t>
      </w:r>
      <w:proofErr w:type="spellEnd"/>
      <w:r>
        <w:t xml:space="preserve"> attributes</w:t>
      </w:r>
      <w:bookmarkEnd w:id="50"/>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1A7BCE" w:rsidTr="00650C47">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A7BCE" w:rsidRDefault="001A7BCE" w:rsidP="00650C47">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A7BCE" w:rsidRDefault="001A7BCE" w:rsidP="00650C47">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A7BCE" w:rsidRDefault="001A7BCE" w:rsidP="00650C47">
            <w:pPr>
              <w:pStyle w:val="TableNormalParagraph"/>
              <w:jc w:val="center"/>
              <w:rPr>
                <w:b/>
                <w:color w:val="FFFFFF"/>
              </w:rPr>
            </w:pPr>
            <w:r>
              <w:rPr>
                <w:b/>
                <w:color w:val="FFFFFF"/>
              </w:rPr>
              <w:t>Occurrence</w:t>
            </w:r>
          </w:p>
        </w:tc>
      </w:tr>
      <w:tr w:rsidR="001A7BCE"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A7BCE" w:rsidRDefault="006424EC" w:rsidP="00650C47">
            <w:pPr>
              <w:pStyle w:val="TableNormalParagraph"/>
              <w:spacing w:line="312" w:lineRule="auto"/>
              <w:rPr>
                <w:rStyle w:val="ImbeddedCode"/>
              </w:rPr>
            </w:pPr>
            <w:proofErr w:type="spellStart"/>
            <w:r>
              <w:rPr>
                <w:rStyle w:val="ImbeddedCode"/>
              </w:rPr>
              <w:t>item</w:t>
            </w:r>
            <w:r w:rsidR="004B620D">
              <w:rPr>
                <w:rStyle w:val="ImbeddedCode"/>
              </w:rPr>
              <w: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A7BCE" w:rsidRDefault="004B620D" w:rsidP="00650C47">
            <w:pPr>
              <w:pStyle w:val="TableNormalParagraph"/>
            </w:pPr>
            <w:r>
              <w:t>The unique identifier of this edge within this assembly</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A7BCE" w:rsidRDefault="001A7BCE" w:rsidP="00650C47">
            <w:pPr>
              <w:pStyle w:val="TableNormalParagraph"/>
              <w:spacing w:line="312" w:lineRule="auto"/>
              <w:jc w:val="center"/>
            </w:pPr>
            <w:r>
              <w:t>1</w:t>
            </w:r>
          </w:p>
        </w:tc>
      </w:tr>
    </w:tbl>
    <w:p w:rsidR="001A7BCE" w:rsidRDefault="001A7BCE" w:rsidP="00114E0C">
      <w:pPr>
        <w:pStyle w:val="BodyA"/>
      </w:pPr>
    </w:p>
    <w:p w:rsidR="00E3668F" w:rsidRPr="00114E0C" w:rsidRDefault="00E3668F" w:rsidP="00114E0C">
      <w:pPr>
        <w:pStyle w:val="BodyA"/>
      </w:pPr>
      <w:r>
        <w:t>An edge contains the following elements.</w:t>
      </w:r>
    </w:p>
    <w:tbl>
      <w:tblPr>
        <w:tblW w:w="0" w:type="auto"/>
        <w:tblInd w:w="108" w:type="dxa"/>
        <w:shd w:val="clear" w:color="auto" w:fill="FFFFFF"/>
        <w:tblLayout w:type="fixed"/>
        <w:tblLook w:val="0000" w:firstRow="0" w:lastRow="0" w:firstColumn="0" w:lastColumn="0" w:noHBand="0" w:noVBand="0"/>
      </w:tblPr>
      <w:tblGrid>
        <w:gridCol w:w="2417"/>
        <w:gridCol w:w="5350"/>
        <w:gridCol w:w="1475"/>
      </w:tblGrid>
      <w:tr w:rsidR="007B6AB8" w:rsidTr="00650C47">
        <w:trPr>
          <w:cantSplit/>
          <w:trHeight w:val="373"/>
          <w:tblHeader/>
        </w:trPr>
        <w:tc>
          <w:tcPr>
            <w:tcW w:w="241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B6AB8" w:rsidRDefault="007B6AB8" w:rsidP="00650C4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35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B6AB8" w:rsidRDefault="007B6AB8" w:rsidP="00650C4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B6AB8" w:rsidRDefault="007B6AB8" w:rsidP="00650C4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B6AB8" w:rsidTr="00D0664A">
        <w:trPr>
          <w:cantSplit/>
          <w:trHeight w:val="41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B6AB8" w:rsidRDefault="002849EB" w:rsidP="00650C47">
            <w:pPr>
              <w:pStyle w:val="TableNormalParagraph"/>
              <w:rPr>
                <w:rFonts w:ascii="Courier" w:hAnsi="Courier"/>
              </w:rPr>
            </w:pPr>
            <w:r>
              <w:rPr>
                <w:rFonts w:ascii="Courier" w:hAnsi="Courier"/>
              </w:rPr>
              <w:t>Length</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B6AB8" w:rsidRDefault="002849EB" w:rsidP="00650C47">
            <w:pPr>
              <w:pStyle w:val="TableNormalParagraph"/>
            </w:pPr>
            <w:r>
              <w:t>The length of this edge in millimeters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B6AB8" w:rsidRDefault="00D0664A" w:rsidP="00650C47">
            <w:pPr>
              <w:pStyle w:val="TableNormalParagraph"/>
              <w:jc w:val="center"/>
            </w:pPr>
            <w:r>
              <w:t>1</w:t>
            </w:r>
          </w:p>
        </w:tc>
      </w:tr>
      <w:tr w:rsidR="00D0664A" w:rsidTr="00D0664A">
        <w:trPr>
          <w:cantSplit/>
          <w:trHeight w:val="41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664A" w:rsidRDefault="007C3276" w:rsidP="00650C47">
            <w:pPr>
              <w:pStyle w:val="TableNormalParagraph"/>
              <w:rPr>
                <w:rFonts w:ascii="Courier" w:hAnsi="Courier"/>
              </w:rPr>
            </w:pPr>
            <w:r>
              <w:rPr>
                <w:rFonts w:ascii="Courier" w:hAnsi="Courier"/>
              </w:rPr>
              <w:t>Diameter</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664A" w:rsidRDefault="007C3276" w:rsidP="00650C47">
            <w:pPr>
              <w:pStyle w:val="TableNormalParagraph"/>
            </w:pPr>
            <w:r>
              <w:t>The diameter of the edge in millimeters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664A" w:rsidRDefault="007C3276" w:rsidP="00650C47">
            <w:pPr>
              <w:pStyle w:val="TableNormalParagraph"/>
              <w:jc w:val="center"/>
            </w:pPr>
            <w:r>
              <w:t>1</w:t>
            </w:r>
          </w:p>
        </w:tc>
      </w:tr>
      <w:tr w:rsidR="007C3276" w:rsidTr="00D0664A">
        <w:trPr>
          <w:cantSplit/>
          <w:trHeight w:val="41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C3276" w:rsidRDefault="007C3276" w:rsidP="00650C47">
            <w:pPr>
              <w:pStyle w:val="TableNormalParagraph"/>
              <w:rPr>
                <w:rFonts w:ascii="Courier" w:hAnsi="Courier"/>
              </w:rPr>
            </w:pPr>
            <w:proofErr w:type="spellStart"/>
            <w:r>
              <w:rPr>
                <w:rFonts w:ascii="Courier" w:hAnsi="Courier"/>
              </w:rPr>
              <w:t>TipAngle</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C3276" w:rsidRDefault="007C3276" w:rsidP="00650C47">
            <w:pPr>
              <w:pStyle w:val="TableNormalParagraph"/>
            </w:pPr>
            <w:r>
              <w:t>The angle of the tip of the edge in degrees.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C3276" w:rsidRDefault="007C3276" w:rsidP="00650C47">
            <w:pPr>
              <w:pStyle w:val="TableNormalParagraph"/>
              <w:jc w:val="center"/>
            </w:pPr>
            <w:r>
              <w:t>0..1</w:t>
            </w:r>
          </w:p>
        </w:tc>
      </w:tr>
      <w:tr w:rsidR="007C3276" w:rsidTr="00D0664A">
        <w:trPr>
          <w:cantSplit/>
          <w:trHeight w:val="41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C3276" w:rsidRDefault="007C3276" w:rsidP="00650C47">
            <w:pPr>
              <w:pStyle w:val="TableNormalParagraph"/>
              <w:rPr>
                <w:rFonts w:ascii="Courier" w:hAnsi="Courier"/>
              </w:rPr>
            </w:pPr>
            <w:proofErr w:type="spellStart"/>
            <w:r>
              <w:rPr>
                <w:rFonts w:ascii="Courier" w:hAnsi="Courier"/>
              </w:rPr>
              <w:t>CornerRadius</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C3276" w:rsidRDefault="007C3276" w:rsidP="00650C47">
            <w:pPr>
              <w:pStyle w:val="TableNormalParagraph"/>
            </w:pPr>
            <w:r>
              <w:t xml:space="preserve">The corner radius of the </w:t>
            </w:r>
            <w:r w:rsidR="008C44F8">
              <w:t>edge in millimeters.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C3276" w:rsidRDefault="008C44F8" w:rsidP="00650C47">
            <w:pPr>
              <w:pStyle w:val="TableNormalParagraph"/>
              <w:jc w:val="center"/>
            </w:pPr>
            <w:r>
              <w:t>0..1</w:t>
            </w:r>
          </w:p>
        </w:tc>
      </w:tr>
      <w:tr w:rsidR="008C44F8" w:rsidTr="00D0664A">
        <w:trPr>
          <w:cantSplit/>
          <w:trHeight w:val="413"/>
        </w:trPr>
        <w:tc>
          <w:tcPr>
            <w:tcW w:w="2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C44F8" w:rsidRDefault="001F56AF" w:rsidP="00650C47">
            <w:pPr>
              <w:pStyle w:val="TableNormalParagraph"/>
              <w:rPr>
                <w:rFonts w:ascii="Courier" w:hAnsi="Courier"/>
              </w:rPr>
            </w:pPr>
            <w:proofErr w:type="spellStart"/>
            <w:r>
              <w:rPr>
                <w:rFonts w:ascii="Courier" w:hAnsi="Courier"/>
              </w:rPr>
              <w:t>Item</w:t>
            </w:r>
            <w:r w:rsidR="008B7E7E">
              <w:rPr>
                <w:rFonts w:ascii="Courier" w:hAnsi="Courier"/>
              </w:rPr>
              <w:t>Life</w:t>
            </w:r>
            <w:proofErr w:type="spellEnd"/>
          </w:p>
        </w:tc>
        <w:tc>
          <w:tcPr>
            <w:tcW w:w="53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C44F8" w:rsidRDefault="008B7E7E" w:rsidP="00650C47">
            <w:pPr>
              <w:pStyle w:val="TableNormalParagraph"/>
            </w:pPr>
            <w:r>
              <w:t>The life of this edge.</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C44F8" w:rsidRDefault="008B7E7E" w:rsidP="00650C47">
            <w:pPr>
              <w:pStyle w:val="TableNormalParagraph"/>
              <w:jc w:val="center"/>
            </w:pPr>
            <w:r>
              <w:t>0..3</w:t>
            </w:r>
          </w:p>
        </w:tc>
      </w:tr>
    </w:tbl>
    <w:p w:rsidR="007B6AB8" w:rsidRDefault="007B6AB8" w:rsidP="007B6AB8">
      <w:pPr>
        <w:pStyle w:val="BodyA"/>
      </w:pPr>
    </w:p>
    <w:p w:rsidR="00CE3E14" w:rsidRDefault="00CE3E14" w:rsidP="00F30106">
      <w:pPr>
        <w:pStyle w:val="Heading3"/>
      </w:pPr>
      <w:bookmarkStart w:id="51" w:name="_Toc287174680"/>
      <w:r>
        <w:lastRenderedPageBreak/>
        <w:t>Length</w:t>
      </w:r>
      <w:bookmarkEnd w:id="51"/>
    </w:p>
    <w:p w:rsidR="00F30106" w:rsidRDefault="00F30106" w:rsidP="00F30106">
      <w:pPr>
        <w:pStyle w:val="BodyA"/>
        <w:jc w:val="center"/>
      </w:pPr>
      <w:r>
        <w:rPr>
          <w:noProof/>
        </w:rPr>
        <w:drawing>
          <wp:inline distT="0" distB="0" distL="0" distR="0" wp14:anchorId="00D05F33" wp14:editId="54E0D5AF">
            <wp:extent cx="2156603" cy="1474748"/>
            <wp:effectExtent l="0" t="0" r="0" b="0"/>
            <wp:docPr id="15" name="Picture 15" descr="\\psf\Host\Users\will\projects\MTConnect\schema\assets\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f\Host\Users\will\projects\MTConnect\schema\assets\lengt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6696" cy="1474812"/>
                    </a:xfrm>
                    <a:prstGeom prst="rect">
                      <a:avLst/>
                    </a:prstGeom>
                    <a:noFill/>
                    <a:ln>
                      <a:noFill/>
                    </a:ln>
                  </pic:spPr>
                </pic:pic>
              </a:graphicData>
            </a:graphic>
          </wp:inline>
        </w:drawing>
      </w:r>
    </w:p>
    <w:p w:rsidR="00A1459E" w:rsidRDefault="00A1459E" w:rsidP="00A1459E">
      <w:pPr>
        <w:pStyle w:val="Caption"/>
        <w:rPr>
          <w:noProof/>
        </w:rPr>
      </w:pPr>
      <w:bookmarkStart w:id="52" w:name="_Toc287174646"/>
      <w:r>
        <w:t xml:space="preserve">Figure </w:t>
      </w:r>
      <w:r>
        <w:fldChar w:fldCharType="begin"/>
      </w:r>
      <w:r>
        <w:instrText xml:space="preserve"> SEQ Figure \* ARABIC </w:instrText>
      </w:r>
      <w:r>
        <w:fldChar w:fldCharType="separate"/>
      </w:r>
      <w:r w:rsidR="008D5FAE">
        <w:rPr>
          <w:noProof/>
        </w:rPr>
        <w:t>11</w:t>
      </w:r>
      <w:r>
        <w:rPr>
          <w:noProof/>
        </w:rPr>
        <w:fldChar w:fldCharType="end"/>
      </w:r>
      <w:r>
        <w:rPr>
          <w:noProof/>
        </w:rPr>
        <w:t xml:space="preserve">: Cutting </w:t>
      </w:r>
      <w:r>
        <w:rPr>
          <w:noProof/>
        </w:rPr>
        <w:t>Item Length</w:t>
      </w:r>
      <w:bookmarkEnd w:id="52"/>
    </w:p>
    <w:p w:rsidR="009A6A53" w:rsidRPr="001E1D6D" w:rsidRDefault="009A6A53" w:rsidP="009A6A53">
      <w:pPr>
        <w:pStyle w:val="BodyA"/>
      </w:pPr>
      <w:proofErr w:type="gramStart"/>
      <w:r>
        <w:t>The length of this cutting item.</w:t>
      </w:r>
      <w:proofErr w:type="gramEnd"/>
      <w:r>
        <w:t xml:space="preserve"> The CDATA of the Length element contains the current mea</w:t>
      </w:r>
      <w:r w:rsidR="001E1D6D">
        <w:t xml:space="preserve">sured value of the cutting item. All values </w:t>
      </w:r>
      <w:r w:rsidR="001E1D6D">
        <w:rPr>
          <w:b/>
        </w:rPr>
        <w:t xml:space="preserve">MUST </w:t>
      </w:r>
      <w:r w:rsidR="001E1D6D">
        <w:t>be given in millimeters.</w:t>
      </w:r>
    </w:p>
    <w:p w:rsidR="00CE3E14" w:rsidRDefault="00F30106" w:rsidP="00F30106">
      <w:pPr>
        <w:pStyle w:val="Heading4"/>
      </w:pPr>
      <w:bookmarkStart w:id="53" w:name="_Toc287174681"/>
      <w:r>
        <w:t>Length attributes</w:t>
      </w:r>
      <w:bookmarkEnd w:id="53"/>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F30106" w:rsidTr="00650C47">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0106" w:rsidRDefault="00F30106" w:rsidP="00650C47">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0106" w:rsidRDefault="00F30106" w:rsidP="00650C47">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0106" w:rsidRDefault="00F30106" w:rsidP="00650C47">
            <w:pPr>
              <w:pStyle w:val="TableNormalParagraph"/>
              <w:jc w:val="center"/>
              <w:rPr>
                <w:b/>
                <w:color w:val="FFFFFF"/>
              </w:rPr>
            </w:pPr>
            <w:r>
              <w:rPr>
                <w:b/>
                <w:color w:val="FFFFFF"/>
              </w:rPr>
              <w:t>Occurrence</w:t>
            </w:r>
          </w:p>
        </w:tc>
      </w:tr>
      <w:tr w:rsidR="00F30106"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0106" w:rsidRDefault="00006A4B" w:rsidP="00650C47">
            <w:pPr>
              <w:pStyle w:val="TableNormalParagraph"/>
              <w:spacing w:line="312" w:lineRule="auto"/>
              <w:rPr>
                <w:rStyle w:val="ImbeddedCode"/>
              </w:rPr>
            </w:pPr>
            <w:r>
              <w:rPr>
                <w:rStyle w:val="ImbeddedCode"/>
              </w:rPr>
              <w:t>maximum</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0106" w:rsidRDefault="00006A4B" w:rsidP="00650C47">
            <w:pPr>
              <w:pStyle w:val="TableNormalParagraph"/>
            </w:pPr>
            <w:r>
              <w:t>The maximum length</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0106" w:rsidRDefault="00006A4B" w:rsidP="00650C47">
            <w:pPr>
              <w:pStyle w:val="TableNormalParagraph"/>
              <w:spacing w:line="312" w:lineRule="auto"/>
              <w:jc w:val="center"/>
            </w:pPr>
            <w:r>
              <w:t>0..1</w:t>
            </w:r>
          </w:p>
        </w:tc>
      </w:tr>
      <w:tr w:rsidR="00006A4B"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6A4B" w:rsidRDefault="00006A4B" w:rsidP="00650C47">
            <w:pPr>
              <w:pStyle w:val="TableNormalParagraph"/>
              <w:spacing w:line="312" w:lineRule="auto"/>
              <w:rPr>
                <w:rStyle w:val="ImbeddedCode"/>
              </w:rPr>
            </w:pPr>
            <w:r>
              <w:rPr>
                <w:rStyle w:val="ImbeddedCode"/>
              </w:rPr>
              <w:t>minimum</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6A4B" w:rsidRDefault="00006A4B" w:rsidP="00650C47">
            <w:pPr>
              <w:pStyle w:val="TableNormalParagraph"/>
            </w:pPr>
            <w:r>
              <w:t>The minimum length</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6A4B" w:rsidRDefault="00006A4B" w:rsidP="00650C47">
            <w:pPr>
              <w:pStyle w:val="TableNormalParagraph"/>
              <w:spacing w:line="312" w:lineRule="auto"/>
              <w:jc w:val="center"/>
            </w:pPr>
            <w:r>
              <w:t>0..1</w:t>
            </w:r>
          </w:p>
        </w:tc>
      </w:tr>
      <w:tr w:rsidR="00006A4B"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6A4B" w:rsidRDefault="00006A4B" w:rsidP="00650C47">
            <w:pPr>
              <w:pStyle w:val="TableNormalParagraph"/>
              <w:spacing w:line="312" w:lineRule="auto"/>
              <w:rPr>
                <w:rStyle w:val="ImbeddedCode"/>
              </w:rPr>
            </w:pPr>
            <w:r>
              <w:rPr>
                <w:rStyle w:val="ImbeddedCode"/>
              </w:rPr>
              <w:t>nominal</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6A4B" w:rsidRDefault="00FE6176" w:rsidP="00650C47">
            <w:pPr>
              <w:pStyle w:val="TableNormalParagraph"/>
            </w:pPr>
            <w:r>
              <w:t>The nominal length</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6A4B" w:rsidRDefault="00FE6176" w:rsidP="00650C47">
            <w:pPr>
              <w:pStyle w:val="TableNormalParagraph"/>
              <w:spacing w:line="312" w:lineRule="auto"/>
              <w:jc w:val="center"/>
            </w:pPr>
            <w:r>
              <w:t>0..1</w:t>
            </w:r>
          </w:p>
        </w:tc>
      </w:tr>
    </w:tbl>
    <w:p w:rsidR="0032271A" w:rsidRDefault="0032271A" w:rsidP="0032271A">
      <w:pPr>
        <w:pStyle w:val="BodyA"/>
      </w:pPr>
    </w:p>
    <w:p w:rsidR="00C62324" w:rsidRDefault="00C62324" w:rsidP="00C62324">
      <w:pPr>
        <w:pStyle w:val="Heading3"/>
      </w:pPr>
      <w:bookmarkStart w:id="54" w:name="_Toc287174682"/>
      <w:r>
        <w:t>Diameter</w:t>
      </w:r>
      <w:bookmarkEnd w:id="54"/>
    </w:p>
    <w:p w:rsidR="00C62324" w:rsidRDefault="002A7953" w:rsidP="00C62324">
      <w:pPr>
        <w:pStyle w:val="BodyA"/>
        <w:jc w:val="center"/>
      </w:pPr>
      <w:r>
        <w:rPr>
          <w:noProof/>
        </w:rPr>
        <w:drawing>
          <wp:inline distT="0" distB="0" distL="0" distR="0" wp14:anchorId="50727038" wp14:editId="5147EAE3">
            <wp:extent cx="2424023" cy="1657618"/>
            <wp:effectExtent l="0" t="0" r="0" b="0"/>
            <wp:docPr id="17" name="Picture 17" descr="\\psf\Host\Users\will\projects\MTConnect\schema\assets\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f\Host\Users\will\projects\MTConnect\schema\assets\lengt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165" cy="1660451"/>
                    </a:xfrm>
                    <a:prstGeom prst="rect">
                      <a:avLst/>
                    </a:prstGeom>
                    <a:noFill/>
                    <a:ln>
                      <a:noFill/>
                    </a:ln>
                  </pic:spPr>
                </pic:pic>
              </a:graphicData>
            </a:graphic>
          </wp:inline>
        </w:drawing>
      </w:r>
    </w:p>
    <w:p w:rsidR="00A1459E" w:rsidRDefault="00A1459E" w:rsidP="00A1459E">
      <w:pPr>
        <w:pStyle w:val="Caption"/>
        <w:rPr>
          <w:noProof/>
        </w:rPr>
      </w:pPr>
      <w:bookmarkStart w:id="55" w:name="_Toc287174647"/>
      <w:r>
        <w:t xml:space="preserve">Figure </w:t>
      </w:r>
      <w:r>
        <w:fldChar w:fldCharType="begin"/>
      </w:r>
      <w:r>
        <w:instrText xml:space="preserve"> SEQ Figure \* ARABIC </w:instrText>
      </w:r>
      <w:r>
        <w:fldChar w:fldCharType="separate"/>
      </w:r>
      <w:r w:rsidR="008D5FAE">
        <w:rPr>
          <w:noProof/>
        </w:rPr>
        <w:t>12</w:t>
      </w:r>
      <w:r>
        <w:rPr>
          <w:noProof/>
        </w:rPr>
        <w:fldChar w:fldCharType="end"/>
      </w:r>
      <w:r>
        <w:rPr>
          <w:noProof/>
        </w:rPr>
        <w:t xml:space="preserve">: Cutting Item </w:t>
      </w:r>
      <w:r>
        <w:rPr>
          <w:noProof/>
        </w:rPr>
        <w:t>Diameter</w:t>
      </w:r>
      <w:bookmarkEnd w:id="55"/>
    </w:p>
    <w:p w:rsidR="00C62324" w:rsidRPr="00F30106" w:rsidRDefault="00C62324" w:rsidP="00C62324">
      <w:pPr>
        <w:pStyle w:val="BodyA"/>
      </w:pPr>
      <w:proofErr w:type="gramStart"/>
      <w:r>
        <w:t xml:space="preserve">The </w:t>
      </w:r>
      <w:r w:rsidR="008D1BE0">
        <w:t>diameter</w:t>
      </w:r>
      <w:r>
        <w:t xml:space="preserve"> of this cutting item.</w:t>
      </w:r>
      <w:proofErr w:type="gramEnd"/>
      <w:r>
        <w:t xml:space="preserve"> The CDATA of the </w:t>
      </w:r>
      <w:r w:rsidR="00CA7469">
        <w:t>Diameter</w:t>
      </w:r>
      <w:r>
        <w:t xml:space="preserve"> element contains the current measured value of the cutting item.</w:t>
      </w:r>
      <w:r w:rsidR="00932548">
        <w:t xml:space="preserve"> </w:t>
      </w:r>
      <w:r w:rsidR="00932548">
        <w:t xml:space="preserve">All values </w:t>
      </w:r>
      <w:r w:rsidR="00932548">
        <w:rPr>
          <w:b/>
        </w:rPr>
        <w:t xml:space="preserve">MUST </w:t>
      </w:r>
      <w:r w:rsidR="00932548">
        <w:t>be given in millimeters.</w:t>
      </w:r>
    </w:p>
    <w:p w:rsidR="00C62324" w:rsidRDefault="005F4F99" w:rsidP="00C62324">
      <w:pPr>
        <w:pStyle w:val="Heading4"/>
      </w:pPr>
      <w:bookmarkStart w:id="56" w:name="_Toc287174683"/>
      <w:r>
        <w:t>Diameter</w:t>
      </w:r>
      <w:r w:rsidR="00C62324">
        <w:t xml:space="preserve"> attributes</w:t>
      </w:r>
      <w:bookmarkEnd w:id="56"/>
    </w:p>
    <w:tbl>
      <w:tblPr>
        <w:tblW w:w="0" w:type="auto"/>
        <w:tblInd w:w="108" w:type="dxa"/>
        <w:shd w:val="clear" w:color="auto" w:fill="FFFFFF"/>
        <w:tblLayout w:type="fixed"/>
        <w:tblLook w:val="0000" w:firstRow="0" w:lastRow="0" w:firstColumn="0" w:lastColumn="0" w:noHBand="0" w:noVBand="0"/>
      </w:tblPr>
      <w:tblGrid>
        <w:gridCol w:w="1783"/>
        <w:gridCol w:w="5920"/>
        <w:gridCol w:w="1539"/>
      </w:tblGrid>
      <w:tr w:rsidR="00C62324" w:rsidTr="00650C47">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62324" w:rsidRDefault="00C62324" w:rsidP="00650C47">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62324" w:rsidRDefault="00C62324" w:rsidP="00650C47">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62324" w:rsidRDefault="00C62324" w:rsidP="00650C47">
            <w:pPr>
              <w:pStyle w:val="TableNormalParagraph"/>
              <w:jc w:val="center"/>
              <w:rPr>
                <w:b/>
                <w:color w:val="FFFFFF"/>
              </w:rPr>
            </w:pPr>
            <w:r>
              <w:rPr>
                <w:b/>
                <w:color w:val="FFFFFF"/>
              </w:rPr>
              <w:t>Occurrence</w:t>
            </w:r>
          </w:p>
        </w:tc>
      </w:tr>
      <w:tr w:rsidR="00C62324"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62324" w:rsidRDefault="00C62324" w:rsidP="00650C47">
            <w:pPr>
              <w:pStyle w:val="TableNormalParagraph"/>
              <w:spacing w:line="312" w:lineRule="auto"/>
              <w:rPr>
                <w:rStyle w:val="ImbeddedCode"/>
              </w:rPr>
            </w:pPr>
            <w:r>
              <w:rPr>
                <w:rStyle w:val="ImbeddedCode"/>
              </w:rPr>
              <w:t>maximum</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62324" w:rsidRDefault="00C62324" w:rsidP="0077415B">
            <w:pPr>
              <w:pStyle w:val="TableNormalParagraph"/>
            </w:pPr>
            <w:r>
              <w:t xml:space="preserve">The maximum </w:t>
            </w:r>
            <w:r w:rsidR="0077415B">
              <w:t>diameter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62324" w:rsidRDefault="00C62324" w:rsidP="00650C47">
            <w:pPr>
              <w:pStyle w:val="TableNormalParagraph"/>
              <w:spacing w:line="312" w:lineRule="auto"/>
              <w:jc w:val="center"/>
            </w:pPr>
            <w:r>
              <w:t>0..1</w:t>
            </w:r>
          </w:p>
        </w:tc>
      </w:tr>
      <w:tr w:rsidR="00C62324"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62324" w:rsidRDefault="00C62324" w:rsidP="00650C47">
            <w:pPr>
              <w:pStyle w:val="TableNormalParagraph"/>
              <w:spacing w:line="312" w:lineRule="auto"/>
              <w:rPr>
                <w:rStyle w:val="ImbeddedCode"/>
              </w:rPr>
            </w:pPr>
            <w:r>
              <w:rPr>
                <w:rStyle w:val="ImbeddedCode"/>
              </w:rPr>
              <w:t>minimum</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62324" w:rsidRDefault="00C62324" w:rsidP="0077415B">
            <w:pPr>
              <w:pStyle w:val="TableNormalParagraph"/>
            </w:pPr>
            <w:r>
              <w:t xml:space="preserve">The minimum </w:t>
            </w:r>
            <w:r w:rsidR="0077415B">
              <w:t>diameter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62324" w:rsidRDefault="00C62324" w:rsidP="00650C47">
            <w:pPr>
              <w:pStyle w:val="TableNormalParagraph"/>
              <w:spacing w:line="312" w:lineRule="auto"/>
              <w:jc w:val="center"/>
            </w:pPr>
            <w:r>
              <w:t>0..1</w:t>
            </w:r>
          </w:p>
        </w:tc>
      </w:tr>
      <w:tr w:rsidR="00C62324" w:rsidTr="00650C47">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62324" w:rsidRDefault="00C62324" w:rsidP="00650C47">
            <w:pPr>
              <w:pStyle w:val="TableNormalParagraph"/>
              <w:spacing w:line="312" w:lineRule="auto"/>
              <w:rPr>
                <w:rStyle w:val="ImbeddedCode"/>
              </w:rPr>
            </w:pPr>
            <w:r>
              <w:rPr>
                <w:rStyle w:val="ImbeddedCode"/>
              </w:rPr>
              <w:lastRenderedPageBreak/>
              <w:t>nominal</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62324" w:rsidRDefault="00C62324" w:rsidP="0077415B">
            <w:pPr>
              <w:pStyle w:val="TableNormalParagraph"/>
            </w:pPr>
            <w:r>
              <w:t xml:space="preserve">The nominal </w:t>
            </w:r>
            <w:r w:rsidR="0077415B">
              <w:t>diameter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62324" w:rsidRDefault="00C62324" w:rsidP="00650C47">
            <w:pPr>
              <w:pStyle w:val="TableNormalParagraph"/>
              <w:spacing w:line="312" w:lineRule="auto"/>
              <w:jc w:val="center"/>
            </w:pPr>
            <w:r>
              <w:t>0..1</w:t>
            </w:r>
          </w:p>
        </w:tc>
      </w:tr>
    </w:tbl>
    <w:p w:rsidR="00C62324" w:rsidRPr="00CE3E14" w:rsidRDefault="00C62324" w:rsidP="0032271A">
      <w:pPr>
        <w:pStyle w:val="BodyA"/>
      </w:pPr>
    </w:p>
    <w:p w:rsidR="00A46973" w:rsidRDefault="00A46973" w:rsidP="00A46973">
      <w:pPr>
        <w:pStyle w:val="Heading3"/>
      </w:pPr>
      <w:bookmarkStart w:id="57" w:name="_Toc287174684"/>
      <w:proofErr w:type="spellStart"/>
      <w:r>
        <w:t>TipAngle</w:t>
      </w:r>
      <w:bookmarkEnd w:id="57"/>
      <w:proofErr w:type="spellEnd"/>
    </w:p>
    <w:p w:rsidR="00DC799F" w:rsidRDefault="00DC799F" w:rsidP="00DC799F">
      <w:pPr>
        <w:pStyle w:val="BodyA"/>
        <w:jc w:val="center"/>
      </w:pPr>
      <w:r>
        <w:rPr>
          <w:noProof/>
        </w:rPr>
        <w:drawing>
          <wp:inline distT="0" distB="0" distL="0" distR="0" wp14:anchorId="0088C880" wp14:editId="521FD7A3">
            <wp:extent cx="3753293" cy="474308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51335" cy="4740611"/>
                    </a:xfrm>
                    <a:prstGeom prst="rect">
                      <a:avLst/>
                    </a:prstGeom>
                  </pic:spPr>
                </pic:pic>
              </a:graphicData>
            </a:graphic>
          </wp:inline>
        </w:drawing>
      </w:r>
    </w:p>
    <w:p w:rsidR="00656CDA" w:rsidRPr="00DC799F" w:rsidRDefault="00656CDA" w:rsidP="00656CDA">
      <w:pPr>
        <w:pStyle w:val="Caption"/>
        <w:rPr>
          <w:noProof/>
        </w:rPr>
      </w:pPr>
      <w:bookmarkStart w:id="58" w:name="_Toc287174648"/>
      <w:r>
        <w:t xml:space="preserve">Figure </w:t>
      </w:r>
      <w:r>
        <w:fldChar w:fldCharType="begin"/>
      </w:r>
      <w:r>
        <w:instrText xml:space="preserve"> SEQ Figure \* ARABIC </w:instrText>
      </w:r>
      <w:r>
        <w:fldChar w:fldCharType="separate"/>
      </w:r>
      <w:r w:rsidR="008D5FAE">
        <w:rPr>
          <w:noProof/>
        </w:rPr>
        <w:t>13</w:t>
      </w:r>
      <w:r>
        <w:rPr>
          <w:noProof/>
        </w:rPr>
        <w:fldChar w:fldCharType="end"/>
      </w:r>
      <w:r>
        <w:rPr>
          <w:noProof/>
        </w:rPr>
        <w:t xml:space="preserve">: </w:t>
      </w:r>
      <w:r w:rsidR="009B763B">
        <w:rPr>
          <w:noProof/>
        </w:rPr>
        <w:t>Cutting Item</w:t>
      </w:r>
      <w:r>
        <w:rPr>
          <w:noProof/>
        </w:rPr>
        <w:t xml:space="preserve"> Geometry</w:t>
      </w:r>
      <w:bookmarkEnd w:id="58"/>
    </w:p>
    <w:p w:rsidR="00DC799F" w:rsidRPr="00DC799F" w:rsidRDefault="00DC799F" w:rsidP="00DC799F">
      <w:pPr>
        <w:pStyle w:val="BodyA"/>
      </w:pPr>
      <w:r w:rsidRPr="00F706D5">
        <w:rPr>
          <w:highlight w:val="yellow"/>
        </w:rPr>
        <w:t xml:space="preserve">The CDATA of the tip angle </w:t>
      </w:r>
      <w:r w:rsidRPr="00F706D5">
        <w:rPr>
          <w:b/>
          <w:highlight w:val="yellow"/>
        </w:rPr>
        <w:t xml:space="preserve">MUST </w:t>
      </w:r>
      <w:r w:rsidRPr="00F706D5">
        <w:rPr>
          <w:highlight w:val="yellow"/>
        </w:rPr>
        <w:t xml:space="preserve">be a floating point number representing the </w:t>
      </w:r>
      <w:proofErr w:type="gramStart"/>
      <w:r w:rsidR="00C726A1" w:rsidRPr="00F706D5">
        <w:rPr>
          <w:highlight w:val="yellow"/>
        </w:rPr>
        <w:t>…</w:t>
      </w:r>
      <w:r w:rsidR="00B34DF9" w:rsidRPr="00F706D5">
        <w:rPr>
          <w:highlight w:val="yellow"/>
        </w:rPr>
        <w:t xml:space="preserve"> ?</w:t>
      </w:r>
      <w:proofErr w:type="gramEnd"/>
    </w:p>
    <w:p w:rsidR="00A46973" w:rsidRDefault="00A46973" w:rsidP="00A46973">
      <w:pPr>
        <w:pStyle w:val="Heading3"/>
      </w:pPr>
      <w:bookmarkStart w:id="59" w:name="_Toc287174685"/>
      <w:proofErr w:type="spellStart"/>
      <w:r>
        <w:t>CornerRadius</w:t>
      </w:r>
      <w:bookmarkEnd w:id="59"/>
      <w:proofErr w:type="spellEnd"/>
    </w:p>
    <w:p w:rsidR="002A01BF" w:rsidRPr="002A01BF" w:rsidRDefault="002A01BF" w:rsidP="002A01BF">
      <w:pPr>
        <w:pStyle w:val="BodyA"/>
      </w:pPr>
      <w:r>
        <w:t xml:space="preserve">The corner radius of the cutting item </w:t>
      </w:r>
      <w:r>
        <w:rPr>
          <w:b/>
        </w:rPr>
        <w:t>MUST</w:t>
      </w:r>
      <w:r>
        <w:t xml:space="preserve"> be a floating point number representing the radius of the cutting tool in millimeters. </w:t>
      </w:r>
      <w:r w:rsidRPr="002A01BF">
        <w:rPr>
          <w:highlight w:val="yellow"/>
        </w:rPr>
        <w:t>We need to indicate this on a picture to clarify.</w:t>
      </w:r>
    </w:p>
    <w:p w:rsidR="00900BEC" w:rsidRDefault="00AB4302" w:rsidP="00B71C24">
      <w:pPr>
        <w:pStyle w:val="Heading3"/>
      </w:pPr>
      <w:bookmarkStart w:id="60" w:name="_Toc287174686"/>
      <w:proofErr w:type="spellStart"/>
      <w:r>
        <w:lastRenderedPageBreak/>
        <w:t>Item</w:t>
      </w:r>
      <w:r w:rsidR="00361B02">
        <w:t>Life</w:t>
      </w:r>
      <w:proofErr w:type="spellEnd"/>
      <w:r w:rsidR="00900BEC" w:rsidRPr="00E433ED">
        <w:t>:</w:t>
      </w:r>
      <w:bookmarkEnd w:id="60"/>
    </w:p>
    <w:p w:rsidR="00D837F9" w:rsidRDefault="00D837F9" w:rsidP="00D837F9">
      <w:pPr>
        <w:pStyle w:val="BodyA"/>
        <w:jc w:val="center"/>
      </w:pPr>
      <w:r>
        <w:rPr>
          <w:noProof/>
        </w:rPr>
        <w:drawing>
          <wp:inline distT="0" distB="0" distL="0" distR="0" wp14:anchorId="78CEE413" wp14:editId="7EA5785D">
            <wp:extent cx="2790825" cy="1971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90825" cy="1971675"/>
                    </a:xfrm>
                    <a:prstGeom prst="rect">
                      <a:avLst/>
                    </a:prstGeom>
                  </pic:spPr>
                </pic:pic>
              </a:graphicData>
            </a:graphic>
          </wp:inline>
        </w:drawing>
      </w:r>
    </w:p>
    <w:p w:rsidR="00FF4B33" w:rsidRPr="00D837F9" w:rsidRDefault="00FF4B33" w:rsidP="00FF4B33">
      <w:pPr>
        <w:pStyle w:val="Caption"/>
        <w:rPr>
          <w:noProof/>
        </w:rPr>
      </w:pPr>
      <w:bookmarkStart w:id="61" w:name="_Toc287174649"/>
      <w:r>
        <w:t xml:space="preserve">Figure </w:t>
      </w:r>
      <w:r>
        <w:fldChar w:fldCharType="begin"/>
      </w:r>
      <w:r>
        <w:instrText xml:space="preserve"> SEQ Figure \* ARABIC </w:instrText>
      </w:r>
      <w:r>
        <w:fldChar w:fldCharType="separate"/>
      </w:r>
      <w:r w:rsidR="008D5FAE">
        <w:rPr>
          <w:noProof/>
        </w:rPr>
        <w:t>14</w:t>
      </w:r>
      <w:r>
        <w:rPr>
          <w:noProof/>
        </w:rPr>
        <w:fldChar w:fldCharType="end"/>
      </w:r>
      <w:r>
        <w:rPr>
          <w:noProof/>
        </w:rPr>
        <w:t xml:space="preserve">: </w:t>
      </w:r>
      <w:r>
        <w:rPr>
          <w:noProof/>
        </w:rPr>
        <w:t>Item Life</w:t>
      </w:r>
      <w:bookmarkEnd w:id="61"/>
    </w:p>
    <w:p w:rsidR="00800BF8" w:rsidRPr="003A1567" w:rsidRDefault="00800BF8" w:rsidP="00800BF8">
      <w:pPr>
        <w:pStyle w:val="BodyA"/>
      </w:pPr>
      <w:bookmarkStart w:id="62" w:name="_TOC54538"/>
      <w:bookmarkStart w:id="63" w:name="_TOC78007"/>
      <w:bookmarkEnd w:id="62"/>
      <w:bookmarkEnd w:id="63"/>
      <w:r>
        <w:t xml:space="preserve">The value is the current value for the tool life. The value </w:t>
      </w:r>
      <w:r>
        <w:rPr>
          <w:b/>
        </w:rPr>
        <w:t>MUST</w:t>
      </w:r>
      <w:r>
        <w:t xml:space="preserve"> be a number. Tool life is an option element which can have three types, either </w:t>
      </w:r>
      <w:proofErr w:type="gramStart"/>
      <w:r>
        <w:t>minutes</w:t>
      </w:r>
      <w:proofErr w:type="gramEnd"/>
      <w:r>
        <w:t xml:space="preserve"> for time based, part count for parts based, or wear based using a distance measure. One tool life can appear for each type, but there cannot be two entries of the same type. Additional types can be added in the future.</w:t>
      </w:r>
    </w:p>
    <w:p w:rsidR="00800BF8" w:rsidRDefault="003E7AEC" w:rsidP="00800BF8">
      <w:pPr>
        <w:pStyle w:val="Heading4"/>
      </w:pPr>
      <w:bookmarkStart w:id="64" w:name="_Toc287174687"/>
      <w:proofErr w:type="spellStart"/>
      <w:r>
        <w:t>ItemLife</w:t>
      </w:r>
      <w:proofErr w:type="spellEnd"/>
      <w:r>
        <w:t xml:space="preserve"> </w:t>
      </w:r>
      <w:r w:rsidR="00800BF8">
        <w:t>attributes:</w:t>
      </w:r>
      <w:bookmarkEnd w:id="64"/>
    </w:p>
    <w:p w:rsidR="00800BF8" w:rsidRPr="007D1E76" w:rsidRDefault="00800BF8" w:rsidP="00800BF8">
      <w:pPr>
        <w:pStyle w:val="BodyA"/>
      </w:pPr>
      <w:proofErr w:type="gramStart"/>
      <w:r>
        <w:t>These is</w:t>
      </w:r>
      <w:proofErr w:type="gramEnd"/>
      <w:r>
        <w:t xml:space="preserve"> an optional attribute that can be used to further classify the operation type.</w:t>
      </w:r>
    </w:p>
    <w:tbl>
      <w:tblPr>
        <w:tblW w:w="0" w:type="auto"/>
        <w:tblInd w:w="108" w:type="dxa"/>
        <w:shd w:val="clear" w:color="auto" w:fill="FFFFFF"/>
        <w:tblLayout w:type="fixed"/>
        <w:tblLook w:val="0000" w:firstRow="0" w:lastRow="0" w:firstColumn="0" w:lastColumn="0" w:noHBand="0" w:noVBand="0"/>
      </w:tblPr>
      <w:tblGrid>
        <w:gridCol w:w="1877"/>
        <w:gridCol w:w="5826"/>
        <w:gridCol w:w="1539"/>
      </w:tblGrid>
      <w:tr w:rsidR="00800BF8" w:rsidTr="00060332">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800BF8" w:rsidRDefault="00800BF8" w:rsidP="00060332">
            <w:pPr>
              <w:pStyle w:val="TableNormalParagraph"/>
              <w:jc w:val="center"/>
              <w:rPr>
                <w:b/>
                <w:color w:val="FFFFFF"/>
              </w:rPr>
            </w:pPr>
            <w:r>
              <w:rPr>
                <w:b/>
                <w:color w:val="FFFFFF"/>
              </w:rPr>
              <w:t>Attribute</w:t>
            </w:r>
          </w:p>
        </w:tc>
        <w:tc>
          <w:tcPr>
            <w:tcW w:w="58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800BF8" w:rsidRDefault="00800BF8" w:rsidP="00060332">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800BF8" w:rsidRDefault="00800BF8" w:rsidP="00060332">
            <w:pPr>
              <w:pStyle w:val="TableNormalParagraph"/>
              <w:jc w:val="center"/>
              <w:rPr>
                <w:b/>
                <w:color w:val="FFFFFF"/>
              </w:rPr>
            </w:pPr>
            <w:r>
              <w:rPr>
                <w:b/>
                <w:color w:val="FFFFFF"/>
              </w:rPr>
              <w:t>Occurrence</w:t>
            </w:r>
          </w:p>
        </w:tc>
      </w:tr>
      <w:tr w:rsidR="00800BF8" w:rsidTr="00060332">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r>
              <w:rPr>
                <w:rStyle w:val="ImbeddedCode"/>
              </w:rPr>
              <w:t>type</w:t>
            </w:r>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pPr>
            <w:r>
              <w:t xml:space="preserve">The type of tool life being accumulated. </w:t>
            </w:r>
            <w:r w:rsidRPr="0049344A">
              <w:rPr>
                <w:rStyle w:val="ImbeddedCode"/>
              </w:rPr>
              <w:t>MINUTES</w:t>
            </w:r>
            <w:r>
              <w:t xml:space="preserve">, </w:t>
            </w:r>
            <w:r w:rsidRPr="0049344A">
              <w:rPr>
                <w:rStyle w:val="ImbeddedCode"/>
              </w:rPr>
              <w:t>PART_COUNT</w:t>
            </w:r>
            <w:r>
              <w:t xml:space="preserve">, or </w:t>
            </w:r>
            <w:r w:rsidRPr="0049344A">
              <w:rPr>
                <w:rStyle w:val="ImbeddedCode"/>
              </w:rPr>
              <w:t>WEAR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jc w:val="center"/>
            </w:pPr>
            <w:r>
              <w:t>1</w:t>
            </w:r>
          </w:p>
        </w:tc>
      </w:tr>
      <w:tr w:rsidR="00800BF8" w:rsidTr="00060332">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r>
              <w:rPr>
                <w:rStyle w:val="ImbeddedCode"/>
              </w:rPr>
              <w:t>direction</w:t>
            </w:r>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pPr>
            <w:r>
              <w:t>Indicates if the tool life counts from zero to maximum or maximum to zero,</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jc w:val="center"/>
            </w:pPr>
            <w:r>
              <w:t>1</w:t>
            </w:r>
          </w:p>
        </w:tc>
      </w:tr>
      <w:tr w:rsidR="00800BF8" w:rsidTr="00060332">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proofErr w:type="spellStart"/>
            <w:r>
              <w:rPr>
                <w:rStyle w:val="ImbeddedCode"/>
              </w:rPr>
              <w:t>warningLevel</w:t>
            </w:r>
            <w:proofErr w:type="spellEnd"/>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pPr>
            <w:r>
              <w:t>The point at which a tool life warning will be raised.</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jc w:val="center"/>
            </w:pPr>
            <w:r>
              <w:t>0..1</w:t>
            </w:r>
          </w:p>
        </w:tc>
      </w:tr>
      <w:tr w:rsidR="00800BF8" w:rsidTr="00060332">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r>
              <w:rPr>
                <w:rStyle w:val="ImbeddedCode"/>
              </w:rPr>
              <w:t>maximum</w:t>
            </w:r>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pPr>
            <w:r>
              <w:t>The maximum limit of the tool life.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jc w:val="center"/>
            </w:pPr>
            <w:r>
              <w:t>0..1</w:t>
            </w:r>
          </w:p>
        </w:tc>
      </w:tr>
      <w:tr w:rsidR="00800BF8" w:rsidTr="00060332">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r>
              <w:rPr>
                <w:rStyle w:val="ImbeddedCode"/>
              </w:rPr>
              <w:t>minimum</w:t>
            </w:r>
          </w:p>
        </w:tc>
        <w:tc>
          <w:tcPr>
            <w:tcW w:w="58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pPr>
            <w:r>
              <w:t>The minimum limit for the tool life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jc w:val="center"/>
            </w:pPr>
            <w:r>
              <w:t>0..1</w:t>
            </w:r>
          </w:p>
        </w:tc>
      </w:tr>
    </w:tbl>
    <w:p w:rsidR="00800BF8" w:rsidRDefault="00800BF8" w:rsidP="00800BF8">
      <w:pPr>
        <w:pStyle w:val="BodyA"/>
      </w:pPr>
    </w:p>
    <w:p w:rsidR="00800BF8" w:rsidRPr="00E433ED" w:rsidRDefault="003E7AEC" w:rsidP="00800BF8">
      <w:pPr>
        <w:pStyle w:val="Heading5"/>
      </w:pPr>
      <w:proofErr w:type="spellStart"/>
      <w:r>
        <w:t>ItemLife</w:t>
      </w:r>
      <w:proofErr w:type="spellEnd"/>
      <w:r w:rsidRPr="00E433ED">
        <w:t xml:space="preserve"> </w:t>
      </w:r>
      <w:proofErr w:type="gramStart"/>
      <w:r w:rsidR="00800BF8" w:rsidRPr="003E7AEC">
        <w:rPr>
          <w:rStyle w:val="ImbeddedCode"/>
        </w:rPr>
        <w:t>type</w:t>
      </w:r>
      <w:r w:rsidR="00800BF8" w:rsidRPr="00E433ED">
        <w:t xml:space="preserve"> attribute</w:t>
      </w:r>
      <w:proofErr w:type="gramEnd"/>
      <w:r w:rsidR="00800BF8" w:rsidRPr="00E433ED">
        <w:t>:</w:t>
      </w:r>
    </w:p>
    <w:p w:rsidR="00800BF8" w:rsidRDefault="00800BF8" w:rsidP="00800BF8">
      <w:pPr>
        <w:pStyle w:val="BodyA"/>
      </w:pPr>
      <w:r>
        <w:t>The value of type must be one of the following:</w:t>
      </w:r>
    </w:p>
    <w:tbl>
      <w:tblPr>
        <w:tblW w:w="0" w:type="auto"/>
        <w:tblInd w:w="108" w:type="dxa"/>
        <w:shd w:val="clear" w:color="auto" w:fill="FFFFFF"/>
        <w:tblLayout w:type="fixed"/>
        <w:tblLook w:val="0000" w:firstRow="0" w:lastRow="0" w:firstColumn="0" w:lastColumn="0" w:noHBand="0" w:noVBand="0"/>
      </w:tblPr>
      <w:tblGrid>
        <w:gridCol w:w="2057"/>
        <w:gridCol w:w="5646"/>
      </w:tblGrid>
      <w:tr w:rsidR="00800BF8" w:rsidTr="00060332">
        <w:trPr>
          <w:cantSplit/>
          <w:trHeight w:val="373"/>
          <w:tblHeader/>
        </w:trPr>
        <w:tc>
          <w:tcPr>
            <w:tcW w:w="205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800BF8" w:rsidRDefault="00800BF8" w:rsidP="00060332">
            <w:pPr>
              <w:pStyle w:val="TableNormalParagraph"/>
              <w:jc w:val="center"/>
              <w:rPr>
                <w:b/>
                <w:color w:val="FFFFFF"/>
              </w:rPr>
            </w:pPr>
            <w:r>
              <w:rPr>
                <w:b/>
                <w:color w:val="FFFFFF"/>
              </w:rPr>
              <w:t>Value</w:t>
            </w:r>
          </w:p>
        </w:tc>
        <w:tc>
          <w:tcPr>
            <w:tcW w:w="564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800BF8" w:rsidRDefault="00800BF8" w:rsidP="00060332">
            <w:pPr>
              <w:pStyle w:val="TableNormalParagraph"/>
              <w:jc w:val="center"/>
              <w:rPr>
                <w:b/>
                <w:color w:val="FFFFFF"/>
              </w:rPr>
            </w:pPr>
            <w:r>
              <w:rPr>
                <w:b/>
                <w:color w:val="FFFFFF"/>
              </w:rPr>
              <w:t>Description</w:t>
            </w:r>
          </w:p>
        </w:tc>
      </w:tr>
      <w:tr w:rsidR="00800BF8" w:rsidTr="00060332">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r>
              <w:rPr>
                <w:rStyle w:val="ImbeddedCode"/>
              </w:rPr>
              <w:t>MINUTES</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pPr>
            <w:r>
              <w:t xml:space="preserve">The tool life measured in minutes. All units for minimum, maximum, and </w:t>
            </w:r>
            <w:proofErr w:type="spellStart"/>
            <w:r>
              <w:t>warningLevel</w:t>
            </w:r>
            <w:proofErr w:type="spellEnd"/>
            <w:r>
              <w:t xml:space="preserve"> </w:t>
            </w:r>
            <w:r>
              <w:rPr>
                <w:b/>
              </w:rPr>
              <w:t>MUST</w:t>
            </w:r>
            <w:r>
              <w:t xml:space="preserve"> be provided in minutes.</w:t>
            </w:r>
          </w:p>
        </w:tc>
      </w:tr>
      <w:tr w:rsidR="00800BF8" w:rsidTr="00060332">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r>
              <w:rPr>
                <w:rStyle w:val="ImbeddedCode"/>
              </w:rPr>
              <w:t>PART_COUNT</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pPr>
            <w:r>
              <w:t xml:space="preserve">The tool life measured in parts.  All units for minimum, maximum, and </w:t>
            </w:r>
            <w:proofErr w:type="spellStart"/>
            <w:r>
              <w:t>warningLevel</w:t>
            </w:r>
            <w:proofErr w:type="spellEnd"/>
            <w:r>
              <w:t xml:space="preserve"> </w:t>
            </w:r>
            <w:r>
              <w:rPr>
                <w:b/>
              </w:rPr>
              <w:t>MUST</w:t>
            </w:r>
            <w:r>
              <w:t xml:space="preserve"> be provided supplied as the number of parts.</w:t>
            </w:r>
          </w:p>
        </w:tc>
      </w:tr>
      <w:tr w:rsidR="00800BF8" w:rsidTr="00060332">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r>
              <w:rPr>
                <w:rStyle w:val="ImbeddedCode"/>
              </w:rPr>
              <w:lastRenderedPageBreak/>
              <w:t>WEAR</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Pr="00376055" w:rsidRDefault="00800BF8" w:rsidP="00060332">
            <w:pPr>
              <w:pStyle w:val="TableNormalParagraph"/>
              <w:rPr>
                <w:rStyle w:val="ImbeddedCode"/>
              </w:rPr>
            </w:pPr>
            <w:r>
              <w:t xml:space="preserve">The tool life measured in tool wear. Wear </w:t>
            </w:r>
            <w:r>
              <w:rPr>
                <w:b/>
              </w:rPr>
              <w:t xml:space="preserve">MUST </w:t>
            </w:r>
            <w:r>
              <w:t xml:space="preserve">be provided in millimeters as an offset to nominal. All units for minimum, maximum, and </w:t>
            </w:r>
            <w:proofErr w:type="spellStart"/>
            <w:r>
              <w:t>warningLevel</w:t>
            </w:r>
            <w:proofErr w:type="spellEnd"/>
            <w:r>
              <w:t xml:space="preserve"> </w:t>
            </w:r>
            <w:r>
              <w:rPr>
                <w:b/>
              </w:rPr>
              <w:t>MUST</w:t>
            </w:r>
            <w:r>
              <w:t xml:space="preserve"> be given as millimeter offsets as well.</w:t>
            </w:r>
          </w:p>
        </w:tc>
      </w:tr>
    </w:tbl>
    <w:p w:rsidR="00800BF8" w:rsidRDefault="00800BF8" w:rsidP="00800BF8">
      <w:pPr>
        <w:pStyle w:val="BodyA"/>
      </w:pPr>
    </w:p>
    <w:p w:rsidR="00800BF8" w:rsidRPr="00E433ED" w:rsidRDefault="003E7AEC" w:rsidP="00800BF8">
      <w:pPr>
        <w:pStyle w:val="Heading5"/>
      </w:pPr>
      <w:proofErr w:type="spellStart"/>
      <w:r>
        <w:t>ItemLife</w:t>
      </w:r>
      <w:proofErr w:type="spellEnd"/>
      <w:r>
        <w:t xml:space="preserve"> </w:t>
      </w:r>
      <w:proofErr w:type="gramStart"/>
      <w:r w:rsidR="00800BF8" w:rsidRPr="003E7AEC">
        <w:rPr>
          <w:rStyle w:val="ImbeddedCode"/>
        </w:rPr>
        <w:t>direction</w:t>
      </w:r>
      <w:r w:rsidR="00800BF8" w:rsidRPr="00E433ED">
        <w:t xml:space="preserve"> attribute</w:t>
      </w:r>
      <w:proofErr w:type="gramEnd"/>
      <w:r w:rsidR="00800BF8" w:rsidRPr="00E433ED">
        <w:t>:</w:t>
      </w:r>
    </w:p>
    <w:p w:rsidR="00800BF8" w:rsidRDefault="00800BF8" w:rsidP="00800BF8">
      <w:pPr>
        <w:pStyle w:val="BodyA"/>
      </w:pPr>
      <w:r>
        <w:t>The value of type must be one of the following:</w:t>
      </w:r>
    </w:p>
    <w:tbl>
      <w:tblPr>
        <w:tblW w:w="0" w:type="auto"/>
        <w:tblInd w:w="108" w:type="dxa"/>
        <w:shd w:val="clear" w:color="auto" w:fill="FFFFFF"/>
        <w:tblLayout w:type="fixed"/>
        <w:tblLook w:val="0000" w:firstRow="0" w:lastRow="0" w:firstColumn="0" w:lastColumn="0" w:noHBand="0" w:noVBand="0"/>
      </w:tblPr>
      <w:tblGrid>
        <w:gridCol w:w="2057"/>
        <w:gridCol w:w="5646"/>
      </w:tblGrid>
      <w:tr w:rsidR="00800BF8" w:rsidTr="00060332">
        <w:trPr>
          <w:cantSplit/>
          <w:trHeight w:val="373"/>
          <w:tblHeader/>
        </w:trPr>
        <w:tc>
          <w:tcPr>
            <w:tcW w:w="205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800BF8" w:rsidRDefault="00800BF8" w:rsidP="00060332">
            <w:pPr>
              <w:pStyle w:val="TableNormalParagraph"/>
              <w:jc w:val="center"/>
              <w:rPr>
                <w:b/>
                <w:color w:val="FFFFFF"/>
              </w:rPr>
            </w:pPr>
            <w:r>
              <w:rPr>
                <w:b/>
                <w:color w:val="FFFFFF"/>
              </w:rPr>
              <w:t>Value</w:t>
            </w:r>
          </w:p>
        </w:tc>
        <w:tc>
          <w:tcPr>
            <w:tcW w:w="564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800BF8" w:rsidRDefault="00800BF8" w:rsidP="00060332">
            <w:pPr>
              <w:pStyle w:val="TableNormalParagraph"/>
              <w:jc w:val="center"/>
              <w:rPr>
                <w:b/>
                <w:color w:val="FFFFFF"/>
              </w:rPr>
            </w:pPr>
            <w:r>
              <w:rPr>
                <w:b/>
                <w:color w:val="FFFFFF"/>
              </w:rPr>
              <w:t>Description</w:t>
            </w:r>
          </w:p>
        </w:tc>
      </w:tr>
      <w:tr w:rsidR="00800BF8" w:rsidTr="00060332">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r>
              <w:rPr>
                <w:rStyle w:val="ImbeddedCode"/>
              </w:rPr>
              <w:t>DOWN</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pPr>
            <w:r>
              <w:t>The tool life counts down from the maximum to zero.</w:t>
            </w:r>
          </w:p>
        </w:tc>
      </w:tr>
      <w:tr w:rsidR="00800BF8" w:rsidTr="00060332">
        <w:trPr>
          <w:cantSplit/>
          <w:trHeight w:val="363"/>
        </w:trPr>
        <w:tc>
          <w:tcPr>
            <w:tcW w:w="20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spacing w:line="312" w:lineRule="auto"/>
              <w:rPr>
                <w:rStyle w:val="ImbeddedCode"/>
              </w:rPr>
            </w:pPr>
            <w:r>
              <w:rPr>
                <w:rStyle w:val="ImbeddedCode"/>
              </w:rPr>
              <w:t>UP</w:t>
            </w:r>
          </w:p>
        </w:tc>
        <w:tc>
          <w:tcPr>
            <w:tcW w:w="5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00BF8" w:rsidRDefault="00800BF8" w:rsidP="00060332">
            <w:pPr>
              <w:pStyle w:val="TableNormalParagraph"/>
            </w:pPr>
            <w:r>
              <w:t>The tool life counts up from zero to the maximum.</w:t>
            </w:r>
          </w:p>
        </w:tc>
      </w:tr>
    </w:tbl>
    <w:p w:rsidR="00165E44" w:rsidRDefault="00165E44" w:rsidP="00165E44">
      <w:pPr>
        <w:pStyle w:val="Appendices"/>
      </w:pPr>
      <w:bookmarkStart w:id="65" w:name="_Toc287174688"/>
      <w:r>
        <w:lastRenderedPageBreak/>
        <w:t>Appendices</w:t>
      </w:r>
      <w:bookmarkEnd w:id="65"/>
    </w:p>
    <w:p w:rsidR="007478F7" w:rsidRPr="008D5E90" w:rsidRDefault="007478F7" w:rsidP="00FD3E33">
      <w:pPr>
        <w:pStyle w:val="Appendix1"/>
        <w:pageBreakBefore w:val="0"/>
      </w:pPr>
      <w:bookmarkStart w:id="66" w:name="_Toc287174689"/>
      <w:r w:rsidRPr="008D5E90">
        <w:t>Bibliography</w:t>
      </w:r>
      <w:bookmarkEnd w:id="12"/>
      <w:bookmarkEnd w:id="13"/>
      <w:bookmarkEnd w:id="14"/>
      <w:bookmarkEnd w:id="6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C63D9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8E39FB" w:rsidRDefault="00C63D92" w:rsidP="00C63D92">
      <w:pPr>
        <w:pStyle w:val="BodyA"/>
        <w:numPr>
          <w:ilvl w:val="0"/>
          <w:numId w:val="23"/>
        </w:numPr>
        <w:tabs>
          <w:tab w:val="clear" w:pos="360"/>
        </w:tabs>
        <w:ind w:left="720" w:hanging="360"/>
      </w:pPr>
      <w:r>
        <w:t xml:space="preserve">International Organization for Standardization. </w:t>
      </w:r>
      <w:r>
        <w:rPr>
          <w:i/>
        </w:rPr>
        <w:t>ISO 13399</w:t>
      </w:r>
      <w:r>
        <w:t xml:space="preserve">:  </w:t>
      </w:r>
      <w:r w:rsidRPr="00C63D92">
        <w:rPr>
          <w:i/>
        </w:rPr>
        <w:t>Cutting tool data representation and exchange</w:t>
      </w:r>
      <w:r>
        <w:t>. Geneva, Switzerland, 2000.</w:t>
      </w:r>
    </w:p>
    <w:p w:rsidR="00355077" w:rsidRDefault="00F304FC" w:rsidP="008548BC">
      <w:pPr>
        <w:pStyle w:val="Appendix1"/>
      </w:pPr>
      <w:bookmarkStart w:id="67" w:name="_Toc287174690"/>
      <w:r>
        <w:lastRenderedPageBreak/>
        <w:t>Cutting Tool</w:t>
      </w:r>
      <w:bookmarkEnd w:id="67"/>
      <w:r w:rsidR="00B85A20">
        <w:t xml:space="preserve"> Example</w:t>
      </w:r>
    </w:p>
    <w:p w:rsidR="007E57D2" w:rsidRDefault="007E57D2" w:rsidP="00EC2FD5">
      <w:pPr>
        <w:pStyle w:val="Code"/>
      </w:pPr>
    </w:p>
    <w:p w:rsidR="007E57D2" w:rsidRPr="00B3116C" w:rsidRDefault="007E57D2" w:rsidP="001E14E4">
      <w:pPr>
        <w:pStyle w:val="Code"/>
        <w:rPr>
          <w:sz w:val="18"/>
          <w:szCs w:val="18"/>
          <w:highlight w:val="white"/>
        </w:rPr>
      </w:pPr>
      <w:proofErr w:type="gramStart"/>
      <w:r w:rsidRPr="00B3116C">
        <w:rPr>
          <w:sz w:val="18"/>
          <w:szCs w:val="18"/>
          <w:highlight w:val="white"/>
        </w:rPr>
        <w:t>&lt;?xml</w:t>
      </w:r>
      <w:proofErr w:type="gramEnd"/>
      <w:r w:rsidRPr="00B3116C">
        <w:rPr>
          <w:sz w:val="18"/>
          <w:szCs w:val="18"/>
          <w:highlight w:val="white"/>
        </w:rPr>
        <w:t xml:space="preserve"> version="1.0" encoding="UTF-8"?&gt;</w:t>
      </w:r>
    </w:p>
    <w:p w:rsidR="007E57D2" w:rsidRPr="00B3116C" w:rsidRDefault="007E57D2" w:rsidP="001E14E4">
      <w:pPr>
        <w:pStyle w:val="Code"/>
        <w:rPr>
          <w:sz w:val="18"/>
          <w:szCs w:val="18"/>
          <w:highlight w:val="white"/>
        </w:rPr>
      </w:pPr>
      <w:r w:rsidRPr="00B3116C">
        <w:rPr>
          <w:color w:val="0000FF"/>
          <w:sz w:val="18"/>
          <w:szCs w:val="18"/>
          <w:highlight w:val="white"/>
        </w:rPr>
        <w:t>&lt;</w:t>
      </w:r>
      <w:proofErr w:type="spellStart"/>
      <w:r w:rsidRPr="00B3116C">
        <w:rPr>
          <w:color w:val="800000"/>
          <w:sz w:val="18"/>
          <w:szCs w:val="18"/>
          <w:highlight w:val="white"/>
        </w:rPr>
        <w:t>MTConnectAssets</w:t>
      </w:r>
      <w:proofErr w:type="spellEnd"/>
      <w:r w:rsidRPr="00B3116C">
        <w:rPr>
          <w:color w:val="FF0000"/>
          <w:sz w:val="18"/>
          <w:szCs w:val="18"/>
          <w:highlight w:val="white"/>
        </w:rPr>
        <w:t xml:space="preserve"> </w:t>
      </w:r>
      <w:proofErr w:type="spellStart"/>
      <w:r w:rsidRPr="00B3116C">
        <w:rPr>
          <w:color w:val="FF0000"/>
          <w:sz w:val="18"/>
          <w:szCs w:val="18"/>
          <w:highlight w:val="white"/>
        </w:rPr>
        <w:t>xsi</w:t>
      </w:r>
      <w:proofErr w:type="gramStart"/>
      <w:r w:rsidRPr="00B3116C">
        <w:rPr>
          <w:color w:val="FF0000"/>
          <w:sz w:val="18"/>
          <w:szCs w:val="18"/>
          <w:highlight w:val="white"/>
        </w:rPr>
        <w:t>:schemaLocation</w:t>
      </w:r>
      <w:proofErr w:type="spellEnd"/>
      <w:proofErr w:type="gramEnd"/>
      <w:r w:rsidRPr="00B3116C">
        <w:rPr>
          <w:color w:val="0000FF"/>
          <w:sz w:val="18"/>
          <w:szCs w:val="18"/>
          <w:highlight w:val="white"/>
        </w:rPr>
        <w:t>="</w:t>
      </w:r>
      <w:r w:rsidRPr="00B3116C">
        <w:rPr>
          <w:sz w:val="18"/>
          <w:szCs w:val="18"/>
          <w:highlight w:val="white"/>
        </w:rPr>
        <w:t>urn:mtconnect.org:MTConnectAssets:1.2 ../MTConnectAssets_1.2.xsd</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xmlns:xsi</w:t>
      </w:r>
      <w:proofErr w:type="spellEnd"/>
      <w:r w:rsidRPr="00B3116C">
        <w:rPr>
          <w:color w:val="0000FF"/>
          <w:sz w:val="18"/>
          <w:szCs w:val="18"/>
          <w:highlight w:val="white"/>
        </w:rPr>
        <w:t>="</w:t>
      </w:r>
      <w:r w:rsidRPr="00B3116C">
        <w:rPr>
          <w:sz w:val="18"/>
          <w:szCs w:val="18"/>
          <w:highlight w:val="white"/>
        </w:rPr>
        <w:t>http://www.w3.org/2001/XMLSchema-instance</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xmlns</w:t>
      </w:r>
      <w:proofErr w:type="gramStart"/>
      <w:r w:rsidRPr="00B3116C">
        <w:rPr>
          <w:color w:val="FF0000"/>
          <w:sz w:val="18"/>
          <w:szCs w:val="18"/>
          <w:highlight w:val="white"/>
        </w:rPr>
        <w:t>:mt</w:t>
      </w:r>
      <w:proofErr w:type="spellEnd"/>
      <w:proofErr w:type="gramEnd"/>
      <w:r w:rsidRPr="00B3116C">
        <w:rPr>
          <w:color w:val="0000FF"/>
          <w:sz w:val="18"/>
          <w:szCs w:val="18"/>
          <w:highlight w:val="white"/>
        </w:rPr>
        <w:t>="</w:t>
      </w:r>
      <w:r w:rsidRPr="00B3116C">
        <w:rPr>
          <w:sz w:val="18"/>
          <w:szCs w:val="18"/>
          <w:highlight w:val="white"/>
        </w:rPr>
        <w:t>urn:mtconnect.org:MTConnectAssets:1.2</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xmlns</w:t>
      </w:r>
      <w:proofErr w:type="spellEnd"/>
      <w:r w:rsidRPr="00B3116C">
        <w:rPr>
          <w:color w:val="0000FF"/>
          <w:sz w:val="18"/>
          <w:szCs w:val="18"/>
          <w:highlight w:val="white"/>
        </w:rPr>
        <w:t>="</w:t>
      </w:r>
      <w:r w:rsidRPr="00B3116C">
        <w:rPr>
          <w:sz w:val="18"/>
          <w:szCs w:val="18"/>
          <w:highlight w:val="white"/>
        </w:rPr>
        <w:t>urn:mtconnect.org:MTConnectAssets:1.2</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color w:val="0000FF"/>
          <w:sz w:val="18"/>
          <w:szCs w:val="18"/>
          <w:highlight w:val="white"/>
        </w:rPr>
        <w:t>&lt;</w:t>
      </w:r>
      <w:r w:rsidRPr="00B3116C">
        <w:rPr>
          <w:color w:val="800000"/>
          <w:sz w:val="18"/>
          <w:szCs w:val="18"/>
          <w:highlight w:val="white"/>
        </w:rPr>
        <w:t>Header</w:t>
      </w:r>
      <w:r w:rsidRPr="00B3116C">
        <w:rPr>
          <w:color w:val="FF0000"/>
          <w:sz w:val="18"/>
          <w:szCs w:val="18"/>
          <w:highlight w:val="white"/>
        </w:rPr>
        <w:t xml:space="preserve"> </w:t>
      </w:r>
      <w:proofErr w:type="spellStart"/>
      <w:r w:rsidRPr="00B3116C">
        <w:rPr>
          <w:color w:val="FF0000"/>
          <w:sz w:val="18"/>
          <w:szCs w:val="18"/>
          <w:highlight w:val="white"/>
        </w:rPr>
        <w:t>creationTime</w:t>
      </w:r>
      <w:proofErr w:type="spellEnd"/>
      <w:r w:rsidRPr="00B3116C">
        <w:rPr>
          <w:color w:val="0000FF"/>
          <w:sz w:val="18"/>
          <w:szCs w:val="18"/>
          <w:highlight w:val="white"/>
        </w:rPr>
        <w:t>="</w:t>
      </w:r>
      <w:r w:rsidRPr="00B3116C">
        <w:rPr>
          <w:sz w:val="18"/>
          <w:szCs w:val="18"/>
          <w:highlight w:val="white"/>
        </w:rPr>
        <w:t>2001-12-17T09:30:47Z</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assetBufferSize</w:t>
      </w:r>
      <w:proofErr w:type="spellEnd"/>
      <w:r w:rsidRPr="00B3116C">
        <w:rPr>
          <w:color w:val="0000FF"/>
          <w:sz w:val="18"/>
          <w:szCs w:val="18"/>
          <w:highlight w:val="white"/>
        </w:rPr>
        <w:t>="</w:t>
      </w:r>
      <w:r w:rsidRPr="00B3116C">
        <w:rPr>
          <w:sz w:val="18"/>
          <w:szCs w:val="18"/>
          <w:highlight w:val="white"/>
        </w:rPr>
        <w:t>1024</w:t>
      </w:r>
      <w:r w:rsidRPr="00B3116C">
        <w:rPr>
          <w:color w:val="0000FF"/>
          <w:sz w:val="18"/>
          <w:szCs w:val="18"/>
          <w:highlight w:val="white"/>
        </w:rPr>
        <w:t>"</w:t>
      </w:r>
      <w:r w:rsidRPr="00B3116C">
        <w:rPr>
          <w:color w:val="FF0000"/>
          <w:sz w:val="18"/>
          <w:szCs w:val="18"/>
          <w:highlight w:val="white"/>
        </w:rPr>
        <w:t xml:space="preserve"> sender</w:t>
      </w:r>
      <w:r w:rsidRPr="00B3116C">
        <w:rPr>
          <w:color w:val="0000FF"/>
          <w:sz w:val="18"/>
          <w:szCs w:val="18"/>
          <w:highlight w:val="white"/>
        </w:rPr>
        <w:t>="</w:t>
      </w:r>
      <w:proofErr w:type="spellStart"/>
      <w:r w:rsidRPr="00B3116C">
        <w:rPr>
          <w:sz w:val="18"/>
          <w:szCs w:val="18"/>
          <w:highlight w:val="white"/>
        </w:rPr>
        <w:t>localhost</w:t>
      </w:r>
      <w:proofErr w:type="spellEnd"/>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a</w:t>
      </w:r>
      <w:r w:rsidRPr="00B3116C">
        <w:rPr>
          <w:color w:val="FF0000"/>
          <w:sz w:val="18"/>
          <w:szCs w:val="18"/>
          <w:highlight w:val="white"/>
        </w:rPr>
        <w:t>s</w:t>
      </w:r>
      <w:r w:rsidRPr="00B3116C">
        <w:rPr>
          <w:color w:val="FF0000"/>
          <w:sz w:val="18"/>
          <w:szCs w:val="18"/>
          <w:highlight w:val="white"/>
        </w:rPr>
        <w:t>setCount</w:t>
      </w:r>
      <w:proofErr w:type="spellEnd"/>
      <w:r w:rsidRPr="00B3116C">
        <w:rPr>
          <w:color w:val="0000FF"/>
          <w:sz w:val="18"/>
          <w:szCs w:val="18"/>
          <w:highlight w:val="white"/>
        </w:rPr>
        <w:t>="</w:t>
      </w:r>
      <w:r w:rsidRPr="00B3116C">
        <w:rPr>
          <w:sz w:val="18"/>
          <w:szCs w:val="18"/>
          <w:highlight w:val="white"/>
        </w:rPr>
        <w:t>10</w:t>
      </w:r>
      <w:r w:rsidRPr="00B3116C">
        <w:rPr>
          <w:color w:val="0000FF"/>
          <w:sz w:val="18"/>
          <w:szCs w:val="18"/>
          <w:highlight w:val="white"/>
        </w:rPr>
        <w:t>"</w:t>
      </w:r>
      <w:r w:rsidRPr="00B3116C">
        <w:rPr>
          <w:color w:val="FF0000"/>
          <w:sz w:val="18"/>
          <w:szCs w:val="18"/>
          <w:highlight w:val="white"/>
        </w:rPr>
        <w:t xml:space="preserve"> version</w:t>
      </w:r>
      <w:r w:rsidRPr="00B3116C">
        <w:rPr>
          <w:color w:val="0000FF"/>
          <w:sz w:val="18"/>
          <w:szCs w:val="18"/>
          <w:highlight w:val="white"/>
        </w:rPr>
        <w:t>="</w:t>
      </w:r>
      <w:r w:rsidRPr="00B3116C">
        <w:rPr>
          <w:sz w:val="18"/>
          <w:szCs w:val="18"/>
          <w:highlight w:val="white"/>
        </w:rPr>
        <w:t>1.2</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instanceId</w:t>
      </w:r>
      <w:proofErr w:type="spellEnd"/>
      <w:r w:rsidRPr="00B3116C">
        <w:rPr>
          <w:color w:val="0000FF"/>
          <w:sz w:val="18"/>
          <w:szCs w:val="18"/>
          <w:highlight w:val="white"/>
        </w:rPr>
        <w:t>="</w:t>
      </w:r>
      <w:r w:rsidRPr="00B3116C">
        <w:rPr>
          <w:sz w:val="18"/>
          <w:szCs w:val="18"/>
          <w:highlight w:val="white"/>
        </w:rPr>
        <w:t>1234</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color w:val="0000FF"/>
          <w:sz w:val="18"/>
          <w:szCs w:val="18"/>
          <w:highlight w:val="white"/>
        </w:rPr>
        <w:t>&lt;</w:t>
      </w:r>
      <w:r w:rsidRPr="00B3116C">
        <w:rPr>
          <w:color w:val="800000"/>
          <w:sz w:val="18"/>
          <w:szCs w:val="18"/>
          <w:highlight w:val="white"/>
        </w:rPr>
        <w:t>Assets</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CuttingTool</w:t>
      </w:r>
      <w:proofErr w:type="spellEnd"/>
      <w:r w:rsidRPr="00B3116C">
        <w:rPr>
          <w:color w:val="FF0000"/>
          <w:sz w:val="18"/>
          <w:szCs w:val="18"/>
          <w:highlight w:val="white"/>
        </w:rPr>
        <w:t xml:space="preserve"> </w:t>
      </w:r>
      <w:proofErr w:type="spellStart"/>
      <w:r w:rsidRPr="00B3116C">
        <w:rPr>
          <w:color w:val="FF0000"/>
          <w:sz w:val="18"/>
          <w:szCs w:val="18"/>
          <w:highlight w:val="white"/>
        </w:rPr>
        <w:t>serialNumber</w:t>
      </w:r>
      <w:proofErr w:type="spellEnd"/>
      <w:r w:rsidRPr="00B3116C">
        <w:rPr>
          <w:color w:val="0000FF"/>
          <w:sz w:val="18"/>
          <w:szCs w:val="18"/>
          <w:highlight w:val="white"/>
        </w:rPr>
        <w:t>="</w:t>
      </w:r>
      <w:r w:rsidRPr="00B3116C">
        <w:rPr>
          <w:sz w:val="18"/>
          <w:szCs w:val="18"/>
          <w:highlight w:val="white"/>
        </w:rPr>
        <w:t>213456</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deviceUuid</w:t>
      </w:r>
      <w:proofErr w:type="spellEnd"/>
      <w:r w:rsidRPr="00B3116C">
        <w:rPr>
          <w:color w:val="0000FF"/>
          <w:sz w:val="18"/>
          <w:szCs w:val="18"/>
          <w:highlight w:val="white"/>
        </w:rPr>
        <w:t>="</w:t>
      </w:r>
      <w:r w:rsidRPr="00B3116C">
        <w:rPr>
          <w:sz w:val="18"/>
          <w:szCs w:val="18"/>
          <w:highlight w:val="white"/>
        </w:rPr>
        <w:t>AAA-BBB</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toolId</w:t>
      </w:r>
      <w:proofErr w:type="spellEnd"/>
      <w:r w:rsidRPr="00B3116C">
        <w:rPr>
          <w:color w:val="0000FF"/>
          <w:sz w:val="18"/>
          <w:szCs w:val="18"/>
          <w:highlight w:val="white"/>
        </w:rPr>
        <w:t>="</w:t>
      </w:r>
      <w:r w:rsidRPr="00B3116C">
        <w:rPr>
          <w:sz w:val="18"/>
          <w:szCs w:val="18"/>
          <w:highlight w:val="white"/>
        </w:rPr>
        <w:t>111</w:t>
      </w:r>
      <w:r w:rsidRPr="00B3116C">
        <w:rPr>
          <w:color w:val="0000FF"/>
          <w:sz w:val="18"/>
          <w:szCs w:val="18"/>
          <w:highlight w:val="white"/>
        </w:rPr>
        <w:t>"</w:t>
      </w:r>
      <w:r w:rsidRPr="00B3116C">
        <w:rPr>
          <w:color w:val="FF0000"/>
          <w:sz w:val="18"/>
          <w:szCs w:val="18"/>
          <w:highlight w:val="white"/>
        </w:rPr>
        <w:t xml:space="preserve"> timestamp</w:t>
      </w:r>
      <w:r w:rsidRPr="00B3116C">
        <w:rPr>
          <w:color w:val="0000FF"/>
          <w:sz w:val="18"/>
          <w:szCs w:val="18"/>
          <w:highlight w:val="white"/>
        </w:rPr>
        <w:t>="</w:t>
      </w:r>
      <w:r w:rsidRPr="00B3116C">
        <w:rPr>
          <w:sz w:val="18"/>
          <w:szCs w:val="18"/>
          <w:highlight w:val="white"/>
        </w:rPr>
        <w:t>2001-12-17T09:30:47Z</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assetId</w:t>
      </w:r>
      <w:proofErr w:type="spellEnd"/>
      <w:r w:rsidRPr="00B3116C">
        <w:rPr>
          <w:color w:val="0000FF"/>
          <w:sz w:val="18"/>
          <w:szCs w:val="18"/>
          <w:highlight w:val="white"/>
        </w:rPr>
        <w:t>="</w:t>
      </w:r>
      <w:r w:rsidRPr="00B3116C">
        <w:rPr>
          <w:sz w:val="18"/>
          <w:szCs w:val="18"/>
          <w:highlight w:val="white"/>
        </w:rPr>
        <w:t>111.213456</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r w:rsidRPr="00B3116C">
        <w:rPr>
          <w:color w:val="800000"/>
          <w:sz w:val="18"/>
          <w:szCs w:val="18"/>
          <w:highlight w:val="white"/>
        </w:rPr>
        <w:t>Description</w:t>
      </w:r>
      <w:r w:rsidRPr="00B3116C">
        <w:rPr>
          <w:color w:val="0000FF"/>
          <w:sz w:val="18"/>
          <w:szCs w:val="18"/>
          <w:highlight w:val="white"/>
        </w:rPr>
        <w:t>&gt;</w:t>
      </w:r>
      <w:r w:rsidRPr="00B3116C">
        <w:rPr>
          <w:sz w:val="18"/>
          <w:szCs w:val="18"/>
          <w:highlight w:val="white"/>
        </w:rPr>
        <w:t>Cutting tool ...</w:t>
      </w:r>
      <w:r w:rsidRPr="00B3116C">
        <w:rPr>
          <w:color w:val="0000FF"/>
          <w:sz w:val="18"/>
          <w:szCs w:val="18"/>
          <w:highlight w:val="white"/>
        </w:rPr>
        <w:t>&lt;/</w:t>
      </w:r>
      <w:r w:rsidRPr="00B3116C">
        <w:rPr>
          <w:color w:val="800000"/>
          <w:sz w:val="18"/>
          <w:szCs w:val="18"/>
          <w:highlight w:val="white"/>
        </w:rPr>
        <w:t>Description</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CuttingToolDefinition</w:t>
      </w:r>
      <w:proofErr w:type="spellEnd"/>
      <w:r w:rsidRPr="00B3116C">
        <w:rPr>
          <w:color w:val="FF0000"/>
          <w:sz w:val="18"/>
          <w:szCs w:val="18"/>
          <w:highlight w:val="white"/>
        </w:rPr>
        <w:t xml:space="preserve"> format</w:t>
      </w:r>
      <w:r w:rsidRPr="00B3116C">
        <w:rPr>
          <w:color w:val="0000FF"/>
          <w:sz w:val="18"/>
          <w:szCs w:val="18"/>
          <w:highlight w:val="white"/>
        </w:rPr>
        <w:t>="</w:t>
      </w:r>
      <w:r w:rsidRPr="00B3116C">
        <w:rPr>
          <w:sz w:val="18"/>
          <w:szCs w:val="18"/>
          <w:highlight w:val="white"/>
        </w:rPr>
        <w:t>XML</w:t>
      </w:r>
      <w:r w:rsidRPr="00B3116C">
        <w:rPr>
          <w:color w:val="0000FF"/>
          <w:sz w:val="18"/>
          <w:szCs w:val="18"/>
          <w:highlight w:val="white"/>
        </w:rPr>
        <w:t>"&gt;</w:t>
      </w:r>
      <w:r w:rsidRPr="00B3116C">
        <w:rPr>
          <w:sz w:val="18"/>
          <w:szCs w:val="18"/>
          <w:highlight w:val="white"/>
        </w:rPr>
        <w:t>ISO 13399</w:t>
      </w:r>
      <w:r w:rsidRPr="00B3116C">
        <w:rPr>
          <w:color w:val="0000FF"/>
          <w:sz w:val="18"/>
          <w:szCs w:val="18"/>
          <w:highlight w:val="white"/>
        </w:rPr>
        <w:t>&lt;/</w:t>
      </w:r>
      <w:proofErr w:type="spellStart"/>
      <w:r w:rsidRPr="00B3116C">
        <w:rPr>
          <w:color w:val="800000"/>
          <w:sz w:val="18"/>
          <w:szCs w:val="18"/>
          <w:highlight w:val="white"/>
        </w:rPr>
        <w:t>CuttingToolDefinition</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CuttingToolLifeCycle</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CutterStatus</w:t>
      </w:r>
      <w:proofErr w:type="spellEnd"/>
      <w:r w:rsidRPr="00B3116C">
        <w:rPr>
          <w:color w:val="0000FF"/>
          <w:sz w:val="18"/>
          <w:szCs w:val="18"/>
          <w:highlight w:val="white"/>
        </w:rPr>
        <w:t>&gt;</w:t>
      </w:r>
      <w:r w:rsidRPr="00B3116C">
        <w:rPr>
          <w:sz w:val="18"/>
          <w:szCs w:val="18"/>
          <w:highlight w:val="white"/>
        </w:rPr>
        <w:t>USED</w:t>
      </w:r>
      <w:r w:rsidRPr="00B3116C">
        <w:rPr>
          <w:color w:val="0000FF"/>
          <w:sz w:val="18"/>
          <w:szCs w:val="18"/>
          <w:highlight w:val="white"/>
        </w:rPr>
        <w:t>&lt;/</w:t>
      </w:r>
      <w:proofErr w:type="spellStart"/>
      <w:r w:rsidRPr="00B3116C">
        <w:rPr>
          <w:color w:val="800000"/>
          <w:sz w:val="18"/>
          <w:szCs w:val="18"/>
          <w:highlight w:val="white"/>
        </w:rPr>
        <w:t>CutterStatus</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ToolLife</w:t>
      </w:r>
      <w:proofErr w:type="spellEnd"/>
      <w:r w:rsidRPr="00B3116C">
        <w:rPr>
          <w:color w:val="FF0000"/>
          <w:sz w:val="18"/>
          <w:szCs w:val="18"/>
          <w:highlight w:val="white"/>
        </w:rPr>
        <w:t xml:space="preserve"> maximum</w:t>
      </w:r>
      <w:r w:rsidRPr="00B3116C">
        <w:rPr>
          <w:color w:val="0000FF"/>
          <w:sz w:val="18"/>
          <w:szCs w:val="18"/>
          <w:highlight w:val="white"/>
        </w:rPr>
        <w:t>="</w:t>
      </w:r>
      <w:r w:rsidRPr="00B3116C">
        <w:rPr>
          <w:sz w:val="18"/>
          <w:szCs w:val="18"/>
          <w:highlight w:val="white"/>
        </w:rPr>
        <w:t>5000</w:t>
      </w:r>
      <w:r w:rsidRPr="00B3116C">
        <w:rPr>
          <w:color w:val="0000FF"/>
          <w:sz w:val="18"/>
          <w:szCs w:val="18"/>
          <w:highlight w:val="white"/>
        </w:rPr>
        <w:t>"</w:t>
      </w:r>
      <w:r w:rsidRPr="00B3116C">
        <w:rPr>
          <w:color w:val="FF0000"/>
          <w:sz w:val="18"/>
          <w:szCs w:val="18"/>
          <w:highlight w:val="white"/>
        </w:rPr>
        <w:t xml:space="preserve"> direction</w:t>
      </w:r>
      <w:r w:rsidRPr="00B3116C">
        <w:rPr>
          <w:color w:val="0000FF"/>
          <w:sz w:val="18"/>
          <w:szCs w:val="18"/>
          <w:highlight w:val="white"/>
        </w:rPr>
        <w:t>="</w:t>
      </w:r>
      <w:r w:rsidRPr="00B3116C">
        <w:rPr>
          <w:sz w:val="18"/>
          <w:szCs w:val="18"/>
          <w:highlight w:val="white"/>
        </w:rPr>
        <w:t>DOWN</w:t>
      </w:r>
      <w:r w:rsidRPr="00B3116C">
        <w:rPr>
          <w:color w:val="0000FF"/>
          <w:sz w:val="18"/>
          <w:szCs w:val="18"/>
          <w:highlight w:val="white"/>
        </w:rPr>
        <w:t>"</w:t>
      </w:r>
      <w:r w:rsidRPr="00B3116C">
        <w:rPr>
          <w:color w:val="FF0000"/>
          <w:sz w:val="18"/>
          <w:szCs w:val="18"/>
          <w:highlight w:val="white"/>
        </w:rPr>
        <w:t xml:space="preserve"> type</w:t>
      </w:r>
      <w:r w:rsidRPr="00B3116C">
        <w:rPr>
          <w:color w:val="0000FF"/>
          <w:sz w:val="18"/>
          <w:szCs w:val="18"/>
          <w:highlight w:val="white"/>
        </w:rPr>
        <w:t>="</w:t>
      </w:r>
      <w:r w:rsidRPr="00B3116C">
        <w:rPr>
          <w:sz w:val="18"/>
          <w:szCs w:val="18"/>
          <w:highlight w:val="white"/>
        </w:rPr>
        <w:t>MINUTES</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warningLevel</w:t>
      </w:r>
      <w:proofErr w:type="spellEnd"/>
      <w:r w:rsidRPr="00B3116C">
        <w:rPr>
          <w:color w:val="0000FF"/>
          <w:sz w:val="18"/>
          <w:szCs w:val="18"/>
          <w:highlight w:val="white"/>
        </w:rPr>
        <w:t>="</w:t>
      </w:r>
      <w:r w:rsidRPr="00B3116C">
        <w:rPr>
          <w:sz w:val="18"/>
          <w:szCs w:val="18"/>
          <w:highlight w:val="white"/>
        </w:rPr>
        <w:t>500</w:t>
      </w:r>
      <w:r w:rsidRPr="00B3116C">
        <w:rPr>
          <w:color w:val="0000FF"/>
          <w:sz w:val="18"/>
          <w:szCs w:val="18"/>
          <w:highlight w:val="white"/>
        </w:rPr>
        <w:t>"&gt;</w:t>
      </w:r>
      <w:r w:rsidRPr="00B3116C">
        <w:rPr>
          <w:sz w:val="18"/>
          <w:szCs w:val="18"/>
          <w:highlight w:val="white"/>
        </w:rPr>
        <w:t>4500</w:t>
      </w:r>
      <w:r w:rsidRPr="00B3116C">
        <w:rPr>
          <w:color w:val="0000FF"/>
          <w:sz w:val="18"/>
          <w:szCs w:val="18"/>
          <w:highlight w:val="white"/>
        </w:rPr>
        <w:t>&lt;/</w:t>
      </w:r>
      <w:proofErr w:type="spellStart"/>
      <w:r w:rsidRPr="00B3116C">
        <w:rPr>
          <w:color w:val="800000"/>
          <w:sz w:val="18"/>
          <w:szCs w:val="18"/>
          <w:highlight w:val="white"/>
        </w:rPr>
        <w:t>ToolLife</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PocketId</w:t>
      </w:r>
      <w:proofErr w:type="spellEnd"/>
      <w:r w:rsidRPr="00B3116C">
        <w:rPr>
          <w:color w:val="0000FF"/>
          <w:sz w:val="18"/>
          <w:szCs w:val="18"/>
          <w:highlight w:val="white"/>
        </w:rPr>
        <w:t>&gt;</w:t>
      </w:r>
      <w:r w:rsidRPr="00B3116C">
        <w:rPr>
          <w:sz w:val="18"/>
          <w:szCs w:val="18"/>
          <w:highlight w:val="white"/>
        </w:rPr>
        <w:t>2</w:t>
      </w:r>
      <w:r w:rsidRPr="00B3116C">
        <w:rPr>
          <w:color w:val="0000FF"/>
          <w:sz w:val="18"/>
          <w:szCs w:val="18"/>
          <w:highlight w:val="white"/>
        </w:rPr>
        <w:t>&lt;/</w:t>
      </w:r>
      <w:proofErr w:type="spellStart"/>
      <w:r w:rsidRPr="00B3116C">
        <w:rPr>
          <w:color w:val="800000"/>
          <w:sz w:val="18"/>
          <w:szCs w:val="18"/>
          <w:highlight w:val="white"/>
        </w:rPr>
        <w:t>PocketId</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ProgramToolNumber</w:t>
      </w:r>
      <w:proofErr w:type="spellEnd"/>
      <w:r w:rsidRPr="00B3116C">
        <w:rPr>
          <w:color w:val="0000FF"/>
          <w:sz w:val="18"/>
          <w:szCs w:val="18"/>
          <w:highlight w:val="white"/>
        </w:rPr>
        <w:t>&gt;</w:t>
      </w:r>
      <w:r w:rsidRPr="00B3116C">
        <w:rPr>
          <w:sz w:val="18"/>
          <w:szCs w:val="18"/>
          <w:highlight w:val="white"/>
        </w:rPr>
        <w:t>12</w:t>
      </w:r>
      <w:r w:rsidRPr="00B3116C">
        <w:rPr>
          <w:color w:val="0000FF"/>
          <w:sz w:val="18"/>
          <w:szCs w:val="18"/>
          <w:highlight w:val="white"/>
        </w:rPr>
        <w:t>&lt;/</w:t>
      </w:r>
      <w:proofErr w:type="spellStart"/>
      <w:r w:rsidRPr="00B3116C">
        <w:rPr>
          <w:color w:val="800000"/>
          <w:sz w:val="18"/>
          <w:szCs w:val="18"/>
          <w:highlight w:val="white"/>
        </w:rPr>
        <w:t>ProgramToolNumber</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PocketSize</w:t>
      </w:r>
      <w:proofErr w:type="spellEnd"/>
      <w:r w:rsidRPr="00B3116C">
        <w:rPr>
          <w:color w:val="0000FF"/>
          <w:sz w:val="18"/>
          <w:szCs w:val="18"/>
          <w:highlight w:val="white"/>
        </w:rPr>
        <w:t>&gt;</w:t>
      </w:r>
      <w:r w:rsidRPr="00B3116C">
        <w:rPr>
          <w:sz w:val="18"/>
          <w:szCs w:val="18"/>
          <w:highlight w:val="white"/>
        </w:rPr>
        <w:t>1</w:t>
      </w:r>
      <w:r w:rsidRPr="00B3116C">
        <w:rPr>
          <w:color w:val="0000FF"/>
          <w:sz w:val="18"/>
          <w:szCs w:val="18"/>
          <w:highlight w:val="white"/>
        </w:rPr>
        <w:t>&lt;/</w:t>
      </w:r>
      <w:proofErr w:type="spellStart"/>
      <w:r w:rsidRPr="00B3116C">
        <w:rPr>
          <w:color w:val="800000"/>
          <w:sz w:val="18"/>
          <w:szCs w:val="18"/>
          <w:highlight w:val="white"/>
        </w:rPr>
        <w:t>PocketSize</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CuttingItems</w:t>
      </w:r>
      <w:proofErr w:type="spellEnd"/>
      <w:r w:rsidRPr="00B3116C">
        <w:rPr>
          <w:color w:val="FF0000"/>
          <w:sz w:val="18"/>
          <w:szCs w:val="18"/>
          <w:highlight w:val="white"/>
        </w:rPr>
        <w:t xml:space="preserve"> count</w:t>
      </w:r>
      <w:r w:rsidRPr="00B3116C">
        <w:rPr>
          <w:color w:val="0000FF"/>
          <w:sz w:val="18"/>
          <w:szCs w:val="18"/>
          <w:highlight w:val="white"/>
        </w:rPr>
        <w:t>="</w:t>
      </w:r>
      <w:r w:rsidRPr="00B3116C">
        <w:rPr>
          <w:sz w:val="18"/>
          <w:szCs w:val="18"/>
          <w:highlight w:val="white"/>
        </w:rPr>
        <w:t>0</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CuttingItem</w:t>
      </w:r>
      <w:proofErr w:type="spellEnd"/>
      <w:r w:rsidRPr="00B3116C">
        <w:rPr>
          <w:color w:val="FF0000"/>
          <w:sz w:val="18"/>
          <w:szCs w:val="18"/>
          <w:highlight w:val="white"/>
        </w:rPr>
        <w:t xml:space="preserve"> </w:t>
      </w:r>
      <w:proofErr w:type="spellStart"/>
      <w:r w:rsidRPr="00B3116C">
        <w:rPr>
          <w:color w:val="FF0000"/>
          <w:sz w:val="18"/>
          <w:szCs w:val="18"/>
          <w:highlight w:val="white"/>
        </w:rPr>
        <w:t>itemId</w:t>
      </w:r>
      <w:proofErr w:type="spellEnd"/>
      <w:r w:rsidRPr="00B3116C">
        <w:rPr>
          <w:color w:val="0000FF"/>
          <w:sz w:val="18"/>
          <w:szCs w:val="18"/>
          <w:highlight w:val="white"/>
        </w:rPr>
        <w:t>="</w:t>
      </w:r>
      <w:r w:rsidRPr="00B3116C">
        <w:rPr>
          <w:sz w:val="18"/>
          <w:szCs w:val="18"/>
          <w:highlight w:val="white"/>
        </w:rPr>
        <w:t>0</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r w:rsidRPr="00B3116C">
        <w:rPr>
          <w:color w:val="800000"/>
          <w:sz w:val="18"/>
          <w:szCs w:val="18"/>
          <w:highlight w:val="white"/>
        </w:rPr>
        <w:t>Length</w:t>
      </w:r>
      <w:r w:rsidRPr="00B3116C">
        <w:rPr>
          <w:color w:val="FF0000"/>
          <w:sz w:val="18"/>
          <w:szCs w:val="18"/>
          <w:highlight w:val="white"/>
        </w:rPr>
        <w:t xml:space="preserve"> maximum</w:t>
      </w:r>
      <w:r w:rsidRPr="00B3116C">
        <w:rPr>
          <w:color w:val="0000FF"/>
          <w:sz w:val="18"/>
          <w:szCs w:val="18"/>
          <w:highlight w:val="white"/>
        </w:rPr>
        <w:t>="</w:t>
      </w:r>
      <w:r w:rsidRPr="00B3116C">
        <w:rPr>
          <w:sz w:val="18"/>
          <w:szCs w:val="18"/>
          <w:highlight w:val="white"/>
        </w:rPr>
        <w:t>5.55</w:t>
      </w:r>
      <w:r w:rsidRPr="00B3116C">
        <w:rPr>
          <w:color w:val="0000FF"/>
          <w:sz w:val="18"/>
          <w:szCs w:val="18"/>
          <w:highlight w:val="white"/>
        </w:rPr>
        <w:t>"</w:t>
      </w:r>
      <w:r w:rsidRPr="00B3116C">
        <w:rPr>
          <w:color w:val="FF0000"/>
          <w:sz w:val="18"/>
          <w:szCs w:val="18"/>
          <w:highlight w:val="white"/>
        </w:rPr>
        <w:t xml:space="preserve"> nominal</w:t>
      </w:r>
      <w:r w:rsidRPr="00B3116C">
        <w:rPr>
          <w:color w:val="0000FF"/>
          <w:sz w:val="18"/>
          <w:szCs w:val="18"/>
          <w:highlight w:val="white"/>
        </w:rPr>
        <w:t>="</w:t>
      </w:r>
      <w:r w:rsidRPr="00B3116C">
        <w:rPr>
          <w:sz w:val="18"/>
          <w:szCs w:val="18"/>
          <w:highlight w:val="white"/>
        </w:rPr>
        <w:t>5.5</w:t>
      </w:r>
      <w:r w:rsidRPr="00B3116C">
        <w:rPr>
          <w:color w:val="0000FF"/>
          <w:sz w:val="18"/>
          <w:szCs w:val="18"/>
          <w:highlight w:val="white"/>
        </w:rPr>
        <w:t>"</w:t>
      </w:r>
      <w:r w:rsidRPr="00B3116C">
        <w:rPr>
          <w:color w:val="FF0000"/>
          <w:sz w:val="18"/>
          <w:szCs w:val="18"/>
          <w:highlight w:val="white"/>
        </w:rPr>
        <w:t xml:space="preserve"> minimum</w:t>
      </w:r>
      <w:r w:rsidRPr="00B3116C">
        <w:rPr>
          <w:color w:val="0000FF"/>
          <w:sz w:val="18"/>
          <w:szCs w:val="18"/>
          <w:highlight w:val="white"/>
        </w:rPr>
        <w:t>="</w:t>
      </w:r>
      <w:r w:rsidRPr="00B3116C">
        <w:rPr>
          <w:sz w:val="18"/>
          <w:szCs w:val="18"/>
          <w:highlight w:val="white"/>
        </w:rPr>
        <w:t>5.22234</w:t>
      </w:r>
      <w:r w:rsidRPr="00B3116C">
        <w:rPr>
          <w:color w:val="0000FF"/>
          <w:sz w:val="18"/>
          <w:szCs w:val="18"/>
          <w:highlight w:val="white"/>
        </w:rPr>
        <w:t>"&gt;</w:t>
      </w:r>
      <w:r w:rsidRPr="00B3116C">
        <w:rPr>
          <w:sz w:val="18"/>
          <w:szCs w:val="18"/>
          <w:highlight w:val="white"/>
        </w:rPr>
        <w:t>5.42234</w:t>
      </w:r>
      <w:r w:rsidRPr="00B3116C">
        <w:rPr>
          <w:color w:val="0000FF"/>
          <w:sz w:val="18"/>
          <w:szCs w:val="18"/>
          <w:highlight w:val="white"/>
        </w:rPr>
        <w:t>&lt;/</w:t>
      </w:r>
      <w:r w:rsidRPr="00B3116C">
        <w:rPr>
          <w:color w:val="800000"/>
          <w:sz w:val="18"/>
          <w:szCs w:val="18"/>
          <w:highlight w:val="white"/>
        </w:rPr>
        <w:t>Length</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r w:rsidRPr="00B3116C">
        <w:rPr>
          <w:color w:val="800000"/>
          <w:sz w:val="18"/>
          <w:szCs w:val="18"/>
          <w:highlight w:val="white"/>
        </w:rPr>
        <w:t>Diameter</w:t>
      </w:r>
      <w:r w:rsidRPr="00B3116C">
        <w:rPr>
          <w:color w:val="FF0000"/>
          <w:sz w:val="18"/>
          <w:szCs w:val="18"/>
          <w:highlight w:val="white"/>
        </w:rPr>
        <w:t xml:space="preserve"> maximum</w:t>
      </w:r>
      <w:r w:rsidRPr="00B3116C">
        <w:rPr>
          <w:color w:val="0000FF"/>
          <w:sz w:val="18"/>
          <w:szCs w:val="18"/>
          <w:highlight w:val="white"/>
        </w:rPr>
        <w:t>="</w:t>
      </w:r>
      <w:r w:rsidRPr="00B3116C">
        <w:rPr>
          <w:sz w:val="18"/>
          <w:szCs w:val="18"/>
          <w:highlight w:val="white"/>
        </w:rPr>
        <w:t>2.3</w:t>
      </w:r>
      <w:r w:rsidRPr="00B3116C">
        <w:rPr>
          <w:color w:val="0000FF"/>
          <w:sz w:val="18"/>
          <w:szCs w:val="18"/>
          <w:highlight w:val="white"/>
        </w:rPr>
        <w:t>"</w:t>
      </w:r>
      <w:r w:rsidRPr="00B3116C">
        <w:rPr>
          <w:color w:val="FF0000"/>
          <w:sz w:val="18"/>
          <w:szCs w:val="18"/>
          <w:highlight w:val="white"/>
        </w:rPr>
        <w:t xml:space="preserve"> nominal</w:t>
      </w:r>
      <w:r w:rsidRPr="00B3116C">
        <w:rPr>
          <w:color w:val="0000FF"/>
          <w:sz w:val="18"/>
          <w:szCs w:val="18"/>
          <w:highlight w:val="white"/>
        </w:rPr>
        <w:t>="</w:t>
      </w:r>
      <w:r w:rsidRPr="00B3116C">
        <w:rPr>
          <w:sz w:val="18"/>
          <w:szCs w:val="18"/>
          <w:highlight w:val="white"/>
        </w:rPr>
        <w:t>2.31</w:t>
      </w:r>
      <w:r w:rsidRPr="00B3116C">
        <w:rPr>
          <w:color w:val="0000FF"/>
          <w:sz w:val="18"/>
          <w:szCs w:val="18"/>
          <w:highlight w:val="white"/>
        </w:rPr>
        <w:t>"</w:t>
      </w:r>
      <w:r w:rsidRPr="00B3116C">
        <w:rPr>
          <w:color w:val="FF0000"/>
          <w:sz w:val="18"/>
          <w:szCs w:val="18"/>
          <w:highlight w:val="white"/>
        </w:rPr>
        <w:t xml:space="preserve"> minimum</w:t>
      </w:r>
      <w:r w:rsidRPr="00B3116C">
        <w:rPr>
          <w:color w:val="0000FF"/>
          <w:sz w:val="18"/>
          <w:szCs w:val="18"/>
          <w:highlight w:val="white"/>
        </w:rPr>
        <w:t>="</w:t>
      </w:r>
      <w:r w:rsidRPr="00B3116C">
        <w:rPr>
          <w:sz w:val="18"/>
          <w:szCs w:val="18"/>
          <w:highlight w:val="white"/>
        </w:rPr>
        <w:t>2.2</w:t>
      </w:r>
      <w:r w:rsidRPr="00B3116C">
        <w:rPr>
          <w:color w:val="0000FF"/>
          <w:sz w:val="18"/>
          <w:szCs w:val="18"/>
          <w:highlight w:val="white"/>
        </w:rPr>
        <w:t>"&gt;</w:t>
      </w:r>
      <w:r w:rsidRPr="00B3116C">
        <w:rPr>
          <w:sz w:val="18"/>
          <w:szCs w:val="18"/>
          <w:highlight w:val="white"/>
        </w:rPr>
        <w:t>2.29888</w:t>
      </w:r>
      <w:r w:rsidRPr="00B3116C">
        <w:rPr>
          <w:color w:val="0000FF"/>
          <w:sz w:val="18"/>
          <w:szCs w:val="18"/>
          <w:highlight w:val="white"/>
        </w:rPr>
        <w:t>&lt;/</w:t>
      </w:r>
      <w:r w:rsidRPr="00B3116C">
        <w:rPr>
          <w:color w:val="800000"/>
          <w:sz w:val="18"/>
          <w:szCs w:val="18"/>
          <w:highlight w:val="white"/>
        </w:rPr>
        <w:t>Diameter</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ItemLife</w:t>
      </w:r>
      <w:proofErr w:type="spellEnd"/>
      <w:r w:rsidRPr="00B3116C">
        <w:rPr>
          <w:color w:val="FF0000"/>
          <w:sz w:val="18"/>
          <w:szCs w:val="18"/>
          <w:highlight w:val="white"/>
        </w:rPr>
        <w:t xml:space="preserve"> maximum</w:t>
      </w:r>
      <w:r w:rsidRPr="00B3116C">
        <w:rPr>
          <w:color w:val="0000FF"/>
          <w:sz w:val="18"/>
          <w:szCs w:val="18"/>
          <w:highlight w:val="white"/>
        </w:rPr>
        <w:t>="</w:t>
      </w:r>
      <w:r w:rsidRPr="00B3116C">
        <w:rPr>
          <w:sz w:val="18"/>
          <w:szCs w:val="18"/>
          <w:highlight w:val="white"/>
        </w:rPr>
        <w:t>5000</w:t>
      </w:r>
      <w:r w:rsidRPr="00B3116C">
        <w:rPr>
          <w:color w:val="0000FF"/>
          <w:sz w:val="18"/>
          <w:szCs w:val="18"/>
          <w:highlight w:val="white"/>
        </w:rPr>
        <w:t>"</w:t>
      </w:r>
      <w:r w:rsidRPr="00B3116C">
        <w:rPr>
          <w:color w:val="FF0000"/>
          <w:sz w:val="18"/>
          <w:szCs w:val="18"/>
          <w:highlight w:val="white"/>
        </w:rPr>
        <w:t xml:space="preserve"> direction</w:t>
      </w:r>
      <w:r w:rsidRPr="00B3116C">
        <w:rPr>
          <w:color w:val="0000FF"/>
          <w:sz w:val="18"/>
          <w:szCs w:val="18"/>
          <w:highlight w:val="white"/>
        </w:rPr>
        <w:t>="</w:t>
      </w:r>
      <w:bookmarkStart w:id="68" w:name="_GoBack"/>
      <w:bookmarkEnd w:id="68"/>
      <w:r w:rsidRPr="00B3116C">
        <w:rPr>
          <w:sz w:val="18"/>
          <w:szCs w:val="18"/>
          <w:highlight w:val="white"/>
        </w:rPr>
        <w:t>DOWN</w:t>
      </w:r>
      <w:r w:rsidRPr="00B3116C">
        <w:rPr>
          <w:color w:val="0000FF"/>
          <w:sz w:val="18"/>
          <w:szCs w:val="18"/>
          <w:highlight w:val="white"/>
        </w:rPr>
        <w:t>"</w:t>
      </w:r>
      <w:r w:rsidRPr="00B3116C">
        <w:rPr>
          <w:color w:val="FF0000"/>
          <w:sz w:val="18"/>
          <w:szCs w:val="18"/>
          <w:highlight w:val="white"/>
        </w:rPr>
        <w:t xml:space="preserve"> type</w:t>
      </w:r>
      <w:r w:rsidRPr="00B3116C">
        <w:rPr>
          <w:color w:val="0000FF"/>
          <w:sz w:val="18"/>
          <w:szCs w:val="18"/>
          <w:highlight w:val="white"/>
        </w:rPr>
        <w:t>="</w:t>
      </w:r>
      <w:r w:rsidRPr="00B3116C">
        <w:rPr>
          <w:sz w:val="18"/>
          <w:szCs w:val="18"/>
          <w:highlight w:val="white"/>
        </w:rPr>
        <w:t>MINUTES</w:t>
      </w:r>
      <w:r w:rsidRPr="00B3116C">
        <w:rPr>
          <w:color w:val="0000FF"/>
          <w:sz w:val="18"/>
          <w:szCs w:val="18"/>
          <w:highlight w:val="white"/>
        </w:rPr>
        <w:t>"</w:t>
      </w:r>
      <w:r w:rsidRPr="00B3116C">
        <w:rPr>
          <w:color w:val="FF0000"/>
          <w:sz w:val="18"/>
          <w:szCs w:val="18"/>
          <w:highlight w:val="white"/>
        </w:rPr>
        <w:t xml:space="preserve"> </w:t>
      </w:r>
      <w:proofErr w:type="spellStart"/>
      <w:r w:rsidRPr="00B3116C">
        <w:rPr>
          <w:color w:val="FF0000"/>
          <w:sz w:val="18"/>
          <w:szCs w:val="18"/>
          <w:highlight w:val="white"/>
        </w:rPr>
        <w:t>warningLevel</w:t>
      </w:r>
      <w:proofErr w:type="spellEnd"/>
      <w:r w:rsidRPr="00B3116C">
        <w:rPr>
          <w:color w:val="0000FF"/>
          <w:sz w:val="18"/>
          <w:szCs w:val="18"/>
          <w:highlight w:val="white"/>
        </w:rPr>
        <w:t>="</w:t>
      </w:r>
      <w:r w:rsidRPr="00B3116C">
        <w:rPr>
          <w:sz w:val="18"/>
          <w:szCs w:val="18"/>
          <w:highlight w:val="white"/>
        </w:rPr>
        <w:t>500</w:t>
      </w:r>
      <w:r w:rsidRPr="00B3116C">
        <w:rPr>
          <w:color w:val="0000FF"/>
          <w:sz w:val="18"/>
          <w:szCs w:val="18"/>
          <w:highlight w:val="white"/>
        </w:rPr>
        <w:t>"&gt;</w:t>
      </w:r>
      <w:r w:rsidRPr="00B3116C">
        <w:rPr>
          <w:sz w:val="18"/>
          <w:szCs w:val="18"/>
          <w:highlight w:val="white"/>
        </w:rPr>
        <w:t>4500</w:t>
      </w:r>
      <w:r w:rsidRPr="00B3116C">
        <w:rPr>
          <w:color w:val="0000FF"/>
          <w:sz w:val="18"/>
          <w:szCs w:val="18"/>
          <w:highlight w:val="white"/>
        </w:rPr>
        <w:t>&lt;/</w:t>
      </w:r>
      <w:proofErr w:type="spellStart"/>
      <w:r w:rsidRPr="00B3116C">
        <w:rPr>
          <w:color w:val="800000"/>
          <w:sz w:val="18"/>
          <w:szCs w:val="18"/>
          <w:highlight w:val="white"/>
        </w:rPr>
        <w:t>ItemLife</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CuttingItem</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CuttingItems</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CuttingToolLifeCycle</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sz w:val="18"/>
          <w:szCs w:val="18"/>
          <w:highlight w:val="white"/>
        </w:rPr>
        <w:tab/>
      </w:r>
      <w:r w:rsidRPr="00B3116C">
        <w:rPr>
          <w:color w:val="0000FF"/>
          <w:sz w:val="18"/>
          <w:szCs w:val="18"/>
          <w:highlight w:val="white"/>
        </w:rPr>
        <w:t>&lt;/</w:t>
      </w:r>
      <w:proofErr w:type="spellStart"/>
      <w:r w:rsidRPr="00B3116C">
        <w:rPr>
          <w:color w:val="800000"/>
          <w:sz w:val="18"/>
          <w:szCs w:val="18"/>
          <w:highlight w:val="white"/>
        </w:rPr>
        <w:t>CuttingTool</w:t>
      </w:r>
      <w:proofErr w:type="spellEnd"/>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sz w:val="18"/>
          <w:szCs w:val="18"/>
          <w:highlight w:val="white"/>
        </w:rPr>
        <w:tab/>
      </w:r>
      <w:r w:rsidRPr="00B3116C">
        <w:rPr>
          <w:color w:val="0000FF"/>
          <w:sz w:val="18"/>
          <w:szCs w:val="18"/>
          <w:highlight w:val="white"/>
        </w:rPr>
        <w:t>&lt;/</w:t>
      </w:r>
      <w:r w:rsidRPr="00B3116C">
        <w:rPr>
          <w:color w:val="800000"/>
          <w:sz w:val="18"/>
          <w:szCs w:val="18"/>
          <w:highlight w:val="white"/>
        </w:rPr>
        <w:t>Assets</w:t>
      </w:r>
      <w:r w:rsidRPr="00B3116C">
        <w:rPr>
          <w:color w:val="0000FF"/>
          <w:sz w:val="18"/>
          <w:szCs w:val="18"/>
          <w:highlight w:val="white"/>
        </w:rPr>
        <w:t>&gt;</w:t>
      </w:r>
    </w:p>
    <w:p w:rsidR="007E57D2" w:rsidRPr="00B3116C" w:rsidRDefault="007E57D2" w:rsidP="001E14E4">
      <w:pPr>
        <w:pStyle w:val="Code"/>
        <w:rPr>
          <w:sz w:val="18"/>
          <w:szCs w:val="18"/>
          <w:highlight w:val="white"/>
        </w:rPr>
      </w:pPr>
      <w:r w:rsidRPr="00B3116C">
        <w:rPr>
          <w:color w:val="0000FF"/>
          <w:sz w:val="18"/>
          <w:szCs w:val="18"/>
          <w:highlight w:val="white"/>
        </w:rPr>
        <w:t>&lt;/</w:t>
      </w:r>
      <w:proofErr w:type="spellStart"/>
      <w:r w:rsidRPr="00B3116C">
        <w:rPr>
          <w:color w:val="800000"/>
          <w:sz w:val="18"/>
          <w:szCs w:val="18"/>
          <w:highlight w:val="white"/>
        </w:rPr>
        <w:t>MTConnectAssets</w:t>
      </w:r>
      <w:proofErr w:type="spellEnd"/>
      <w:r w:rsidRPr="00B3116C">
        <w:rPr>
          <w:color w:val="0000FF"/>
          <w:sz w:val="18"/>
          <w:szCs w:val="18"/>
          <w:highlight w:val="white"/>
        </w:rPr>
        <w:t>&gt;</w:t>
      </w:r>
    </w:p>
    <w:p w:rsidR="00EC2FD5" w:rsidRPr="009F41A8" w:rsidRDefault="00EC2FD5" w:rsidP="007E57D2">
      <w:pPr>
        <w:pStyle w:val="Appendix1"/>
        <w:numPr>
          <w:ilvl w:val="0"/>
          <w:numId w:val="0"/>
        </w:numPr>
      </w:pPr>
    </w:p>
    <w:sectPr w:rsidR="00EC2FD5" w:rsidRPr="009F41A8" w:rsidSect="007478F7">
      <w:headerReference w:type="even" r:id="rId43"/>
      <w:footerReference w:type="even" r:id="rId44"/>
      <w:footerReference w:type="default" r:id="rId4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D50" w:rsidRDefault="00EE5D50">
      <w:r>
        <w:separator/>
      </w:r>
    </w:p>
  </w:endnote>
  <w:endnote w:type="continuationSeparator" w:id="0">
    <w:p w:rsidR="00EE5D50" w:rsidRDefault="00EE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Footer"/>
    </w:pPr>
  </w:p>
  <w:p w:rsidR="00EE5D50" w:rsidRDefault="00EE5D50"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w:instrText>
    </w:r>
    <w:r>
      <w:fldChar w:fldCharType="separate"/>
    </w:r>
    <w:r>
      <w:rPr>
        <w:noProof/>
      </w:rPr>
      <w:t>76</w:t>
    </w:r>
    <w:r>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Pr="004865D3" w:rsidRDefault="00EE5D50">
    <w:pPr>
      <w:pStyle w:val="HeaderFooterA"/>
      <w:tabs>
        <w:tab w:val="left" w:pos="8640"/>
      </w:tabs>
      <w:rPr>
        <w:rFonts w:ascii="Times New Roman" w:eastAsia="Times New Roman" w:hAnsi="Times New Roman"/>
        <w:color w:val="auto"/>
        <w:kern w:val="0"/>
        <w:sz w:val="20"/>
      </w:rPr>
    </w:pPr>
    <w:r>
      <w:rPr>
        <w:rFonts w:ascii="Times New Roman" w:hAnsi="Times New Roman"/>
      </w:rPr>
      <w:t>MTConnect Part 4</w:t>
    </w:r>
    <w:r w:rsidRPr="004865D3">
      <w:rPr>
        <w:rFonts w:ascii="Times New Roman" w:hAnsi="Times New Roman"/>
      </w:rPr>
      <w:t xml:space="preserve"> </w:t>
    </w:r>
    <w:r>
      <w:rPr>
        <w:rFonts w:ascii="Times New Roman" w:hAnsi="Times New Roman"/>
      </w:rPr>
      <w:t>Assets - Version 1.2.0 – Draft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B3116C">
      <w:rPr>
        <w:rFonts w:ascii="Times New Roman" w:hAnsi="Times New Roman"/>
        <w:noProof/>
      </w:rPr>
      <w:t>23</w:t>
    </w:r>
    <w:r w:rsidRPr="004865D3">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Pr="0019451C" w:rsidRDefault="00EE5D50">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4 Assets - Version 1.2.0 – Draft A</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sidR="008D5FAE">
      <w:rPr>
        <w:rFonts w:ascii="Times New Roman" w:hAnsi="Times New Roman"/>
        <w:noProof/>
      </w:rPr>
      <w:t>i</w:t>
    </w:r>
    <w:r w:rsidRPr="0019451C">
      <w:rPr>
        <w:rFonts w:ascii="Times New Roman" w:hAnsi="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Pr="004865D3" w:rsidRDefault="00EE5D50">
    <w:pPr>
      <w:pStyle w:val="HeaderFooterA"/>
      <w:tabs>
        <w:tab w:val="left" w:pos="8640"/>
      </w:tabs>
      <w:rPr>
        <w:rFonts w:ascii="Times New Roman" w:eastAsia="Times New Roman" w:hAnsi="Times New Roman"/>
        <w:color w:val="auto"/>
        <w:kern w:val="0"/>
        <w:sz w:val="20"/>
      </w:rPr>
    </w:pPr>
    <w:r>
      <w:rPr>
        <w:rFonts w:ascii="Times New Roman" w:hAnsi="Times New Roman"/>
      </w:rPr>
      <w:t>MTConnect Part 4</w:t>
    </w:r>
    <w:r w:rsidRPr="004865D3">
      <w:rPr>
        <w:rFonts w:ascii="Times New Roman" w:hAnsi="Times New Roman"/>
      </w:rPr>
      <w:t xml:space="preserve"> </w:t>
    </w:r>
    <w:r>
      <w:rPr>
        <w:rFonts w:ascii="Times New Roman" w:hAnsi="Times New Roman"/>
      </w:rPr>
      <w:t>Assets - Version 1.2.0 – Draft A</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8D5FAE">
      <w:rPr>
        <w:rFonts w:ascii="Times New Roman" w:hAnsi="Times New Roman"/>
        <w:noProof/>
      </w:rPr>
      <w:t>ii</w:t>
    </w:r>
    <w:r w:rsidRPr="004865D3">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rPr>
        <w:noProof/>
      </w:rPr>
      <w:t>ii</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Pr="004865D3" w:rsidRDefault="00EE5D50"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Final</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iii</w:t>
    </w:r>
    <w:r w:rsidRPr="004865D3">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r>
      <w:rPr>
        <w:noProof/>
      </w:rPr>
      <w:t>ii</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Pr="004865D3" w:rsidRDefault="00EE5D50">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Final</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8D5FAE">
      <w:rPr>
        <w:rFonts w:ascii="Times New Roman" w:hAnsi="Times New Roman"/>
        <w:noProof/>
      </w:rPr>
      <w:t>iii</w:t>
    </w:r>
    <w:r w:rsidRPr="004865D3">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D50" w:rsidRDefault="00EE5D50">
      <w:r>
        <w:separator/>
      </w:r>
    </w:p>
  </w:footnote>
  <w:footnote w:type="continuationSeparator" w:id="0">
    <w:p w:rsidR="00EE5D50" w:rsidRDefault="00EE5D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rPr>
        <w:rFonts w:ascii="Times New Roman" w:eastAsia="Times New Roman" w:hAnsi="Times New Roman"/>
        <w:color w:val="auto"/>
        <w:kern w:val="0"/>
        <w:sz w:val="20"/>
      </w:rPr>
    </w:pP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rPr>
        <w:rFonts w:ascii="Times New Roman" w:eastAsia="Times New Roman" w:hAnsi="Times New Roman"/>
        <w:color w:val="auto"/>
        <w:kern w:val="0"/>
        <w:sz w:val="20"/>
      </w:rPr>
    </w:pPr>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Pr="004C4ED1" w:rsidRDefault="00EE5D50" w:rsidP="007478F7">
    <w:pPr>
      <w:pStyle w:val="Header"/>
      <w:jc w:val="right"/>
      <w:rPr>
        <w:rFonts w:ascii="Times New Roman" w:hAnsi="Times New Roman"/>
      </w:rPr>
    </w:pPr>
    <w:r w:rsidRPr="004C4ED1">
      <w:rPr>
        <w:rFonts w:ascii="Times New Roman" w:hAnsi="Times New Roman"/>
        <w:kern w:val="1"/>
        <w:sz w:val="18"/>
        <w:szCs w:val="20"/>
      </w:rPr>
      <w:fldChar w:fldCharType="begin"/>
    </w:r>
    <w:r w:rsidRPr="004C4ED1">
      <w:rPr>
        <w:rFonts w:ascii="Times New Roman" w:hAnsi="Times New Roman"/>
        <w:kern w:val="1"/>
        <w:sz w:val="18"/>
        <w:szCs w:val="20"/>
      </w:rPr>
      <w:instrText xml:space="preserve"> TIME \@ "MMMM d, yyyy" </w:instrText>
    </w:r>
    <w:r w:rsidRPr="004C4ED1">
      <w:rPr>
        <w:rFonts w:ascii="Times New Roman" w:hAnsi="Times New Roman"/>
        <w:kern w:val="1"/>
        <w:sz w:val="18"/>
        <w:szCs w:val="20"/>
      </w:rPr>
      <w:fldChar w:fldCharType="separate"/>
    </w:r>
    <w:r w:rsidR="008D5FAE">
      <w:rPr>
        <w:rFonts w:ascii="Times New Roman" w:hAnsi="Times New Roman"/>
        <w:noProof/>
        <w:kern w:val="1"/>
        <w:sz w:val="18"/>
        <w:szCs w:val="20"/>
      </w:rPr>
      <w:t>March 6, 2011</w:t>
    </w:r>
    <w:r w:rsidRPr="004C4ED1">
      <w:rPr>
        <w:rFonts w:ascii="Times New Roman" w:hAnsi="Times New Roman"/>
        <w:kern w:val="1"/>
        <w:sz w:val="18"/>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Pr="004C4ED1" w:rsidRDefault="00EE5D50" w:rsidP="007478F7">
    <w:pPr>
      <w:pStyle w:val="Header"/>
      <w:jc w:val="right"/>
      <w:rPr>
        <w:rFonts w:ascii="Times New Roman" w:hAnsi="Times New Roman"/>
      </w:rPr>
    </w:pPr>
    <w:r w:rsidRPr="004C4ED1">
      <w:rPr>
        <w:rFonts w:ascii="Times New Roman" w:hAnsi="Times New Roman"/>
        <w:kern w:val="1"/>
        <w:sz w:val="18"/>
        <w:szCs w:val="20"/>
      </w:rPr>
      <w:fldChar w:fldCharType="begin"/>
    </w:r>
    <w:r w:rsidRPr="004C4ED1">
      <w:rPr>
        <w:rFonts w:ascii="Times New Roman" w:hAnsi="Times New Roman"/>
        <w:kern w:val="1"/>
        <w:sz w:val="18"/>
        <w:szCs w:val="20"/>
      </w:rPr>
      <w:instrText xml:space="preserve"> TIME \@ "MMMM d, yyyy" </w:instrText>
    </w:r>
    <w:r w:rsidRPr="004C4ED1">
      <w:rPr>
        <w:rFonts w:ascii="Times New Roman" w:hAnsi="Times New Roman"/>
        <w:kern w:val="1"/>
        <w:sz w:val="18"/>
        <w:szCs w:val="20"/>
      </w:rPr>
      <w:fldChar w:fldCharType="separate"/>
    </w:r>
    <w:r w:rsidR="008D5FAE">
      <w:rPr>
        <w:rFonts w:ascii="Times New Roman" w:hAnsi="Times New Roman"/>
        <w:noProof/>
        <w:kern w:val="1"/>
        <w:sz w:val="18"/>
        <w:szCs w:val="20"/>
      </w:rPr>
      <w:t>March 6, 2011</w:t>
    </w:r>
    <w:r w:rsidRPr="004C4ED1">
      <w:rPr>
        <w:rFonts w:ascii="Times New Roman" w:hAnsi="Times New Roman"/>
        <w:kern w:val="1"/>
        <w:sz w:val="18"/>
        <w:szCs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cr/>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50" w:rsidRDefault="00EE5D50">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t>May 15, 2008</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F58A61C2"/>
    <w:lvl w:ilvl="0">
      <w:start w:val="1"/>
      <w:numFmt w:val="upperLetter"/>
      <w:pStyle w:val="Appendix1"/>
      <w:lvlText w:val="%1."/>
      <w:lvlJc w:val="left"/>
      <w:pPr>
        <w:ind w:left="576" w:hanging="576"/>
      </w:pPr>
      <w:rPr>
        <w:rFonts w:hint="default"/>
      </w:rPr>
    </w:lvl>
    <w:lvl w:ilvl="1">
      <w:start w:val="1"/>
      <w:numFmt w:val="decimal"/>
      <w:lvlText w:val="B.%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28"/>
    <w:rsid w:val="00001AAB"/>
    <w:rsid w:val="00001D5B"/>
    <w:rsid w:val="000034A5"/>
    <w:rsid w:val="0000425B"/>
    <w:rsid w:val="00004E34"/>
    <w:rsid w:val="00005615"/>
    <w:rsid w:val="0000638D"/>
    <w:rsid w:val="00006A4B"/>
    <w:rsid w:val="000070CB"/>
    <w:rsid w:val="00007A13"/>
    <w:rsid w:val="0001238C"/>
    <w:rsid w:val="000159E1"/>
    <w:rsid w:val="00016404"/>
    <w:rsid w:val="00017293"/>
    <w:rsid w:val="00017EB5"/>
    <w:rsid w:val="0002102F"/>
    <w:rsid w:val="00021E57"/>
    <w:rsid w:val="0003060C"/>
    <w:rsid w:val="00032FAF"/>
    <w:rsid w:val="0003476E"/>
    <w:rsid w:val="00035C79"/>
    <w:rsid w:val="00035DC3"/>
    <w:rsid w:val="00035DCF"/>
    <w:rsid w:val="00041A08"/>
    <w:rsid w:val="00045B27"/>
    <w:rsid w:val="00047D75"/>
    <w:rsid w:val="000501FF"/>
    <w:rsid w:val="000519D3"/>
    <w:rsid w:val="0005336E"/>
    <w:rsid w:val="0005462A"/>
    <w:rsid w:val="00056B6D"/>
    <w:rsid w:val="0006064B"/>
    <w:rsid w:val="00060F93"/>
    <w:rsid w:val="0006157B"/>
    <w:rsid w:val="000617F0"/>
    <w:rsid w:val="00062F03"/>
    <w:rsid w:val="00062F6F"/>
    <w:rsid w:val="00067108"/>
    <w:rsid w:val="000677FF"/>
    <w:rsid w:val="00070E34"/>
    <w:rsid w:val="0007183B"/>
    <w:rsid w:val="000718AB"/>
    <w:rsid w:val="00074F02"/>
    <w:rsid w:val="000769C7"/>
    <w:rsid w:val="0008096F"/>
    <w:rsid w:val="00083015"/>
    <w:rsid w:val="00084278"/>
    <w:rsid w:val="0008501C"/>
    <w:rsid w:val="00085E4E"/>
    <w:rsid w:val="00087297"/>
    <w:rsid w:val="00087BE5"/>
    <w:rsid w:val="00087E35"/>
    <w:rsid w:val="000928A3"/>
    <w:rsid w:val="000932F0"/>
    <w:rsid w:val="0009483D"/>
    <w:rsid w:val="00095C93"/>
    <w:rsid w:val="000960CE"/>
    <w:rsid w:val="000970EF"/>
    <w:rsid w:val="000A1062"/>
    <w:rsid w:val="000A17DF"/>
    <w:rsid w:val="000A1C12"/>
    <w:rsid w:val="000A22E4"/>
    <w:rsid w:val="000A2A07"/>
    <w:rsid w:val="000A2F19"/>
    <w:rsid w:val="000A6B67"/>
    <w:rsid w:val="000B2106"/>
    <w:rsid w:val="000B31CE"/>
    <w:rsid w:val="000B50FF"/>
    <w:rsid w:val="000B78A5"/>
    <w:rsid w:val="000C1559"/>
    <w:rsid w:val="000C1589"/>
    <w:rsid w:val="000C28E6"/>
    <w:rsid w:val="000C33F4"/>
    <w:rsid w:val="000C3DBD"/>
    <w:rsid w:val="000C5891"/>
    <w:rsid w:val="000D01A9"/>
    <w:rsid w:val="000D3131"/>
    <w:rsid w:val="000D3A02"/>
    <w:rsid w:val="000D3BDA"/>
    <w:rsid w:val="000D3DD6"/>
    <w:rsid w:val="000E0D3D"/>
    <w:rsid w:val="000E166C"/>
    <w:rsid w:val="000E1E6C"/>
    <w:rsid w:val="000E764C"/>
    <w:rsid w:val="000F17F5"/>
    <w:rsid w:val="000F55EF"/>
    <w:rsid w:val="00101AA1"/>
    <w:rsid w:val="00101F2E"/>
    <w:rsid w:val="0010270A"/>
    <w:rsid w:val="00102985"/>
    <w:rsid w:val="001049DA"/>
    <w:rsid w:val="001074E7"/>
    <w:rsid w:val="00110444"/>
    <w:rsid w:val="001138D5"/>
    <w:rsid w:val="00114E0C"/>
    <w:rsid w:val="00116059"/>
    <w:rsid w:val="001161C8"/>
    <w:rsid w:val="00121318"/>
    <w:rsid w:val="00122FFF"/>
    <w:rsid w:val="00123F6C"/>
    <w:rsid w:val="001246A9"/>
    <w:rsid w:val="00125AEF"/>
    <w:rsid w:val="00130067"/>
    <w:rsid w:val="00130786"/>
    <w:rsid w:val="0013078B"/>
    <w:rsid w:val="00132D26"/>
    <w:rsid w:val="00132E13"/>
    <w:rsid w:val="00135DC3"/>
    <w:rsid w:val="00141C21"/>
    <w:rsid w:val="00144996"/>
    <w:rsid w:val="0014714D"/>
    <w:rsid w:val="001520BC"/>
    <w:rsid w:val="00152296"/>
    <w:rsid w:val="00152961"/>
    <w:rsid w:val="00153724"/>
    <w:rsid w:val="00154ECB"/>
    <w:rsid w:val="00155404"/>
    <w:rsid w:val="00155B8E"/>
    <w:rsid w:val="001566D5"/>
    <w:rsid w:val="001572FA"/>
    <w:rsid w:val="0016021D"/>
    <w:rsid w:val="0016439D"/>
    <w:rsid w:val="00164EDF"/>
    <w:rsid w:val="001651C8"/>
    <w:rsid w:val="00165E44"/>
    <w:rsid w:val="00170EE2"/>
    <w:rsid w:val="00170EE6"/>
    <w:rsid w:val="00171226"/>
    <w:rsid w:val="00172AA1"/>
    <w:rsid w:val="00172EEE"/>
    <w:rsid w:val="00176C6F"/>
    <w:rsid w:val="00181A6D"/>
    <w:rsid w:val="001837B6"/>
    <w:rsid w:val="00184B77"/>
    <w:rsid w:val="00191B85"/>
    <w:rsid w:val="001940C8"/>
    <w:rsid w:val="0019451C"/>
    <w:rsid w:val="001947CC"/>
    <w:rsid w:val="00196CEF"/>
    <w:rsid w:val="001974C5"/>
    <w:rsid w:val="001A2DEA"/>
    <w:rsid w:val="001A3184"/>
    <w:rsid w:val="001A428D"/>
    <w:rsid w:val="001A7BCE"/>
    <w:rsid w:val="001B391F"/>
    <w:rsid w:val="001C3EF2"/>
    <w:rsid w:val="001C684B"/>
    <w:rsid w:val="001D0C37"/>
    <w:rsid w:val="001D0DD7"/>
    <w:rsid w:val="001D1000"/>
    <w:rsid w:val="001D1A32"/>
    <w:rsid w:val="001D1AE4"/>
    <w:rsid w:val="001D26BA"/>
    <w:rsid w:val="001D3535"/>
    <w:rsid w:val="001D3EE8"/>
    <w:rsid w:val="001D4F90"/>
    <w:rsid w:val="001D5B0D"/>
    <w:rsid w:val="001D6AAA"/>
    <w:rsid w:val="001D74C6"/>
    <w:rsid w:val="001E14E4"/>
    <w:rsid w:val="001E1D6D"/>
    <w:rsid w:val="001E2101"/>
    <w:rsid w:val="001E4308"/>
    <w:rsid w:val="001E4448"/>
    <w:rsid w:val="001E47CC"/>
    <w:rsid w:val="001E48A7"/>
    <w:rsid w:val="001E75EB"/>
    <w:rsid w:val="001E76A0"/>
    <w:rsid w:val="001E76C9"/>
    <w:rsid w:val="001F3C72"/>
    <w:rsid w:val="001F3F01"/>
    <w:rsid w:val="001F41B3"/>
    <w:rsid w:val="001F56AF"/>
    <w:rsid w:val="001F5CF9"/>
    <w:rsid w:val="001F5E9D"/>
    <w:rsid w:val="001F6382"/>
    <w:rsid w:val="002003E2"/>
    <w:rsid w:val="00200CC2"/>
    <w:rsid w:val="002024D3"/>
    <w:rsid w:val="00203463"/>
    <w:rsid w:val="00203E28"/>
    <w:rsid w:val="002112DE"/>
    <w:rsid w:val="00211EAB"/>
    <w:rsid w:val="00212AFA"/>
    <w:rsid w:val="00213704"/>
    <w:rsid w:val="00215853"/>
    <w:rsid w:val="0021644C"/>
    <w:rsid w:val="0021792F"/>
    <w:rsid w:val="00223BC2"/>
    <w:rsid w:val="002242E2"/>
    <w:rsid w:val="00224C90"/>
    <w:rsid w:val="002254FB"/>
    <w:rsid w:val="00226D99"/>
    <w:rsid w:val="00231436"/>
    <w:rsid w:val="00231B49"/>
    <w:rsid w:val="00232FD3"/>
    <w:rsid w:val="00233D35"/>
    <w:rsid w:val="0023405F"/>
    <w:rsid w:val="0023588E"/>
    <w:rsid w:val="00240412"/>
    <w:rsid w:val="00242B43"/>
    <w:rsid w:val="00243033"/>
    <w:rsid w:val="00243FF7"/>
    <w:rsid w:val="00244BB6"/>
    <w:rsid w:val="00251969"/>
    <w:rsid w:val="00251CB9"/>
    <w:rsid w:val="00252E39"/>
    <w:rsid w:val="00254835"/>
    <w:rsid w:val="00254B3A"/>
    <w:rsid w:val="002558EE"/>
    <w:rsid w:val="00256881"/>
    <w:rsid w:val="002603E5"/>
    <w:rsid w:val="00261439"/>
    <w:rsid w:val="002618B9"/>
    <w:rsid w:val="00261961"/>
    <w:rsid w:val="0026214D"/>
    <w:rsid w:val="0026299E"/>
    <w:rsid w:val="00262C62"/>
    <w:rsid w:val="002665ED"/>
    <w:rsid w:val="0027092C"/>
    <w:rsid w:val="002753FD"/>
    <w:rsid w:val="002763B6"/>
    <w:rsid w:val="002774FD"/>
    <w:rsid w:val="00281A60"/>
    <w:rsid w:val="002849EB"/>
    <w:rsid w:val="00285909"/>
    <w:rsid w:val="00285BCD"/>
    <w:rsid w:val="00285FBD"/>
    <w:rsid w:val="0028631B"/>
    <w:rsid w:val="0028734A"/>
    <w:rsid w:val="00294D05"/>
    <w:rsid w:val="002956DA"/>
    <w:rsid w:val="002A01BF"/>
    <w:rsid w:val="002A2601"/>
    <w:rsid w:val="002A316C"/>
    <w:rsid w:val="002A349B"/>
    <w:rsid w:val="002A4BBA"/>
    <w:rsid w:val="002A5075"/>
    <w:rsid w:val="002A7316"/>
    <w:rsid w:val="002A7953"/>
    <w:rsid w:val="002B39C9"/>
    <w:rsid w:val="002B4EFD"/>
    <w:rsid w:val="002B5F08"/>
    <w:rsid w:val="002B6F84"/>
    <w:rsid w:val="002C60FE"/>
    <w:rsid w:val="002C6AB2"/>
    <w:rsid w:val="002C7820"/>
    <w:rsid w:val="002D0C99"/>
    <w:rsid w:val="002D19A3"/>
    <w:rsid w:val="002D39B6"/>
    <w:rsid w:val="002D407A"/>
    <w:rsid w:val="002D4126"/>
    <w:rsid w:val="002D4ECF"/>
    <w:rsid w:val="002E0662"/>
    <w:rsid w:val="002E31E8"/>
    <w:rsid w:val="002E4F7A"/>
    <w:rsid w:val="002E60E8"/>
    <w:rsid w:val="002E6FD5"/>
    <w:rsid w:val="002F1B00"/>
    <w:rsid w:val="002F32B8"/>
    <w:rsid w:val="002F391A"/>
    <w:rsid w:val="002F537D"/>
    <w:rsid w:val="00302E19"/>
    <w:rsid w:val="00303C02"/>
    <w:rsid w:val="00305A06"/>
    <w:rsid w:val="003103FA"/>
    <w:rsid w:val="00312AD8"/>
    <w:rsid w:val="003134AD"/>
    <w:rsid w:val="00313508"/>
    <w:rsid w:val="003140BC"/>
    <w:rsid w:val="003148CF"/>
    <w:rsid w:val="0031777A"/>
    <w:rsid w:val="00321132"/>
    <w:rsid w:val="00321564"/>
    <w:rsid w:val="00321E5A"/>
    <w:rsid w:val="0032271A"/>
    <w:rsid w:val="00322F51"/>
    <w:rsid w:val="00332BCF"/>
    <w:rsid w:val="00334CC3"/>
    <w:rsid w:val="00334F31"/>
    <w:rsid w:val="003367B9"/>
    <w:rsid w:val="00336891"/>
    <w:rsid w:val="00336F8C"/>
    <w:rsid w:val="00337A10"/>
    <w:rsid w:val="00337ACB"/>
    <w:rsid w:val="003405C6"/>
    <w:rsid w:val="00340F32"/>
    <w:rsid w:val="00341B99"/>
    <w:rsid w:val="003422DF"/>
    <w:rsid w:val="00342C67"/>
    <w:rsid w:val="003501C2"/>
    <w:rsid w:val="00350745"/>
    <w:rsid w:val="00350926"/>
    <w:rsid w:val="00353706"/>
    <w:rsid w:val="00354EF7"/>
    <w:rsid w:val="00355077"/>
    <w:rsid w:val="003550CD"/>
    <w:rsid w:val="00355346"/>
    <w:rsid w:val="00356A69"/>
    <w:rsid w:val="003609A0"/>
    <w:rsid w:val="00360CDE"/>
    <w:rsid w:val="003610AB"/>
    <w:rsid w:val="003612F7"/>
    <w:rsid w:val="003613D0"/>
    <w:rsid w:val="003618CA"/>
    <w:rsid w:val="00361B02"/>
    <w:rsid w:val="0036300B"/>
    <w:rsid w:val="003663A8"/>
    <w:rsid w:val="00367BAB"/>
    <w:rsid w:val="003707D0"/>
    <w:rsid w:val="00371BC1"/>
    <w:rsid w:val="00373B77"/>
    <w:rsid w:val="00375FD6"/>
    <w:rsid w:val="00376055"/>
    <w:rsid w:val="00376AF1"/>
    <w:rsid w:val="003806ED"/>
    <w:rsid w:val="00380A35"/>
    <w:rsid w:val="00382305"/>
    <w:rsid w:val="00382621"/>
    <w:rsid w:val="00385CBA"/>
    <w:rsid w:val="00387883"/>
    <w:rsid w:val="00392F36"/>
    <w:rsid w:val="00394949"/>
    <w:rsid w:val="003A06C2"/>
    <w:rsid w:val="003A1567"/>
    <w:rsid w:val="003A24B6"/>
    <w:rsid w:val="003A703A"/>
    <w:rsid w:val="003B1D6F"/>
    <w:rsid w:val="003B2A65"/>
    <w:rsid w:val="003B2C9F"/>
    <w:rsid w:val="003B4051"/>
    <w:rsid w:val="003B4A61"/>
    <w:rsid w:val="003B627C"/>
    <w:rsid w:val="003B737F"/>
    <w:rsid w:val="003B78AC"/>
    <w:rsid w:val="003C10CC"/>
    <w:rsid w:val="003C30E4"/>
    <w:rsid w:val="003C3BCE"/>
    <w:rsid w:val="003C3E98"/>
    <w:rsid w:val="003C4F1E"/>
    <w:rsid w:val="003C7774"/>
    <w:rsid w:val="003D0424"/>
    <w:rsid w:val="003D171D"/>
    <w:rsid w:val="003D2561"/>
    <w:rsid w:val="003D3FB5"/>
    <w:rsid w:val="003E1F95"/>
    <w:rsid w:val="003E3741"/>
    <w:rsid w:val="003E3C99"/>
    <w:rsid w:val="003E557C"/>
    <w:rsid w:val="003E7AEC"/>
    <w:rsid w:val="003F1478"/>
    <w:rsid w:val="003F1A0A"/>
    <w:rsid w:val="003F1B09"/>
    <w:rsid w:val="003F2186"/>
    <w:rsid w:val="003F222F"/>
    <w:rsid w:val="003F2D9D"/>
    <w:rsid w:val="003F425C"/>
    <w:rsid w:val="003F42EB"/>
    <w:rsid w:val="003F4454"/>
    <w:rsid w:val="003F4C86"/>
    <w:rsid w:val="004003B3"/>
    <w:rsid w:val="004011C7"/>
    <w:rsid w:val="0040128A"/>
    <w:rsid w:val="00403F86"/>
    <w:rsid w:val="004047C1"/>
    <w:rsid w:val="004067D3"/>
    <w:rsid w:val="004068FE"/>
    <w:rsid w:val="004076C4"/>
    <w:rsid w:val="004136D1"/>
    <w:rsid w:val="00416828"/>
    <w:rsid w:val="00416A32"/>
    <w:rsid w:val="0041774F"/>
    <w:rsid w:val="004179D8"/>
    <w:rsid w:val="00417E57"/>
    <w:rsid w:val="004202CB"/>
    <w:rsid w:val="00420F50"/>
    <w:rsid w:val="0042110B"/>
    <w:rsid w:val="00421D13"/>
    <w:rsid w:val="00422184"/>
    <w:rsid w:val="0042291B"/>
    <w:rsid w:val="00424545"/>
    <w:rsid w:val="00425732"/>
    <w:rsid w:val="00425D1B"/>
    <w:rsid w:val="00426A26"/>
    <w:rsid w:val="00426A9D"/>
    <w:rsid w:val="00433372"/>
    <w:rsid w:val="00433A4F"/>
    <w:rsid w:val="00434952"/>
    <w:rsid w:val="00434D06"/>
    <w:rsid w:val="0043633F"/>
    <w:rsid w:val="00436A5B"/>
    <w:rsid w:val="00437125"/>
    <w:rsid w:val="00437B3B"/>
    <w:rsid w:val="004410BF"/>
    <w:rsid w:val="00442E71"/>
    <w:rsid w:val="00443E28"/>
    <w:rsid w:val="00450539"/>
    <w:rsid w:val="00450B66"/>
    <w:rsid w:val="004530D7"/>
    <w:rsid w:val="0045380E"/>
    <w:rsid w:val="00455700"/>
    <w:rsid w:val="00456936"/>
    <w:rsid w:val="00456EA9"/>
    <w:rsid w:val="00462947"/>
    <w:rsid w:val="00463041"/>
    <w:rsid w:val="004633EE"/>
    <w:rsid w:val="00465BC1"/>
    <w:rsid w:val="00466B68"/>
    <w:rsid w:val="00467BBF"/>
    <w:rsid w:val="004709AB"/>
    <w:rsid w:val="00471486"/>
    <w:rsid w:val="00475675"/>
    <w:rsid w:val="00480558"/>
    <w:rsid w:val="004808A9"/>
    <w:rsid w:val="004863F9"/>
    <w:rsid w:val="004865D3"/>
    <w:rsid w:val="00486BFF"/>
    <w:rsid w:val="004874E2"/>
    <w:rsid w:val="004913F6"/>
    <w:rsid w:val="0049299D"/>
    <w:rsid w:val="0049313B"/>
    <w:rsid w:val="0049344A"/>
    <w:rsid w:val="004953F5"/>
    <w:rsid w:val="00495D45"/>
    <w:rsid w:val="004962ED"/>
    <w:rsid w:val="004A3D0F"/>
    <w:rsid w:val="004A45BA"/>
    <w:rsid w:val="004A4B91"/>
    <w:rsid w:val="004A5066"/>
    <w:rsid w:val="004A52D6"/>
    <w:rsid w:val="004A53FA"/>
    <w:rsid w:val="004A557C"/>
    <w:rsid w:val="004A60FA"/>
    <w:rsid w:val="004B0F38"/>
    <w:rsid w:val="004B219F"/>
    <w:rsid w:val="004B2E19"/>
    <w:rsid w:val="004B2E77"/>
    <w:rsid w:val="004B35CB"/>
    <w:rsid w:val="004B385E"/>
    <w:rsid w:val="004B3A5A"/>
    <w:rsid w:val="004B4215"/>
    <w:rsid w:val="004B4B7C"/>
    <w:rsid w:val="004B4F62"/>
    <w:rsid w:val="004B620D"/>
    <w:rsid w:val="004B6624"/>
    <w:rsid w:val="004B781D"/>
    <w:rsid w:val="004C0EB4"/>
    <w:rsid w:val="004C1965"/>
    <w:rsid w:val="004C1DB7"/>
    <w:rsid w:val="004C2E23"/>
    <w:rsid w:val="004C4104"/>
    <w:rsid w:val="004C4ED1"/>
    <w:rsid w:val="004C5F54"/>
    <w:rsid w:val="004C7C06"/>
    <w:rsid w:val="004D016D"/>
    <w:rsid w:val="004D21F3"/>
    <w:rsid w:val="004D3006"/>
    <w:rsid w:val="004D3D97"/>
    <w:rsid w:val="004D66F7"/>
    <w:rsid w:val="004D6B10"/>
    <w:rsid w:val="004E0834"/>
    <w:rsid w:val="004E0F5A"/>
    <w:rsid w:val="004E2306"/>
    <w:rsid w:val="004E2362"/>
    <w:rsid w:val="004E23E2"/>
    <w:rsid w:val="004E2F00"/>
    <w:rsid w:val="004E3124"/>
    <w:rsid w:val="004E3EDF"/>
    <w:rsid w:val="004F229E"/>
    <w:rsid w:val="004F2488"/>
    <w:rsid w:val="004F6AA3"/>
    <w:rsid w:val="004F6F8B"/>
    <w:rsid w:val="004F7346"/>
    <w:rsid w:val="004F7B78"/>
    <w:rsid w:val="004F7ECD"/>
    <w:rsid w:val="005003F4"/>
    <w:rsid w:val="00504E9D"/>
    <w:rsid w:val="00506088"/>
    <w:rsid w:val="00510435"/>
    <w:rsid w:val="0051080F"/>
    <w:rsid w:val="00511543"/>
    <w:rsid w:val="00514321"/>
    <w:rsid w:val="00515305"/>
    <w:rsid w:val="00515415"/>
    <w:rsid w:val="00520BF7"/>
    <w:rsid w:val="00522914"/>
    <w:rsid w:val="00522CB8"/>
    <w:rsid w:val="0052472A"/>
    <w:rsid w:val="005247A4"/>
    <w:rsid w:val="00524BD1"/>
    <w:rsid w:val="00527601"/>
    <w:rsid w:val="005302D6"/>
    <w:rsid w:val="005315EC"/>
    <w:rsid w:val="00532145"/>
    <w:rsid w:val="00534E60"/>
    <w:rsid w:val="00535AC2"/>
    <w:rsid w:val="00537D39"/>
    <w:rsid w:val="00540036"/>
    <w:rsid w:val="005405BB"/>
    <w:rsid w:val="00540F33"/>
    <w:rsid w:val="00541B03"/>
    <w:rsid w:val="00542395"/>
    <w:rsid w:val="0054430B"/>
    <w:rsid w:val="0054455C"/>
    <w:rsid w:val="00546491"/>
    <w:rsid w:val="00547C6E"/>
    <w:rsid w:val="00552C2F"/>
    <w:rsid w:val="00552E79"/>
    <w:rsid w:val="00553004"/>
    <w:rsid w:val="00553A8F"/>
    <w:rsid w:val="00554B0C"/>
    <w:rsid w:val="00555059"/>
    <w:rsid w:val="00555FBF"/>
    <w:rsid w:val="0055674A"/>
    <w:rsid w:val="005579F3"/>
    <w:rsid w:val="005620C2"/>
    <w:rsid w:val="00562278"/>
    <w:rsid w:val="00562A5D"/>
    <w:rsid w:val="00563687"/>
    <w:rsid w:val="005639B9"/>
    <w:rsid w:val="00567A46"/>
    <w:rsid w:val="00567A5F"/>
    <w:rsid w:val="00567A70"/>
    <w:rsid w:val="0057057C"/>
    <w:rsid w:val="005722F0"/>
    <w:rsid w:val="00574C03"/>
    <w:rsid w:val="00575CDA"/>
    <w:rsid w:val="00577ABF"/>
    <w:rsid w:val="0058031D"/>
    <w:rsid w:val="00582E53"/>
    <w:rsid w:val="005832C2"/>
    <w:rsid w:val="00583401"/>
    <w:rsid w:val="00583FDC"/>
    <w:rsid w:val="005900D9"/>
    <w:rsid w:val="00594D56"/>
    <w:rsid w:val="00595DC8"/>
    <w:rsid w:val="00596D3D"/>
    <w:rsid w:val="005A2EEE"/>
    <w:rsid w:val="005A31D1"/>
    <w:rsid w:val="005A3B6F"/>
    <w:rsid w:val="005A48A8"/>
    <w:rsid w:val="005A6300"/>
    <w:rsid w:val="005A6D16"/>
    <w:rsid w:val="005A79E9"/>
    <w:rsid w:val="005A7E6F"/>
    <w:rsid w:val="005B2690"/>
    <w:rsid w:val="005B4688"/>
    <w:rsid w:val="005C0CA2"/>
    <w:rsid w:val="005C0EAD"/>
    <w:rsid w:val="005C2093"/>
    <w:rsid w:val="005C41E3"/>
    <w:rsid w:val="005C74DD"/>
    <w:rsid w:val="005C7E18"/>
    <w:rsid w:val="005D050D"/>
    <w:rsid w:val="005D290F"/>
    <w:rsid w:val="005D2B5F"/>
    <w:rsid w:val="005D6A38"/>
    <w:rsid w:val="005E2841"/>
    <w:rsid w:val="005E2D1A"/>
    <w:rsid w:val="005E3A7B"/>
    <w:rsid w:val="005E4311"/>
    <w:rsid w:val="005E62D1"/>
    <w:rsid w:val="005E792E"/>
    <w:rsid w:val="005F0AE4"/>
    <w:rsid w:val="005F2DB9"/>
    <w:rsid w:val="005F4F99"/>
    <w:rsid w:val="0060042E"/>
    <w:rsid w:val="0060527F"/>
    <w:rsid w:val="00605C70"/>
    <w:rsid w:val="00606BA9"/>
    <w:rsid w:val="00613040"/>
    <w:rsid w:val="00614844"/>
    <w:rsid w:val="00621D22"/>
    <w:rsid w:val="00621EEC"/>
    <w:rsid w:val="00624360"/>
    <w:rsid w:val="00625D3A"/>
    <w:rsid w:val="00631C7B"/>
    <w:rsid w:val="00631DE2"/>
    <w:rsid w:val="00635772"/>
    <w:rsid w:val="006406BB"/>
    <w:rsid w:val="006424EC"/>
    <w:rsid w:val="00642894"/>
    <w:rsid w:val="00643B32"/>
    <w:rsid w:val="006448C1"/>
    <w:rsid w:val="00645176"/>
    <w:rsid w:val="006451BE"/>
    <w:rsid w:val="0064526F"/>
    <w:rsid w:val="00646999"/>
    <w:rsid w:val="00646ABA"/>
    <w:rsid w:val="00650C47"/>
    <w:rsid w:val="00653544"/>
    <w:rsid w:val="00653AF1"/>
    <w:rsid w:val="0065603C"/>
    <w:rsid w:val="0065692E"/>
    <w:rsid w:val="00656CDA"/>
    <w:rsid w:val="006601B3"/>
    <w:rsid w:val="006639D1"/>
    <w:rsid w:val="006655B0"/>
    <w:rsid w:val="006662DB"/>
    <w:rsid w:val="006676FD"/>
    <w:rsid w:val="006704ED"/>
    <w:rsid w:val="006706A3"/>
    <w:rsid w:val="006739A9"/>
    <w:rsid w:val="00675421"/>
    <w:rsid w:val="00676D86"/>
    <w:rsid w:val="00681FB9"/>
    <w:rsid w:val="00683198"/>
    <w:rsid w:val="00683684"/>
    <w:rsid w:val="0069041A"/>
    <w:rsid w:val="00692937"/>
    <w:rsid w:val="00692B3F"/>
    <w:rsid w:val="00692CE0"/>
    <w:rsid w:val="00692D91"/>
    <w:rsid w:val="00696BC0"/>
    <w:rsid w:val="006976B4"/>
    <w:rsid w:val="006977BE"/>
    <w:rsid w:val="006A1B1C"/>
    <w:rsid w:val="006A1F58"/>
    <w:rsid w:val="006A20E4"/>
    <w:rsid w:val="006A41AD"/>
    <w:rsid w:val="006A47BF"/>
    <w:rsid w:val="006A4A02"/>
    <w:rsid w:val="006A4C56"/>
    <w:rsid w:val="006A5360"/>
    <w:rsid w:val="006B0CEB"/>
    <w:rsid w:val="006B19B9"/>
    <w:rsid w:val="006B2C9E"/>
    <w:rsid w:val="006B30ED"/>
    <w:rsid w:val="006B3780"/>
    <w:rsid w:val="006B60E1"/>
    <w:rsid w:val="006B61B5"/>
    <w:rsid w:val="006B64DA"/>
    <w:rsid w:val="006B69BA"/>
    <w:rsid w:val="006B6E56"/>
    <w:rsid w:val="006C12AE"/>
    <w:rsid w:val="006C1939"/>
    <w:rsid w:val="006C1FEA"/>
    <w:rsid w:val="006C5009"/>
    <w:rsid w:val="006C5526"/>
    <w:rsid w:val="006C5B7A"/>
    <w:rsid w:val="006C618E"/>
    <w:rsid w:val="006C6BEA"/>
    <w:rsid w:val="006C7780"/>
    <w:rsid w:val="006C7DB5"/>
    <w:rsid w:val="006D089D"/>
    <w:rsid w:val="006D1046"/>
    <w:rsid w:val="006D1C98"/>
    <w:rsid w:val="006D430C"/>
    <w:rsid w:val="006D46BC"/>
    <w:rsid w:val="006D5D43"/>
    <w:rsid w:val="006D7424"/>
    <w:rsid w:val="006D7523"/>
    <w:rsid w:val="006E0CF9"/>
    <w:rsid w:val="006E0E57"/>
    <w:rsid w:val="006E1975"/>
    <w:rsid w:val="006E313A"/>
    <w:rsid w:val="006E3286"/>
    <w:rsid w:val="006E33FB"/>
    <w:rsid w:val="006E36D5"/>
    <w:rsid w:val="006F1EFA"/>
    <w:rsid w:val="006F25CC"/>
    <w:rsid w:val="006F3132"/>
    <w:rsid w:val="006F330B"/>
    <w:rsid w:val="006F3796"/>
    <w:rsid w:val="006F3FAE"/>
    <w:rsid w:val="006F59BC"/>
    <w:rsid w:val="006F70FE"/>
    <w:rsid w:val="006F7D4C"/>
    <w:rsid w:val="00700D0C"/>
    <w:rsid w:val="007038D4"/>
    <w:rsid w:val="0070492F"/>
    <w:rsid w:val="00705206"/>
    <w:rsid w:val="007064E8"/>
    <w:rsid w:val="00706942"/>
    <w:rsid w:val="00706D34"/>
    <w:rsid w:val="007108DB"/>
    <w:rsid w:val="007113AD"/>
    <w:rsid w:val="00714488"/>
    <w:rsid w:val="00723192"/>
    <w:rsid w:val="007252F7"/>
    <w:rsid w:val="0072579D"/>
    <w:rsid w:val="00726902"/>
    <w:rsid w:val="00727244"/>
    <w:rsid w:val="00732688"/>
    <w:rsid w:val="007346D4"/>
    <w:rsid w:val="00736268"/>
    <w:rsid w:val="00737563"/>
    <w:rsid w:val="007408AE"/>
    <w:rsid w:val="00746DB8"/>
    <w:rsid w:val="007478F7"/>
    <w:rsid w:val="007479B6"/>
    <w:rsid w:val="007505D8"/>
    <w:rsid w:val="00750A77"/>
    <w:rsid w:val="00750B96"/>
    <w:rsid w:val="00750CA7"/>
    <w:rsid w:val="00750EC4"/>
    <w:rsid w:val="00751DE4"/>
    <w:rsid w:val="0075250D"/>
    <w:rsid w:val="007544D9"/>
    <w:rsid w:val="00755BF0"/>
    <w:rsid w:val="00755CCC"/>
    <w:rsid w:val="00761592"/>
    <w:rsid w:val="0076215A"/>
    <w:rsid w:val="00762D1C"/>
    <w:rsid w:val="007647E9"/>
    <w:rsid w:val="007648AA"/>
    <w:rsid w:val="00766220"/>
    <w:rsid w:val="00766D99"/>
    <w:rsid w:val="00770645"/>
    <w:rsid w:val="00770C1A"/>
    <w:rsid w:val="0077415B"/>
    <w:rsid w:val="00780C2F"/>
    <w:rsid w:val="00781F98"/>
    <w:rsid w:val="007836B8"/>
    <w:rsid w:val="0078435A"/>
    <w:rsid w:val="00785BA2"/>
    <w:rsid w:val="007860FF"/>
    <w:rsid w:val="0078799C"/>
    <w:rsid w:val="00791684"/>
    <w:rsid w:val="00792BAF"/>
    <w:rsid w:val="00793F24"/>
    <w:rsid w:val="00794561"/>
    <w:rsid w:val="007957B1"/>
    <w:rsid w:val="00795B25"/>
    <w:rsid w:val="007A1F83"/>
    <w:rsid w:val="007A34DB"/>
    <w:rsid w:val="007A4CC1"/>
    <w:rsid w:val="007A5D9C"/>
    <w:rsid w:val="007A6A7C"/>
    <w:rsid w:val="007B2939"/>
    <w:rsid w:val="007B62E8"/>
    <w:rsid w:val="007B6AB8"/>
    <w:rsid w:val="007C3276"/>
    <w:rsid w:val="007C39C5"/>
    <w:rsid w:val="007C49CC"/>
    <w:rsid w:val="007C4B19"/>
    <w:rsid w:val="007C6492"/>
    <w:rsid w:val="007C78FA"/>
    <w:rsid w:val="007D0357"/>
    <w:rsid w:val="007D1E19"/>
    <w:rsid w:val="007D1E76"/>
    <w:rsid w:val="007D20F6"/>
    <w:rsid w:val="007D5345"/>
    <w:rsid w:val="007D5EBD"/>
    <w:rsid w:val="007D7880"/>
    <w:rsid w:val="007E1B4F"/>
    <w:rsid w:val="007E2C6E"/>
    <w:rsid w:val="007E30BD"/>
    <w:rsid w:val="007E3988"/>
    <w:rsid w:val="007E57D2"/>
    <w:rsid w:val="007E664D"/>
    <w:rsid w:val="007F0268"/>
    <w:rsid w:val="007F0823"/>
    <w:rsid w:val="007F2A97"/>
    <w:rsid w:val="007F2F04"/>
    <w:rsid w:val="007F33C3"/>
    <w:rsid w:val="007F3DAB"/>
    <w:rsid w:val="007F4AA9"/>
    <w:rsid w:val="007F504C"/>
    <w:rsid w:val="007F587F"/>
    <w:rsid w:val="007F5900"/>
    <w:rsid w:val="007F6818"/>
    <w:rsid w:val="00800022"/>
    <w:rsid w:val="00800BF8"/>
    <w:rsid w:val="00801567"/>
    <w:rsid w:val="0080210F"/>
    <w:rsid w:val="0080529E"/>
    <w:rsid w:val="008053CD"/>
    <w:rsid w:val="0080589D"/>
    <w:rsid w:val="00810B35"/>
    <w:rsid w:val="008159FA"/>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8BC"/>
    <w:rsid w:val="00854A1F"/>
    <w:rsid w:val="008552CA"/>
    <w:rsid w:val="0085580F"/>
    <w:rsid w:val="0086100F"/>
    <w:rsid w:val="00863233"/>
    <w:rsid w:val="00864A66"/>
    <w:rsid w:val="008659AD"/>
    <w:rsid w:val="00866C55"/>
    <w:rsid w:val="008706B2"/>
    <w:rsid w:val="0087123A"/>
    <w:rsid w:val="00873E13"/>
    <w:rsid w:val="00874FCF"/>
    <w:rsid w:val="008751E1"/>
    <w:rsid w:val="00881E6B"/>
    <w:rsid w:val="00882BC5"/>
    <w:rsid w:val="00886832"/>
    <w:rsid w:val="0088731B"/>
    <w:rsid w:val="008906C3"/>
    <w:rsid w:val="00892BE1"/>
    <w:rsid w:val="00893D4A"/>
    <w:rsid w:val="00893DAD"/>
    <w:rsid w:val="00895927"/>
    <w:rsid w:val="008A37FF"/>
    <w:rsid w:val="008A6DCA"/>
    <w:rsid w:val="008A7CAE"/>
    <w:rsid w:val="008B1D45"/>
    <w:rsid w:val="008B23AB"/>
    <w:rsid w:val="008B2FF9"/>
    <w:rsid w:val="008B3A25"/>
    <w:rsid w:val="008B6118"/>
    <w:rsid w:val="008B779B"/>
    <w:rsid w:val="008B7E7E"/>
    <w:rsid w:val="008C3743"/>
    <w:rsid w:val="008C44F8"/>
    <w:rsid w:val="008C5577"/>
    <w:rsid w:val="008C61CA"/>
    <w:rsid w:val="008C6BD0"/>
    <w:rsid w:val="008D1BE0"/>
    <w:rsid w:val="008D24F9"/>
    <w:rsid w:val="008D2538"/>
    <w:rsid w:val="008D360E"/>
    <w:rsid w:val="008D38B9"/>
    <w:rsid w:val="008D3C37"/>
    <w:rsid w:val="008D5163"/>
    <w:rsid w:val="008D5E90"/>
    <w:rsid w:val="008D5FAE"/>
    <w:rsid w:val="008E0C24"/>
    <w:rsid w:val="008E1077"/>
    <w:rsid w:val="008E3231"/>
    <w:rsid w:val="008E39FB"/>
    <w:rsid w:val="008E4DE1"/>
    <w:rsid w:val="008E5442"/>
    <w:rsid w:val="008E5940"/>
    <w:rsid w:val="008F2260"/>
    <w:rsid w:val="008F2DBF"/>
    <w:rsid w:val="008F4D4E"/>
    <w:rsid w:val="008F6358"/>
    <w:rsid w:val="008F6877"/>
    <w:rsid w:val="008F6E9A"/>
    <w:rsid w:val="008F756C"/>
    <w:rsid w:val="00900BEC"/>
    <w:rsid w:val="00901EA7"/>
    <w:rsid w:val="0090220B"/>
    <w:rsid w:val="009069A6"/>
    <w:rsid w:val="009072E5"/>
    <w:rsid w:val="009074AF"/>
    <w:rsid w:val="00910710"/>
    <w:rsid w:val="0091092D"/>
    <w:rsid w:val="00910B32"/>
    <w:rsid w:val="00913482"/>
    <w:rsid w:val="00914BF6"/>
    <w:rsid w:val="00915742"/>
    <w:rsid w:val="009200E4"/>
    <w:rsid w:val="00924490"/>
    <w:rsid w:val="009244C1"/>
    <w:rsid w:val="009249F1"/>
    <w:rsid w:val="00924D1E"/>
    <w:rsid w:val="00927206"/>
    <w:rsid w:val="00930F27"/>
    <w:rsid w:val="009311E3"/>
    <w:rsid w:val="00931962"/>
    <w:rsid w:val="00932548"/>
    <w:rsid w:val="0093290D"/>
    <w:rsid w:val="00932CEF"/>
    <w:rsid w:val="00933E4C"/>
    <w:rsid w:val="00934627"/>
    <w:rsid w:val="0093487B"/>
    <w:rsid w:val="0093584D"/>
    <w:rsid w:val="00936190"/>
    <w:rsid w:val="0093789D"/>
    <w:rsid w:val="009378ED"/>
    <w:rsid w:val="009379E2"/>
    <w:rsid w:val="00937CA0"/>
    <w:rsid w:val="0094113F"/>
    <w:rsid w:val="009418BF"/>
    <w:rsid w:val="00944009"/>
    <w:rsid w:val="0094515E"/>
    <w:rsid w:val="00950423"/>
    <w:rsid w:val="00964460"/>
    <w:rsid w:val="00964ABE"/>
    <w:rsid w:val="0097229D"/>
    <w:rsid w:val="00972CE2"/>
    <w:rsid w:val="00974D56"/>
    <w:rsid w:val="00974D96"/>
    <w:rsid w:val="0097714F"/>
    <w:rsid w:val="00977564"/>
    <w:rsid w:val="009816DC"/>
    <w:rsid w:val="0098231E"/>
    <w:rsid w:val="00982955"/>
    <w:rsid w:val="009836A8"/>
    <w:rsid w:val="009837B5"/>
    <w:rsid w:val="0098471E"/>
    <w:rsid w:val="00986152"/>
    <w:rsid w:val="00986449"/>
    <w:rsid w:val="009913C8"/>
    <w:rsid w:val="00992722"/>
    <w:rsid w:val="0099378C"/>
    <w:rsid w:val="00996510"/>
    <w:rsid w:val="009A3DDB"/>
    <w:rsid w:val="009A4AA7"/>
    <w:rsid w:val="009A6656"/>
    <w:rsid w:val="009A6A53"/>
    <w:rsid w:val="009A6F6F"/>
    <w:rsid w:val="009B2F67"/>
    <w:rsid w:val="009B3FBE"/>
    <w:rsid w:val="009B46F8"/>
    <w:rsid w:val="009B6A49"/>
    <w:rsid w:val="009B763B"/>
    <w:rsid w:val="009C3E07"/>
    <w:rsid w:val="009C61B4"/>
    <w:rsid w:val="009C7405"/>
    <w:rsid w:val="009D0055"/>
    <w:rsid w:val="009D1518"/>
    <w:rsid w:val="009D3363"/>
    <w:rsid w:val="009D55EC"/>
    <w:rsid w:val="009D6B29"/>
    <w:rsid w:val="009E197C"/>
    <w:rsid w:val="009E521F"/>
    <w:rsid w:val="009E7F24"/>
    <w:rsid w:val="009F041D"/>
    <w:rsid w:val="009F2914"/>
    <w:rsid w:val="009F2E52"/>
    <w:rsid w:val="009F41A8"/>
    <w:rsid w:val="009F66A3"/>
    <w:rsid w:val="009F6BCE"/>
    <w:rsid w:val="00A0293A"/>
    <w:rsid w:val="00A034B3"/>
    <w:rsid w:val="00A036DD"/>
    <w:rsid w:val="00A0494A"/>
    <w:rsid w:val="00A06A7D"/>
    <w:rsid w:val="00A11666"/>
    <w:rsid w:val="00A130D1"/>
    <w:rsid w:val="00A1459E"/>
    <w:rsid w:val="00A21A56"/>
    <w:rsid w:val="00A22598"/>
    <w:rsid w:val="00A23244"/>
    <w:rsid w:val="00A24D28"/>
    <w:rsid w:val="00A30744"/>
    <w:rsid w:val="00A31F67"/>
    <w:rsid w:val="00A3341B"/>
    <w:rsid w:val="00A338E6"/>
    <w:rsid w:val="00A33DCE"/>
    <w:rsid w:val="00A34DDA"/>
    <w:rsid w:val="00A35AEC"/>
    <w:rsid w:val="00A35F6D"/>
    <w:rsid w:val="00A3601B"/>
    <w:rsid w:val="00A41576"/>
    <w:rsid w:val="00A41D63"/>
    <w:rsid w:val="00A432C9"/>
    <w:rsid w:val="00A43FC2"/>
    <w:rsid w:val="00A45385"/>
    <w:rsid w:val="00A461F9"/>
    <w:rsid w:val="00A46973"/>
    <w:rsid w:val="00A479BC"/>
    <w:rsid w:val="00A50003"/>
    <w:rsid w:val="00A506DA"/>
    <w:rsid w:val="00A513F9"/>
    <w:rsid w:val="00A51667"/>
    <w:rsid w:val="00A535B5"/>
    <w:rsid w:val="00A53AE0"/>
    <w:rsid w:val="00A60576"/>
    <w:rsid w:val="00A617CC"/>
    <w:rsid w:val="00A61ACE"/>
    <w:rsid w:val="00A63527"/>
    <w:rsid w:val="00A63579"/>
    <w:rsid w:val="00A63E96"/>
    <w:rsid w:val="00A66F15"/>
    <w:rsid w:val="00A7024C"/>
    <w:rsid w:val="00A73AAE"/>
    <w:rsid w:val="00A73E79"/>
    <w:rsid w:val="00A7417B"/>
    <w:rsid w:val="00A75007"/>
    <w:rsid w:val="00A75556"/>
    <w:rsid w:val="00A77D87"/>
    <w:rsid w:val="00A81B4F"/>
    <w:rsid w:val="00A82337"/>
    <w:rsid w:val="00A8260C"/>
    <w:rsid w:val="00A83C84"/>
    <w:rsid w:val="00A8415C"/>
    <w:rsid w:val="00A86F47"/>
    <w:rsid w:val="00A87653"/>
    <w:rsid w:val="00A91003"/>
    <w:rsid w:val="00A9265D"/>
    <w:rsid w:val="00A94219"/>
    <w:rsid w:val="00A94E45"/>
    <w:rsid w:val="00AA22DF"/>
    <w:rsid w:val="00AA2F6D"/>
    <w:rsid w:val="00AA4248"/>
    <w:rsid w:val="00AA4292"/>
    <w:rsid w:val="00AA6391"/>
    <w:rsid w:val="00AA68D4"/>
    <w:rsid w:val="00AA73A9"/>
    <w:rsid w:val="00AA78A3"/>
    <w:rsid w:val="00AA7D44"/>
    <w:rsid w:val="00AA7DF7"/>
    <w:rsid w:val="00AA7EDA"/>
    <w:rsid w:val="00AB268F"/>
    <w:rsid w:val="00AB3EA9"/>
    <w:rsid w:val="00AB41EE"/>
    <w:rsid w:val="00AB4302"/>
    <w:rsid w:val="00AB4638"/>
    <w:rsid w:val="00AB4F7A"/>
    <w:rsid w:val="00AB5252"/>
    <w:rsid w:val="00AB6634"/>
    <w:rsid w:val="00AB7560"/>
    <w:rsid w:val="00AB7BA6"/>
    <w:rsid w:val="00AB7C8C"/>
    <w:rsid w:val="00AC0D88"/>
    <w:rsid w:val="00AC44DD"/>
    <w:rsid w:val="00AC4978"/>
    <w:rsid w:val="00AC6FBC"/>
    <w:rsid w:val="00AC7247"/>
    <w:rsid w:val="00AC7B2A"/>
    <w:rsid w:val="00AC7DDA"/>
    <w:rsid w:val="00AD1213"/>
    <w:rsid w:val="00AD3B68"/>
    <w:rsid w:val="00AD40C3"/>
    <w:rsid w:val="00AD57FD"/>
    <w:rsid w:val="00AD5B99"/>
    <w:rsid w:val="00AD7AB5"/>
    <w:rsid w:val="00AE027A"/>
    <w:rsid w:val="00AE0C58"/>
    <w:rsid w:val="00AE3373"/>
    <w:rsid w:val="00AE4C11"/>
    <w:rsid w:val="00AE5212"/>
    <w:rsid w:val="00AE6F25"/>
    <w:rsid w:val="00AF0D3B"/>
    <w:rsid w:val="00AF1F3B"/>
    <w:rsid w:val="00AF3AF8"/>
    <w:rsid w:val="00AF4F40"/>
    <w:rsid w:val="00AF52EA"/>
    <w:rsid w:val="00AF6761"/>
    <w:rsid w:val="00B00283"/>
    <w:rsid w:val="00B02161"/>
    <w:rsid w:val="00B06137"/>
    <w:rsid w:val="00B11DCF"/>
    <w:rsid w:val="00B122BC"/>
    <w:rsid w:val="00B1328D"/>
    <w:rsid w:val="00B14FAA"/>
    <w:rsid w:val="00B158A2"/>
    <w:rsid w:val="00B22A89"/>
    <w:rsid w:val="00B22B94"/>
    <w:rsid w:val="00B241AA"/>
    <w:rsid w:val="00B242C8"/>
    <w:rsid w:val="00B24829"/>
    <w:rsid w:val="00B264B0"/>
    <w:rsid w:val="00B27FFE"/>
    <w:rsid w:val="00B303EF"/>
    <w:rsid w:val="00B30F56"/>
    <w:rsid w:val="00B3116C"/>
    <w:rsid w:val="00B33856"/>
    <w:rsid w:val="00B34B58"/>
    <w:rsid w:val="00B34DF9"/>
    <w:rsid w:val="00B3524F"/>
    <w:rsid w:val="00B36BAB"/>
    <w:rsid w:val="00B409F6"/>
    <w:rsid w:val="00B434CF"/>
    <w:rsid w:val="00B468C9"/>
    <w:rsid w:val="00B47DB9"/>
    <w:rsid w:val="00B50871"/>
    <w:rsid w:val="00B50F5F"/>
    <w:rsid w:val="00B50FF6"/>
    <w:rsid w:val="00B606A6"/>
    <w:rsid w:val="00B607E0"/>
    <w:rsid w:val="00B609A9"/>
    <w:rsid w:val="00B60EEF"/>
    <w:rsid w:val="00B67A1E"/>
    <w:rsid w:val="00B716DB"/>
    <w:rsid w:val="00B71C24"/>
    <w:rsid w:val="00B7549F"/>
    <w:rsid w:val="00B75855"/>
    <w:rsid w:val="00B76F49"/>
    <w:rsid w:val="00B7723C"/>
    <w:rsid w:val="00B7788E"/>
    <w:rsid w:val="00B816E6"/>
    <w:rsid w:val="00B82AB3"/>
    <w:rsid w:val="00B833D0"/>
    <w:rsid w:val="00B83B71"/>
    <w:rsid w:val="00B84217"/>
    <w:rsid w:val="00B85A20"/>
    <w:rsid w:val="00B9012E"/>
    <w:rsid w:val="00B922E2"/>
    <w:rsid w:val="00B929A5"/>
    <w:rsid w:val="00B94F90"/>
    <w:rsid w:val="00B9554B"/>
    <w:rsid w:val="00B9610A"/>
    <w:rsid w:val="00B96121"/>
    <w:rsid w:val="00B96C7E"/>
    <w:rsid w:val="00BA078F"/>
    <w:rsid w:val="00BA1881"/>
    <w:rsid w:val="00BA1BA7"/>
    <w:rsid w:val="00BA2B25"/>
    <w:rsid w:val="00BA4C19"/>
    <w:rsid w:val="00BA53C7"/>
    <w:rsid w:val="00BA6804"/>
    <w:rsid w:val="00BA72C6"/>
    <w:rsid w:val="00BA77DC"/>
    <w:rsid w:val="00BA7FD9"/>
    <w:rsid w:val="00BB0177"/>
    <w:rsid w:val="00BB0335"/>
    <w:rsid w:val="00BB079B"/>
    <w:rsid w:val="00BB3CAD"/>
    <w:rsid w:val="00BB4668"/>
    <w:rsid w:val="00BB5B2A"/>
    <w:rsid w:val="00BB6560"/>
    <w:rsid w:val="00BC0634"/>
    <w:rsid w:val="00BC6294"/>
    <w:rsid w:val="00BD2737"/>
    <w:rsid w:val="00BD4CAB"/>
    <w:rsid w:val="00BE00F3"/>
    <w:rsid w:val="00BE0AF0"/>
    <w:rsid w:val="00BE1E23"/>
    <w:rsid w:val="00BE29F2"/>
    <w:rsid w:val="00BE5BC6"/>
    <w:rsid w:val="00BE7028"/>
    <w:rsid w:val="00BE7BBF"/>
    <w:rsid w:val="00BF0A74"/>
    <w:rsid w:val="00BF2138"/>
    <w:rsid w:val="00BF2635"/>
    <w:rsid w:val="00BF5633"/>
    <w:rsid w:val="00BF631E"/>
    <w:rsid w:val="00BF7AA0"/>
    <w:rsid w:val="00BF7BE1"/>
    <w:rsid w:val="00C010B1"/>
    <w:rsid w:val="00C01990"/>
    <w:rsid w:val="00C01B0B"/>
    <w:rsid w:val="00C036B3"/>
    <w:rsid w:val="00C0423B"/>
    <w:rsid w:val="00C04786"/>
    <w:rsid w:val="00C04A60"/>
    <w:rsid w:val="00C05BE1"/>
    <w:rsid w:val="00C07B52"/>
    <w:rsid w:val="00C10AFD"/>
    <w:rsid w:val="00C12423"/>
    <w:rsid w:val="00C1312E"/>
    <w:rsid w:val="00C13CF1"/>
    <w:rsid w:val="00C1698E"/>
    <w:rsid w:val="00C16F8D"/>
    <w:rsid w:val="00C201B4"/>
    <w:rsid w:val="00C2062F"/>
    <w:rsid w:val="00C2100F"/>
    <w:rsid w:val="00C2263E"/>
    <w:rsid w:val="00C23EF4"/>
    <w:rsid w:val="00C23FA7"/>
    <w:rsid w:val="00C242C9"/>
    <w:rsid w:val="00C242FC"/>
    <w:rsid w:val="00C25696"/>
    <w:rsid w:val="00C25BAB"/>
    <w:rsid w:val="00C27CF5"/>
    <w:rsid w:val="00C30973"/>
    <w:rsid w:val="00C33313"/>
    <w:rsid w:val="00C34729"/>
    <w:rsid w:val="00C34A8F"/>
    <w:rsid w:val="00C35485"/>
    <w:rsid w:val="00C40E10"/>
    <w:rsid w:val="00C410E6"/>
    <w:rsid w:val="00C41DB1"/>
    <w:rsid w:val="00C42A60"/>
    <w:rsid w:val="00C42AE3"/>
    <w:rsid w:val="00C44D93"/>
    <w:rsid w:val="00C46086"/>
    <w:rsid w:val="00C55974"/>
    <w:rsid w:val="00C55C74"/>
    <w:rsid w:val="00C60B2C"/>
    <w:rsid w:val="00C62324"/>
    <w:rsid w:val="00C63D92"/>
    <w:rsid w:val="00C6460C"/>
    <w:rsid w:val="00C65287"/>
    <w:rsid w:val="00C65E79"/>
    <w:rsid w:val="00C7129E"/>
    <w:rsid w:val="00C726A1"/>
    <w:rsid w:val="00C7453F"/>
    <w:rsid w:val="00C7454B"/>
    <w:rsid w:val="00C762B5"/>
    <w:rsid w:val="00C76514"/>
    <w:rsid w:val="00C80F0E"/>
    <w:rsid w:val="00C8145F"/>
    <w:rsid w:val="00C821D4"/>
    <w:rsid w:val="00C83CBE"/>
    <w:rsid w:val="00C85357"/>
    <w:rsid w:val="00C85501"/>
    <w:rsid w:val="00C858D2"/>
    <w:rsid w:val="00C869EA"/>
    <w:rsid w:val="00C873BF"/>
    <w:rsid w:val="00C875D8"/>
    <w:rsid w:val="00C91E5A"/>
    <w:rsid w:val="00C925E3"/>
    <w:rsid w:val="00C93E94"/>
    <w:rsid w:val="00C95D46"/>
    <w:rsid w:val="00CA172C"/>
    <w:rsid w:val="00CA2541"/>
    <w:rsid w:val="00CA3C6B"/>
    <w:rsid w:val="00CA7469"/>
    <w:rsid w:val="00CA75E3"/>
    <w:rsid w:val="00CB00F3"/>
    <w:rsid w:val="00CB040D"/>
    <w:rsid w:val="00CB1A60"/>
    <w:rsid w:val="00CB21CD"/>
    <w:rsid w:val="00CB349C"/>
    <w:rsid w:val="00CB620F"/>
    <w:rsid w:val="00CB6357"/>
    <w:rsid w:val="00CB6637"/>
    <w:rsid w:val="00CC335A"/>
    <w:rsid w:val="00CC665A"/>
    <w:rsid w:val="00CC74C6"/>
    <w:rsid w:val="00CC7A13"/>
    <w:rsid w:val="00CD15C4"/>
    <w:rsid w:val="00CD165C"/>
    <w:rsid w:val="00CD29E6"/>
    <w:rsid w:val="00CD3585"/>
    <w:rsid w:val="00CD3908"/>
    <w:rsid w:val="00CD410A"/>
    <w:rsid w:val="00CD4E29"/>
    <w:rsid w:val="00CE0C30"/>
    <w:rsid w:val="00CE3E14"/>
    <w:rsid w:val="00CE5433"/>
    <w:rsid w:val="00CE6B46"/>
    <w:rsid w:val="00CE7307"/>
    <w:rsid w:val="00CE76BA"/>
    <w:rsid w:val="00CF00C4"/>
    <w:rsid w:val="00CF060C"/>
    <w:rsid w:val="00CF2181"/>
    <w:rsid w:val="00CF3666"/>
    <w:rsid w:val="00CF4D27"/>
    <w:rsid w:val="00D013D0"/>
    <w:rsid w:val="00D0188A"/>
    <w:rsid w:val="00D01FF7"/>
    <w:rsid w:val="00D02942"/>
    <w:rsid w:val="00D03C9F"/>
    <w:rsid w:val="00D062D5"/>
    <w:rsid w:val="00D0664A"/>
    <w:rsid w:val="00D079EA"/>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178D"/>
    <w:rsid w:val="00D3504D"/>
    <w:rsid w:val="00D371D8"/>
    <w:rsid w:val="00D377C9"/>
    <w:rsid w:val="00D41078"/>
    <w:rsid w:val="00D438E6"/>
    <w:rsid w:val="00D440AE"/>
    <w:rsid w:val="00D45CFB"/>
    <w:rsid w:val="00D47185"/>
    <w:rsid w:val="00D476E4"/>
    <w:rsid w:val="00D51507"/>
    <w:rsid w:val="00D524F6"/>
    <w:rsid w:val="00D53173"/>
    <w:rsid w:val="00D5605F"/>
    <w:rsid w:val="00D5606D"/>
    <w:rsid w:val="00D6263D"/>
    <w:rsid w:val="00D66FED"/>
    <w:rsid w:val="00D706C0"/>
    <w:rsid w:val="00D70AAA"/>
    <w:rsid w:val="00D71474"/>
    <w:rsid w:val="00D71F60"/>
    <w:rsid w:val="00D738BF"/>
    <w:rsid w:val="00D73E4A"/>
    <w:rsid w:val="00D741F7"/>
    <w:rsid w:val="00D74EA3"/>
    <w:rsid w:val="00D758D3"/>
    <w:rsid w:val="00D758D4"/>
    <w:rsid w:val="00D80665"/>
    <w:rsid w:val="00D81A2B"/>
    <w:rsid w:val="00D837F9"/>
    <w:rsid w:val="00D83E3A"/>
    <w:rsid w:val="00D85246"/>
    <w:rsid w:val="00D85E90"/>
    <w:rsid w:val="00D91C3B"/>
    <w:rsid w:val="00D9423E"/>
    <w:rsid w:val="00D9462E"/>
    <w:rsid w:val="00D94716"/>
    <w:rsid w:val="00D96924"/>
    <w:rsid w:val="00DA023E"/>
    <w:rsid w:val="00DA0ACA"/>
    <w:rsid w:val="00DA17EB"/>
    <w:rsid w:val="00DA28F6"/>
    <w:rsid w:val="00DA4CC9"/>
    <w:rsid w:val="00DA6345"/>
    <w:rsid w:val="00DA67CF"/>
    <w:rsid w:val="00DB0957"/>
    <w:rsid w:val="00DB3847"/>
    <w:rsid w:val="00DB6818"/>
    <w:rsid w:val="00DC0491"/>
    <w:rsid w:val="00DC2E6C"/>
    <w:rsid w:val="00DC6622"/>
    <w:rsid w:val="00DC687F"/>
    <w:rsid w:val="00DC7495"/>
    <w:rsid w:val="00DC799F"/>
    <w:rsid w:val="00DD031D"/>
    <w:rsid w:val="00DD03C4"/>
    <w:rsid w:val="00DD05BC"/>
    <w:rsid w:val="00DD0644"/>
    <w:rsid w:val="00DD2848"/>
    <w:rsid w:val="00DD445C"/>
    <w:rsid w:val="00DD47C6"/>
    <w:rsid w:val="00DD736C"/>
    <w:rsid w:val="00DE19CB"/>
    <w:rsid w:val="00DE1E53"/>
    <w:rsid w:val="00DE23F2"/>
    <w:rsid w:val="00DE2CAF"/>
    <w:rsid w:val="00DE42BE"/>
    <w:rsid w:val="00DE4962"/>
    <w:rsid w:val="00DE7001"/>
    <w:rsid w:val="00DE7F82"/>
    <w:rsid w:val="00DF4D1E"/>
    <w:rsid w:val="00DF7835"/>
    <w:rsid w:val="00DF79F8"/>
    <w:rsid w:val="00E01097"/>
    <w:rsid w:val="00E03B66"/>
    <w:rsid w:val="00E05DF2"/>
    <w:rsid w:val="00E06657"/>
    <w:rsid w:val="00E12FFF"/>
    <w:rsid w:val="00E13464"/>
    <w:rsid w:val="00E13E3C"/>
    <w:rsid w:val="00E13E4A"/>
    <w:rsid w:val="00E1629F"/>
    <w:rsid w:val="00E177E8"/>
    <w:rsid w:val="00E20F9B"/>
    <w:rsid w:val="00E21239"/>
    <w:rsid w:val="00E22504"/>
    <w:rsid w:val="00E23C9C"/>
    <w:rsid w:val="00E23CAF"/>
    <w:rsid w:val="00E2520E"/>
    <w:rsid w:val="00E25AC5"/>
    <w:rsid w:val="00E269FE"/>
    <w:rsid w:val="00E2703D"/>
    <w:rsid w:val="00E306D5"/>
    <w:rsid w:val="00E331F7"/>
    <w:rsid w:val="00E34502"/>
    <w:rsid w:val="00E3668F"/>
    <w:rsid w:val="00E37D07"/>
    <w:rsid w:val="00E41E66"/>
    <w:rsid w:val="00E433ED"/>
    <w:rsid w:val="00E44421"/>
    <w:rsid w:val="00E45F80"/>
    <w:rsid w:val="00E469AF"/>
    <w:rsid w:val="00E519D4"/>
    <w:rsid w:val="00E51AD1"/>
    <w:rsid w:val="00E535B5"/>
    <w:rsid w:val="00E55C1D"/>
    <w:rsid w:val="00E55F31"/>
    <w:rsid w:val="00E5770B"/>
    <w:rsid w:val="00E61416"/>
    <w:rsid w:val="00E61668"/>
    <w:rsid w:val="00E62681"/>
    <w:rsid w:val="00E65C09"/>
    <w:rsid w:val="00E666C1"/>
    <w:rsid w:val="00E67768"/>
    <w:rsid w:val="00E70D3E"/>
    <w:rsid w:val="00E71407"/>
    <w:rsid w:val="00E71D37"/>
    <w:rsid w:val="00E73084"/>
    <w:rsid w:val="00E74808"/>
    <w:rsid w:val="00E7511D"/>
    <w:rsid w:val="00E7520E"/>
    <w:rsid w:val="00E7573F"/>
    <w:rsid w:val="00E75876"/>
    <w:rsid w:val="00E8012C"/>
    <w:rsid w:val="00E81A72"/>
    <w:rsid w:val="00E82B53"/>
    <w:rsid w:val="00E8423B"/>
    <w:rsid w:val="00E84CCF"/>
    <w:rsid w:val="00E8552D"/>
    <w:rsid w:val="00E900CD"/>
    <w:rsid w:val="00E90756"/>
    <w:rsid w:val="00E914F6"/>
    <w:rsid w:val="00E9209A"/>
    <w:rsid w:val="00E94B4C"/>
    <w:rsid w:val="00E96199"/>
    <w:rsid w:val="00E97C0B"/>
    <w:rsid w:val="00EA17C3"/>
    <w:rsid w:val="00EA2D86"/>
    <w:rsid w:val="00EA4026"/>
    <w:rsid w:val="00EA50FF"/>
    <w:rsid w:val="00EA6A91"/>
    <w:rsid w:val="00EA79FF"/>
    <w:rsid w:val="00EB075F"/>
    <w:rsid w:val="00EB0E0B"/>
    <w:rsid w:val="00EB11B1"/>
    <w:rsid w:val="00EB19BD"/>
    <w:rsid w:val="00EB1C85"/>
    <w:rsid w:val="00EB2977"/>
    <w:rsid w:val="00EB2DD4"/>
    <w:rsid w:val="00EB34E1"/>
    <w:rsid w:val="00EB576D"/>
    <w:rsid w:val="00EB5F98"/>
    <w:rsid w:val="00EB6FFA"/>
    <w:rsid w:val="00EB71FB"/>
    <w:rsid w:val="00EC06CD"/>
    <w:rsid w:val="00EC2FD5"/>
    <w:rsid w:val="00EC3862"/>
    <w:rsid w:val="00EC399F"/>
    <w:rsid w:val="00EC3CD4"/>
    <w:rsid w:val="00EC5F56"/>
    <w:rsid w:val="00EC7FBD"/>
    <w:rsid w:val="00ED0BCA"/>
    <w:rsid w:val="00ED29B3"/>
    <w:rsid w:val="00ED3522"/>
    <w:rsid w:val="00ED3A13"/>
    <w:rsid w:val="00ED49CC"/>
    <w:rsid w:val="00ED5C1E"/>
    <w:rsid w:val="00ED6093"/>
    <w:rsid w:val="00EE17A7"/>
    <w:rsid w:val="00EE5D50"/>
    <w:rsid w:val="00EF0109"/>
    <w:rsid w:val="00EF0B7B"/>
    <w:rsid w:val="00EF285F"/>
    <w:rsid w:val="00EF43C2"/>
    <w:rsid w:val="00EF4783"/>
    <w:rsid w:val="00EF56EE"/>
    <w:rsid w:val="00EF7764"/>
    <w:rsid w:val="00F008B1"/>
    <w:rsid w:val="00F0264E"/>
    <w:rsid w:val="00F048E5"/>
    <w:rsid w:val="00F0575C"/>
    <w:rsid w:val="00F06CD4"/>
    <w:rsid w:val="00F11133"/>
    <w:rsid w:val="00F11D5D"/>
    <w:rsid w:val="00F132AE"/>
    <w:rsid w:val="00F151F2"/>
    <w:rsid w:val="00F16386"/>
    <w:rsid w:val="00F16A39"/>
    <w:rsid w:val="00F1737E"/>
    <w:rsid w:val="00F211E5"/>
    <w:rsid w:val="00F30106"/>
    <w:rsid w:val="00F304FC"/>
    <w:rsid w:val="00F35CF3"/>
    <w:rsid w:val="00F36D02"/>
    <w:rsid w:val="00F37866"/>
    <w:rsid w:val="00F427A2"/>
    <w:rsid w:val="00F442C7"/>
    <w:rsid w:val="00F45794"/>
    <w:rsid w:val="00F45F93"/>
    <w:rsid w:val="00F47567"/>
    <w:rsid w:val="00F47ADE"/>
    <w:rsid w:val="00F50A28"/>
    <w:rsid w:val="00F54234"/>
    <w:rsid w:val="00F5581A"/>
    <w:rsid w:val="00F55A7C"/>
    <w:rsid w:val="00F57060"/>
    <w:rsid w:val="00F60EF3"/>
    <w:rsid w:val="00F61C27"/>
    <w:rsid w:val="00F62417"/>
    <w:rsid w:val="00F64467"/>
    <w:rsid w:val="00F66490"/>
    <w:rsid w:val="00F66DCA"/>
    <w:rsid w:val="00F67A84"/>
    <w:rsid w:val="00F706D5"/>
    <w:rsid w:val="00F713F5"/>
    <w:rsid w:val="00F7212B"/>
    <w:rsid w:val="00F72A99"/>
    <w:rsid w:val="00F73A88"/>
    <w:rsid w:val="00F74AC1"/>
    <w:rsid w:val="00F74E48"/>
    <w:rsid w:val="00F751D7"/>
    <w:rsid w:val="00F75780"/>
    <w:rsid w:val="00F77816"/>
    <w:rsid w:val="00F77AF5"/>
    <w:rsid w:val="00F801D6"/>
    <w:rsid w:val="00F84C09"/>
    <w:rsid w:val="00F85070"/>
    <w:rsid w:val="00F854D9"/>
    <w:rsid w:val="00F87A10"/>
    <w:rsid w:val="00F9053E"/>
    <w:rsid w:val="00F913AD"/>
    <w:rsid w:val="00F94181"/>
    <w:rsid w:val="00F9592F"/>
    <w:rsid w:val="00F97241"/>
    <w:rsid w:val="00FA1E97"/>
    <w:rsid w:val="00FA2A05"/>
    <w:rsid w:val="00FA41AE"/>
    <w:rsid w:val="00FA5651"/>
    <w:rsid w:val="00FA5AAE"/>
    <w:rsid w:val="00FA63A9"/>
    <w:rsid w:val="00FA729D"/>
    <w:rsid w:val="00FB0910"/>
    <w:rsid w:val="00FB0FF8"/>
    <w:rsid w:val="00FB3046"/>
    <w:rsid w:val="00FB35F4"/>
    <w:rsid w:val="00FB5B3C"/>
    <w:rsid w:val="00FB6588"/>
    <w:rsid w:val="00FB7B85"/>
    <w:rsid w:val="00FB7E32"/>
    <w:rsid w:val="00FC2AFE"/>
    <w:rsid w:val="00FC4071"/>
    <w:rsid w:val="00FC4E83"/>
    <w:rsid w:val="00FC5E17"/>
    <w:rsid w:val="00FD0A92"/>
    <w:rsid w:val="00FD25D6"/>
    <w:rsid w:val="00FD3E33"/>
    <w:rsid w:val="00FD47A8"/>
    <w:rsid w:val="00FD5DB2"/>
    <w:rsid w:val="00FD695B"/>
    <w:rsid w:val="00FE1D23"/>
    <w:rsid w:val="00FE2277"/>
    <w:rsid w:val="00FE416B"/>
    <w:rsid w:val="00FE4187"/>
    <w:rsid w:val="00FE6176"/>
    <w:rsid w:val="00FF1B6D"/>
    <w:rsid w:val="00FF27C9"/>
    <w:rsid w:val="00FF2EB9"/>
    <w:rsid w:val="00FF33D1"/>
    <w:rsid w:val="00FF35DA"/>
    <w:rsid w:val="00FF4B33"/>
    <w:rsid w:val="00FF4E1E"/>
    <w:rsid w:val="00FF5994"/>
    <w:rsid w:val="00FF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6DD"/>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link w:val="Heading3Char"/>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link w:val="Heading4Char"/>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E433ED"/>
    <w:pPr>
      <w:numPr>
        <w:ilvl w:val="4"/>
        <w:numId w:val="1"/>
      </w:numPr>
      <w:spacing w:before="240" w:after="60"/>
      <w:outlineLvl w:val="4"/>
    </w:pPr>
    <w:rPr>
      <w:rFonts w:ascii="Times New Roman" w:hAnsi="Times New Roman"/>
      <w:b/>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vanish w:val="0"/>
      <w:color w:val="000000"/>
      <w:spacing w:val="0"/>
      <w:kern w:val="1"/>
      <w:position w:val="0"/>
      <w:sz w:val="24"/>
      <w:u w:val="none"/>
      <w:shd w:val="clear" w:color="auto" w:fill="auto"/>
      <w:vertAlign w:val="baseline"/>
      <w:lang w:val="en-US"/>
      <w14:textOutline w14:w="0" w14:cap="rnd" w14:cmpd="sng" w14:algn="ctr">
        <w14:noFill/>
        <w14:prstDash w14:val="solid"/>
        <w14:bevel/>
      </w14:textOutline>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rsid w:val="008D67E2"/>
    <w:rPr>
      <w:color w:val="0000FF"/>
      <w:u w:val="single"/>
    </w:rPr>
  </w:style>
  <w:style w:type="character" w:styleId="CommentReference">
    <w:name w:val="annotation reference"/>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numId w:val="0"/>
      </w:numPr>
      <w:outlineLvl w:val="1"/>
    </w:pPr>
  </w:style>
  <w:style w:type="character" w:customStyle="1" w:styleId="Heading3Char">
    <w:name w:val="Heading 3 Char"/>
    <w:link w:val="Heading3"/>
    <w:rsid w:val="00062F6F"/>
    <w:rPr>
      <w:rFonts w:eastAsia="ヒラギノ角ゴ Pro W3"/>
      <w:b/>
      <w:color w:val="000000"/>
      <w:sz w:val="28"/>
    </w:rPr>
  </w:style>
  <w:style w:type="character" w:customStyle="1" w:styleId="Heading4Char">
    <w:name w:val="Heading 4 Char"/>
    <w:link w:val="Heading4"/>
    <w:rsid w:val="009378ED"/>
    <w:rPr>
      <w:rFonts w:eastAsia="ヒラギノ角ゴ Pro W3"/>
      <w:b/>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6DD"/>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link w:val="Heading3Char"/>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link w:val="Heading4Char"/>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E433ED"/>
    <w:pPr>
      <w:numPr>
        <w:ilvl w:val="4"/>
        <w:numId w:val="1"/>
      </w:numPr>
      <w:spacing w:before="240" w:after="60"/>
      <w:outlineLvl w:val="4"/>
    </w:pPr>
    <w:rPr>
      <w:rFonts w:ascii="Times New Roman" w:hAnsi="Times New Roman"/>
      <w:b/>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vanish w:val="0"/>
      <w:color w:val="000000"/>
      <w:spacing w:val="0"/>
      <w:kern w:val="1"/>
      <w:position w:val="0"/>
      <w:sz w:val="24"/>
      <w:u w:val="none"/>
      <w:shd w:val="clear" w:color="auto" w:fill="auto"/>
      <w:vertAlign w:val="baseline"/>
      <w:lang w:val="en-US"/>
      <w14:textOutline w14:w="0" w14:cap="rnd" w14:cmpd="sng" w14:algn="ctr">
        <w14:noFill/>
        <w14:prstDash w14:val="solid"/>
        <w14:bevel/>
      </w14:textOutline>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rsid w:val="008D67E2"/>
    <w:rPr>
      <w:color w:val="0000FF"/>
      <w:u w:val="single"/>
    </w:rPr>
  </w:style>
  <w:style w:type="character" w:styleId="CommentReference">
    <w:name w:val="annotation reference"/>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numId w:val="0"/>
      </w:numPr>
      <w:outlineLvl w:val="1"/>
    </w:pPr>
  </w:style>
  <w:style w:type="character" w:customStyle="1" w:styleId="Heading3Char">
    <w:name w:val="Heading 3 Char"/>
    <w:link w:val="Heading3"/>
    <w:rsid w:val="00062F6F"/>
    <w:rPr>
      <w:rFonts w:eastAsia="ヒラギノ角ゴ Pro W3"/>
      <w:b/>
      <w:color w:val="000000"/>
      <w:sz w:val="28"/>
    </w:rPr>
  </w:style>
  <w:style w:type="character" w:customStyle="1" w:styleId="Heading4Char">
    <w:name w:val="Heading 4 Char"/>
    <w:link w:val="Heading4"/>
    <w:rsid w:val="009378ED"/>
    <w:rPr>
      <w:rFonts w:eastAsia="ヒラギノ角ゴ Pro W3"/>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warndorf@mtconnect.hyperoffice.com" TargetMode="Externa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image" Target="media/image5.png"/><Relationship Id="rId38" Type="http://schemas.openxmlformats.org/officeDocument/2006/relationships/image" Target="media/image10.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www.w3.org/XML/"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jpeg"/><Relationship Id="rId45"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yperlink" Target="http://www.w3.org/TR/xpath" TargetMode="External"/><Relationship Id="rId36"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3.png"/><Relationship Id="rId44"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eader" Target="header9.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4F07F-7519-476B-ABCF-976855D3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7371</TotalTime>
  <Pages>28</Pages>
  <Words>4706</Words>
  <Characters>28737</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33377</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243</cp:revision>
  <cp:lastPrinted>2011-03-06T18:58:00Z</cp:lastPrinted>
  <dcterms:created xsi:type="dcterms:W3CDTF">2011-01-31T02:07:00Z</dcterms:created>
  <dcterms:modified xsi:type="dcterms:W3CDTF">2011-03-06T19:00:00Z</dcterms:modified>
</cp:coreProperties>
</file>