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B6B1" w14:textId="0CC549BC" w:rsidR="008F18FE" w:rsidRDefault="00661749">
      <w:r>
        <w:rPr>
          <w:noProof/>
        </w:rPr>
        <w:drawing>
          <wp:inline distT="0" distB="0" distL="0" distR="0" wp14:anchorId="0CCDC1B1" wp14:editId="0E0B6334">
            <wp:extent cx="5943600" cy="5370830"/>
            <wp:effectExtent l="0" t="0" r="0" b="1270"/>
            <wp:docPr id="425212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1221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21E4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import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math</w:t>
      </w:r>
    </w:p>
    <w:p w14:paraId="6B761599" w14:textId="77777777" w:rsidR="00661749" w:rsidRPr="00661749" w:rsidRDefault="00661749" w:rsidP="00661749">
      <w:pPr>
        <w:shd w:val="clear" w:color="auto" w:fill="282A36"/>
        <w:spacing w:after="24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2C276C78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def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661749">
        <w:rPr>
          <w:rFonts w:ascii="Fira Code" w:eastAsia="Times New Roman" w:hAnsi="Fira Code" w:cs="Fira Code"/>
          <w:color w:val="50FA7B"/>
          <w:kern w:val="0"/>
          <w14:ligatures w14:val="none"/>
        </w:rPr>
        <w:t>shannon_entropy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>(</w:t>
      </w:r>
      <w:r w:rsidRPr="00661749">
        <w:rPr>
          <w:rFonts w:ascii="Fira Code" w:eastAsia="Times New Roman" w:hAnsi="Fira Code" w:cs="Fira Code"/>
          <w:i/>
          <w:iCs/>
          <w:color w:val="FFB86C"/>
          <w:kern w:val="0"/>
          <w14:ligatures w14:val="none"/>
        </w:rPr>
        <w:t>probs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>):</w:t>
      </w:r>
    </w:p>
    <w:p w14:paraId="7F7901FE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</w:pP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</w:t>
      </w: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>"""</w:t>
      </w:r>
    </w:p>
    <w:p w14:paraId="604E7BA3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 xml:space="preserve">    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シャノン</w:t>
      </w: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>(Shannon)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のエントロピー</w:t>
      </w: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>(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平均情報量</w:t>
      </w: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>)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を計算します</w:t>
      </w: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>:</w:t>
      </w:r>
    </w:p>
    <w:p w14:paraId="3DE9FA8D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 xml:space="preserve">    </w:t>
      </w:r>
      <w:r w:rsidRPr="00661749">
        <w:rPr>
          <w:rFonts w:ascii="Fira Code" w:eastAsia="Times New Roman" w:hAnsi="Fira Code" w:cs="Fira Code"/>
          <w:color w:val="6272A4"/>
          <w:kern w:val="0"/>
          <w14:ligatures w14:val="none"/>
        </w:rPr>
        <w:t>H(X) = -sum(p * log2(p) for p in probs)</w:t>
      </w:r>
    </w:p>
    <w:p w14:paraId="543DC0FF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    """</w:t>
      </w:r>
    </w:p>
    <w:p w14:paraId="6021E54E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   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return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-</w:t>
      </w:r>
      <w:r w:rsidRPr="00661749">
        <w:rPr>
          <w:rFonts w:ascii="Fira Code" w:eastAsia="Times New Roman" w:hAnsi="Fira Code" w:cs="Fira Code"/>
          <w:color w:val="50FA7B"/>
          <w:kern w:val="0"/>
          <w14:ligatures w14:val="none"/>
        </w:rPr>
        <w:t>sum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(p 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*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math.</w:t>
      </w:r>
      <w:r w:rsidRPr="00661749">
        <w:rPr>
          <w:rFonts w:ascii="Fira Code" w:eastAsia="Times New Roman" w:hAnsi="Fira Code" w:cs="Fira Code"/>
          <w:color w:val="50FA7B"/>
          <w:kern w:val="0"/>
          <w14:ligatures w14:val="none"/>
        </w:rPr>
        <w:t>log2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(p) 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for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p 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in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661749">
        <w:rPr>
          <w:rFonts w:ascii="Fira Code" w:eastAsia="Times New Roman" w:hAnsi="Fira Code" w:cs="Fira Code"/>
          <w:i/>
          <w:iCs/>
          <w:color w:val="FFB86C"/>
          <w:kern w:val="0"/>
          <w14:ligatures w14:val="none"/>
        </w:rPr>
        <w:t>probs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if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p 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&gt;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661749">
        <w:rPr>
          <w:rFonts w:ascii="Fira Code" w:eastAsia="Times New Roman" w:hAnsi="Fira Code" w:cs="Fira Code"/>
          <w:color w:val="BD93F9"/>
          <w:kern w:val="0"/>
          <w14:ligatures w14:val="none"/>
        </w:rPr>
        <w:t>0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0F66C60B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74C84C44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 xml:space="preserve"># 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与えられた分</w:t>
      </w:r>
      <w:r w:rsidRPr="00661749">
        <w:rPr>
          <w:rFonts w:ascii="Microsoft JhengHei" w:eastAsia="Microsoft JhengHei" w:hAnsi="Microsoft JhengHei" w:cs="Microsoft JhengHei"/>
          <w:color w:val="6272A4"/>
          <w:kern w:val="0"/>
          <w:lang w:eastAsia="ja-JP"/>
          <w14:ligatures w14:val="none"/>
        </w:rPr>
        <w:t>布</w:t>
      </w:r>
    </w:p>
    <w:p w14:paraId="4322B65A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</w:pPr>
      <w:r w:rsidRPr="00661749"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  <w:lastRenderedPageBreak/>
        <w:t xml:space="preserve">probs </w:t>
      </w:r>
      <w:r w:rsidRPr="00661749">
        <w:rPr>
          <w:rFonts w:ascii="Fira Code" w:eastAsia="Times New Roman" w:hAnsi="Fira Code" w:cs="Fira Code"/>
          <w:color w:val="FF79C6"/>
          <w:kern w:val="0"/>
          <w:lang w:eastAsia="ja-JP"/>
          <w14:ligatures w14:val="none"/>
        </w:rPr>
        <w:t>=</w:t>
      </w:r>
      <w:r w:rsidRPr="00661749"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  <w:t xml:space="preserve"> [</w:t>
      </w:r>
      <w:r w:rsidRPr="00661749">
        <w:rPr>
          <w:rFonts w:ascii="Fira Code" w:eastAsia="Times New Roman" w:hAnsi="Fira Code" w:cs="Fira Code"/>
          <w:color w:val="BD93F9"/>
          <w:kern w:val="0"/>
          <w:lang w:eastAsia="ja-JP"/>
          <w14:ligatures w14:val="none"/>
        </w:rPr>
        <w:t>0.4</w:t>
      </w:r>
      <w:r w:rsidRPr="00661749"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  <w:t xml:space="preserve">, </w:t>
      </w:r>
      <w:r w:rsidRPr="00661749">
        <w:rPr>
          <w:rFonts w:ascii="Fira Code" w:eastAsia="Times New Roman" w:hAnsi="Fira Code" w:cs="Fira Code"/>
          <w:color w:val="BD93F9"/>
          <w:kern w:val="0"/>
          <w:lang w:eastAsia="ja-JP"/>
          <w14:ligatures w14:val="none"/>
        </w:rPr>
        <w:t>0.3</w:t>
      </w:r>
      <w:r w:rsidRPr="00661749"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  <w:t xml:space="preserve">, </w:t>
      </w:r>
      <w:r w:rsidRPr="00661749">
        <w:rPr>
          <w:rFonts w:ascii="Fira Code" w:eastAsia="Times New Roman" w:hAnsi="Fira Code" w:cs="Fira Code"/>
          <w:color w:val="BD93F9"/>
          <w:kern w:val="0"/>
          <w:lang w:eastAsia="ja-JP"/>
          <w14:ligatures w14:val="none"/>
        </w:rPr>
        <w:t>0.1</w:t>
      </w:r>
      <w:r w:rsidRPr="00661749"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  <w:t xml:space="preserve">, </w:t>
      </w:r>
      <w:r w:rsidRPr="00661749">
        <w:rPr>
          <w:rFonts w:ascii="Fira Code" w:eastAsia="Times New Roman" w:hAnsi="Fira Code" w:cs="Fira Code"/>
          <w:color w:val="BD93F9"/>
          <w:kern w:val="0"/>
          <w:lang w:eastAsia="ja-JP"/>
          <w14:ligatures w14:val="none"/>
        </w:rPr>
        <w:t>0.2</w:t>
      </w:r>
      <w:r w:rsidRPr="00661749"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  <w:t>]</w:t>
      </w:r>
    </w:p>
    <w:p w14:paraId="25BA78E2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14:ligatures w14:val="none"/>
        </w:rPr>
        <w:t># probs = [0.5, 0.2, 0.1, 0.1, 0.1]</w:t>
      </w:r>
    </w:p>
    <w:p w14:paraId="7DBC35F0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entropy_value 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=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 xml:space="preserve"> </w:t>
      </w:r>
      <w:r w:rsidRPr="00661749">
        <w:rPr>
          <w:rFonts w:ascii="Fira Code" w:eastAsia="Times New Roman" w:hAnsi="Fira Code" w:cs="Fira Code"/>
          <w:color w:val="50FA7B"/>
          <w:kern w:val="0"/>
          <w14:ligatures w14:val="none"/>
        </w:rPr>
        <w:t>shannon_entropy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>(probs)</w:t>
      </w:r>
    </w:p>
    <w:p w14:paraId="386E2F19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</w:p>
    <w:p w14:paraId="7611B61C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:lang w:eastAsia="ja-JP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:lang w:eastAsia="ja-JP"/>
          <w14:ligatures w14:val="none"/>
        </w:rPr>
        <w:t xml:space="preserve"># 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:lang w:eastAsia="ja-JP"/>
          <w14:ligatures w14:val="none"/>
        </w:rPr>
        <w:t>計算式と結果を表示す</w:t>
      </w:r>
      <w:r w:rsidRPr="00661749">
        <w:rPr>
          <w:rFonts w:ascii="Microsoft JhengHei" w:eastAsia="Microsoft JhengHei" w:hAnsi="Microsoft JhengHei" w:cs="Microsoft JhengHei"/>
          <w:color w:val="6272A4"/>
          <w:kern w:val="0"/>
          <w:lang w:eastAsia="ja-JP"/>
          <w14:ligatures w14:val="none"/>
        </w:rPr>
        <w:t>る</w:t>
      </w:r>
    </w:p>
    <w:p w14:paraId="20843CD2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50FA7B"/>
          <w:kern w:val="0"/>
          <w14:ligatures w14:val="none"/>
        </w:rPr>
        <w:t>print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>(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f</w:t>
      </w:r>
      <w:r w:rsidRPr="00661749">
        <w:rPr>
          <w:rFonts w:ascii="Fira Code" w:eastAsia="Times New Roman" w:hAnsi="Fira Code" w:cs="Fira Code"/>
          <w:color w:val="F1FA8C"/>
          <w:kern w:val="0"/>
          <w14:ligatures w14:val="none"/>
        </w:rPr>
        <w:t>"</w:t>
      </w:r>
      <w:r w:rsidRPr="00661749">
        <w:rPr>
          <w:rFonts w:ascii="Microsoft JhengHei" w:eastAsia="Microsoft JhengHei" w:hAnsi="Microsoft JhengHei" w:cs="Microsoft JhengHei" w:hint="eastAsia"/>
          <w:color w:val="F1FA8C"/>
          <w:kern w:val="0"/>
          <w14:ligatures w14:val="none"/>
        </w:rPr>
        <w:t>計算されたエントロピー</w:t>
      </w:r>
      <w:r w:rsidRPr="00661749">
        <w:rPr>
          <w:rFonts w:ascii="Fira Code" w:eastAsia="Times New Roman" w:hAnsi="Fira Code" w:cs="Fira Code"/>
          <w:color w:val="F1FA8C"/>
          <w:kern w:val="0"/>
          <w14:ligatures w14:val="none"/>
        </w:rPr>
        <w:t xml:space="preserve"> </w:t>
      </w:r>
      <w:r w:rsidRPr="00661749">
        <w:rPr>
          <w:rFonts w:ascii="Fira Code" w:eastAsia="Times New Roman" w:hAnsi="Fira Code" w:cs="Fira Code"/>
          <w:color w:val="BD93F9"/>
          <w:kern w:val="0"/>
          <w14:ligatures w14:val="none"/>
        </w:rPr>
        <w:t>{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>probs</w:t>
      </w:r>
      <w:r w:rsidRPr="00661749">
        <w:rPr>
          <w:rFonts w:ascii="Fira Code" w:eastAsia="Times New Roman" w:hAnsi="Fira Code" w:cs="Fira Code"/>
          <w:color w:val="BD93F9"/>
          <w:kern w:val="0"/>
          <w14:ligatures w14:val="none"/>
        </w:rPr>
        <w:t>}</w:t>
      </w:r>
      <w:r w:rsidRPr="00661749">
        <w:rPr>
          <w:rFonts w:ascii="Fira Code" w:eastAsia="Times New Roman" w:hAnsi="Fira Code" w:cs="Fira Code"/>
          <w:color w:val="F1FA8C"/>
          <w:kern w:val="0"/>
          <w14:ligatures w14:val="none"/>
        </w:rPr>
        <w:t xml:space="preserve">: </w:t>
      </w:r>
      <w:r w:rsidRPr="00661749">
        <w:rPr>
          <w:rFonts w:ascii="Fira Code" w:eastAsia="Times New Roman" w:hAnsi="Fira Code" w:cs="Fira Code"/>
          <w:color w:val="BD93F9"/>
          <w:kern w:val="0"/>
          <w14:ligatures w14:val="none"/>
        </w:rPr>
        <w:t>{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>entropy_value</w:t>
      </w:r>
      <w:r w:rsidRPr="00661749">
        <w:rPr>
          <w:rFonts w:ascii="Fira Code" w:eastAsia="Times New Roman" w:hAnsi="Fira Code" w:cs="Fira Code"/>
          <w:color w:val="FF79C6"/>
          <w:kern w:val="0"/>
          <w14:ligatures w14:val="none"/>
        </w:rPr>
        <w:t>:.4f</w:t>
      </w:r>
      <w:r w:rsidRPr="00661749">
        <w:rPr>
          <w:rFonts w:ascii="Fira Code" w:eastAsia="Times New Roman" w:hAnsi="Fira Code" w:cs="Fira Code"/>
          <w:color w:val="BD93F9"/>
          <w:kern w:val="0"/>
          <w14:ligatures w14:val="none"/>
        </w:rPr>
        <w:t>}</w:t>
      </w:r>
      <w:r w:rsidRPr="00661749">
        <w:rPr>
          <w:rFonts w:ascii="Fira Code" w:eastAsia="Times New Roman" w:hAnsi="Fira Code" w:cs="Fira Code"/>
          <w:color w:val="F1FA8C"/>
          <w:kern w:val="0"/>
          <w14:ligatures w14:val="none"/>
        </w:rPr>
        <w:t xml:space="preserve"> bits"</w:t>
      </w:r>
      <w:r w:rsidRPr="00661749">
        <w:rPr>
          <w:rFonts w:ascii="Fira Code" w:eastAsia="Times New Roman" w:hAnsi="Fira Code" w:cs="Fira Code"/>
          <w:color w:val="F8F8F2"/>
          <w:kern w:val="0"/>
          <w14:ligatures w14:val="none"/>
        </w:rPr>
        <w:t>)</w:t>
      </w:r>
    </w:p>
    <w:p w14:paraId="0C1E064E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# 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結</w:t>
      </w:r>
      <w:r w:rsidRPr="00661749">
        <w:rPr>
          <w:rFonts w:ascii="Microsoft JhengHei" w:eastAsia="Microsoft JhengHei" w:hAnsi="Microsoft JhengHei" w:cs="Microsoft JhengHei"/>
          <w:color w:val="6272A4"/>
          <w:kern w:val="0"/>
          <w14:ligatures w14:val="none"/>
        </w:rPr>
        <w:t>果</w:t>
      </w:r>
    </w:p>
    <w:p w14:paraId="76E492C8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# 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計算されたエントロピー</w:t>
      </w:r>
      <w:r w:rsidRPr="0066174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 [0.5, 0.2, 0.1, 0.1, 0.1]: 1.9610 bits</w:t>
      </w:r>
    </w:p>
    <w:p w14:paraId="39E0088E" w14:textId="77777777" w:rsidR="00661749" w:rsidRPr="00661749" w:rsidRDefault="00661749" w:rsidP="00661749">
      <w:pPr>
        <w:shd w:val="clear" w:color="auto" w:fill="282A36"/>
        <w:spacing w:after="0" w:line="360" w:lineRule="atLeast"/>
        <w:rPr>
          <w:rFonts w:ascii="Fira Code" w:eastAsia="Times New Roman" w:hAnsi="Fira Code" w:cs="Fira Code"/>
          <w:color w:val="F8F8F2"/>
          <w:kern w:val="0"/>
          <w14:ligatures w14:val="none"/>
        </w:rPr>
      </w:pPr>
      <w:r w:rsidRPr="0066174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# </w:t>
      </w:r>
      <w:r w:rsidRPr="00661749">
        <w:rPr>
          <w:rFonts w:ascii="Microsoft JhengHei" w:eastAsia="Microsoft JhengHei" w:hAnsi="Microsoft JhengHei" w:cs="Microsoft JhengHei" w:hint="eastAsia"/>
          <w:color w:val="6272A4"/>
          <w:kern w:val="0"/>
          <w14:ligatures w14:val="none"/>
        </w:rPr>
        <w:t>計算されたエントロピー</w:t>
      </w:r>
      <w:r w:rsidRPr="00661749">
        <w:rPr>
          <w:rFonts w:ascii="Fira Code" w:eastAsia="Times New Roman" w:hAnsi="Fira Code" w:cs="Fira Code"/>
          <w:color w:val="6272A4"/>
          <w:kern w:val="0"/>
          <w14:ligatures w14:val="none"/>
        </w:rPr>
        <w:t xml:space="preserve"> for [0.4, 0.3, 0.1, 0.2]: 1.8464 bits</w:t>
      </w:r>
    </w:p>
    <w:p w14:paraId="04AC92AF" w14:textId="77777777" w:rsidR="00661749" w:rsidRDefault="00661749"/>
    <w:sectPr w:rsidR="006617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FE"/>
    <w:rsid w:val="004928BE"/>
    <w:rsid w:val="00661749"/>
    <w:rsid w:val="008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1AF0F"/>
  <w15:chartTrackingRefBased/>
  <w15:docId w15:val="{61F787D6-8C86-3145-A03A-83DFCE90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　青凱</dc:creator>
  <cp:keywords/>
  <dc:description/>
  <cp:lastModifiedBy>袁　青凱</cp:lastModifiedBy>
  <cp:revision>2</cp:revision>
  <dcterms:created xsi:type="dcterms:W3CDTF">2025-05-27T16:39:00Z</dcterms:created>
  <dcterms:modified xsi:type="dcterms:W3CDTF">2025-05-27T16:41:00Z</dcterms:modified>
</cp:coreProperties>
</file>